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D8" w:rsidRPr="00695895" w:rsidRDefault="00457FD8" w:rsidP="00457FD8">
      <w:pPr>
        <w:jc w:val="center"/>
        <w:rPr>
          <w:szCs w:val="28"/>
        </w:rPr>
      </w:pPr>
      <w:r w:rsidRPr="00695895">
        <w:rPr>
          <w:noProof/>
        </w:rPr>
        <w:drawing>
          <wp:anchor distT="0" distB="0" distL="114300" distR="114300" simplePos="0" relativeHeight="251659264" behindDoc="1" locked="0" layoutInCell="1" allowOverlap="1">
            <wp:simplePos x="0" y="0"/>
            <wp:positionH relativeFrom="column">
              <wp:posOffset>-1071245</wp:posOffset>
            </wp:positionH>
            <wp:positionV relativeFrom="paragraph">
              <wp:posOffset>-708660</wp:posOffset>
            </wp:positionV>
            <wp:extent cx="7625715" cy="10668000"/>
            <wp:effectExtent l="0" t="0" r="0" b="0"/>
            <wp:wrapNone/>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5715" cy="10668000"/>
                    </a:xfrm>
                    <a:prstGeom prst="rect">
                      <a:avLst/>
                    </a:prstGeom>
                    <a:noFill/>
                    <a:ln>
                      <a:noFill/>
                    </a:ln>
                  </pic:spPr>
                </pic:pic>
              </a:graphicData>
            </a:graphic>
          </wp:anchor>
        </w:drawing>
      </w:r>
    </w:p>
    <w:p w:rsidR="00457FD8" w:rsidRPr="00695895" w:rsidRDefault="00457FD8" w:rsidP="00457FD8">
      <w:pPr>
        <w:jc w:val="center"/>
        <w:rPr>
          <w:szCs w:val="28"/>
        </w:rPr>
      </w:pPr>
    </w:p>
    <w:p w:rsidR="00457FD8" w:rsidRPr="00695895" w:rsidRDefault="00457FD8" w:rsidP="00457FD8">
      <w:pPr>
        <w:jc w:val="center"/>
        <w:rPr>
          <w:szCs w:val="28"/>
        </w:rPr>
      </w:pPr>
    </w:p>
    <w:p w:rsidR="00457FD8" w:rsidRPr="00695895" w:rsidRDefault="00F91C0E" w:rsidP="00457FD8">
      <w:pPr>
        <w:pStyle w:val="Default"/>
        <w:jc w:val="center"/>
        <w:rPr>
          <w:sz w:val="28"/>
          <w:szCs w:val="28"/>
        </w:rPr>
      </w:pPr>
      <w:r w:rsidRPr="00695895">
        <w:rPr>
          <w:b/>
          <w:bCs/>
          <w:sz w:val="28"/>
          <w:szCs w:val="28"/>
        </w:rPr>
        <w:t xml:space="preserve">ӨЗБЕКСТАН </w:t>
      </w:r>
      <w:r w:rsidR="00457FD8" w:rsidRPr="00695895">
        <w:rPr>
          <w:b/>
          <w:bCs/>
          <w:sz w:val="28"/>
          <w:szCs w:val="28"/>
        </w:rPr>
        <w:t>РЕСПУБЛИКАС</w:t>
      </w:r>
      <w:r w:rsidRPr="00695895">
        <w:rPr>
          <w:b/>
          <w:bCs/>
          <w:sz w:val="28"/>
          <w:szCs w:val="28"/>
        </w:rPr>
        <w:t>Ы</w:t>
      </w:r>
    </w:p>
    <w:p w:rsidR="00457FD8" w:rsidRPr="00695895" w:rsidRDefault="00F91C0E" w:rsidP="00457FD8">
      <w:pPr>
        <w:pStyle w:val="Default"/>
        <w:jc w:val="center"/>
        <w:rPr>
          <w:sz w:val="28"/>
          <w:szCs w:val="28"/>
          <w:lang w:val="uz-Cyrl-UZ"/>
        </w:rPr>
      </w:pPr>
      <w:r w:rsidRPr="00695895">
        <w:rPr>
          <w:b/>
          <w:bCs/>
          <w:sz w:val="28"/>
          <w:szCs w:val="28"/>
        </w:rPr>
        <w:t>ЖОҚАРЫ ҲӘМ ОРТА АРНАЎЛ</w:t>
      </w:r>
      <w:r w:rsidRPr="00695895">
        <w:rPr>
          <w:b/>
          <w:bCs/>
          <w:smallCaps/>
          <w:sz w:val="28"/>
          <w:szCs w:val="28"/>
        </w:rPr>
        <w:t xml:space="preserve">Ы </w:t>
      </w:r>
      <w:r w:rsidRPr="00695895">
        <w:rPr>
          <w:b/>
          <w:bCs/>
          <w:sz w:val="28"/>
          <w:szCs w:val="28"/>
        </w:rPr>
        <w:t>БИЛИМЛЕНДИРИЎ МИНИСТРЛИГИ</w:t>
      </w:r>
    </w:p>
    <w:p w:rsidR="00457FD8" w:rsidRPr="00695895" w:rsidRDefault="00457FD8" w:rsidP="00457FD8">
      <w:pPr>
        <w:pStyle w:val="Default"/>
        <w:jc w:val="center"/>
        <w:rPr>
          <w:sz w:val="28"/>
          <w:szCs w:val="28"/>
          <w:lang w:val="uz-Cyrl-UZ"/>
        </w:rPr>
      </w:pPr>
    </w:p>
    <w:p w:rsidR="00457FD8" w:rsidRPr="00695895" w:rsidRDefault="00457FD8" w:rsidP="00457FD8">
      <w:pPr>
        <w:pStyle w:val="31"/>
        <w:spacing w:after="0"/>
        <w:jc w:val="center"/>
        <w:rPr>
          <w:b/>
          <w:bCs/>
          <w:sz w:val="28"/>
          <w:szCs w:val="28"/>
          <w:lang w:val="uz-Cyrl-UZ"/>
        </w:rPr>
      </w:pPr>
    </w:p>
    <w:p w:rsidR="00457FD8" w:rsidRPr="00695895" w:rsidRDefault="00F91C0E" w:rsidP="00457FD8">
      <w:pPr>
        <w:pStyle w:val="31"/>
        <w:spacing w:after="0"/>
        <w:jc w:val="center"/>
        <w:rPr>
          <w:b/>
          <w:bCs/>
          <w:sz w:val="28"/>
          <w:szCs w:val="28"/>
          <w:lang w:val="uz-Cyrl-UZ"/>
        </w:rPr>
      </w:pPr>
      <w:r w:rsidRPr="00695895">
        <w:rPr>
          <w:b/>
          <w:bCs/>
          <w:sz w:val="28"/>
          <w:szCs w:val="28"/>
          <w:lang w:val="uz-Cyrl-UZ"/>
        </w:rPr>
        <w:t xml:space="preserve">ЖОҚАРЫ БИЛИМЛЕНДИРИЎ СИСТЕМАСЫ </w:t>
      </w:r>
      <w:r w:rsidR="00457FD8" w:rsidRPr="00695895">
        <w:rPr>
          <w:b/>
          <w:bCs/>
          <w:sz w:val="28"/>
          <w:szCs w:val="28"/>
          <w:lang w:val="uz-Cyrl-UZ"/>
        </w:rPr>
        <w:t xml:space="preserve">ПЕДАГОГ </w:t>
      </w:r>
      <w:r w:rsidRPr="00695895">
        <w:rPr>
          <w:b/>
          <w:bCs/>
          <w:sz w:val="28"/>
          <w:szCs w:val="28"/>
          <w:lang w:val="uz-Cyrl-UZ"/>
        </w:rPr>
        <w:t xml:space="preserve">ҲӘМ БАСШЫ </w:t>
      </w:r>
      <w:r w:rsidR="00457FD8" w:rsidRPr="00695895">
        <w:rPr>
          <w:b/>
          <w:bCs/>
          <w:sz w:val="28"/>
          <w:szCs w:val="28"/>
          <w:lang w:val="uz-Cyrl-UZ"/>
        </w:rPr>
        <w:t>КАДРЛАР</w:t>
      </w:r>
      <w:r w:rsidRPr="00695895">
        <w:rPr>
          <w:b/>
          <w:bCs/>
          <w:sz w:val="28"/>
          <w:szCs w:val="28"/>
          <w:lang w:val="uz-Cyrl-UZ"/>
        </w:rPr>
        <w:t>ДЫ</w:t>
      </w:r>
      <w:r w:rsidR="00457FD8" w:rsidRPr="00695895">
        <w:rPr>
          <w:b/>
          <w:bCs/>
          <w:sz w:val="28"/>
          <w:szCs w:val="28"/>
          <w:lang w:val="uz-Cyrl-UZ"/>
        </w:rPr>
        <w:t xml:space="preserve"> ҚАЙТА ТА</w:t>
      </w:r>
      <w:r w:rsidRPr="00695895">
        <w:rPr>
          <w:b/>
          <w:bCs/>
          <w:sz w:val="28"/>
          <w:szCs w:val="28"/>
          <w:lang w:val="uz-Cyrl-UZ"/>
        </w:rPr>
        <w:t>Я</w:t>
      </w:r>
      <w:r w:rsidR="00457FD8" w:rsidRPr="00695895">
        <w:rPr>
          <w:b/>
          <w:bCs/>
          <w:sz w:val="28"/>
          <w:szCs w:val="28"/>
          <w:lang w:val="uz-Cyrl-UZ"/>
        </w:rPr>
        <w:t>РЛА</w:t>
      </w:r>
      <w:r w:rsidRPr="00695895">
        <w:rPr>
          <w:b/>
          <w:bCs/>
          <w:sz w:val="28"/>
          <w:szCs w:val="28"/>
          <w:lang w:val="uz-Cyrl-UZ"/>
        </w:rPr>
        <w:t>ЎҲӘМО</w:t>
      </w:r>
      <w:r w:rsidR="00457FD8" w:rsidRPr="00695895">
        <w:rPr>
          <w:b/>
          <w:bCs/>
          <w:sz w:val="28"/>
          <w:szCs w:val="28"/>
          <w:lang w:val="uz-Cyrl-UZ"/>
        </w:rPr>
        <w:t>ЛАР</w:t>
      </w:r>
      <w:r w:rsidRPr="00695895">
        <w:rPr>
          <w:b/>
          <w:bCs/>
          <w:sz w:val="28"/>
          <w:szCs w:val="28"/>
          <w:lang w:val="uz-Cyrl-UZ"/>
        </w:rPr>
        <w:t xml:space="preserve">ДЫҢҚӘНИГЕЛИГИН АСЫРЫЎДЫ </w:t>
      </w:r>
      <w:r w:rsidRPr="00695895">
        <w:rPr>
          <w:b/>
          <w:bCs/>
          <w:smallCaps/>
          <w:sz w:val="28"/>
          <w:szCs w:val="28"/>
          <w:lang w:val="uz-Cyrl-UZ"/>
        </w:rPr>
        <w:t xml:space="preserve">ШӨЛКЕМЛЕСТИРИЎ БАС </w:t>
      </w:r>
      <w:r w:rsidR="00457FD8" w:rsidRPr="00695895">
        <w:rPr>
          <w:b/>
          <w:bCs/>
          <w:sz w:val="28"/>
          <w:szCs w:val="28"/>
          <w:lang w:val="uz-Cyrl-UZ"/>
        </w:rPr>
        <w:t>ИЛ</w:t>
      </w:r>
      <w:r w:rsidRPr="00695895">
        <w:rPr>
          <w:b/>
          <w:bCs/>
          <w:sz w:val="28"/>
          <w:szCs w:val="28"/>
          <w:lang w:val="uz-Cyrl-UZ"/>
        </w:rPr>
        <w:t>И</w:t>
      </w:r>
      <w:r w:rsidR="00457FD8" w:rsidRPr="00695895">
        <w:rPr>
          <w:b/>
          <w:bCs/>
          <w:sz w:val="28"/>
          <w:szCs w:val="28"/>
          <w:lang w:val="uz-Cyrl-UZ"/>
        </w:rPr>
        <w:t xml:space="preserve">МИЙ </w:t>
      </w:r>
      <w:r w:rsidRPr="00695895">
        <w:rPr>
          <w:b/>
          <w:bCs/>
          <w:sz w:val="28"/>
          <w:szCs w:val="28"/>
          <w:lang w:val="uz-Cyrl-UZ"/>
        </w:rPr>
        <w:t>–</w:t>
      </w:r>
      <w:r w:rsidR="00457FD8" w:rsidRPr="00695895">
        <w:rPr>
          <w:b/>
          <w:bCs/>
          <w:sz w:val="28"/>
          <w:szCs w:val="28"/>
          <w:lang w:val="uz-Cyrl-UZ"/>
        </w:rPr>
        <w:t xml:space="preserve"> МЕТОДИК</w:t>
      </w:r>
      <w:r w:rsidRPr="00695895">
        <w:rPr>
          <w:b/>
          <w:bCs/>
          <w:sz w:val="28"/>
          <w:szCs w:val="28"/>
          <w:lang w:val="uz-Cyrl-UZ"/>
        </w:rPr>
        <w:t>АЛЫҚ ОРАЙЫ</w:t>
      </w:r>
    </w:p>
    <w:p w:rsidR="00457FD8" w:rsidRPr="00695895" w:rsidRDefault="00457FD8" w:rsidP="00457FD8">
      <w:pPr>
        <w:pStyle w:val="Default"/>
        <w:jc w:val="center"/>
        <w:rPr>
          <w:sz w:val="28"/>
          <w:szCs w:val="28"/>
          <w:lang w:val="uz-Cyrl-UZ"/>
        </w:rPr>
      </w:pPr>
    </w:p>
    <w:p w:rsidR="00457FD8" w:rsidRPr="00695895" w:rsidRDefault="00457FD8" w:rsidP="00457FD8">
      <w:pPr>
        <w:pStyle w:val="31"/>
        <w:jc w:val="center"/>
        <w:rPr>
          <w:b/>
          <w:bCs/>
          <w:sz w:val="28"/>
          <w:szCs w:val="28"/>
          <w:lang w:val="uz-Cyrl-UZ"/>
        </w:rPr>
      </w:pPr>
    </w:p>
    <w:p w:rsidR="00457FD8" w:rsidRPr="00695895" w:rsidRDefault="00457FD8" w:rsidP="00457FD8">
      <w:pPr>
        <w:pStyle w:val="31"/>
        <w:jc w:val="center"/>
        <w:rPr>
          <w:b/>
          <w:bCs/>
          <w:sz w:val="28"/>
          <w:szCs w:val="28"/>
          <w:lang w:val="uz-Cyrl-UZ"/>
        </w:rPr>
      </w:pPr>
    </w:p>
    <w:p w:rsidR="00457FD8" w:rsidRPr="00695895" w:rsidRDefault="00457FD8" w:rsidP="00457FD8">
      <w:pPr>
        <w:pStyle w:val="Default"/>
        <w:jc w:val="center"/>
        <w:rPr>
          <w:b/>
          <w:bCs/>
          <w:sz w:val="28"/>
          <w:szCs w:val="28"/>
          <w:lang w:val="uz-Cyrl-UZ"/>
        </w:rPr>
      </w:pPr>
    </w:p>
    <w:p w:rsidR="00A351AD" w:rsidRPr="00695895" w:rsidRDefault="00A351AD" w:rsidP="00A351AD">
      <w:pPr>
        <w:jc w:val="center"/>
        <w:rPr>
          <w:b/>
          <w:szCs w:val="24"/>
          <w:lang w:val="uz-Cyrl-UZ"/>
        </w:rPr>
      </w:pPr>
      <w:r w:rsidRPr="00695895">
        <w:rPr>
          <w:b/>
          <w:szCs w:val="24"/>
          <w:lang w:val="uz-Cyrl-UZ"/>
        </w:rPr>
        <w:t>ҚАРАҚАЛПАҚ МӘМЛЕКЕТЛИК УНИВЕРСИТЕТИ ЖАНЫНДАҒЫ ПEДAГOГ КAДРЛAРДЫ ҚAЙТA ТAЯРЛАЎ ҲӘМ ОЛАРДЫ</w:t>
      </w:r>
      <w:r w:rsidR="00695895">
        <w:rPr>
          <w:b/>
          <w:szCs w:val="24"/>
          <w:lang w:val="uz-Cyrl-UZ"/>
        </w:rPr>
        <w:t>Ң</w:t>
      </w:r>
      <w:r w:rsidRPr="00695895">
        <w:rPr>
          <w:b/>
          <w:szCs w:val="24"/>
          <w:lang w:val="uz-Cyrl-UZ"/>
        </w:rPr>
        <w:t xml:space="preserve"> ҚӘНИГЕЛИГИН ЖЕТИЛИСТИРИЎ АЙМАҚЛЫҚ ОРАЙЫ</w:t>
      </w:r>
    </w:p>
    <w:p w:rsidR="00A351AD" w:rsidRPr="00695895" w:rsidRDefault="00A351AD" w:rsidP="00A351AD">
      <w:pPr>
        <w:rPr>
          <w:b/>
          <w:caps/>
          <w:szCs w:val="24"/>
          <w:lang w:val="uz-Cyrl-UZ"/>
        </w:rPr>
      </w:pPr>
    </w:p>
    <w:p w:rsidR="00457FD8" w:rsidRPr="00695895" w:rsidRDefault="00457FD8" w:rsidP="00457FD8">
      <w:pPr>
        <w:pStyle w:val="Default"/>
        <w:jc w:val="center"/>
        <w:rPr>
          <w:b/>
          <w:bCs/>
          <w:sz w:val="28"/>
          <w:szCs w:val="28"/>
          <w:lang w:val="uz-Cyrl-UZ"/>
        </w:rPr>
      </w:pPr>
    </w:p>
    <w:p w:rsidR="00457FD8" w:rsidRPr="00695895" w:rsidRDefault="00457FD8" w:rsidP="00457FD8">
      <w:pPr>
        <w:pStyle w:val="Default"/>
        <w:jc w:val="center"/>
        <w:rPr>
          <w:b/>
          <w:bCs/>
          <w:sz w:val="28"/>
          <w:szCs w:val="28"/>
          <w:lang w:val="uz-Cyrl-UZ"/>
        </w:rPr>
      </w:pPr>
    </w:p>
    <w:p w:rsidR="00457FD8" w:rsidRPr="00695895" w:rsidRDefault="00457FD8" w:rsidP="00457FD8">
      <w:pPr>
        <w:pStyle w:val="Default"/>
        <w:jc w:val="center"/>
        <w:rPr>
          <w:b/>
          <w:bCs/>
          <w:sz w:val="28"/>
          <w:szCs w:val="28"/>
          <w:lang w:val="uz-Cyrl-UZ"/>
        </w:rPr>
      </w:pPr>
    </w:p>
    <w:p w:rsidR="00457FD8" w:rsidRPr="00695895" w:rsidRDefault="00457FD8" w:rsidP="00457FD8">
      <w:pPr>
        <w:pStyle w:val="Default"/>
        <w:jc w:val="center"/>
        <w:rPr>
          <w:b/>
          <w:bCs/>
          <w:sz w:val="28"/>
          <w:szCs w:val="28"/>
          <w:lang w:val="uz-Cyrl-UZ"/>
        </w:rPr>
      </w:pPr>
    </w:p>
    <w:p w:rsidR="00457FD8" w:rsidRPr="00695895" w:rsidRDefault="00457FD8" w:rsidP="00457FD8">
      <w:pPr>
        <w:jc w:val="center"/>
        <w:rPr>
          <w:b/>
          <w:bCs/>
          <w:color w:val="2E74B5"/>
          <w:szCs w:val="28"/>
          <w:lang w:val="uz-Cyrl-UZ"/>
        </w:rPr>
      </w:pPr>
    </w:p>
    <w:p w:rsidR="00457FD8" w:rsidRPr="00695895" w:rsidRDefault="00457FD8" w:rsidP="00457FD8">
      <w:pPr>
        <w:jc w:val="center"/>
        <w:rPr>
          <w:b/>
          <w:color w:val="2E74B5"/>
          <w:sz w:val="40"/>
          <w:szCs w:val="28"/>
          <w:lang w:val="uz-Cyrl-UZ"/>
        </w:rPr>
      </w:pPr>
      <w:r w:rsidRPr="00695895">
        <w:rPr>
          <w:b/>
          <w:bCs/>
          <w:color w:val="2E74B5"/>
          <w:sz w:val="40"/>
          <w:szCs w:val="28"/>
          <w:lang w:val="uz-Cyrl-UZ"/>
        </w:rPr>
        <w:t>“ДИН</w:t>
      </w:r>
      <w:r w:rsidR="00F91C0E" w:rsidRPr="00695895">
        <w:rPr>
          <w:b/>
          <w:bCs/>
          <w:color w:val="2E74B5"/>
          <w:sz w:val="40"/>
          <w:szCs w:val="28"/>
          <w:lang w:val="uz-Cyrl-UZ"/>
        </w:rPr>
        <w:t>ТАНЫЎ ПӘНИНИҢ РАЎАЖЛАНЫЎЫНДА</w:t>
      </w:r>
      <w:r w:rsidR="003D3C8E" w:rsidRPr="00695895">
        <w:rPr>
          <w:b/>
          <w:bCs/>
          <w:color w:val="2E74B5"/>
          <w:sz w:val="40"/>
          <w:szCs w:val="28"/>
          <w:lang w:val="uz-Cyrl-UZ"/>
        </w:rPr>
        <w:t xml:space="preserve"> ДЕРЕКТАНЫЎШЫЛЫҚ МӘСЕЛЕСИ</w:t>
      </w:r>
      <w:r w:rsidRPr="00695895">
        <w:rPr>
          <w:b/>
          <w:bCs/>
          <w:color w:val="2E74B5"/>
          <w:sz w:val="40"/>
          <w:szCs w:val="28"/>
          <w:lang w:val="uz-Cyrl-UZ"/>
        </w:rPr>
        <w:t>” МОДУЛ</w:t>
      </w:r>
      <w:r w:rsidR="003D3C8E" w:rsidRPr="00695895">
        <w:rPr>
          <w:b/>
          <w:bCs/>
          <w:color w:val="2E74B5"/>
          <w:sz w:val="40"/>
          <w:szCs w:val="28"/>
          <w:lang w:val="uz-Cyrl-UZ"/>
        </w:rPr>
        <w:t>Ы</w:t>
      </w:r>
      <w:r w:rsidRPr="00695895">
        <w:rPr>
          <w:b/>
          <w:bCs/>
          <w:color w:val="2E74B5"/>
          <w:sz w:val="40"/>
          <w:szCs w:val="28"/>
          <w:lang w:val="uz-Cyrl-UZ"/>
        </w:rPr>
        <w:t xml:space="preserve"> Б</w:t>
      </w:r>
      <w:r w:rsidR="003D3C8E" w:rsidRPr="00695895">
        <w:rPr>
          <w:b/>
          <w:bCs/>
          <w:color w:val="2E74B5"/>
          <w:sz w:val="40"/>
          <w:szCs w:val="28"/>
          <w:lang w:val="uz-Cyrl-UZ"/>
        </w:rPr>
        <w:t>ОЙЫНША</w:t>
      </w:r>
    </w:p>
    <w:p w:rsidR="00457FD8" w:rsidRPr="00695895" w:rsidRDefault="003D3C8E" w:rsidP="00457FD8">
      <w:pPr>
        <w:jc w:val="center"/>
        <w:rPr>
          <w:b/>
          <w:caps/>
          <w:color w:val="2E74B5"/>
          <w:sz w:val="40"/>
          <w:szCs w:val="28"/>
          <w:lang w:val="uz-Cyrl-UZ"/>
        </w:rPr>
      </w:pPr>
      <w:r w:rsidRPr="00695895">
        <w:rPr>
          <w:b/>
          <w:caps/>
          <w:color w:val="2E74B5"/>
          <w:sz w:val="40"/>
          <w:szCs w:val="28"/>
          <w:lang w:val="uz-Cyrl-UZ"/>
        </w:rPr>
        <w:t>О</w:t>
      </w:r>
      <w:r w:rsidR="00457FD8" w:rsidRPr="00695895">
        <w:rPr>
          <w:b/>
          <w:caps/>
          <w:color w:val="2E74B5"/>
          <w:sz w:val="40"/>
          <w:szCs w:val="28"/>
          <w:lang w:val="uz-Cyrl-UZ"/>
        </w:rPr>
        <w:t xml:space="preserve"> қ </w:t>
      </w:r>
      <w:r w:rsidRPr="00695895">
        <w:rPr>
          <w:b/>
          <w:caps/>
          <w:color w:val="2E74B5"/>
          <w:sz w:val="40"/>
          <w:szCs w:val="28"/>
          <w:lang w:val="uz-Cyrl-UZ"/>
        </w:rPr>
        <w:t>ЫЎ</w:t>
      </w:r>
      <w:r w:rsidR="00457FD8" w:rsidRPr="00695895">
        <w:rPr>
          <w:b/>
          <w:caps/>
          <w:color w:val="2E74B5"/>
          <w:sz w:val="40"/>
          <w:szCs w:val="28"/>
          <w:lang w:val="uz-Cyrl-UZ"/>
        </w:rPr>
        <w:t xml:space="preserve"> –</w:t>
      </w:r>
      <w:r w:rsidRPr="00695895">
        <w:rPr>
          <w:b/>
          <w:caps/>
          <w:color w:val="2E74B5"/>
          <w:sz w:val="40"/>
          <w:szCs w:val="28"/>
          <w:lang w:val="uz-Cyrl-UZ"/>
        </w:rPr>
        <w:t>М Е Т О Д И К А Л Ы Қ</w:t>
      </w:r>
    </w:p>
    <w:p w:rsidR="00457FD8" w:rsidRPr="00695895" w:rsidRDefault="003D3C8E" w:rsidP="00457FD8">
      <w:pPr>
        <w:jc w:val="center"/>
        <w:rPr>
          <w:b/>
          <w:szCs w:val="28"/>
          <w:lang w:val="uz-Cyrl-UZ"/>
        </w:rPr>
      </w:pPr>
      <w:r w:rsidRPr="00695895">
        <w:rPr>
          <w:b/>
          <w:caps/>
          <w:color w:val="2E74B5"/>
          <w:sz w:val="40"/>
          <w:szCs w:val="28"/>
          <w:lang w:val="uz-Cyrl-UZ"/>
        </w:rPr>
        <w:t>К О М П Л Е К С</w:t>
      </w:r>
    </w:p>
    <w:p w:rsidR="00457FD8" w:rsidRPr="00695895" w:rsidRDefault="00457FD8" w:rsidP="00457FD8">
      <w:pPr>
        <w:jc w:val="center"/>
        <w:rPr>
          <w:szCs w:val="28"/>
          <w:lang w:val="uz-Cyrl-UZ"/>
        </w:rPr>
      </w:pPr>
    </w:p>
    <w:p w:rsidR="00457FD8" w:rsidRPr="00695895" w:rsidRDefault="00457FD8" w:rsidP="00457FD8">
      <w:pPr>
        <w:jc w:val="center"/>
        <w:rPr>
          <w:szCs w:val="28"/>
          <w:lang w:val="uz-Cyrl-UZ"/>
        </w:rPr>
      </w:pPr>
    </w:p>
    <w:p w:rsidR="00457FD8" w:rsidRPr="00695895" w:rsidRDefault="00457FD8" w:rsidP="00457FD8">
      <w:pPr>
        <w:jc w:val="center"/>
        <w:rPr>
          <w:szCs w:val="28"/>
          <w:lang w:val="uz-Cyrl-UZ"/>
        </w:rPr>
      </w:pPr>
    </w:p>
    <w:p w:rsidR="00457FD8" w:rsidRPr="00695895" w:rsidRDefault="00457FD8" w:rsidP="00457FD8">
      <w:pPr>
        <w:jc w:val="center"/>
        <w:rPr>
          <w:b/>
          <w:bCs/>
          <w:szCs w:val="28"/>
          <w:lang w:val="uz-Cyrl-UZ"/>
        </w:rPr>
      </w:pPr>
    </w:p>
    <w:p w:rsidR="00457FD8" w:rsidRPr="00695895" w:rsidRDefault="00457FD8" w:rsidP="00457FD8">
      <w:pPr>
        <w:jc w:val="center"/>
        <w:rPr>
          <w:b/>
          <w:bCs/>
          <w:szCs w:val="28"/>
          <w:lang w:val="uz-Cyrl-UZ"/>
        </w:rPr>
      </w:pPr>
    </w:p>
    <w:p w:rsidR="00457FD8" w:rsidRPr="00695895" w:rsidRDefault="00457FD8" w:rsidP="00457FD8">
      <w:pPr>
        <w:jc w:val="center"/>
        <w:rPr>
          <w:szCs w:val="28"/>
          <w:lang w:val="uz-Cyrl-UZ"/>
        </w:rPr>
      </w:pPr>
    </w:p>
    <w:p w:rsidR="00457FD8" w:rsidRPr="00695895" w:rsidRDefault="00457FD8" w:rsidP="00457FD8">
      <w:pPr>
        <w:jc w:val="center"/>
        <w:rPr>
          <w:szCs w:val="28"/>
        </w:rPr>
      </w:pPr>
    </w:p>
    <w:p w:rsidR="00457FD8" w:rsidRPr="00695895" w:rsidRDefault="00457FD8" w:rsidP="00457FD8">
      <w:pPr>
        <w:jc w:val="center"/>
        <w:rPr>
          <w:szCs w:val="28"/>
        </w:rPr>
      </w:pPr>
    </w:p>
    <w:p w:rsidR="00457FD8" w:rsidRPr="00695895" w:rsidRDefault="00457FD8" w:rsidP="00457FD8">
      <w:pPr>
        <w:jc w:val="center"/>
        <w:rPr>
          <w:szCs w:val="28"/>
          <w:lang w:val="uz-Cyrl-UZ"/>
        </w:rPr>
      </w:pPr>
    </w:p>
    <w:p w:rsidR="00457FD8" w:rsidRPr="00695895" w:rsidRDefault="00457FD8" w:rsidP="00457FD8">
      <w:pPr>
        <w:jc w:val="center"/>
        <w:rPr>
          <w:szCs w:val="28"/>
          <w:lang w:val="uz-Cyrl-UZ"/>
        </w:rPr>
      </w:pPr>
    </w:p>
    <w:p w:rsidR="00457FD8" w:rsidRPr="00695895" w:rsidRDefault="00457FD8" w:rsidP="00457FD8">
      <w:pPr>
        <w:jc w:val="center"/>
        <w:rPr>
          <w:b/>
          <w:szCs w:val="28"/>
          <w:lang w:val="uz-Cyrl-UZ"/>
        </w:rPr>
      </w:pPr>
    </w:p>
    <w:p w:rsidR="00457FD8" w:rsidRPr="00695895" w:rsidRDefault="003D3C8E" w:rsidP="00457FD8">
      <w:pPr>
        <w:jc w:val="center"/>
        <w:rPr>
          <w:b/>
          <w:szCs w:val="28"/>
          <w:lang w:val="uz-Cyrl-UZ"/>
        </w:rPr>
      </w:pPr>
      <w:r w:rsidRPr="00695895">
        <w:rPr>
          <w:b/>
          <w:szCs w:val="28"/>
          <w:lang w:val="uz-Cyrl-UZ"/>
        </w:rPr>
        <w:t>Нөкис 2019</w:t>
      </w:r>
      <w:r w:rsidR="00457FD8" w:rsidRPr="00695895">
        <w:rPr>
          <w:b/>
          <w:szCs w:val="28"/>
          <w:lang w:val="uz-Cyrl-UZ"/>
        </w:rPr>
        <w:br w:type="page"/>
      </w:r>
    </w:p>
    <w:p w:rsidR="00457FD8" w:rsidRPr="00695895" w:rsidRDefault="00457FD8" w:rsidP="00D00287">
      <w:pPr>
        <w:widowControl/>
        <w:autoSpaceDE/>
        <w:autoSpaceDN/>
        <w:adjustRightInd/>
        <w:jc w:val="both"/>
        <w:rPr>
          <w:b/>
          <w:i/>
          <w:sz w:val="24"/>
          <w:szCs w:val="24"/>
          <w:lang w:val="uz-Cyrl-UZ"/>
        </w:rPr>
      </w:pPr>
      <w:r w:rsidRPr="00695895">
        <w:rPr>
          <w:b/>
          <w:i/>
          <w:sz w:val="24"/>
          <w:szCs w:val="24"/>
          <w:lang w:val="uz-Cyrl-UZ"/>
        </w:rPr>
        <w:lastRenderedPageBreak/>
        <w:t>Модул</w:t>
      </w:r>
      <w:r w:rsidR="00D00287" w:rsidRPr="00695895">
        <w:rPr>
          <w:b/>
          <w:i/>
          <w:sz w:val="24"/>
          <w:szCs w:val="24"/>
          <w:lang w:val="uz-Cyrl-UZ"/>
        </w:rPr>
        <w:t>ды</w:t>
      </w:r>
      <w:r w:rsidR="00695895">
        <w:rPr>
          <w:b/>
          <w:i/>
          <w:sz w:val="24"/>
          <w:szCs w:val="24"/>
          <w:lang w:val="uz-Cyrl-UZ"/>
        </w:rPr>
        <w:t xml:space="preserve">ң </w:t>
      </w:r>
      <w:r w:rsidRPr="00695895">
        <w:rPr>
          <w:b/>
          <w:i/>
          <w:sz w:val="24"/>
          <w:szCs w:val="24"/>
          <w:lang w:val="uz-Cyrl-UZ"/>
        </w:rPr>
        <w:t xml:space="preserve"> и</w:t>
      </w:r>
      <w:r w:rsidR="00D00287" w:rsidRPr="00695895">
        <w:rPr>
          <w:b/>
          <w:i/>
          <w:sz w:val="24"/>
          <w:szCs w:val="24"/>
          <w:lang w:val="uz-Cyrl-UZ"/>
        </w:rPr>
        <w:t xml:space="preserve">сши </w:t>
      </w:r>
      <w:r w:rsidR="00030F0E" w:rsidRPr="00695895">
        <w:rPr>
          <w:b/>
          <w:i/>
          <w:sz w:val="24"/>
          <w:szCs w:val="24"/>
          <w:lang w:val="uz-Cyrl-UZ"/>
        </w:rPr>
        <w:t>оқыў</w:t>
      </w:r>
      <w:r w:rsidR="00D00287" w:rsidRPr="00695895">
        <w:rPr>
          <w:b/>
          <w:i/>
          <w:sz w:val="24"/>
          <w:szCs w:val="24"/>
          <w:lang w:val="uz-Cyrl-UZ"/>
        </w:rPr>
        <w:t>бағдарламасы</w:t>
      </w:r>
      <w:r w:rsidR="003D3C8E" w:rsidRPr="00695895">
        <w:rPr>
          <w:b/>
          <w:i/>
          <w:sz w:val="24"/>
          <w:szCs w:val="24"/>
          <w:lang w:val="uz-Cyrl-UZ"/>
        </w:rPr>
        <w:t>ӨзбекстанРеспубликасыЖоқарыҳәм</w:t>
      </w:r>
      <w:r w:rsidR="00B13BBB" w:rsidRPr="00695895">
        <w:rPr>
          <w:b/>
          <w:i/>
          <w:sz w:val="24"/>
          <w:szCs w:val="24"/>
          <w:lang w:val="uz-Cyrl-UZ"/>
        </w:rPr>
        <w:t>орта</w:t>
      </w:r>
      <w:r w:rsidR="0049451E" w:rsidRPr="00695895">
        <w:rPr>
          <w:b/>
          <w:i/>
          <w:sz w:val="24"/>
          <w:szCs w:val="24"/>
          <w:lang w:val="uz-Cyrl-UZ"/>
        </w:rPr>
        <w:t>арнаўлы</w:t>
      </w:r>
      <w:r w:rsidR="00B201E8" w:rsidRPr="00695895">
        <w:rPr>
          <w:b/>
          <w:i/>
          <w:sz w:val="24"/>
          <w:szCs w:val="24"/>
          <w:lang w:val="uz-Cyrl-UZ"/>
        </w:rPr>
        <w:t>билимлендириў</w:t>
      </w:r>
      <w:r w:rsidR="00D00287" w:rsidRPr="00695895">
        <w:rPr>
          <w:b/>
          <w:i/>
          <w:sz w:val="24"/>
          <w:szCs w:val="24"/>
          <w:lang w:val="uz-Cyrl-UZ"/>
        </w:rPr>
        <w:t>министрлигини</w:t>
      </w:r>
      <w:r w:rsidR="0008259C">
        <w:rPr>
          <w:b/>
          <w:i/>
          <w:sz w:val="24"/>
          <w:szCs w:val="24"/>
          <w:lang w:val="uz-Cyrl-UZ"/>
        </w:rPr>
        <w:t>ң</w:t>
      </w:r>
      <w:r w:rsidRPr="00695895">
        <w:rPr>
          <w:b/>
          <w:i/>
          <w:sz w:val="24"/>
          <w:szCs w:val="24"/>
          <w:lang w:val="uz-Cyrl-UZ"/>
        </w:rPr>
        <w:t xml:space="preserve"> 201</w:t>
      </w:r>
      <w:r w:rsidR="00695895">
        <w:rPr>
          <w:b/>
          <w:i/>
          <w:sz w:val="24"/>
          <w:szCs w:val="24"/>
          <w:lang w:val="uz-Cyrl-UZ"/>
        </w:rPr>
        <w:t>9</w:t>
      </w:r>
      <w:r w:rsidR="003D3C8E" w:rsidRPr="00695895">
        <w:rPr>
          <w:b/>
          <w:i/>
          <w:sz w:val="24"/>
          <w:szCs w:val="24"/>
          <w:lang w:val="uz-Cyrl-UZ"/>
        </w:rPr>
        <w:t>жыл</w:t>
      </w:r>
      <w:r w:rsidRPr="00695895">
        <w:rPr>
          <w:b/>
          <w:i/>
          <w:sz w:val="24"/>
          <w:szCs w:val="24"/>
          <w:lang w:val="uz-Cyrl-UZ"/>
        </w:rPr>
        <w:t xml:space="preserve"> ________ ____-</w:t>
      </w:r>
      <w:r w:rsidR="003D3C8E" w:rsidRPr="00695895">
        <w:rPr>
          <w:b/>
          <w:i/>
          <w:sz w:val="24"/>
          <w:szCs w:val="24"/>
          <w:lang w:val="uz-Cyrl-UZ"/>
        </w:rPr>
        <w:t>санлы</w:t>
      </w:r>
      <w:r w:rsidRPr="00695895">
        <w:rPr>
          <w:b/>
          <w:i/>
          <w:sz w:val="24"/>
          <w:szCs w:val="24"/>
          <w:lang w:val="uz-Cyrl-UZ"/>
        </w:rPr>
        <w:t xml:space="preserve"> буйр</w:t>
      </w:r>
      <w:r w:rsidR="00D00287" w:rsidRPr="00695895">
        <w:rPr>
          <w:b/>
          <w:i/>
          <w:sz w:val="24"/>
          <w:szCs w:val="24"/>
          <w:lang w:val="uz-Cyrl-UZ"/>
        </w:rPr>
        <w:t>ы</w:t>
      </w:r>
      <w:r w:rsidRPr="00695895">
        <w:rPr>
          <w:b/>
          <w:i/>
          <w:sz w:val="24"/>
          <w:szCs w:val="24"/>
          <w:lang w:val="uz-Cyrl-UZ"/>
        </w:rPr>
        <w:t>ғ</w:t>
      </w:r>
      <w:r w:rsidR="00D00287" w:rsidRPr="00695895">
        <w:rPr>
          <w:b/>
          <w:i/>
          <w:sz w:val="24"/>
          <w:szCs w:val="24"/>
          <w:lang w:val="uz-Cyrl-UZ"/>
        </w:rPr>
        <w:t>ы</w:t>
      </w:r>
      <w:r w:rsidR="00030F0E" w:rsidRPr="00695895">
        <w:rPr>
          <w:b/>
          <w:i/>
          <w:sz w:val="24"/>
          <w:szCs w:val="24"/>
          <w:lang w:val="uz-Cyrl-UZ"/>
        </w:rPr>
        <w:t>менен</w:t>
      </w:r>
      <w:r w:rsidRPr="00695895">
        <w:rPr>
          <w:b/>
          <w:i/>
          <w:sz w:val="24"/>
          <w:szCs w:val="24"/>
          <w:lang w:val="uz-Cyrl-UZ"/>
        </w:rPr>
        <w:t xml:space="preserve"> тас</w:t>
      </w:r>
      <w:r w:rsidR="00D00287" w:rsidRPr="00695895">
        <w:rPr>
          <w:b/>
          <w:i/>
          <w:sz w:val="24"/>
          <w:szCs w:val="24"/>
          <w:lang w:val="uz-Cyrl-UZ"/>
        </w:rPr>
        <w:t>тыйық</w:t>
      </w:r>
      <w:r w:rsidRPr="00695895">
        <w:rPr>
          <w:b/>
          <w:i/>
          <w:sz w:val="24"/>
          <w:szCs w:val="24"/>
          <w:lang w:val="uz-Cyrl-UZ"/>
        </w:rPr>
        <w:t>лан</w:t>
      </w:r>
      <w:r w:rsidR="00D00287" w:rsidRPr="00695895">
        <w:rPr>
          <w:b/>
          <w:i/>
          <w:sz w:val="24"/>
          <w:szCs w:val="24"/>
          <w:lang w:val="uz-Cyrl-UZ"/>
        </w:rPr>
        <w:t>ғ</w:t>
      </w:r>
      <w:r w:rsidRPr="00695895">
        <w:rPr>
          <w:b/>
          <w:i/>
          <w:sz w:val="24"/>
          <w:szCs w:val="24"/>
          <w:lang w:val="uz-Cyrl-UZ"/>
        </w:rPr>
        <w:t xml:space="preserve">ан </w:t>
      </w:r>
      <w:r w:rsidR="00D00287" w:rsidRPr="00695895">
        <w:rPr>
          <w:b/>
          <w:i/>
          <w:sz w:val="24"/>
          <w:szCs w:val="24"/>
          <w:lang w:val="uz-Cyrl-UZ"/>
        </w:rPr>
        <w:t xml:space="preserve">үлги </w:t>
      </w:r>
      <w:r w:rsidR="00030F0E" w:rsidRPr="00695895">
        <w:rPr>
          <w:b/>
          <w:i/>
          <w:sz w:val="24"/>
          <w:szCs w:val="24"/>
          <w:lang w:val="uz-Cyrl-UZ"/>
        </w:rPr>
        <w:t>оқыў</w:t>
      </w:r>
      <w:r w:rsidRPr="00695895">
        <w:rPr>
          <w:b/>
          <w:i/>
          <w:sz w:val="24"/>
          <w:szCs w:val="24"/>
          <w:lang w:val="uz-Cyrl-UZ"/>
        </w:rPr>
        <w:t xml:space="preserve"> реж</w:t>
      </w:r>
      <w:r w:rsidR="00D00287" w:rsidRPr="00695895">
        <w:rPr>
          <w:b/>
          <w:i/>
          <w:sz w:val="24"/>
          <w:szCs w:val="24"/>
          <w:lang w:val="uz-Cyrl-UZ"/>
        </w:rPr>
        <w:t>е</w:t>
      </w:r>
      <w:r w:rsidR="003D3C8E" w:rsidRPr="00695895">
        <w:rPr>
          <w:b/>
          <w:i/>
          <w:sz w:val="24"/>
          <w:szCs w:val="24"/>
          <w:lang w:val="uz-Cyrl-UZ"/>
        </w:rPr>
        <w:t>ҳәм</w:t>
      </w:r>
      <w:r w:rsidR="00D00287" w:rsidRPr="00695895">
        <w:rPr>
          <w:b/>
          <w:i/>
          <w:sz w:val="24"/>
          <w:szCs w:val="24"/>
          <w:lang w:val="uz-Cyrl-UZ"/>
        </w:rPr>
        <w:t xml:space="preserve">бағдарламалар </w:t>
      </w:r>
      <w:r w:rsidR="00B201E8" w:rsidRPr="00695895">
        <w:rPr>
          <w:b/>
          <w:i/>
          <w:sz w:val="24"/>
          <w:szCs w:val="24"/>
          <w:lang w:val="uz-Cyrl-UZ"/>
        </w:rPr>
        <w:t>тийкарында</w:t>
      </w:r>
      <w:r w:rsidR="000F63A7" w:rsidRPr="00695895">
        <w:rPr>
          <w:b/>
          <w:i/>
          <w:sz w:val="24"/>
          <w:szCs w:val="24"/>
          <w:lang w:val="uz-Cyrl-UZ"/>
        </w:rPr>
        <w:t>ислеп</w:t>
      </w:r>
      <w:r w:rsidR="00D00287" w:rsidRPr="00695895">
        <w:rPr>
          <w:b/>
          <w:i/>
          <w:sz w:val="24"/>
          <w:szCs w:val="24"/>
          <w:lang w:val="uz-Cyrl-UZ"/>
        </w:rPr>
        <w:t>шығылған</w:t>
      </w:r>
      <w:r w:rsidRPr="00695895">
        <w:rPr>
          <w:b/>
          <w:i/>
          <w:sz w:val="24"/>
          <w:szCs w:val="24"/>
          <w:lang w:val="uz-Cyrl-UZ"/>
        </w:rPr>
        <w:t>.</w:t>
      </w:r>
    </w:p>
    <w:p w:rsidR="00457FD8" w:rsidRPr="00695895" w:rsidRDefault="00457FD8" w:rsidP="00457FD8">
      <w:pPr>
        <w:widowControl/>
        <w:autoSpaceDE/>
        <w:autoSpaceDN/>
        <w:adjustRightInd/>
        <w:rPr>
          <w:b/>
          <w:i/>
          <w:sz w:val="24"/>
          <w:szCs w:val="24"/>
          <w:lang w:val="uz-Cyrl-UZ"/>
        </w:rPr>
      </w:pPr>
    </w:p>
    <w:p w:rsidR="00457FD8" w:rsidRPr="00695895" w:rsidRDefault="00457FD8" w:rsidP="00457FD8">
      <w:pPr>
        <w:widowControl/>
        <w:autoSpaceDE/>
        <w:autoSpaceDN/>
        <w:adjustRightInd/>
        <w:rPr>
          <w:b/>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D00287" w:rsidP="00457FD8">
      <w:pPr>
        <w:widowControl/>
        <w:autoSpaceDE/>
        <w:autoSpaceDN/>
        <w:adjustRightInd/>
        <w:rPr>
          <w:b/>
          <w:bCs/>
          <w:sz w:val="24"/>
          <w:szCs w:val="24"/>
          <w:lang w:val="uz-Cyrl-UZ"/>
        </w:rPr>
      </w:pPr>
      <w:r w:rsidRPr="00695895">
        <w:rPr>
          <w:b/>
          <w:bCs/>
          <w:sz w:val="24"/>
          <w:szCs w:val="24"/>
          <w:lang w:val="uz-Cyrl-UZ"/>
        </w:rPr>
        <w:t>Дүзиўши</w:t>
      </w:r>
      <w:r w:rsidR="00457FD8" w:rsidRPr="00695895">
        <w:rPr>
          <w:b/>
          <w:bCs/>
          <w:sz w:val="24"/>
          <w:szCs w:val="24"/>
          <w:lang w:val="uz-Cyrl-UZ"/>
        </w:rPr>
        <w:t xml:space="preserve">:     </w:t>
      </w:r>
      <w:r w:rsidRPr="00695895">
        <w:rPr>
          <w:b/>
          <w:bCs/>
          <w:sz w:val="24"/>
          <w:szCs w:val="24"/>
          <w:lang w:val="uz-Cyrl-UZ"/>
        </w:rPr>
        <w:t xml:space="preserve">ҚМУ Социаллық пәнлер </w:t>
      </w:r>
      <w:r w:rsidR="00457FD8" w:rsidRPr="00695895">
        <w:rPr>
          <w:b/>
          <w:bCs/>
          <w:sz w:val="24"/>
          <w:szCs w:val="24"/>
          <w:lang w:val="uz-Cyrl-UZ"/>
        </w:rPr>
        <w:t>кафедра</w:t>
      </w:r>
      <w:r w:rsidRPr="00695895">
        <w:rPr>
          <w:b/>
          <w:bCs/>
          <w:sz w:val="24"/>
          <w:szCs w:val="24"/>
          <w:lang w:val="uz-Cyrl-UZ"/>
        </w:rPr>
        <w:t>сы доценти М.К.Максетова</w:t>
      </w:r>
    </w:p>
    <w:p w:rsidR="00457FD8" w:rsidRPr="00695895" w:rsidRDefault="00457FD8" w:rsidP="00457FD8">
      <w:pPr>
        <w:widowControl/>
        <w:autoSpaceDE/>
        <w:autoSpaceDN/>
        <w:adjustRightInd/>
        <w:rPr>
          <w:b/>
          <w:bCs/>
          <w:sz w:val="24"/>
          <w:szCs w:val="24"/>
          <w:lang w:val="uz-Cyrl-UZ"/>
        </w:rPr>
      </w:pPr>
    </w:p>
    <w:p w:rsidR="00D00287" w:rsidRPr="00695895" w:rsidRDefault="00D00287" w:rsidP="00457FD8">
      <w:pPr>
        <w:widowControl/>
        <w:autoSpaceDE/>
        <w:autoSpaceDN/>
        <w:adjustRightInd/>
        <w:rPr>
          <w:b/>
          <w:bCs/>
          <w:sz w:val="24"/>
          <w:szCs w:val="24"/>
          <w:lang w:val="uz-Cyrl-UZ"/>
        </w:rPr>
      </w:pPr>
      <w:r w:rsidRPr="00695895">
        <w:rPr>
          <w:b/>
          <w:bCs/>
          <w:sz w:val="24"/>
          <w:szCs w:val="24"/>
          <w:lang w:val="uz-Cyrl-UZ"/>
        </w:rPr>
        <w:t>Пикир билдириўшилер</w:t>
      </w:r>
      <w:r w:rsidR="00457FD8" w:rsidRPr="00695895">
        <w:rPr>
          <w:b/>
          <w:bCs/>
          <w:sz w:val="24"/>
          <w:szCs w:val="24"/>
          <w:lang w:val="uz-Cyrl-UZ"/>
        </w:rPr>
        <w:t xml:space="preserve">:        ф.ф.д. </w:t>
      </w:r>
      <w:r w:rsidR="00A01476" w:rsidRPr="00695895">
        <w:rPr>
          <w:b/>
          <w:bCs/>
          <w:sz w:val="24"/>
          <w:szCs w:val="24"/>
          <w:lang w:val="uz-Cyrl-UZ"/>
        </w:rPr>
        <w:t>проф.</w:t>
      </w:r>
      <w:r w:rsidRPr="00695895">
        <w:rPr>
          <w:b/>
          <w:bCs/>
          <w:sz w:val="24"/>
          <w:szCs w:val="24"/>
          <w:lang w:val="uz-Cyrl-UZ"/>
        </w:rPr>
        <w:t>А.К.Бердимуратова</w:t>
      </w:r>
    </w:p>
    <w:p w:rsidR="00457FD8" w:rsidRPr="00695895" w:rsidRDefault="00457FD8" w:rsidP="00457FD8">
      <w:pPr>
        <w:widowControl/>
        <w:autoSpaceDE/>
        <w:autoSpaceDN/>
        <w:adjustRightInd/>
        <w:rPr>
          <w:b/>
          <w:bCs/>
          <w:sz w:val="24"/>
          <w:szCs w:val="24"/>
          <w:lang w:val="uz-Cyrl-UZ"/>
        </w:rPr>
      </w:pPr>
    </w:p>
    <w:p w:rsidR="00457FD8" w:rsidRPr="00695895" w:rsidRDefault="00D00287" w:rsidP="00457FD8">
      <w:pPr>
        <w:widowControl/>
        <w:autoSpaceDE/>
        <w:autoSpaceDN/>
        <w:adjustRightInd/>
        <w:rPr>
          <w:b/>
          <w:bCs/>
          <w:sz w:val="24"/>
          <w:szCs w:val="24"/>
          <w:lang w:val="uz-Cyrl-UZ"/>
        </w:rPr>
      </w:pPr>
      <w:r w:rsidRPr="00695895">
        <w:rPr>
          <w:b/>
          <w:bCs/>
          <w:sz w:val="24"/>
          <w:szCs w:val="24"/>
          <w:lang w:val="uz-Cyrl-UZ"/>
        </w:rPr>
        <w:t xml:space="preserve">                                            ф</w:t>
      </w:r>
      <w:r w:rsidR="00457FD8" w:rsidRPr="00695895">
        <w:rPr>
          <w:b/>
          <w:bCs/>
          <w:sz w:val="24"/>
          <w:szCs w:val="24"/>
          <w:lang w:val="uz-Cyrl-UZ"/>
        </w:rPr>
        <w:t>.ф.</w:t>
      </w:r>
      <w:r w:rsidRPr="00695895">
        <w:rPr>
          <w:b/>
          <w:bCs/>
          <w:sz w:val="24"/>
          <w:szCs w:val="24"/>
          <w:lang w:val="uz-Cyrl-UZ"/>
        </w:rPr>
        <w:t>к</w:t>
      </w:r>
      <w:r w:rsidR="00457FD8" w:rsidRPr="00695895">
        <w:rPr>
          <w:b/>
          <w:bCs/>
          <w:sz w:val="24"/>
          <w:szCs w:val="24"/>
          <w:lang w:val="uz-Cyrl-UZ"/>
        </w:rPr>
        <w:t>.</w:t>
      </w:r>
      <w:r w:rsidR="00457FD8" w:rsidRPr="00695895">
        <w:rPr>
          <w:b/>
          <w:bCs/>
          <w:sz w:val="24"/>
          <w:szCs w:val="24"/>
          <w:lang w:val="uz-Latn-UZ"/>
        </w:rPr>
        <w:t>, доц.</w:t>
      </w:r>
      <w:r w:rsidRPr="00695895">
        <w:rPr>
          <w:b/>
          <w:bCs/>
          <w:sz w:val="24"/>
          <w:szCs w:val="24"/>
          <w:lang w:val="uz-Cyrl-UZ"/>
        </w:rPr>
        <w:t>М.А.Якубов</w:t>
      </w: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r w:rsidRPr="00695895">
        <w:rPr>
          <w:b/>
          <w:bCs/>
          <w:i/>
          <w:sz w:val="24"/>
          <w:szCs w:val="24"/>
          <w:lang w:val="uz-Cyrl-UZ"/>
        </w:rPr>
        <w:tab/>
      </w: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457FD8" w:rsidRPr="00695895" w:rsidRDefault="00457FD8" w:rsidP="00457FD8">
      <w:pPr>
        <w:widowControl/>
        <w:autoSpaceDE/>
        <w:autoSpaceDN/>
        <w:adjustRightInd/>
        <w:rPr>
          <w:b/>
          <w:bCs/>
          <w:i/>
          <w:sz w:val="24"/>
          <w:szCs w:val="24"/>
          <w:lang w:val="uz-Cyrl-UZ"/>
        </w:rPr>
      </w:pPr>
    </w:p>
    <w:p w:rsidR="00D00287" w:rsidRPr="00695895" w:rsidRDefault="00457FD8" w:rsidP="00457FD8">
      <w:pPr>
        <w:widowControl/>
        <w:autoSpaceDE/>
        <w:autoSpaceDN/>
        <w:adjustRightInd/>
        <w:rPr>
          <w:b/>
          <w:i/>
          <w:sz w:val="24"/>
          <w:szCs w:val="24"/>
          <w:lang w:val="uz-Cyrl-UZ"/>
        </w:rPr>
      </w:pPr>
      <w:r w:rsidRPr="00695895">
        <w:rPr>
          <w:b/>
          <w:i/>
          <w:sz w:val="24"/>
          <w:szCs w:val="24"/>
          <w:lang w:val="uz-Cyrl-UZ"/>
        </w:rPr>
        <w:tab/>
      </w:r>
    </w:p>
    <w:p w:rsidR="00D00287" w:rsidRPr="00695895" w:rsidRDefault="00D00287" w:rsidP="00D00287">
      <w:pPr>
        <w:ind w:firstLine="567"/>
        <w:jc w:val="both"/>
        <w:rPr>
          <w:i/>
          <w:sz w:val="24"/>
          <w:szCs w:val="24"/>
          <w:lang w:val="uz-Cyrl-UZ"/>
        </w:rPr>
      </w:pPr>
      <w:r w:rsidRPr="00695895">
        <w:rPr>
          <w:i/>
          <w:sz w:val="24"/>
          <w:szCs w:val="24"/>
          <w:lang w:val="uz-Cyrl-UZ"/>
        </w:rPr>
        <w:t>Исши окыў бағдарламасы Аймақлык орай Илимий-методикалық ке</w:t>
      </w:r>
      <w:r w:rsidRPr="00695895">
        <w:rPr>
          <w:rFonts w:ascii="Cambria Math" w:hAnsi="Cambria Math" w:cs="Cambria Math"/>
          <w:i/>
          <w:sz w:val="24"/>
          <w:szCs w:val="24"/>
          <w:lang w:val="uz-Cyrl-UZ"/>
        </w:rPr>
        <w:t>ӊ</w:t>
      </w:r>
      <w:r w:rsidRPr="00695895">
        <w:rPr>
          <w:i/>
          <w:sz w:val="24"/>
          <w:szCs w:val="24"/>
          <w:lang w:val="uz-Cyrl-UZ"/>
        </w:rPr>
        <w:t>ести</w:t>
      </w:r>
      <w:r w:rsidRPr="00695895">
        <w:rPr>
          <w:rFonts w:ascii="Cambria Math" w:hAnsi="Cambria Math" w:cs="Cambria Math"/>
          <w:i/>
          <w:sz w:val="24"/>
          <w:szCs w:val="24"/>
          <w:lang w:val="uz-Cyrl-UZ"/>
        </w:rPr>
        <w:t>ӊ</w:t>
      </w:r>
      <w:r w:rsidRPr="00695895">
        <w:rPr>
          <w:i/>
          <w:sz w:val="24"/>
          <w:szCs w:val="24"/>
          <w:lang w:val="uz-Cyrl-UZ"/>
        </w:rPr>
        <w:t xml:space="preserve"> 201</w:t>
      </w:r>
      <w:r w:rsidR="00695895">
        <w:rPr>
          <w:i/>
          <w:sz w:val="24"/>
          <w:szCs w:val="24"/>
          <w:lang w:val="uz-Cyrl-UZ"/>
        </w:rPr>
        <w:t>9</w:t>
      </w:r>
      <w:r w:rsidRPr="00695895">
        <w:rPr>
          <w:i/>
          <w:sz w:val="24"/>
          <w:szCs w:val="24"/>
          <w:lang w:val="uz-Cyrl-UZ"/>
        </w:rPr>
        <w:t xml:space="preserve"> жыл «__» _________дағы ___ - санлы қарары менен тастыйықланған.</w:t>
      </w:r>
    </w:p>
    <w:p w:rsidR="00D00287" w:rsidRPr="00695895" w:rsidRDefault="00D00287" w:rsidP="00D00287">
      <w:pPr>
        <w:jc w:val="both"/>
        <w:rPr>
          <w:i/>
          <w:sz w:val="24"/>
          <w:szCs w:val="24"/>
          <w:lang w:val="uz-Cyrl-UZ"/>
        </w:rPr>
      </w:pPr>
    </w:p>
    <w:p w:rsidR="007B5CCE" w:rsidRPr="00695895" w:rsidRDefault="007B5CCE" w:rsidP="007B5CCE">
      <w:pPr>
        <w:ind w:firstLine="567"/>
        <w:jc w:val="both"/>
        <w:rPr>
          <w:i/>
          <w:sz w:val="24"/>
          <w:szCs w:val="24"/>
          <w:lang w:val="uz-Cyrl-UZ"/>
        </w:rPr>
      </w:pPr>
      <w:r w:rsidRPr="00695895">
        <w:rPr>
          <w:i/>
          <w:sz w:val="24"/>
          <w:szCs w:val="24"/>
          <w:lang w:val="uz-Cyrl-UZ"/>
        </w:rPr>
        <w:t>Оқыў методикалық комплекс Аймақлык орай Илимий-методикалық ке</w:t>
      </w:r>
      <w:r w:rsidRPr="00695895">
        <w:rPr>
          <w:rFonts w:ascii="Cambria Math" w:hAnsi="Cambria Math" w:cs="Cambria Math"/>
          <w:i/>
          <w:sz w:val="24"/>
          <w:szCs w:val="24"/>
          <w:lang w:val="uz-Cyrl-UZ"/>
        </w:rPr>
        <w:t>ӊ</w:t>
      </w:r>
      <w:r w:rsidRPr="00695895">
        <w:rPr>
          <w:i/>
          <w:sz w:val="24"/>
          <w:szCs w:val="24"/>
          <w:lang w:val="uz-Cyrl-UZ"/>
        </w:rPr>
        <w:t>ести</w:t>
      </w:r>
      <w:r w:rsidRPr="00695895">
        <w:rPr>
          <w:rFonts w:ascii="Cambria Math" w:hAnsi="Cambria Math" w:cs="Cambria Math"/>
          <w:i/>
          <w:sz w:val="24"/>
          <w:szCs w:val="24"/>
          <w:lang w:val="uz-Cyrl-UZ"/>
        </w:rPr>
        <w:t>ӊ</w:t>
      </w:r>
      <w:r w:rsidRPr="00695895">
        <w:rPr>
          <w:i/>
          <w:sz w:val="24"/>
          <w:szCs w:val="24"/>
          <w:lang w:val="uz-Cyrl-UZ"/>
        </w:rPr>
        <w:t xml:space="preserve"> 201</w:t>
      </w:r>
      <w:r w:rsidR="00695895">
        <w:rPr>
          <w:i/>
          <w:sz w:val="24"/>
          <w:szCs w:val="24"/>
          <w:lang w:val="uz-Cyrl-UZ"/>
        </w:rPr>
        <w:t>9</w:t>
      </w:r>
      <w:r w:rsidRPr="00695895">
        <w:rPr>
          <w:i/>
          <w:sz w:val="24"/>
          <w:szCs w:val="24"/>
          <w:lang w:val="uz-Cyrl-UZ"/>
        </w:rPr>
        <w:t>жыл «__» _________дағы ___ - санлы қарары менен басып шығарыўға усынылған.</w:t>
      </w:r>
    </w:p>
    <w:p w:rsidR="007B5CCE" w:rsidRPr="00355283" w:rsidRDefault="007B5CCE" w:rsidP="007B5CCE">
      <w:pPr>
        <w:tabs>
          <w:tab w:val="right" w:leader="dot" w:pos="9072"/>
        </w:tabs>
        <w:spacing w:line="360" w:lineRule="auto"/>
        <w:rPr>
          <w:b/>
          <w:sz w:val="24"/>
          <w:szCs w:val="24"/>
          <w:lang w:val="uz-Cyrl-UZ"/>
        </w:rPr>
      </w:pPr>
    </w:p>
    <w:p w:rsidR="00457FD8" w:rsidRPr="00695895" w:rsidRDefault="007B5CCE" w:rsidP="007B5CCE">
      <w:pPr>
        <w:spacing w:line="276" w:lineRule="auto"/>
        <w:jc w:val="center"/>
        <w:rPr>
          <w:b/>
          <w:sz w:val="32"/>
          <w:szCs w:val="28"/>
          <w:lang w:val="uz-Cyrl-UZ"/>
        </w:rPr>
      </w:pPr>
      <w:r w:rsidRPr="00355283">
        <w:rPr>
          <w:b/>
          <w:sz w:val="24"/>
          <w:szCs w:val="24"/>
          <w:lang w:val="uz-Cyrl-UZ"/>
        </w:rPr>
        <w:br w:type="page"/>
      </w:r>
      <w:r w:rsidR="00457FD8" w:rsidRPr="00695895">
        <w:rPr>
          <w:b/>
          <w:sz w:val="32"/>
          <w:szCs w:val="28"/>
          <w:lang w:val="uz-Cyrl-UZ"/>
        </w:rPr>
        <w:lastRenderedPageBreak/>
        <w:t>М</w:t>
      </w:r>
      <w:r w:rsidR="000171C7">
        <w:rPr>
          <w:b/>
          <w:sz w:val="32"/>
          <w:szCs w:val="28"/>
          <w:lang w:val="uz-Cyrl-UZ"/>
        </w:rPr>
        <w:t>АЗМУНЫ</w:t>
      </w:r>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r w:rsidRPr="00435E45">
        <w:rPr>
          <w:rFonts w:ascii="Times New Roman" w:hAnsi="Times New Roman"/>
          <w:b w:val="0"/>
          <w:sz w:val="28"/>
          <w:szCs w:val="28"/>
        </w:rPr>
        <w:fldChar w:fldCharType="begin"/>
      </w:r>
      <w:r w:rsidR="00457FD8" w:rsidRPr="00695895">
        <w:rPr>
          <w:rFonts w:ascii="Times New Roman" w:hAnsi="Times New Roman"/>
          <w:b w:val="0"/>
          <w:sz w:val="28"/>
          <w:szCs w:val="28"/>
          <w:lang w:val="uz-Cyrl-UZ"/>
        </w:rPr>
        <w:instrText xml:space="preserve"> TOC \o "1-3" \h \z \u </w:instrText>
      </w:r>
      <w:r w:rsidRPr="00435E45">
        <w:rPr>
          <w:rFonts w:ascii="Times New Roman" w:hAnsi="Times New Roman"/>
          <w:b w:val="0"/>
          <w:sz w:val="28"/>
          <w:szCs w:val="28"/>
        </w:rPr>
        <w:fldChar w:fldCharType="separate"/>
      </w:r>
      <w:hyperlink w:anchor="_Toc451324445" w:history="1">
        <w:r w:rsidR="00457FD8" w:rsidRPr="00695895">
          <w:rPr>
            <w:rStyle w:val="af"/>
            <w:rFonts w:ascii="Times New Roman" w:hAnsi="Times New Roman"/>
            <w:b w:val="0"/>
            <w:noProof/>
            <w:sz w:val="28"/>
            <w:szCs w:val="28"/>
            <w:lang w:val="uz-Cyrl-UZ"/>
          </w:rPr>
          <w:t>I. И</w:t>
        </w:r>
        <w:r w:rsidR="000171C7">
          <w:rPr>
            <w:rStyle w:val="af"/>
            <w:rFonts w:ascii="Times New Roman" w:hAnsi="Times New Roman"/>
            <w:b w:val="0"/>
            <w:noProof/>
            <w:sz w:val="28"/>
            <w:szCs w:val="28"/>
            <w:lang w:val="uz-Cyrl-UZ"/>
          </w:rPr>
          <w:t>СШИБАҒДАРЛАМА</w:t>
        </w:r>
        <w:r w:rsidR="00457FD8" w:rsidRPr="00695895">
          <w:rPr>
            <w:rFonts w:ascii="Times New Roman" w:hAnsi="Times New Roman"/>
            <w:b w:val="0"/>
            <w:noProof/>
            <w:webHidden/>
            <w:sz w:val="28"/>
            <w:szCs w:val="28"/>
            <w:lang w:val="uz-Cyrl-UZ"/>
          </w:rPr>
          <w:tab/>
        </w:r>
        <w:r w:rsidRPr="00695895">
          <w:rPr>
            <w:rFonts w:ascii="Times New Roman" w:hAnsi="Times New Roman"/>
            <w:b w:val="0"/>
            <w:noProof/>
            <w:webHidden/>
            <w:sz w:val="28"/>
            <w:szCs w:val="28"/>
          </w:rPr>
          <w:fldChar w:fldCharType="begin"/>
        </w:r>
        <w:r w:rsidR="00457FD8" w:rsidRPr="00695895">
          <w:rPr>
            <w:rFonts w:ascii="Times New Roman" w:hAnsi="Times New Roman"/>
            <w:b w:val="0"/>
            <w:noProof/>
            <w:webHidden/>
            <w:sz w:val="28"/>
            <w:szCs w:val="28"/>
            <w:lang w:val="uz-Cyrl-UZ"/>
          </w:rPr>
          <w:instrText xml:space="preserve"> PAGEREF _Toc451324445 \h</w:instrText>
        </w:r>
        <w:r w:rsidRPr="00695895">
          <w:rPr>
            <w:rFonts w:ascii="Times New Roman" w:hAnsi="Times New Roman"/>
            <w:b w:val="0"/>
            <w:noProof/>
            <w:webHidden/>
            <w:sz w:val="28"/>
            <w:szCs w:val="28"/>
          </w:rPr>
        </w:r>
        <w:r w:rsidRPr="00695895">
          <w:rPr>
            <w:rFonts w:ascii="Times New Roman" w:hAnsi="Times New Roman"/>
            <w:b w:val="0"/>
            <w:noProof/>
            <w:webHidden/>
            <w:sz w:val="28"/>
            <w:szCs w:val="28"/>
          </w:rPr>
          <w:fldChar w:fldCharType="separate"/>
        </w:r>
        <w:r w:rsidR="004927CA" w:rsidRPr="00695895">
          <w:rPr>
            <w:rFonts w:ascii="Times New Roman" w:hAnsi="Times New Roman"/>
            <w:b w:val="0"/>
            <w:noProof/>
            <w:webHidden/>
            <w:sz w:val="28"/>
            <w:szCs w:val="28"/>
            <w:lang w:val="uz-Cyrl-UZ"/>
          </w:rPr>
          <w:t>5</w:t>
        </w:r>
        <w:r w:rsidRPr="00695895">
          <w:rPr>
            <w:rFonts w:ascii="Times New Roman" w:hAnsi="Times New Roman"/>
            <w:b w:val="0"/>
            <w:noProof/>
            <w:webHidden/>
            <w:sz w:val="28"/>
            <w:szCs w:val="28"/>
          </w:rPr>
          <w:fldChar w:fldCharType="end"/>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46" w:history="1">
        <w:r w:rsidR="00457FD8" w:rsidRPr="00695895">
          <w:rPr>
            <w:rStyle w:val="af"/>
            <w:rFonts w:ascii="Times New Roman" w:hAnsi="Times New Roman"/>
            <w:b w:val="0"/>
            <w:noProof/>
            <w:sz w:val="28"/>
            <w:szCs w:val="28"/>
          </w:rPr>
          <w:t>II. МОДУЛ</w:t>
        </w:r>
        <w:r w:rsidR="000171C7">
          <w:rPr>
            <w:rStyle w:val="af"/>
            <w:rFonts w:ascii="Times New Roman" w:hAnsi="Times New Roman"/>
            <w:b w:val="0"/>
            <w:noProof/>
            <w:sz w:val="28"/>
            <w:szCs w:val="28"/>
          </w:rPr>
          <w:t>ДЫ</w:t>
        </w:r>
        <w:r w:rsidR="009C1DEA">
          <w:rPr>
            <w:rStyle w:val="af"/>
            <w:rFonts w:ascii="Times New Roman" w:hAnsi="Times New Roman"/>
            <w:b w:val="0"/>
            <w:noProof/>
            <w:sz w:val="28"/>
            <w:szCs w:val="28"/>
            <w:lang w:val="en-US"/>
          </w:rPr>
          <w:t xml:space="preserve"> </w:t>
        </w:r>
        <w:r w:rsidR="000171C7">
          <w:rPr>
            <w:rStyle w:val="af"/>
            <w:rFonts w:ascii="Times New Roman" w:hAnsi="Times New Roman"/>
            <w:b w:val="0"/>
            <w:noProof/>
            <w:sz w:val="28"/>
            <w:szCs w:val="28"/>
          </w:rPr>
          <w:t>О</w:t>
        </w:r>
        <w:r w:rsidR="00457FD8" w:rsidRPr="00695895">
          <w:rPr>
            <w:rStyle w:val="af"/>
            <w:rFonts w:ascii="Times New Roman" w:hAnsi="Times New Roman"/>
            <w:b w:val="0"/>
            <w:noProof/>
            <w:sz w:val="28"/>
            <w:szCs w:val="28"/>
          </w:rPr>
          <w:t>Қ</w:t>
        </w:r>
        <w:r w:rsidR="000171C7">
          <w:rPr>
            <w:rStyle w:val="af"/>
            <w:rFonts w:ascii="Times New Roman" w:hAnsi="Times New Roman"/>
            <w:b w:val="0"/>
            <w:noProof/>
            <w:sz w:val="28"/>
            <w:szCs w:val="28"/>
          </w:rPr>
          <w:t>Ы</w:t>
        </w:r>
        <w:r w:rsidR="00457FD8" w:rsidRPr="00695895">
          <w:rPr>
            <w:rStyle w:val="af"/>
            <w:rFonts w:ascii="Times New Roman" w:hAnsi="Times New Roman"/>
            <w:b w:val="0"/>
            <w:noProof/>
            <w:sz w:val="28"/>
            <w:szCs w:val="28"/>
          </w:rPr>
          <w:t>Т</w:t>
        </w:r>
        <w:r w:rsidR="000171C7">
          <w:rPr>
            <w:rStyle w:val="af"/>
            <w:rFonts w:ascii="Times New Roman" w:hAnsi="Times New Roman"/>
            <w:b w:val="0"/>
            <w:noProof/>
            <w:sz w:val="28"/>
            <w:szCs w:val="28"/>
          </w:rPr>
          <w:t>ЫЎ</w:t>
        </w:r>
        <w:r w:rsidR="00457FD8" w:rsidRPr="00695895">
          <w:rPr>
            <w:rStyle w:val="af"/>
            <w:rFonts w:ascii="Times New Roman" w:hAnsi="Times New Roman"/>
            <w:b w:val="0"/>
            <w:noProof/>
            <w:sz w:val="28"/>
            <w:szCs w:val="28"/>
          </w:rPr>
          <w:t xml:space="preserve">ДА </w:t>
        </w:r>
        <w:r w:rsidR="000171C7">
          <w:rPr>
            <w:rStyle w:val="af"/>
            <w:rFonts w:ascii="Times New Roman" w:hAnsi="Times New Roman"/>
            <w:b w:val="0"/>
            <w:noProof/>
            <w:sz w:val="28"/>
            <w:szCs w:val="28"/>
          </w:rPr>
          <w:t>ПАЙ</w:t>
        </w:r>
        <w:r w:rsidR="00457FD8" w:rsidRPr="00695895">
          <w:rPr>
            <w:rStyle w:val="af"/>
            <w:rFonts w:ascii="Times New Roman" w:hAnsi="Times New Roman"/>
            <w:b w:val="0"/>
            <w:noProof/>
            <w:sz w:val="28"/>
            <w:szCs w:val="28"/>
          </w:rPr>
          <w:t>ДАЛАН</w:t>
        </w:r>
        <w:r w:rsidR="000171C7">
          <w:rPr>
            <w:rStyle w:val="af"/>
            <w:rFonts w:ascii="Times New Roman" w:hAnsi="Times New Roman"/>
            <w:b w:val="0"/>
            <w:noProof/>
            <w:sz w:val="28"/>
            <w:szCs w:val="28"/>
          </w:rPr>
          <w:t>Ы</w:t>
        </w:r>
        <w:r w:rsidR="00457FD8" w:rsidRPr="00695895">
          <w:rPr>
            <w:rStyle w:val="af"/>
            <w:rFonts w:ascii="Times New Roman" w:hAnsi="Times New Roman"/>
            <w:b w:val="0"/>
            <w:noProof/>
            <w:sz w:val="28"/>
            <w:szCs w:val="28"/>
          </w:rPr>
          <w:t>ЛА</w:t>
        </w:r>
        <w:r w:rsidR="000171C7">
          <w:rPr>
            <w:rStyle w:val="af"/>
            <w:rFonts w:ascii="Times New Roman" w:hAnsi="Times New Roman"/>
            <w:b w:val="0"/>
            <w:noProof/>
            <w:sz w:val="28"/>
            <w:szCs w:val="28"/>
          </w:rPr>
          <w:t>ТУҒЫН</w:t>
        </w:r>
        <w:r w:rsidR="00457FD8" w:rsidRPr="00695895">
          <w:rPr>
            <w:rStyle w:val="af"/>
            <w:rFonts w:ascii="Times New Roman" w:hAnsi="Times New Roman"/>
            <w:b w:val="0"/>
            <w:noProof/>
            <w:sz w:val="28"/>
            <w:szCs w:val="28"/>
          </w:rPr>
          <w:t xml:space="preserve"> ИНТЕ</w:t>
        </w:r>
        <w:r w:rsidR="00457FD8" w:rsidRPr="00695895">
          <w:rPr>
            <w:rStyle w:val="af"/>
            <w:rFonts w:ascii="Times New Roman" w:hAnsi="Times New Roman"/>
            <w:b w:val="0"/>
            <w:noProof/>
            <w:sz w:val="28"/>
            <w:szCs w:val="28"/>
            <w:lang w:val="uz-Cyrl-UZ"/>
          </w:rPr>
          <w:t>р</w:t>
        </w:r>
        <w:r w:rsidR="000171C7">
          <w:rPr>
            <w:rStyle w:val="af"/>
            <w:rFonts w:ascii="Times New Roman" w:hAnsi="Times New Roman"/>
            <w:b w:val="0"/>
            <w:noProof/>
            <w:sz w:val="28"/>
            <w:szCs w:val="28"/>
            <w:lang w:val="uz-Cyrl-UZ"/>
          </w:rPr>
          <w:t>АКТИВ</w:t>
        </w:r>
        <w:r w:rsidR="009C1DEA">
          <w:rPr>
            <w:rStyle w:val="af"/>
            <w:rFonts w:ascii="Times New Roman" w:hAnsi="Times New Roman"/>
            <w:b w:val="0"/>
            <w:noProof/>
            <w:sz w:val="28"/>
            <w:szCs w:val="28"/>
            <w:lang w:val="en-US"/>
          </w:rPr>
          <w:t xml:space="preserve"> </w:t>
        </w:r>
        <w:r w:rsidR="00B201E8" w:rsidRPr="00695895">
          <w:rPr>
            <w:rStyle w:val="af"/>
            <w:rFonts w:ascii="Times New Roman" w:hAnsi="Times New Roman"/>
            <w:b w:val="0"/>
            <w:noProof/>
            <w:sz w:val="28"/>
            <w:szCs w:val="28"/>
          </w:rPr>
          <w:t>БИЛИМЛЕНДИРИЎ</w:t>
        </w:r>
        <w:r w:rsidR="00457FD8" w:rsidRPr="00695895">
          <w:rPr>
            <w:rStyle w:val="af"/>
            <w:rFonts w:ascii="Times New Roman" w:hAnsi="Times New Roman"/>
            <w:b w:val="0"/>
            <w:noProof/>
            <w:sz w:val="28"/>
            <w:szCs w:val="28"/>
          </w:rPr>
          <w:t xml:space="preserve"> МЕТОДЛАР</w:t>
        </w:r>
        <w:r w:rsidR="000171C7">
          <w:rPr>
            <w:rStyle w:val="af"/>
            <w:rFonts w:ascii="Times New Roman" w:hAnsi="Times New Roman"/>
            <w:b w:val="0"/>
            <w:noProof/>
            <w:sz w:val="28"/>
            <w:szCs w:val="28"/>
          </w:rPr>
          <w:t>Ы</w:t>
        </w:r>
        <w:r w:rsidR="00457FD8" w:rsidRPr="00695895">
          <w:rPr>
            <w:rStyle w:val="af"/>
            <w:rFonts w:ascii="Times New Roman" w:hAnsi="Times New Roman"/>
            <w:b w:val="0"/>
            <w:noProof/>
            <w:sz w:val="28"/>
            <w:szCs w:val="28"/>
          </w:rPr>
          <w:t>.</w:t>
        </w:r>
        <w:r w:rsidR="00457FD8" w:rsidRPr="00695895">
          <w:rPr>
            <w:rFonts w:ascii="Times New Roman" w:hAnsi="Times New Roman"/>
            <w:b w:val="0"/>
            <w:noProof/>
            <w:webHidden/>
            <w:sz w:val="28"/>
            <w:szCs w:val="28"/>
          </w:rPr>
          <w:tab/>
        </w:r>
        <w:r w:rsidR="00F36DC8">
          <w:rPr>
            <w:rFonts w:ascii="Times New Roman" w:hAnsi="Times New Roman"/>
            <w:b w:val="0"/>
            <w:noProof/>
            <w:webHidden/>
            <w:sz w:val="28"/>
            <w:szCs w:val="28"/>
          </w:rPr>
          <w:t>8</w:t>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47" w:history="1">
        <w:r w:rsidR="00457FD8" w:rsidRPr="00695895">
          <w:rPr>
            <w:rStyle w:val="af"/>
            <w:rFonts w:ascii="Times New Roman" w:hAnsi="Times New Roman"/>
            <w:b w:val="0"/>
            <w:noProof/>
            <w:sz w:val="28"/>
            <w:szCs w:val="28"/>
          </w:rPr>
          <w:t xml:space="preserve">III. </w:t>
        </w:r>
        <w:r w:rsidR="004B009D" w:rsidRPr="00695895">
          <w:rPr>
            <w:rStyle w:val="af"/>
            <w:rFonts w:ascii="Times New Roman" w:hAnsi="Times New Roman"/>
            <w:b w:val="0"/>
            <w:noProof/>
            <w:sz w:val="28"/>
            <w:szCs w:val="28"/>
          </w:rPr>
          <w:t>ТЕОРИЯЛЫҚ</w:t>
        </w:r>
        <w:r w:rsidR="000B6856">
          <w:rPr>
            <w:rStyle w:val="af"/>
            <w:rFonts w:ascii="Times New Roman" w:hAnsi="Times New Roman"/>
            <w:b w:val="0"/>
            <w:noProof/>
            <w:sz w:val="28"/>
            <w:szCs w:val="28"/>
          </w:rPr>
          <w:t>САБАҚ</w:t>
        </w:r>
        <w:r w:rsidR="00457FD8" w:rsidRPr="00695895">
          <w:rPr>
            <w:rStyle w:val="af"/>
            <w:rFonts w:ascii="Times New Roman" w:hAnsi="Times New Roman"/>
            <w:b w:val="0"/>
            <w:noProof/>
            <w:sz w:val="28"/>
            <w:szCs w:val="28"/>
          </w:rPr>
          <w:t xml:space="preserve"> МАТЕРИАЛЛАР</w:t>
        </w:r>
        <w:r w:rsidR="000171C7">
          <w:rPr>
            <w:rStyle w:val="af"/>
            <w:rFonts w:ascii="Times New Roman" w:hAnsi="Times New Roman"/>
            <w:b w:val="0"/>
            <w:noProof/>
            <w:sz w:val="28"/>
            <w:szCs w:val="28"/>
          </w:rPr>
          <w:t>Ы</w:t>
        </w:r>
        <w:r w:rsidR="00457FD8" w:rsidRPr="00695895">
          <w:rPr>
            <w:rFonts w:ascii="Times New Roman" w:hAnsi="Times New Roman"/>
            <w:b w:val="0"/>
            <w:noProof/>
            <w:webHidden/>
            <w:sz w:val="28"/>
            <w:szCs w:val="28"/>
          </w:rPr>
          <w:tab/>
        </w:r>
        <w:r w:rsidR="000171C7">
          <w:rPr>
            <w:rFonts w:ascii="Times New Roman" w:hAnsi="Times New Roman"/>
            <w:b w:val="0"/>
            <w:noProof/>
            <w:webHidden/>
            <w:sz w:val="28"/>
            <w:szCs w:val="28"/>
          </w:rPr>
          <w:t>11</w:t>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48" w:history="1">
        <w:r w:rsidR="00457FD8" w:rsidRPr="00695895">
          <w:rPr>
            <w:rStyle w:val="af"/>
            <w:rFonts w:ascii="Times New Roman" w:hAnsi="Times New Roman"/>
            <w:b w:val="0"/>
            <w:noProof/>
            <w:sz w:val="28"/>
            <w:szCs w:val="28"/>
          </w:rPr>
          <w:t xml:space="preserve">IV. </w:t>
        </w:r>
        <w:r w:rsidR="005B45D2" w:rsidRPr="00695895">
          <w:rPr>
            <w:rStyle w:val="af"/>
            <w:rFonts w:ascii="Times New Roman" w:hAnsi="Times New Roman"/>
            <w:b w:val="0"/>
            <w:noProof/>
            <w:sz w:val="28"/>
            <w:szCs w:val="28"/>
          </w:rPr>
          <w:t>ӘМЕЛИЙ</w:t>
        </w:r>
        <w:r w:rsidR="000B6856">
          <w:rPr>
            <w:rStyle w:val="af"/>
            <w:rFonts w:ascii="Times New Roman" w:hAnsi="Times New Roman"/>
            <w:b w:val="0"/>
            <w:noProof/>
            <w:sz w:val="28"/>
            <w:szCs w:val="28"/>
          </w:rPr>
          <w:t>САБАҚ</w:t>
        </w:r>
        <w:r w:rsidR="00457FD8" w:rsidRPr="00695895">
          <w:rPr>
            <w:rStyle w:val="af"/>
            <w:rFonts w:ascii="Times New Roman" w:hAnsi="Times New Roman"/>
            <w:b w:val="0"/>
            <w:noProof/>
            <w:sz w:val="28"/>
            <w:szCs w:val="28"/>
          </w:rPr>
          <w:t xml:space="preserve"> МАТЕРИАЛЛАР</w:t>
        </w:r>
        <w:r w:rsidR="000171C7">
          <w:rPr>
            <w:rStyle w:val="af"/>
            <w:rFonts w:ascii="Times New Roman" w:hAnsi="Times New Roman"/>
            <w:b w:val="0"/>
            <w:noProof/>
            <w:sz w:val="28"/>
            <w:szCs w:val="28"/>
          </w:rPr>
          <w:t>Ы</w:t>
        </w:r>
        <w:r w:rsidR="00457FD8" w:rsidRPr="00695895">
          <w:rPr>
            <w:rFonts w:ascii="Times New Roman" w:hAnsi="Times New Roman"/>
            <w:b w:val="0"/>
            <w:noProof/>
            <w:webHidden/>
            <w:sz w:val="28"/>
            <w:szCs w:val="28"/>
          </w:rPr>
          <w:tab/>
        </w:r>
        <w:r w:rsidRPr="00695895">
          <w:rPr>
            <w:rFonts w:ascii="Times New Roman" w:hAnsi="Times New Roman"/>
            <w:b w:val="0"/>
            <w:noProof/>
            <w:webHidden/>
            <w:sz w:val="28"/>
            <w:szCs w:val="28"/>
          </w:rPr>
          <w:fldChar w:fldCharType="begin"/>
        </w:r>
        <w:r w:rsidR="00457FD8" w:rsidRPr="00695895">
          <w:rPr>
            <w:rFonts w:ascii="Times New Roman" w:hAnsi="Times New Roman"/>
            <w:b w:val="0"/>
            <w:noProof/>
            <w:webHidden/>
            <w:sz w:val="28"/>
            <w:szCs w:val="28"/>
          </w:rPr>
          <w:instrText xml:space="preserve"> PAGEREF _Toc451324448 \h </w:instrText>
        </w:r>
        <w:r w:rsidRPr="00695895">
          <w:rPr>
            <w:rFonts w:ascii="Times New Roman" w:hAnsi="Times New Roman"/>
            <w:b w:val="0"/>
            <w:noProof/>
            <w:webHidden/>
            <w:sz w:val="28"/>
            <w:szCs w:val="28"/>
          </w:rPr>
        </w:r>
        <w:r w:rsidRPr="00695895">
          <w:rPr>
            <w:rFonts w:ascii="Times New Roman" w:hAnsi="Times New Roman"/>
            <w:b w:val="0"/>
            <w:noProof/>
            <w:webHidden/>
            <w:sz w:val="28"/>
            <w:szCs w:val="28"/>
          </w:rPr>
          <w:fldChar w:fldCharType="separate"/>
        </w:r>
        <w:r w:rsidR="000171C7">
          <w:rPr>
            <w:rFonts w:ascii="Times New Roman" w:hAnsi="Times New Roman"/>
            <w:b w:val="0"/>
            <w:noProof/>
            <w:webHidden/>
            <w:sz w:val="28"/>
            <w:szCs w:val="28"/>
          </w:rPr>
          <w:t>5</w:t>
        </w:r>
        <w:r w:rsidR="00F36DC8">
          <w:rPr>
            <w:rFonts w:ascii="Times New Roman" w:hAnsi="Times New Roman"/>
            <w:b w:val="0"/>
            <w:noProof/>
            <w:webHidden/>
            <w:sz w:val="28"/>
            <w:szCs w:val="28"/>
          </w:rPr>
          <w:t>8</w:t>
        </w:r>
        <w:r w:rsidRPr="00695895">
          <w:rPr>
            <w:rFonts w:ascii="Times New Roman" w:hAnsi="Times New Roman"/>
            <w:b w:val="0"/>
            <w:noProof/>
            <w:webHidden/>
            <w:sz w:val="28"/>
            <w:szCs w:val="28"/>
          </w:rPr>
          <w:fldChar w:fldCharType="end"/>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49" w:history="1">
        <w:r w:rsidR="00457FD8" w:rsidRPr="00695895">
          <w:rPr>
            <w:rStyle w:val="af"/>
            <w:rFonts w:ascii="Times New Roman" w:hAnsi="Times New Roman"/>
            <w:b w:val="0"/>
            <w:noProof/>
            <w:sz w:val="28"/>
            <w:szCs w:val="28"/>
          </w:rPr>
          <w:t>V. КЕЙСЛАР БАНКИ</w:t>
        </w:r>
        <w:r w:rsidR="00457FD8" w:rsidRPr="00695895">
          <w:rPr>
            <w:rFonts w:ascii="Times New Roman" w:hAnsi="Times New Roman"/>
            <w:b w:val="0"/>
            <w:noProof/>
            <w:webHidden/>
            <w:sz w:val="28"/>
            <w:szCs w:val="28"/>
          </w:rPr>
          <w:tab/>
        </w:r>
        <w:r w:rsidR="00F36DC8">
          <w:rPr>
            <w:rFonts w:ascii="Times New Roman" w:hAnsi="Times New Roman"/>
            <w:b w:val="0"/>
            <w:noProof/>
            <w:webHidden/>
            <w:sz w:val="28"/>
            <w:szCs w:val="28"/>
          </w:rPr>
          <w:t>59</w:t>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50" w:history="1">
        <w:r w:rsidR="00457FD8" w:rsidRPr="00695895">
          <w:rPr>
            <w:rStyle w:val="af"/>
            <w:rFonts w:ascii="Times New Roman" w:hAnsi="Times New Roman"/>
            <w:b w:val="0"/>
            <w:noProof/>
            <w:sz w:val="28"/>
            <w:szCs w:val="28"/>
          </w:rPr>
          <w:t xml:space="preserve">VI. </w:t>
        </w:r>
        <w:r w:rsidR="00B73D1C" w:rsidRPr="00695895">
          <w:rPr>
            <w:rStyle w:val="af"/>
            <w:rFonts w:ascii="Times New Roman" w:hAnsi="Times New Roman"/>
            <w:b w:val="0"/>
            <w:noProof/>
            <w:sz w:val="28"/>
            <w:szCs w:val="28"/>
          </w:rPr>
          <w:t>ҒӘРЕЗСИЗ</w:t>
        </w:r>
        <w:r w:rsidR="00B201E8" w:rsidRPr="00695895">
          <w:rPr>
            <w:rStyle w:val="af"/>
            <w:rFonts w:ascii="Times New Roman" w:hAnsi="Times New Roman"/>
            <w:b w:val="0"/>
            <w:noProof/>
            <w:sz w:val="28"/>
            <w:szCs w:val="28"/>
          </w:rPr>
          <w:t>БИЛИМЛЕНДИРИЎ</w:t>
        </w:r>
        <w:r w:rsidR="00226667" w:rsidRPr="00695895">
          <w:rPr>
            <w:rStyle w:val="af"/>
            <w:rFonts w:ascii="Times New Roman" w:hAnsi="Times New Roman"/>
            <w:b w:val="0"/>
            <w:noProof/>
            <w:sz w:val="28"/>
            <w:szCs w:val="28"/>
          </w:rPr>
          <w:t>ТЕМАЛАРЫ</w:t>
        </w:r>
        <w:r w:rsidR="00457FD8" w:rsidRPr="00695895">
          <w:rPr>
            <w:rFonts w:ascii="Times New Roman" w:hAnsi="Times New Roman"/>
            <w:b w:val="0"/>
            <w:noProof/>
            <w:webHidden/>
            <w:sz w:val="28"/>
            <w:szCs w:val="28"/>
          </w:rPr>
          <w:tab/>
        </w:r>
        <w:r w:rsidRPr="00695895">
          <w:rPr>
            <w:rFonts w:ascii="Times New Roman" w:hAnsi="Times New Roman"/>
            <w:b w:val="0"/>
            <w:noProof/>
            <w:webHidden/>
            <w:sz w:val="28"/>
            <w:szCs w:val="28"/>
          </w:rPr>
          <w:fldChar w:fldCharType="begin"/>
        </w:r>
        <w:r w:rsidR="00457FD8" w:rsidRPr="00695895">
          <w:rPr>
            <w:rFonts w:ascii="Times New Roman" w:hAnsi="Times New Roman"/>
            <w:b w:val="0"/>
            <w:noProof/>
            <w:webHidden/>
            <w:sz w:val="28"/>
            <w:szCs w:val="28"/>
          </w:rPr>
          <w:instrText xml:space="preserve"> PAGEREF _Toc451324450 \h </w:instrText>
        </w:r>
        <w:r w:rsidRPr="00695895">
          <w:rPr>
            <w:rFonts w:ascii="Times New Roman" w:hAnsi="Times New Roman"/>
            <w:b w:val="0"/>
            <w:noProof/>
            <w:webHidden/>
            <w:sz w:val="28"/>
            <w:szCs w:val="28"/>
          </w:rPr>
        </w:r>
        <w:r w:rsidRPr="00695895">
          <w:rPr>
            <w:rFonts w:ascii="Times New Roman" w:hAnsi="Times New Roman"/>
            <w:b w:val="0"/>
            <w:noProof/>
            <w:webHidden/>
            <w:sz w:val="28"/>
            <w:szCs w:val="28"/>
          </w:rPr>
          <w:fldChar w:fldCharType="separate"/>
        </w:r>
        <w:r w:rsidR="000171C7">
          <w:rPr>
            <w:rFonts w:ascii="Times New Roman" w:hAnsi="Times New Roman"/>
            <w:b w:val="0"/>
            <w:noProof/>
            <w:webHidden/>
            <w:sz w:val="28"/>
            <w:szCs w:val="28"/>
          </w:rPr>
          <w:t>6</w:t>
        </w:r>
        <w:r w:rsidR="00F36DC8">
          <w:rPr>
            <w:rFonts w:ascii="Times New Roman" w:hAnsi="Times New Roman"/>
            <w:b w:val="0"/>
            <w:noProof/>
            <w:webHidden/>
            <w:sz w:val="28"/>
            <w:szCs w:val="28"/>
          </w:rPr>
          <w:t>0</w:t>
        </w:r>
        <w:r w:rsidRPr="00695895">
          <w:rPr>
            <w:rFonts w:ascii="Times New Roman" w:hAnsi="Times New Roman"/>
            <w:b w:val="0"/>
            <w:noProof/>
            <w:webHidden/>
            <w:sz w:val="28"/>
            <w:szCs w:val="28"/>
          </w:rPr>
          <w:fldChar w:fldCharType="end"/>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51" w:history="1">
        <w:r w:rsidR="00457FD8" w:rsidRPr="00695895">
          <w:rPr>
            <w:rStyle w:val="af"/>
            <w:rFonts w:ascii="Times New Roman" w:hAnsi="Times New Roman"/>
            <w:b w:val="0"/>
            <w:noProof/>
            <w:sz w:val="28"/>
            <w:szCs w:val="28"/>
          </w:rPr>
          <w:t>VII. ГЛОССАРИЙ</w:t>
        </w:r>
        <w:r w:rsidR="00457FD8" w:rsidRPr="00695895">
          <w:rPr>
            <w:rFonts w:ascii="Times New Roman" w:hAnsi="Times New Roman"/>
            <w:b w:val="0"/>
            <w:noProof/>
            <w:webHidden/>
            <w:sz w:val="28"/>
            <w:szCs w:val="28"/>
          </w:rPr>
          <w:tab/>
        </w:r>
        <w:r w:rsidR="000171C7">
          <w:rPr>
            <w:rFonts w:ascii="Times New Roman" w:hAnsi="Times New Roman"/>
            <w:b w:val="0"/>
            <w:noProof/>
            <w:webHidden/>
            <w:sz w:val="28"/>
            <w:szCs w:val="28"/>
          </w:rPr>
          <w:t>6</w:t>
        </w:r>
        <w:r w:rsidR="00F36DC8">
          <w:rPr>
            <w:rFonts w:ascii="Times New Roman" w:hAnsi="Times New Roman"/>
            <w:b w:val="0"/>
            <w:noProof/>
            <w:webHidden/>
            <w:sz w:val="28"/>
            <w:szCs w:val="28"/>
          </w:rPr>
          <w:t>1</w:t>
        </w:r>
      </w:hyperlink>
    </w:p>
    <w:p w:rsidR="00457FD8" w:rsidRPr="00695895" w:rsidRDefault="00435E45" w:rsidP="00457FD8">
      <w:pPr>
        <w:pStyle w:val="12"/>
        <w:tabs>
          <w:tab w:val="right" w:leader="dot" w:pos="9344"/>
        </w:tabs>
        <w:spacing w:before="0" w:line="360" w:lineRule="auto"/>
        <w:jc w:val="both"/>
        <w:rPr>
          <w:rFonts w:ascii="Times New Roman" w:hAnsi="Times New Roman"/>
          <w:b w:val="0"/>
          <w:bCs w:val="0"/>
          <w:caps w:val="0"/>
          <w:noProof/>
          <w:sz w:val="28"/>
          <w:szCs w:val="28"/>
        </w:rPr>
      </w:pPr>
      <w:hyperlink w:anchor="_Toc451324452" w:history="1">
        <w:r w:rsidR="00457FD8" w:rsidRPr="00695895">
          <w:rPr>
            <w:rStyle w:val="af"/>
            <w:rFonts w:ascii="Times New Roman" w:hAnsi="Times New Roman"/>
            <w:b w:val="0"/>
            <w:noProof/>
            <w:sz w:val="28"/>
            <w:szCs w:val="28"/>
          </w:rPr>
          <w:t xml:space="preserve">VIII. </w:t>
        </w:r>
        <w:r w:rsidR="000171C7">
          <w:rPr>
            <w:rStyle w:val="af"/>
            <w:rFonts w:ascii="Times New Roman" w:hAnsi="Times New Roman"/>
            <w:b w:val="0"/>
            <w:noProof/>
            <w:sz w:val="28"/>
            <w:szCs w:val="28"/>
          </w:rPr>
          <w:t>ә</w:t>
        </w:r>
        <w:r w:rsidR="00457FD8" w:rsidRPr="00695895">
          <w:rPr>
            <w:rStyle w:val="af"/>
            <w:rFonts w:ascii="Times New Roman" w:hAnsi="Times New Roman"/>
            <w:b w:val="0"/>
            <w:noProof/>
            <w:sz w:val="28"/>
            <w:szCs w:val="28"/>
          </w:rPr>
          <w:t>Д</w:t>
        </w:r>
        <w:r w:rsidR="000171C7">
          <w:rPr>
            <w:rStyle w:val="af"/>
            <w:rFonts w:ascii="Times New Roman" w:hAnsi="Times New Roman"/>
            <w:b w:val="0"/>
            <w:noProof/>
            <w:sz w:val="28"/>
            <w:szCs w:val="28"/>
          </w:rPr>
          <w:t>Е</w:t>
        </w:r>
        <w:r w:rsidR="00457FD8" w:rsidRPr="00695895">
          <w:rPr>
            <w:rStyle w:val="af"/>
            <w:rFonts w:ascii="Times New Roman" w:hAnsi="Times New Roman"/>
            <w:b w:val="0"/>
            <w:noProof/>
            <w:sz w:val="28"/>
            <w:szCs w:val="28"/>
          </w:rPr>
          <w:t>БИ</w:t>
        </w:r>
        <w:r w:rsidR="000171C7">
          <w:rPr>
            <w:rStyle w:val="af"/>
            <w:rFonts w:ascii="Times New Roman" w:hAnsi="Times New Roman"/>
            <w:b w:val="0"/>
            <w:noProof/>
            <w:sz w:val="28"/>
            <w:szCs w:val="28"/>
          </w:rPr>
          <w:t>Я</w:t>
        </w:r>
        <w:r w:rsidR="00457FD8" w:rsidRPr="00695895">
          <w:rPr>
            <w:rStyle w:val="af"/>
            <w:rFonts w:ascii="Times New Roman" w:hAnsi="Times New Roman"/>
            <w:b w:val="0"/>
            <w:noProof/>
            <w:sz w:val="28"/>
            <w:szCs w:val="28"/>
          </w:rPr>
          <w:t xml:space="preserve">ТЛАР </w:t>
        </w:r>
        <w:r w:rsidR="000171C7">
          <w:rPr>
            <w:rStyle w:val="af"/>
            <w:rFonts w:ascii="Times New Roman" w:hAnsi="Times New Roman"/>
            <w:b w:val="0"/>
            <w:noProof/>
            <w:sz w:val="28"/>
            <w:szCs w:val="28"/>
          </w:rPr>
          <w:t>ДИЗИМИ</w:t>
        </w:r>
        <w:r w:rsidR="00457FD8" w:rsidRPr="00695895">
          <w:rPr>
            <w:rFonts w:ascii="Times New Roman" w:hAnsi="Times New Roman"/>
            <w:b w:val="0"/>
            <w:noProof/>
            <w:webHidden/>
            <w:sz w:val="28"/>
            <w:szCs w:val="28"/>
          </w:rPr>
          <w:tab/>
        </w:r>
        <w:r w:rsidR="000171C7">
          <w:rPr>
            <w:rFonts w:ascii="Times New Roman" w:hAnsi="Times New Roman"/>
            <w:b w:val="0"/>
            <w:noProof/>
            <w:webHidden/>
            <w:sz w:val="28"/>
            <w:szCs w:val="28"/>
          </w:rPr>
          <w:t>6</w:t>
        </w:r>
        <w:r w:rsidR="00F36DC8">
          <w:rPr>
            <w:rFonts w:ascii="Times New Roman" w:hAnsi="Times New Roman"/>
            <w:b w:val="0"/>
            <w:noProof/>
            <w:webHidden/>
            <w:sz w:val="28"/>
            <w:szCs w:val="28"/>
          </w:rPr>
          <w:t>5</w:t>
        </w:r>
      </w:hyperlink>
    </w:p>
    <w:p w:rsidR="00457FD8" w:rsidRPr="00695895" w:rsidRDefault="00435E45" w:rsidP="00457FD8">
      <w:pPr>
        <w:spacing w:line="360" w:lineRule="auto"/>
        <w:jc w:val="both"/>
        <w:rPr>
          <w:b/>
          <w:szCs w:val="28"/>
          <w:lang w:val="uz-Cyrl-UZ"/>
        </w:rPr>
      </w:pPr>
      <w:r w:rsidRPr="00695895">
        <w:rPr>
          <w:b/>
          <w:szCs w:val="28"/>
        </w:rPr>
        <w:fldChar w:fldCharType="end"/>
      </w:r>
    </w:p>
    <w:p w:rsidR="00457FD8" w:rsidRPr="00695895" w:rsidRDefault="00457FD8" w:rsidP="00457FD8">
      <w:pPr>
        <w:pStyle w:val="1"/>
        <w:rPr>
          <w:szCs w:val="28"/>
          <w:lang w:val="uz-Cyrl-UZ"/>
        </w:rPr>
      </w:pPr>
      <w:r w:rsidRPr="00695895">
        <w:rPr>
          <w:szCs w:val="28"/>
          <w:lang w:val="uz-Cyrl-UZ"/>
        </w:rPr>
        <w:br w:type="page"/>
      </w:r>
      <w:bookmarkStart w:id="0" w:name="_Toc436821329"/>
      <w:bookmarkStart w:id="1" w:name="_Toc436821404"/>
      <w:bookmarkStart w:id="2" w:name="_Toc436821420"/>
      <w:bookmarkStart w:id="3" w:name="_Toc438061162"/>
      <w:bookmarkStart w:id="4" w:name="_Toc451324188"/>
      <w:bookmarkStart w:id="5" w:name="_Toc451324445"/>
      <w:r w:rsidRPr="00695895">
        <w:rPr>
          <w:szCs w:val="28"/>
          <w:lang w:val="uz-Cyrl-UZ"/>
        </w:rPr>
        <w:lastRenderedPageBreak/>
        <w:t>I. И</w:t>
      </w:r>
      <w:r w:rsidR="004B009D" w:rsidRPr="00695895">
        <w:rPr>
          <w:szCs w:val="28"/>
          <w:lang w:val="uz-Cyrl-UZ"/>
        </w:rPr>
        <w:t>С</w:t>
      </w:r>
      <w:r w:rsidRPr="00695895">
        <w:rPr>
          <w:szCs w:val="28"/>
          <w:lang w:val="uz-Cyrl-UZ"/>
        </w:rPr>
        <w:t>ШИ</w:t>
      </w:r>
      <w:r w:rsidR="004B009D" w:rsidRPr="00695895">
        <w:rPr>
          <w:szCs w:val="28"/>
          <w:lang w:val="uz-Cyrl-UZ"/>
        </w:rPr>
        <w:t xml:space="preserve"> БАҒДАРЛАМА</w:t>
      </w:r>
      <w:bookmarkEnd w:id="0"/>
      <w:bookmarkEnd w:id="1"/>
      <w:bookmarkEnd w:id="2"/>
      <w:bookmarkEnd w:id="3"/>
      <w:bookmarkEnd w:id="4"/>
      <w:bookmarkEnd w:id="5"/>
    </w:p>
    <w:p w:rsidR="00457FD8" w:rsidRPr="00695895" w:rsidRDefault="00457FD8" w:rsidP="00457FD8">
      <w:pPr>
        <w:widowControl/>
        <w:tabs>
          <w:tab w:val="left" w:pos="851"/>
        </w:tabs>
        <w:autoSpaceDE/>
        <w:autoSpaceDN/>
        <w:adjustRightInd/>
        <w:ind w:firstLine="567"/>
        <w:jc w:val="center"/>
        <w:rPr>
          <w:b/>
          <w:noProof/>
          <w:szCs w:val="28"/>
          <w:lang w:val="uz-Cyrl-UZ"/>
        </w:rPr>
      </w:pPr>
      <w:bookmarkStart w:id="6" w:name="16345"/>
      <w:bookmarkStart w:id="7" w:name="_Toc451324189"/>
      <w:bookmarkStart w:id="8" w:name="_Toc451324446"/>
      <w:r w:rsidRPr="00695895">
        <w:rPr>
          <w:noProof/>
          <w:szCs w:val="28"/>
          <w:lang w:val="uz-Cyrl-UZ"/>
        </w:rPr>
        <w:t>Кири</w:t>
      </w:r>
      <w:r w:rsidR="004B009D" w:rsidRPr="00695895">
        <w:rPr>
          <w:noProof/>
          <w:szCs w:val="28"/>
          <w:lang w:val="uz-Cyrl-UZ"/>
        </w:rPr>
        <w:t>сиў</w:t>
      </w:r>
    </w:p>
    <w:p w:rsidR="00457FD8" w:rsidRPr="00695895" w:rsidRDefault="004B009D" w:rsidP="00AF426B">
      <w:pPr>
        <w:widowControl/>
        <w:autoSpaceDE/>
        <w:autoSpaceDN/>
        <w:adjustRightInd/>
        <w:jc w:val="both"/>
        <w:rPr>
          <w:rFonts w:eastAsia="SimSun"/>
          <w:szCs w:val="28"/>
          <w:lang w:val="uz-Cyrl-UZ" w:eastAsia="zh-CN"/>
        </w:rPr>
      </w:pPr>
      <w:r w:rsidRPr="00695895">
        <w:rPr>
          <w:rFonts w:eastAsia="SimSun"/>
          <w:szCs w:val="28"/>
          <w:lang w:val="uz-Cyrl-UZ" w:eastAsia="zh-CN"/>
        </w:rPr>
        <w:t>Бағдарлама</w:t>
      </w:r>
      <w:r w:rsidR="003D3C8E" w:rsidRPr="00695895">
        <w:rPr>
          <w:rFonts w:eastAsia="SimSun"/>
          <w:szCs w:val="28"/>
          <w:lang w:val="uz-Cyrl-UZ" w:eastAsia="zh-CN"/>
        </w:rPr>
        <w:t>Өзбекстан Республикасы</w:t>
      </w:r>
      <w:r w:rsidR="00457FD8" w:rsidRPr="00695895">
        <w:rPr>
          <w:rFonts w:eastAsia="SimSun"/>
          <w:szCs w:val="28"/>
          <w:lang w:val="uz-Cyrl-UZ" w:eastAsia="zh-CN"/>
        </w:rPr>
        <w:t xml:space="preserve"> Президентини</w:t>
      </w:r>
      <w:r w:rsidR="003D3C8E" w:rsidRPr="00695895">
        <w:rPr>
          <w:rFonts w:eastAsia="SimSun"/>
          <w:szCs w:val="28"/>
          <w:lang w:val="uz-Cyrl-UZ" w:eastAsia="zh-CN"/>
        </w:rPr>
        <w:t xml:space="preserve">ң </w:t>
      </w:r>
      <w:r w:rsidR="00457FD8" w:rsidRPr="00695895">
        <w:rPr>
          <w:rFonts w:eastAsia="SimSun"/>
          <w:szCs w:val="28"/>
          <w:lang w:val="uz-Cyrl-UZ" w:eastAsia="zh-CN"/>
        </w:rPr>
        <w:t xml:space="preserve"> 2015 </w:t>
      </w:r>
      <w:r w:rsidR="003D3C8E" w:rsidRPr="00695895">
        <w:rPr>
          <w:rFonts w:eastAsia="SimSun"/>
          <w:szCs w:val="28"/>
          <w:lang w:val="uz-Cyrl-UZ" w:eastAsia="zh-CN"/>
        </w:rPr>
        <w:t>жыл</w:t>
      </w:r>
      <w:r w:rsidR="00457FD8" w:rsidRPr="00695895">
        <w:rPr>
          <w:rFonts w:eastAsia="SimSun"/>
          <w:szCs w:val="28"/>
          <w:lang w:val="uz-Cyrl-UZ" w:eastAsia="zh-CN"/>
        </w:rPr>
        <w:t>12 июнда</w:t>
      </w:r>
      <w:r w:rsidR="003D3C8E" w:rsidRPr="00695895">
        <w:rPr>
          <w:rFonts w:eastAsia="SimSun"/>
          <w:szCs w:val="28"/>
          <w:lang w:val="uz-Cyrl-UZ" w:eastAsia="zh-CN"/>
        </w:rPr>
        <w:t xml:space="preserve">ғы </w:t>
      </w:r>
      <w:r w:rsidR="00457FD8" w:rsidRPr="00695895">
        <w:rPr>
          <w:rFonts w:eastAsia="SimSun"/>
          <w:szCs w:val="28"/>
          <w:lang w:val="uz-Cyrl-UZ" w:eastAsia="zh-CN"/>
        </w:rPr>
        <w:t xml:space="preserve"> “</w:t>
      </w:r>
      <w:r w:rsidR="003D3C8E" w:rsidRPr="00695895">
        <w:rPr>
          <w:rFonts w:eastAsia="SimSun"/>
          <w:szCs w:val="28"/>
          <w:lang w:val="uz-Cyrl-UZ" w:eastAsia="zh-CN"/>
        </w:rPr>
        <w:t>Жоқары билимлендириў мекемелериниң басшы ҳәм</w:t>
      </w:r>
      <w:r w:rsidR="00457FD8" w:rsidRPr="00695895">
        <w:rPr>
          <w:rFonts w:eastAsia="SimSun"/>
          <w:szCs w:val="28"/>
          <w:lang w:val="uz-Cyrl-UZ" w:eastAsia="zh-CN"/>
        </w:rPr>
        <w:t xml:space="preserve"> педагог кадрлар</w:t>
      </w:r>
      <w:r w:rsidR="003D3C8E" w:rsidRPr="00695895">
        <w:rPr>
          <w:rFonts w:eastAsia="SimSun"/>
          <w:szCs w:val="28"/>
          <w:lang w:val="uz-Cyrl-UZ" w:eastAsia="zh-CN"/>
        </w:rPr>
        <w:t>ы</w:t>
      </w:r>
      <w:r w:rsidR="00457FD8" w:rsidRPr="00695895">
        <w:rPr>
          <w:rFonts w:eastAsia="SimSun"/>
          <w:szCs w:val="28"/>
          <w:lang w:val="uz-Cyrl-UZ" w:eastAsia="zh-CN"/>
        </w:rPr>
        <w:t xml:space="preserve">н қайта </w:t>
      </w:r>
      <w:r w:rsidR="003D3C8E" w:rsidRPr="00695895">
        <w:rPr>
          <w:rFonts w:eastAsia="SimSun"/>
          <w:szCs w:val="28"/>
          <w:lang w:val="uz-Cyrl-UZ" w:eastAsia="zh-CN"/>
        </w:rPr>
        <w:t>таярлаўҳәмқәнигелигин асырыўсистемасын жәнедежетилистириў шара илажлары ҳаққындағы</w:t>
      </w:r>
      <w:r w:rsidR="00457FD8" w:rsidRPr="00695895">
        <w:rPr>
          <w:rFonts w:eastAsia="SimSun"/>
          <w:szCs w:val="28"/>
          <w:lang w:val="uz-Cyrl-UZ" w:eastAsia="zh-CN"/>
        </w:rPr>
        <w:t>” ПФ-4732-</w:t>
      </w:r>
      <w:r w:rsidR="003D3C8E" w:rsidRPr="00695895">
        <w:rPr>
          <w:rFonts w:eastAsia="SimSun"/>
          <w:szCs w:val="28"/>
          <w:lang w:val="uz-Cyrl-UZ" w:eastAsia="zh-CN"/>
        </w:rPr>
        <w:t>санлы</w:t>
      </w:r>
      <w:r w:rsidR="00457FD8" w:rsidRPr="00695895">
        <w:rPr>
          <w:rFonts w:eastAsia="SimSun"/>
          <w:szCs w:val="28"/>
          <w:lang w:val="uz-Cyrl-UZ" w:eastAsia="zh-CN"/>
        </w:rPr>
        <w:t xml:space="preserve">, 2017 </w:t>
      </w:r>
      <w:r w:rsidR="003D3C8E" w:rsidRPr="00695895">
        <w:rPr>
          <w:rFonts w:eastAsia="SimSun"/>
          <w:szCs w:val="28"/>
          <w:lang w:val="uz-Cyrl-UZ" w:eastAsia="zh-CN"/>
        </w:rPr>
        <w:t>жыл</w:t>
      </w:r>
      <w:r w:rsidR="00457FD8" w:rsidRPr="00695895">
        <w:rPr>
          <w:rFonts w:eastAsia="SimSun"/>
          <w:szCs w:val="28"/>
          <w:lang w:val="uz-Cyrl-UZ" w:eastAsia="zh-CN"/>
        </w:rPr>
        <w:t xml:space="preserve"> 7 февралда</w:t>
      </w:r>
      <w:r w:rsidR="003D3C8E" w:rsidRPr="00695895">
        <w:rPr>
          <w:rFonts w:eastAsia="SimSun"/>
          <w:szCs w:val="28"/>
          <w:lang w:val="uz-Cyrl-UZ" w:eastAsia="zh-CN"/>
        </w:rPr>
        <w:t>ғы</w:t>
      </w:r>
      <w:r w:rsidR="00457FD8" w:rsidRPr="00695895">
        <w:rPr>
          <w:rFonts w:eastAsia="SimSun"/>
          <w:szCs w:val="28"/>
          <w:lang w:val="uz-Cyrl-UZ" w:eastAsia="zh-CN"/>
        </w:rPr>
        <w:t xml:space="preserve"> “</w:t>
      </w:r>
      <w:r w:rsidR="003D3C8E" w:rsidRPr="00695895">
        <w:rPr>
          <w:rFonts w:eastAsia="SimSun"/>
          <w:szCs w:val="28"/>
          <w:lang w:val="uz-Cyrl-UZ" w:eastAsia="zh-CN"/>
        </w:rPr>
        <w:t>Өзбекстан</w:t>
      </w:r>
      <w:r w:rsidR="00457FD8" w:rsidRPr="00695895">
        <w:rPr>
          <w:rFonts w:eastAsia="SimSun"/>
          <w:szCs w:val="28"/>
          <w:lang w:val="uz-Cyrl-UZ" w:eastAsia="zh-CN"/>
        </w:rPr>
        <w:t xml:space="preserve"> Республикас</w:t>
      </w:r>
      <w:r w:rsidR="003D3C8E" w:rsidRPr="00695895">
        <w:rPr>
          <w:rFonts w:eastAsia="SimSun"/>
          <w:szCs w:val="28"/>
          <w:lang w:val="uz-Cyrl-UZ" w:eastAsia="zh-CN"/>
        </w:rPr>
        <w:t>ы</w:t>
      </w:r>
      <w:r w:rsidR="00457FD8" w:rsidRPr="00695895">
        <w:rPr>
          <w:rFonts w:eastAsia="SimSun"/>
          <w:szCs w:val="28"/>
          <w:lang w:val="uz-Cyrl-UZ" w:eastAsia="zh-CN"/>
        </w:rPr>
        <w:t xml:space="preserve">н </w:t>
      </w:r>
      <w:r w:rsidR="003D3C8E" w:rsidRPr="00695895">
        <w:rPr>
          <w:rFonts w:eastAsia="SimSun"/>
          <w:szCs w:val="28"/>
          <w:lang w:val="uz-Cyrl-UZ" w:eastAsia="zh-CN"/>
        </w:rPr>
        <w:t>жәнедераўажландырыўбойынша</w:t>
      </w:r>
      <w:r w:rsidR="00457FD8" w:rsidRPr="00695895">
        <w:rPr>
          <w:rFonts w:eastAsia="SimSun"/>
          <w:szCs w:val="28"/>
          <w:lang w:val="uz-Cyrl-UZ" w:eastAsia="zh-CN"/>
        </w:rPr>
        <w:t xml:space="preserve"> Ҳ</w:t>
      </w:r>
      <w:r w:rsidR="003D3C8E" w:rsidRPr="00695895">
        <w:rPr>
          <w:rFonts w:eastAsia="SimSun"/>
          <w:szCs w:val="28"/>
          <w:lang w:val="uz-Cyrl-UZ" w:eastAsia="zh-CN"/>
        </w:rPr>
        <w:t>ә</w:t>
      </w:r>
      <w:r w:rsidR="00457FD8" w:rsidRPr="00695895">
        <w:rPr>
          <w:rFonts w:eastAsia="SimSun"/>
          <w:szCs w:val="28"/>
          <w:lang w:val="uz-Cyrl-UZ" w:eastAsia="zh-CN"/>
        </w:rPr>
        <w:t>р</w:t>
      </w:r>
      <w:r w:rsidR="003D3C8E" w:rsidRPr="00695895">
        <w:rPr>
          <w:rFonts w:eastAsia="SimSun"/>
          <w:szCs w:val="28"/>
          <w:lang w:val="uz-Cyrl-UZ" w:eastAsia="zh-CN"/>
        </w:rPr>
        <w:t>е</w:t>
      </w:r>
      <w:r w:rsidR="00457FD8" w:rsidRPr="00695895">
        <w:rPr>
          <w:rFonts w:eastAsia="SimSun"/>
          <w:szCs w:val="28"/>
          <w:lang w:val="uz-Cyrl-UZ" w:eastAsia="zh-CN"/>
        </w:rPr>
        <w:t>к</w:t>
      </w:r>
      <w:r w:rsidR="003D3C8E" w:rsidRPr="00695895">
        <w:rPr>
          <w:rFonts w:eastAsia="SimSun"/>
          <w:szCs w:val="28"/>
          <w:lang w:val="uz-Cyrl-UZ" w:eastAsia="zh-CN"/>
        </w:rPr>
        <w:t>е</w:t>
      </w:r>
      <w:r w:rsidR="00457FD8" w:rsidRPr="00695895">
        <w:rPr>
          <w:rFonts w:eastAsia="SimSun"/>
          <w:szCs w:val="28"/>
          <w:lang w:val="uz-Cyrl-UZ" w:eastAsia="zh-CN"/>
        </w:rPr>
        <w:t>тл</w:t>
      </w:r>
      <w:r w:rsidR="003D3C8E" w:rsidRPr="00695895">
        <w:rPr>
          <w:rFonts w:eastAsia="SimSun"/>
          <w:szCs w:val="28"/>
          <w:lang w:val="uz-Cyrl-UZ" w:eastAsia="zh-CN"/>
        </w:rPr>
        <w:t>е</w:t>
      </w:r>
      <w:r w:rsidR="00457FD8" w:rsidRPr="00695895">
        <w:rPr>
          <w:rFonts w:eastAsia="SimSun"/>
          <w:szCs w:val="28"/>
          <w:lang w:val="uz-Cyrl-UZ" w:eastAsia="zh-CN"/>
        </w:rPr>
        <w:t>р стратегияс</w:t>
      </w:r>
      <w:r w:rsidR="003D3C8E" w:rsidRPr="00695895">
        <w:rPr>
          <w:rFonts w:eastAsia="SimSun"/>
          <w:szCs w:val="28"/>
          <w:lang w:val="uz-Cyrl-UZ" w:eastAsia="zh-CN"/>
        </w:rPr>
        <w:t>ыҳаққындағы</w:t>
      </w:r>
      <w:r w:rsidR="00457FD8" w:rsidRPr="00695895">
        <w:rPr>
          <w:rFonts w:eastAsia="SimSun"/>
          <w:szCs w:val="28"/>
          <w:lang w:val="uz-Cyrl-UZ" w:eastAsia="zh-CN"/>
        </w:rPr>
        <w:t>” ПФ-4947-</w:t>
      </w:r>
      <w:r w:rsidR="003D3C8E" w:rsidRPr="00695895">
        <w:rPr>
          <w:rFonts w:eastAsia="SimSun"/>
          <w:szCs w:val="28"/>
          <w:lang w:val="uz-Cyrl-UZ" w:eastAsia="zh-CN"/>
        </w:rPr>
        <w:t>санлыПәрманлары</w:t>
      </w:r>
      <w:r w:rsidR="00457FD8" w:rsidRPr="00695895">
        <w:rPr>
          <w:rFonts w:eastAsia="SimSun"/>
          <w:szCs w:val="28"/>
          <w:lang w:val="uz-Cyrl-UZ" w:eastAsia="zh-CN"/>
        </w:rPr>
        <w:t xml:space="preserve">, </w:t>
      </w:r>
      <w:r w:rsidR="003D3C8E" w:rsidRPr="00695895">
        <w:rPr>
          <w:rFonts w:eastAsia="SimSun"/>
          <w:szCs w:val="28"/>
          <w:lang w:val="uz-Cyrl-UZ" w:eastAsia="zh-CN"/>
        </w:rPr>
        <w:t>сондай-ақ</w:t>
      </w:r>
      <w:r w:rsidR="00457FD8" w:rsidRPr="00695895">
        <w:rPr>
          <w:rFonts w:eastAsia="SimSun"/>
          <w:szCs w:val="28"/>
          <w:lang w:val="uz-Cyrl-UZ" w:eastAsia="zh-CN"/>
        </w:rPr>
        <w:t xml:space="preserve"> 2017 </w:t>
      </w:r>
      <w:r w:rsidR="003D3C8E" w:rsidRPr="00695895">
        <w:rPr>
          <w:rFonts w:eastAsia="SimSun"/>
          <w:szCs w:val="28"/>
          <w:lang w:val="uz-Cyrl-UZ" w:eastAsia="zh-CN"/>
        </w:rPr>
        <w:t>жыл</w:t>
      </w:r>
      <w:r w:rsidR="00457FD8" w:rsidRPr="00695895">
        <w:rPr>
          <w:rFonts w:eastAsia="SimSun"/>
          <w:szCs w:val="28"/>
          <w:lang w:val="uz-Cyrl-UZ" w:eastAsia="zh-CN"/>
        </w:rPr>
        <w:t xml:space="preserve"> 20</w:t>
      </w:r>
      <w:r w:rsidR="0024372F" w:rsidRPr="0024372F">
        <w:rPr>
          <w:rFonts w:eastAsia="SimSun"/>
          <w:szCs w:val="28"/>
          <w:lang w:val="uz-Cyrl-UZ" w:eastAsia="zh-CN"/>
        </w:rPr>
        <w:t xml:space="preserve"> </w:t>
      </w:r>
      <w:r w:rsidR="00457FD8" w:rsidRPr="00695895">
        <w:rPr>
          <w:rFonts w:eastAsia="SimSun"/>
          <w:szCs w:val="28"/>
          <w:lang w:val="uz-Cyrl-UZ" w:eastAsia="zh-CN"/>
        </w:rPr>
        <w:t>апрелд</w:t>
      </w:r>
      <w:r w:rsidR="003D3C8E" w:rsidRPr="00695895">
        <w:rPr>
          <w:rFonts w:eastAsia="SimSun"/>
          <w:szCs w:val="28"/>
          <w:lang w:val="uz-Cyrl-UZ" w:eastAsia="zh-CN"/>
        </w:rPr>
        <w:t>е</w:t>
      </w:r>
      <w:r w:rsidR="00457FD8" w:rsidRPr="00695895">
        <w:rPr>
          <w:rFonts w:eastAsia="SimSun"/>
          <w:szCs w:val="28"/>
          <w:lang w:val="uz-Cyrl-UZ" w:eastAsia="zh-CN"/>
        </w:rPr>
        <w:t xml:space="preserve">ги </w:t>
      </w:r>
      <w:r w:rsidR="003D3C8E" w:rsidRPr="00695895">
        <w:rPr>
          <w:rFonts w:eastAsia="SimSun"/>
          <w:szCs w:val="28"/>
          <w:lang w:val="uz-Cyrl-UZ" w:eastAsia="zh-CN"/>
        </w:rPr>
        <w:t>Жоқары</w:t>
      </w:r>
      <w:r w:rsidR="00B201E8" w:rsidRPr="00695895">
        <w:rPr>
          <w:rFonts w:eastAsia="SimSun"/>
          <w:szCs w:val="28"/>
          <w:lang w:val="uz-Cyrl-UZ" w:eastAsia="zh-CN"/>
        </w:rPr>
        <w:t>билимлендириўсистемасын</w:t>
      </w:r>
      <w:r w:rsidR="003D3C8E" w:rsidRPr="00695895">
        <w:rPr>
          <w:rFonts w:eastAsia="SimSun"/>
          <w:szCs w:val="28"/>
          <w:lang w:val="uz-Cyrl-UZ" w:eastAsia="zh-CN"/>
        </w:rPr>
        <w:t>жәнедераўажландырыў</w:t>
      </w:r>
      <w:r w:rsidR="00B201E8" w:rsidRPr="00695895">
        <w:rPr>
          <w:rFonts w:eastAsia="SimSun"/>
          <w:szCs w:val="28"/>
          <w:lang w:val="uz-Cyrl-UZ" w:eastAsia="zh-CN"/>
        </w:rPr>
        <w:t>шара</w:t>
      </w:r>
      <w:r w:rsidR="00457FD8" w:rsidRPr="00695895">
        <w:rPr>
          <w:rFonts w:eastAsia="SimSun"/>
          <w:szCs w:val="28"/>
          <w:lang w:val="uz-Cyrl-UZ" w:eastAsia="zh-CN"/>
        </w:rPr>
        <w:t>-</w:t>
      </w:r>
      <w:r w:rsidR="00B201E8" w:rsidRPr="00695895">
        <w:rPr>
          <w:rFonts w:eastAsia="SimSun"/>
          <w:szCs w:val="28"/>
          <w:lang w:val="uz-Cyrl-UZ" w:eastAsia="zh-CN"/>
        </w:rPr>
        <w:t>илажлары</w:t>
      </w:r>
      <w:r w:rsidR="003D3C8E" w:rsidRPr="00695895">
        <w:rPr>
          <w:rFonts w:eastAsia="SimSun"/>
          <w:szCs w:val="28"/>
          <w:lang w:val="uz-Cyrl-UZ" w:eastAsia="zh-CN"/>
        </w:rPr>
        <w:t>ҳаққындағы</w:t>
      </w:r>
      <w:r w:rsidR="00457FD8" w:rsidRPr="00695895">
        <w:rPr>
          <w:rFonts w:eastAsia="SimSun"/>
          <w:szCs w:val="28"/>
          <w:lang w:val="uz-Cyrl-UZ" w:eastAsia="zh-CN"/>
        </w:rPr>
        <w:t>” ПҚ–2909-</w:t>
      </w:r>
      <w:r w:rsidR="003D3C8E" w:rsidRPr="00695895">
        <w:rPr>
          <w:rFonts w:eastAsia="SimSun"/>
          <w:szCs w:val="28"/>
          <w:lang w:val="uz-Cyrl-UZ" w:eastAsia="zh-CN"/>
        </w:rPr>
        <w:t>санлы</w:t>
      </w:r>
      <w:r w:rsidR="00457FD8" w:rsidRPr="00695895">
        <w:rPr>
          <w:rFonts w:eastAsia="SimSun"/>
          <w:szCs w:val="28"/>
          <w:lang w:val="uz-Cyrl-UZ" w:eastAsia="zh-CN"/>
        </w:rPr>
        <w:t xml:space="preserve"> қар</w:t>
      </w:r>
      <w:r w:rsidR="00B201E8" w:rsidRPr="00695895">
        <w:rPr>
          <w:rFonts w:eastAsia="SimSun"/>
          <w:szCs w:val="28"/>
          <w:lang w:val="uz-Cyrl-UZ" w:eastAsia="zh-CN"/>
        </w:rPr>
        <w:t>а</w:t>
      </w:r>
      <w:r w:rsidR="00457FD8" w:rsidRPr="00695895">
        <w:rPr>
          <w:rFonts w:eastAsia="SimSun"/>
          <w:szCs w:val="28"/>
          <w:lang w:val="uz-Cyrl-UZ" w:eastAsia="zh-CN"/>
        </w:rPr>
        <w:t>р</w:t>
      </w:r>
      <w:r w:rsidR="00B201E8" w:rsidRPr="00695895">
        <w:rPr>
          <w:rFonts w:eastAsia="SimSun"/>
          <w:szCs w:val="28"/>
          <w:lang w:val="uz-Cyrl-UZ" w:eastAsia="zh-CN"/>
        </w:rPr>
        <w:t>ын</w:t>
      </w:r>
      <w:r w:rsidR="00457FD8" w:rsidRPr="00695895">
        <w:rPr>
          <w:rFonts w:eastAsia="SimSun"/>
          <w:szCs w:val="28"/>
          <w:lang w:val="uz-Cyrl-UZ" w:eastAsia="zh-CN"/>
        </w:rPr>
        <w:t xml:space="preserve">да </w:t>
      </w:r>
      <w:r w:rsidR="00B201E8" w:rsidRPr="00695895">
        <w:rPr>
          <w:rFonts w:eastAsia="SimSun"/>
          <w:szCs w:val="28"/>
          <w:lang w:val="uz-Cyrl-UZ" w:eastAsia="zh-CN"/>
        </w:rPr>
        <w:t>белгиленгенүстинликке ийе ўазыйпалар</w:t>
      </w:r>
      <w:r w:rsidR="00457FD8" w:rsidRPr="00695895">
        <w:rPr>
          <w:rFonts w:eastAsia="SimSun"/>
          <w:szCs w:val="28"/>
          <w:lang w:val="uz-Cyrl-UZ" w:eastAsia="zh-CN"/>
        </w:rPr>
        <w:t xml:space="preserve">  мазмун</w:t>
      </w:r>
      <w:r w:rsidR="00B201E8" w:rsidRPr="00695895">
        <w:rPr>
          <w:rFonts w:eastAsia="SimSun"/>
          <w:szCs w:val="28"/>
          <w:lang w:val="uz-Cyrl-UZ" w:eastAsia="zh-CN"/>
        </w:rPr>
        <w:t>ынан</w:t>
      </w:r>
      <w:r w:rsidR="00457FD8" w:rsidRPr="00695895">
        <w:rPr>
          <w:rFonts w:eastAsia="SimSun"/>
          <w:szCs w:val="28"/>
          <w:lang w:val="uz-Cyrl-UZ" w:eastAsia="zh-CN"/>
        </w:rPr>
        <w:t xml:space="preserve"> кели</w:t>
      </w:r>
      <w:r w:rsidR="00B201E8" w:rsidRPr="00695895">
        <w:rPr>
          <w:rFonts w:eastAsia="SimSun"/>
          <w:szCs w:val="28"/>
          <w:lang w:val="uz-Cyrl-UZ" w:eastAsia="zh-CN"/>
        </w:rPr>
        <w:t>пшыққанжағдайда дүзилгенболып</w:t>
      </w:r>
      <w:r w:rsidR="00457FD8" w:rsidRPr="00695895">
        <w:rPr>
          <w:rFonts w:eastAsia="SimSun"/>
          <w:szCs w:val="28"/>
          <w:lang w:val="uz-Cyrl-UZ" w:eastAsia="zh-CN"/>
        </w:rPr>
        <w:t>,</w:t>
      </w:r>
      <w:r w:rsidR="00B201E8" w:rsidRPr="00695895">
        <w:rPr>
          <w:rFonts w:eastAsia="SimSun"/>
          <w:szCs w:val="28"/>
          <w:lang w:val="uz-Cyrl-UZ" w:eastAsia="zh-CN"/>
        </w:rPr>
        <w:t>олҳәзирги заман ҳәзирги заман талапларытийкарында</w:t>
      </w:r>
      <w:r w:rsidR="00457FD8" w:rsidRPr="00695895">
        <w:rPr>
          <w:rFonts w:eastAsia="SimSun"/>
          <w:szCs w:val="28"/>
          <w:lang w:val="uz-Cyrl-UZ" w:eastAsia="zh-CN"/>
        </w:rPr>
        <w:t xml:space="preserve"> қайта </w:t>
      </w:r>
      <w:r w:rsidR="003D3C8E" w:rsidRPr="00695895">
        <w:rPr>
          <w:rFonts w:eastAsia="SimSun"/>
          <w:szCs w:val="28"/>
          <w:lang w:val="uz-Cyrl-UZ" w:eastAsia="zh-CN"/>
        </w:rPr>
        <w:t>таярлаўҳәм</w:t>
      </w:r>
      <w:r w:rsidR="00B201E8" w:rsidRPr="00695895">
        <w:rPr>
          <w:rFonts w:eastAsia="SimSun"/>
          <w:szCs w:val="28"/>
          <w:lang w:val="uz-Cyrl-UZ" w:eastAsia="zh-CN"/>
        </w:rPr>
        <w:t xml:space="preserve">қәнигелигин </w:t>
      </w:r>
      <w:r w:rsidR="003D3C8E" w:rsidRPr="00695895">
        <w:rPr>
          <w:rFonts w:eastAsia="SimSun"/>
          <w:szCs w:val="28"/>
          <w:lang w:val="uz-Cyrl-UZ" w:eastAsia="zh-CN"/>
        </w:rPr>
        <w:t>асырыў</w:t>
      </w:r>
      <w:r w:rsidR="00B201E8" w:rsidRPr="00695895">
        <w:rPr>
          <w:rFonts w:eastAsia="SimSun"/>
          <w:szCs w:val="28"/>
          <w:lang w:val="uz-Cyrl-UZ" w:eastAsia="zh-CN"/>
        </w:rPr>
        <w:t>процесслериниңмазмунынжетилистириў</w:t>
      </w:r>
      <w:r w:rsidR="00457FD8" w:rsidRPr="00695895">
        <w:rPr>
          <w:rFonts w:eastAsia="SimSun"/>
          <w:szCs w:val="28"/>
          <w:lang w:val="uz-Cyrl-UZ" w:eastAsia="zh-CN"/>
        </w:rPr>
        <w:t xml:space="preserve"> ҳ</w:t>
      </w:r>
      <w:r w:rsidR="00B201E8" w:rsidRPr="00695895">
        <w:rPr>
          <w:rFonts w:eastAsia="SimSun"/>
          <w:szCs w:val="28"/>
          <w:lang w:val="uz-Cyrl-UZ" w:eastAsia="zh-CN"/>
        </w:rPr>
        <w:t>ә</w:t>
      </w:r>
      <w:r w:rsidR="00457FD8" w:rsidRPr="00695895">
        <w:rPr>
          <w:rFonts w:eastAsia="SimSun"/>
          <w:szCs w:val="28"/>
          <w:lang w:val="uz-Cyrl-UZ" w:eastAsia="zh-CN"/>
        </w:rPr>
        <w:t>мд</w:t>
      </w:r>
      <w:r w:rsidR="00B201E8" w:rsidRPr="00695895">
        <w:rPr>
          <w:rFonts w:eastAsia="SimSun"/>
          <w:szCs w:val="28"/>
          <w:lang w:val="uz-Cyrl-UZ" w:eastAsia="zh-CN"/>
        </w:rPr>
        <w:t>е</w:t>
      </w:r>
      <w:r w:rsidR="003D3C8E" w:rsidRPr="00695895">
        <w:rPr>
          <w:rFonts w:eastAsia="SimSun"/>
          <w:szCs w:val="28"/>
          <w:lang w:val="uz-Cyrl-UZ" w:eastAsia="zh-CN"/>
        </w:rPr>
        <w:t>Жоқары</w:t>
      </w:r>
      <w:r w:rsidR="00B201E8" w:rsidRPr="00695895">
        <w:rPr>
          <w:rFonts w:eastAsia="SimSun"/>
          <w:szCs w:val="28"/>
          <w:lang w:val="uz-Cyrl-UZ" w:eastAsia="zh-CN"/>
        </w:rPr>
        <w:t>билимлендириўмекемелери</w:t>
      </w:r>
      <w:r w:rsidR="00457FD8" w:rsidRPr="00695895">
        <w:rPr>
          <w:rFonts w:eastAsia="SimSun"/>
          <w:szCs w:val="28"/>
          <w:lang w:val="uz-Cyrl-UZ" w:eastAsia="zh-CN"/>
        </w:rPr>
        <w:t xml:space="preserve"> педагог кадрлар</w:t>
      </w:r>
      <w:r w:rsidR="00B201E8" w:rsidRPr="00695895">
        <w:rPr>
          <w:rFonts w:eastAsia="SimSun"/>
          <w:szCs w:val="28"/>
          <w:lang w:val="uz-Cyrl-UZ" w:eastAsia="zh-CN"/>
        </w:rPr>
        <w:t xml:space="preserve">ының </w:t>
      </w:r>
      <w:r w:rsidR="00457FD8" w:rsidRPr="00695895">
        <w:rPr>
          <w:rFonts w:eastAsia="SimSun"/>
          <w:szCs w:val="28"/>
          <w:lang w:val="uz-Cyrl-UZ" w:eastAsia="zh-CN"/>
        </w:rPr>
        <w:t>к</w:t>
      </w:r>
      <w:r w:rsidR="00B201E8" w:rsidRPr="00695895">
        <w:rPr>
          <w:rFonts w:eastAsia="SimSun"/>
          <w:szCs w:val="28"/>
          <w:lang w:val="uz-Cyrl-UZ" w:eastAsia="zh-CN"/>
        </w:rPr>
        <w:t>әсиплик</w:t>
      </w:r>
      <w:r w:rsidR="00457FD8" w:rsidRPr="00695895">
        <w:rPr>
          <w:rFonts w:eastAsia="SimSun"/>
          <w:szCs w:val="28"/>
          <w:lang w:val="uz-Cyrl-UZ" w:eastAsia="zh-CN"/>
        </w:rPr>
        <w:t xml:space="preserve"> компетентлигин </w:t>
      </w:r>
      <w:r w:rsidR="00B201E8" w:rsidRPr="00695895">
        <w:rPr>
          <w:rFonts w:eastAsia="SimSun"/>
          <w:szCs w:val="28"/>
          <w:lang w:val="uz-Cyrl-UZ" w:eastAsia="zh-CN"/>
        </w:rPr>
        <w:t>турақлыасырыпбарыўдымақсет мақсетқылады</w:t>
      </w:r>
      <w:r w:rsidR="00457FD8" w:rsidRPr="00695895">
        <w:rPr>
          <w:rFonts w:eastAsia="SimSun"/>
          <w:szCs w:val="28"/>
          <w:lang w:val="uz-Cyrl-UZ" w:eastAsia="zh-CN"/>
        </w:rPr>
        <w:t xml:space="preserve">.  </w:t>
      </w:r>
    </w:p>
    <w:p w:rsidR="00457FD8" w:rsidRPr="00695895" w:rsidRDefault="00B201E8" w:rsidP="00AF426B">
      <w:pPr>
        <w:widowControl/>
        <w:jc w:val="both"/>
        <w:rPr>
          <w:rFonts w:eastAsia="SimSun"/>
          <w:szCs w:val="28"/>
          <w:lang w:val="uz-Cyrl-UZ" w:eastAsia="zh-CN"/>
        </w:rPr>
      </w:pPr>
      <w:r w:rsidRPr="00695895">
        <w:rPr>
          <w:rFonts w:eastAsia="SimSun"/>
          <w:szCs w:val="28"/>
          <w:lang w:val="uz-Cyrl-UZ" w:eastAsia="zh-CN"/>
        </w:rPr>
        <w:t>Жәмийетраўажланыўы тек ғана мәмлекетэкономикалықпотенциалының жөкарылығы менен</w:t>
      </w:r>
      <w:r w:rsidR="00457FD8" w:rsidRPr="00695895">
        <w:rPr>
          <w:rFonts w:eastAsia="SimSun"/>
          <w:szCs w:val="28"/>
          <w:lang w:val="uz-Cyrl-UZ" w:eastAsia="zh-CN"/>
        </w:rPr>
        <w:t xml:space="preserve">, </w:t>
      </w:r>
      <w:r w:rsidRPr="00695895">
        <w:rPr>
          <w:rFonts w:eastAsia="SimSun"/>
          <w:szCs w:val="28"/>
          <w:lang w:val="uz-Cyrl-UZ" w:eastAsia="zh-CN"/>
        </w:rPr>
        <w:t>бәлкибулпотенциал ҳәр</w:t>
      </w:r>
      <w:r w:rsidR="00457FD8" w:rsidRPr="00695895">
        <w:rPr>
          <w:rFonts w:eastAsia="SimSun"/>
          <w:szCs w:val="28"/>
          <w:lang w:val="uz-Cyrl-UZ" w:eastAsia="zh-CN"/>
        </w:rPr>
        <w:t xml:space="preserve"> бир </w:t>
      </w:r>
      <w:r w:rsidR="005B45D2" w:rsidRPr="00695895">
        <w:rPr>
          <w:rFonts w:eastAsia="SimSun"/>
          <w:szCs w:val="28"/>
          <w:lang w:val="uz-Cyrl-UZ" w:eastAsia="zh-CN"/>
        </w:rPr>
        <w:t xml:space="preserve">инсанның </w:t>
      </w:r>
      <w:r w:rsidR="00457FD8" w:rsidRPr="00695895">
        <w:rPr>
          <w:rFonts w:eastAsia="SimSun"/>
          <w:szCs w:val="28"/>
          <w:lang w:val="uz-Cyrl-UZ" w:eastAsia="zh-CN"/>
        </w:rPr>
        <w:t xml:space="preserve"> кам</w:t>
      </w:r>
      <w:r w:rsidR="005B45D2" w:rsidRPr="00695895">
        <w:rPr>
          <w:rFonts w:eastAsia="SimSun"/>
          <w:szCs w:val="28"/>
          <w:lang w:val="uz-Cyrl-UZ" w:eastAsia="zh-CN"/>
        </w:rPr>
        <w:t>а</w:t>
      </w:r>
      <w:r w:rsidR="00457FD8" w:rsidRPr="00695895">
        <w:rPr>
          <w:rFonts w:eastAsia="SimSun"/>
          <w:szCs w:val="28"/>
          <w:lang w:val="uz-Cyrl-UZ" w:eastAsia="zh-CN"/>
        </w:rPr>
        <w:t xml:space="preserve">л </w:t>
      </w:r>
      <w:r w:rsidR="005B45D2" w:rsidRPr="00695895">
        <w:rPr>
          <w:rFonts w:eastAsia="SimSun"/>
          <w:szCs w:val="28"/>
          <w:lang w:val="uz-Cyrl-UZ" w:eastAsia="zh-CN"/>
        </w:rPr>
        <w:t>табыўы</w:t>
      </w:r>
      <w:r w:rsidR="003D3C8E" w:rsidRPr="00695895">
        <w:rPr>
          <w:rFonts w:eastAsia="SimSun"/>
          <w:szCs w:val="28"/>
          <w:lang w:val="uz-Cyrl-UZ" w:eastAsia="zh-CN"/>
        </w:rPr>
        <w:t>ҳәм</w:t>
      </w:r>
      <w:r w:rsidR="005B45D2" w:rsidRPr="00695895">
        <w:rPr>
          <w:rFonts w:eastAsia="SimSun"/>
          <w:szCs w:val="28"/>
          <w:lang w:val="uz-Cyrl-UZ" w:eastAsia="zh-CN"/>
        </w:rPr>
        <w:t xml:space="preserve">уйғын </w:t>
      </w:r>
      <w:r w:rsidR="00457FD8" w:rsidRPr="00695895">
        <w:rPr>
          <w:rFonts w:eastAsia="SimSun"/>
          <w:szCs w:val="28"/>
          <w:lang w:val="uz-Cyrl-UZ" w:eastAsia="zh-CN"/>
        </w:rPr>
        <w:t>р</w:t>
      </w:r>
      <w:r w:rsidR="005B45D2" w:rsidRPr="00695895">
        <w:rPr>
          <w:rFonts w:eastAsia="SimSun"/>
          <w:szCs w:val="28"/>
          <w:lang w:val="uz-Cyrl-UZ" w:eastAsia="zh-CN"/>
        </w:rPr>
        <w:t>аўажланыўына қаншелли бағдарланғанлығы</w:t>
      </w:r>
      <w:r w:rsidR="00457FD8" w:rsidRPr="00695895">
        <w:rPr>
          <w:rFonts w:eastAsia="SimSun"/>
          <w:szCs w:val="28"/>
          <w:lang w:val="uz-Cyrl-UZ" w:eastAsia="zh-CN"/>
        </w:rPr>
        <w:t>, инновациялар</w:t>
      </w:r>
      <w:r w:rsidR="005B45D2" w:rsidRPr="00695895">
        <w:rPr>
          <w:rFonts w:eastAsia="SimSun"/>
          <w:szCs w:val="28"/>
          <w:lang w:val="uz-Cyrl-UZ" w:eastAsia="zh-CN"/>
        </w:rPr>
        <w:t>дыенгизиў менен де өлшенеди</w:t>
      </w:r>
      <w:r w:rsidR="00457FD8" w:rsidRPr="00695895">
        <w:rPr>
          <w:rFonts w:eastAsia="SimSun"/>
          <w:szCs w:val="28"/>
          <w:lang w:val="uz-Cyrl-UZ" w:eastAsia="zh-CN"/>
        </w:rPr>
        <w:t xml:space="preserve">. </w:t>
      </w:r>
      <w:r w:rsidR="005B45D2" w:rsidRPr="00695895">
        <w:rPr>
          <w:rFonts w:eastAsia="SimSun"/>
          <w:szCs w:val="28"/>
          <w:lang w:val="uz-Cyrl-UZ" w:eastAsia="zh-CN"/>
        </w:rPr>
        <w:t>Демек</w:t>
      </w:r>
      <w:r w:rsidR="00457FD8" w:rsidRPr="00695895">
        <w:rPr>
          <w:rFonts w:eastAsia="SimSun"/>
          <w:szCs w:val="28"/>
          <w:lang w:val="uz-Cyrl-UZ" w:eastAsia="zh-CN"/>
        </w:rPr>
        <w:t xml:space="preserve">, </w:t>
      </w:r>
      <w:r w:rsidRPr="00695895">
        <w:rPr>
          <w:rFonts w:eastAsia="SimSun"/>
          <w:szCs w:val="28"/>
          <w:lang w:val="uz-Cyrl-UZ" w:eastAsia="zh-CN"/>
        </w:rPr>
        <w:t>билимлендириў</w:t>
      </w:r>
      <w:r w:rsidR="005B45D2" w:rsidRPr="00695895">
        <w:rPr>
          <w:rFonts w:eastAsia="SimSun"/>
          <w:szCs w:val="28"/>
          <w:lang w:val="uz-Cyrl-UZ" w:eastAsia="zh-CN"/>
        </w:rPr>
        <w:t xml:space="preserve">системасынәтийжелилигин </w:t>
      </w:r>
      <w:r w:rsidR="003D3C8E" w:rsidRPr="00695895">
        <w:rPr>
          <w:rFonts w:eastAsia="SimSun"/>
          <w:szCs w:val="28"/>
          <w:lang w:val="uz-Cyrl-UZ" w:eastAsia="zh-CN"/>
        </w:rPr>
        <w:t>асырыў</w:t>
      </w:r>
      <w:r w:rsidR="00457FD8" w:rsidRPr="00695895">
        <w:rPr>
          <w:rFonts w:eastAsia="SimSun"/>
          <w:szCs w:val="28"/>
          <w:lang w:val="uz-Cyrl-UZ" w:eastAsia="zh-CN"/>
        </w:rPr>
        <w:t>, педагоглар</w:t>
      </w:r>
      <w:r w:rsidR="005B45D2" w:rsidRPr="00695895">
        <w:rPr>
          <w:rFonts w:eastAsia="SimSun"/>
          <w:szCs w:val="28"/>
          <w:lang w:val="uz-Cyrl-UZ" w:eastAsia="zh-CN"/>
        </w:rPr>
        <w:t>ды</w:t>
      </w:r>
      <w:r w:rsidRPr="00695895">
        <w:rPr>
          <w:rFonts w:eastAsia="SimSun"/>
          <w:szCs w:val="28"/>
          <w:lang w:val="uz-Cyrl-UZ" w:eastAsia="zh-CN"/>
        </w:rPr>
        <w:t xml:space="preserve">ҳәзирги заман </w:t>
      </w:r>
      <w:r w:rsidR="00457FD8" w:rsidRPr="00695895">
        <w:rPr>
          <w:rFonts w:eastAsia="SimSun"/>
          <w:szCs w:val="28"/>
          <w:lang w:val="uz-Cyrl-UZ" w:eastAsia="zh-CN"/>
        </w:rPr>
        <w:t xml:space="preserve"> билим </w:t>
      </w:r>
      <w:r w:rsidR="005B45D2" w:rsidRPr="00695895">
        <w:rPr>
          <w:rFonts w:eastAsia="SimSun"/>
          <w:szCs w:val="28"/>
          <w:lang w:val="uz-Cyrl-UZ" w:eastAsia="zh-CN"/>
        </w:rPr>
        <w:t>ҳәмдеәмелийкөнликпе</w:t>
      </w:r>
      <w:r w:rsidR="003D3C8E" w:rsidRPr="00695895">
        <w:rPr>
          <w:rFonts w:eastAsia="SimSun"/>
          <w:szCs w:val="28"/>
          <w:lang w:val="uz-Cyrl-UZ" w:eastAsia="zh-CN"/>
        </w:rPr>
        <w:t>ҳәм</w:t>
      </w:r>
      <w:r w:rsidR="005B45D2" w:rsidRPr="00695895">
        <w:rPr>
          <w:rFonts w:eastAsia="SimSun"/>
          <w:szCs w:val="28"/>
          <w:lang w:val="uz-Cyrl-UZ" w:eastAsia="zh-CN"/>
        </w:rPr>
        <w:t>қәнигеликлер менен</w:t>
      </w:r>
      <w:r w:rsidR="00457FD8" w:rsidRPr="00695895">
        <w:rPr>
          <w:rFonts w:eastAsia="SimSun"/>
          <w:szCs w:val="28"/>
          <w:lang w:val="uz-Cyrl-UZ" w:eastAsia="zh-CN"/>
        </w:rPr>
        <w:t xml:space="preserve"> қур</w:t>
      </w:r>
      <w:r w:rsidR="005B45D2" w:rsidRPr="00695895">
        <w:rPr>
          <w:rFonts w:eastAsia="SimSun"/>
          <w:szCs w:val="28"/>
          <w:lang w:val="uz-Cyrl-UZ" w:eastAsia="zh-CN"/>
        </w:rPr>
        <w:t>а</w:t>
      </w:r>
      <w:r w:rsidR="00457FD8" w:rsidRPr="00695895">
        <w:rPr>
          <w:rFonts w:eastAsia="SimSun"/>
          <w:szCs w:val="28"/>
          <w:lang w:val="uz-Cyrl-UZ" w:eastAsia="zh-CN"/>
        </w:rPr>
        <w:t>ллан</w:t>
      </w:r>
      <w:r w:rsidR="005B45D2" w:rsidRPr="00695895">
        <w:rPr>
          <w:rFonts w:eastAsia="SimSun"/>
          <w:szCs w:val="28"/>
          <w:lang w:val="uz-Cyrl-UZ" w:eastAsia="zh-CN"/>
        </w:rPr>
        <w:t>дырыў</w:t>
      </w:r>
      <w:r w:rsidR="00457FD8" w:rsidRPr="00695895">
        <w:rPr>
          <w:rFonts w:eastAsia="SimSun"/>
          <w:szCs w:val="28"/>
          <w:lang w:val="uz-Cyrl-UZ" w:eastAsia="zh-CN"/>
        </w:rPr>
        <w:t xml:space="preserve">, </w:t>
      </w:r>
      <w:r w:rsidR="005B45D2" w:rsidRPr="00695895">
        <w:rPr>
          <w:rFonts w:eastAsia="SimSun"/>
          <w:szCs w:val="28"/>
          <w:lang w:val="uz-Cyrl-UZ" w:eastAsia="zh-CN"/>
        </w:rPr>
        <w:t>шете</w:t>
      </w:r>
      <w:r w:rsidR="00457FD8" w:rsidRPr="00695895">
        <w:rPr>
          <w:rFonts w:eastAsia="SimSun"/>
          <w:szCs w:val="28"/>
          <w:lang w:val="uz-Cyrl-UZ" w:eastAsia="zh-CN"/>
        </w:rPr>
        <w:t xml:space="preserve">л </w:t>
      </w:r>
      <w:r w:rsidR="005B45D2" w:rsidRPr="00695895">
        <w:rPr>
          <w:rFonts w:eastAsia="SimSun"/>
          <w:szCs w:val="28"/>
          <w:lang w:val="uz-Cyrl-UZ" w:eastAsia="zh-CN"/>
        </w:rPr>
        <w:t xml:space="preserve">алдыңғы қатар </w:t>
      </w:r>
      <w:r w:rsidR="00457FD8" w:rsidRPr="00695895">
        <w:rPr>
          <w:rFonts w:eastAsia="SimSun"/>
          <w:szCs w:val="28"/>
          <w:lang w:val="uz-Cyrl-UZ" w:eastAsia="zh-CN"/>
        </w:rPr>
        <w:t>т</w:t>
      </w:r>
      <w:r w:rsidR="005B45D2" w:rsidRPr="00695895">
        <w:rPr>
          <w:rFonts w:eastAsia="SimSun"/>
          <w:szCs w:val="28"/>
          <w:lang w:val="uz-Cyrl-UZ" w:eastAsia="zh-CN"/>
        </w:rPr>
        <w:t>ә</w:t>
      </w:r>
      <w:r w:rsidR="00457FD8" w:rsidRPr="00695895">
        <w:rPr>
          <w:rFonts w:eastAsia="SimSun"/>
          <w:szCs w:val="28"/>
          <w:lang w:val="uz-Cyrl-UZ" w:eastAsia="zh-CN"/>
        </w:rPr>
        <w:t>ж</w:t>
      </w:r>
      <w:r w:rsidR="005B45D2" w:rsidRPr="00695895">
        <w:rPr>
          <w:rFonts w:eastAsia="SimSun"/>
          <w:szCs w:val="28"/>
          <w:lang w:val="uz-Cyrl-UZ" w:eastAsia="zh-CN"/>
        </w:rPr>
        <w:t>и</w:t>
      </w:r>
      <w:r w:rsidR="00457FD8" w:rsidRPr="00695895">
        <w:rPr>
          <w:rFonts w:eastAsia="SimSun"/>
          <w:szCs w:val="28"/>
          <w:lang w:val="uz-Cyrl-UZ" w:eastAsia="zh-CN"/>
        </w:rPr>
        <w:t>ри</w:t>
      </w:r>
      <w:r w:rsidR="005B45D2" w:rsidRPr="00695895">
        <w:rPr>
          <w:rFonts w:eastAsia="SimSun"/>
          <w:szCs w:val="28"/>
          <w:lang w:val="uz-Cyrl-UZ" w:eastAsia="zh-CN"/>
        </w:rPr>
        <w:t>й</w:t>
      </w:r>
      <w:r w:rsidR="00457FD8" w:rsidRPr="00695895">
        <w:rPr>
          <w:rFonts w:eastAsia="SimSun"/>
          <w:szCs w:val="28"/>
          <w:lang w:val="uz-Cyrl-UZ" w:eastAsia="zh-CN"/>
        </w:rPr>
        <w:t>б</w:t>
      </w:r>
      <w:r w:rsidR="005B45D2" w:rsidRPr="00695895">
        <w:rPr>
          <w:rFonts w:eastAsia="SimSun"/>
          <w:szCs w:val="28"/>
          <w:lang w:val="uz-Cyrl-UZ" w:eastAsia="zh-CN"/>
        </w:rPr>
        <w:t>е</w:t>
      </w:r>
      <w:r w:rsidR="00457FD8" w:rsidRPr="00695895">
        <w:rPr>
          <w:rFonts w:eastAsia="SimSun"/>
          <w:szCs w:val="28"/>
          <w:lang w:val="uz-Cyrl-UZ" w:eastAsia="zh-CN"/>
        </w:rPr>
        <w:t>л</w:t>
      </w:r>
      <w:r w:rsidR="005B45D2" w:rsidRPr="00695895">
        <w:rPr>
          <w:rFonts w:eastAsia="SimSun"/>
          <w:szCs w:val="28"/>
          <w:lang w:val="uz-Cyrl-UZ" w:eastAsia="zh-CN"/>
        </w:rPr>
        <w:t>е</w:t>
      </w:r>
      <w:r w:rsidR="00457FD8" w:rsidRPr="00695895">
        <w:rPr>
          <w:rFonts w:eastAsia="SimSun"/>
          <w:szCs w:val="28"/>
          <w:lang w:val="uz-Cyrl-UZ" w:eastAsia="zh-CN"/>
        </w:rPr>
        <w:t xml:space="preserve">рин </w:t>
      </w:r>
      <w:r w:rsidR="005B45D2" w:rsidRPr="00695895">
        <w:rPr>
          <w:rFonts w:eastAsia="SimSun"/>
          <w:szCs w:val="28"/>
          <w:lang w:val="uz-Cyrl-UZ" w:eastAsia="zh-CN"/>
        </w:rPr>
        <w:t>үйрениў</w:t>
      </w:r>
      <w:r w:rsidR="003D3C8E" w:rsidRPr="00695895">
        <w:rPr>
          <w:rFonts w:eastAsia="SimSun"/>
          <w:szCs w:val="28"/>
          <w:lang w:val="uz-Cyrl-UZ" w:eastAsia="zh-CN"/>
        </w:rPr>
        <w:t>ҳәм</w:t>
      </w:r>
      <w:r w:rsidRPr="00695895">
        <w:rPr>
          <w:rFonts w:eastAsia="SimSun"/>
          <w:szCs w:val="28"/>
          <w:lang w:val="uz-Cyrl-UZ" w:eastAsia="zh-CN"/>
        </w:rPr>
        <w:t>билимлендириў</w:t>
      </w:r>
      <w:r w:rsidR="005B45D2" w:rsidRPr="00695895">
        <w:rPr>
          <w:rFonts w:eastAsia="SimSun"/>
          <w:szCs w:val="28"/>
          <w:lang w:val="uz-Cyrl-UZ" w:eastAsia="zh-CN"/>
        </w:rPr>
        <w:t xml:space="preserve"> әмелиятына енгизиў </w:t>
      </w:r>
      <w:r w:rsidR="00457FD8" w:rsidRPr="00695895">
        <w:rPr>
          <w:rFonts w:eastAsia="SimSun"/>
          <w:szCs w:val="28"/>
          <w:lang w:val="uz-Cyrl-UZ" w:eastAsia="zh-CN"/>
        </w:rPr>
        <w:t>б</w:t>
      </w:r>
      <w:r w:rsidR="005B45D2" w:rsidRPr="00695895">
        <w:rPr>
          <w:rFonts w:eastAsia="SimSun"/>
          <w:szCs w:val="28"/>
          <w:lang w:val="uz-Cyrl-UZ" w:eastAsia="zh-CN"/>
        </w:rPr>
        <w:t>ү</w:t>
      </w:r>
      <w:r w:rsidR="00457FD8" w:rsidRPr="00695895">
        <w:rPr>
          <w:rFonts w:eastAsia="SimSun"/>
          <w:szCs w:val="28"/>
          <w:lang w:val="uz-Cyrl-UZ" w:eastAsia="zh-CN"/>
        </w:rPr>
        <w:t>г</w:t>
      </w:r>
      <w:r w:rsidR="005B45D2" w:rsidRPr="00695895">
        <w:rPr>
          <w:rFonts w:eastAsia="SimSun"/>
          <w:szCs w:val="28"/>
          <w:lang w:val="uz-Cyrl-UZ" w:eastAsia="zh-CN"/>
        </w:rPr>
        <w:t>и</w:t>
      </w:r>
      <w:r w:rsidR="00457FD8" w:rsidRPr="00695895">
        <w:rPr>
          <w:rFonts w:eastAsia="SimSun"/>
          <w:szCs w:val="28"/>
          <w:lang w:val="uz-Cyrl-UZ" w:eastAsia="zh-CN"/>
        </w:rPr>
        <w:t>нги к</w:t>
      </w:r>
      <w:r w:rsidR="005B45D2" w:rsidRPr="00695895">
        <w:rPr>
          <w:rFonts w:eastAsia="SimSun"/>
          <w:szCs w:val="28"/>
          <w:lang w:val="uz-Cyrl-UZ" w:eastAsia="zh-CN"/>
        </w:rPr>
        <w:t>ү</w:t>
      </w:r>
      <w:r w:rsidR="00457FD8" w:rsidRPr="00695895">
        <w:rPr>
          <w:rFonts w:eastAsia="SimSun"/>
          <w:szCs w:val="28"/>
          <w:lang w:val="uz-Cyrl-UZ" w:eastAsia="zh-CN"/>
        </w:rPr>
        <w:t>нни</w:t>
      </w:r>
      <w:r w:rsidR="005B45D2" w:rsidRPr="00695895">
        <w:rPr>
          <w:rFonts w:eastAsia="SimSun"/>
          <w:szCs w:val="28"/>
          <w:lang w:val="uz-Cyrl-UZ" w:eastAsia="zh-CN"/>
        </w:rPr>
        <w:t>ңактуальўазыйпасы болып есапланылады</w:t>
      </w:r>
      <w:r w:rsidR="00457FD8" w:rsidRPr="00695895">
        <w:rPr>
          <w:rFonts w:eastAsia="SimSun"/>
          <w:szCs w:val="28"/>
          <w:lang w:val="uz-Cyrl-UZ" w:eastAsia="zh-CN"/>
        </w:rPr>
        <w:t>. “</w:t>
      </w:r>
      <w:r w:rsidR="005B45D2" w:rsidRPr="00695895">
        <w:rPr>
          <w:b/>
          <w:bCs/>
          <w:szCs w:val="28"/>
          <w:lang w:val="uz-Cyrl-UZ"/>
        </w:rPr>
        <w:t>Динтаныў пәниниң раўажланыўында деректаныўшылық мәселеси</w:t>
      </w:r>
      <w:r w:rsidR="00457FD8" w:rsidRPr="00695895">
        <w:rPr>
          <w:rFonts w:eastAsia="SimSun"/>
          <w:b/>
          <w:bCs/>
          <w:szCs w:val="28"/>
          <w:lang w:val="uz-Cyrl-UZ" w:eastAsia="zh-CN"/>
        </w:rPr>
        <w:t xml:space="preserve">” </w:t>
      </w:r>
      <w:r w:rsidR="00457FD8" w:rsidRPr="00695895">
        <w:rPr>
          <w:rFonts w:eastAsia="SimSun"/>
          <w:szCs w:val="28"/>
          <w:lang w:val="uz-Cyrl-UZ" w:eastAsia="zh-CN"/>
        </w:rPr>
        <w:t>модул</w:t>
      </w:r>
      <w:r w:rsidR="005B45D2" w:rsidRPr="00695895">
        <w:rPr>
          <w:rFonts w:eastAsia="SimSun"/>
          <w:szCs w:val="28"/>
          <w:lang w:val="uz-Cyrl-UZ" w:eastAsia="zh-CN"/>
        </w:rPr>
        <w:t>ымине усы бағдардағы мәселелерди шешиўге қаратылған</w:t>
      </w:r>
      <w:r w:rsidR="00457FD8" w:rsidRPr="00695895">
        <w:rPr>
          <w:rFonts w:eastAsia="SimSun"/>
          <w:szCs w:val="28"/>
          <w:lang w:val="uz-Cyrl-UZ" w:eastAsia="zh-CN"/>
        </w:rPr>
        <w:t>.</w:t>
      </w:r>
    </w:p>
    <w:p w:rsidR="00457FD8" w:rsidRPr="00695895" w:rsidRDefault="005B45D2" w:rsidP="00457FD8">
      <w:pPr>
        <w:widowControl/>
        <w:autoSpaceDE/>
        <w:autoSpaceDN/>
        <w:adjustRightInd/>
        <w:ind w:firstLine="567"/>
        <w:jc w:val="both"/>
        <w:rPr>
          <w:rFonts w:eastAsia="SimSun"/>
          <w:szCs w:val="28"/>
          <w:lang w:val="uz-Cyrl-UZ" w:eastAsia="zh-CN"/>
        </w:rPr>
      </w:pPr>
      <w:r w:rsidRPr="00695895">
        <w:rPr>
          <w:rFonts w:eastAsia="SimSun"/>
          <w:szCs w:val="28"/>
          <w:lang w:val="uz-Cyrl-UZ" w:eastAsia="zh-CN"/>
        </w:rPr>
        <w:t>“</w:t>
      </w:r>
      <w:r w:rsidRPr="00695895">
        <w:rPr>
          <w:b/>
          <w:bCs/>
          <w:szCs w:val="28"/>
          <w:lang w:val="uz-Cyrl-UZ"/>
        </w:rPr>
        <w:t>Динтаныў пәниниң раўажланыўында деректаныўшылық мәселеси</w:t>
      </w:r>
      <w:r w:rsidRPr="00695895">
        <w:rPr>
          <w:rFonts w:eastAsia="SimSun"/>
          <w:b/>
          <w:bCs/>
          <w:szCs w:val="28"/>
          <w:lang w:val="uz-Cyrl-UZ" w:eastAsia="zh-CN"/>
        </w:rPr>
        <w:t xml:space="preserve">” </w:t>
      </w:r>
      <w:r w:rsidR="00457FD8" w:rsidRPr="00695895">
        <w:rPr>
          <w:rFonts w:eastAsia="SimSun"/>
          <w:szCs w:val="28"/>
          <w:lang w:val="uz-Cyrl-UZ" w:eastAsia="zh-CN"/>
        </w:rPr>
        <w:t>модул</w:t>
      </w:r>
      <w:r w:rsidRPr="00695895">
        <w:rPr>
          <w:rFonts w:eastAsia="SimSun"/>
          <w:szCs w:val="28"/>
          <w:lang w:val="uz-Cyrl-UZ" w:eastAsia="zh-CN"/>
        </w:rPr>
        <w:t>ыоқытыўда алдыңғы қатар сырт елтәжирийбелерлекция</w:t>
      </w:r>
      <w:r w:rsidR="003D3C8E" w:rsidRPr="00695895">
        <w:rPr>
          <w:rFonts w:eastAsia="SimSun"/>
          <w:szCs w:val="28"/>
          <w:lang w:val="uz-Cyrl-UZ" w:eastAsia="zh-CN"/>
        </w:rPr>
        <w:t>ҳәм</w:t>
      </w:r>
      <w:r w:rsidRPr="00695895">
        <w:rPr>
          <w:rFonts w:eastAsia="SimSun"/>
          <w:szCs w:val="28"/>
          <w:lang w:val="uz-Cyrl-UZ" w:eastAsia="zh-CN"/>
        </w:rPr>
        <w:t>әмелийсабақларды өзлестириў процессинде</w:t>
      </w:r>
      <w:r w:rsidR="00457FD8" w:rsidRPr="00695895">
        <w:rPr>
          <w:rFonts w:eastAsia="SimSun"/>
          <w:szCs w:val="28"/>
          <w:lang w:val="uz-Cyrl-UZ" w:eastAsia="zh-CN"/>
        </w:rPr>
        <w:t xml:space="preserve"> т</w:t>
      </w:r>
      <w:r w:rsidRPr="00695895">
        <w:rPr>
          <w:rFonts w:eastAsia="SimSun"/>
          <w:szCs w:val="28"/>
          <w:lang w:val="uz-Cyrl-UZ" w:eastAsia="zh-CN"/>
        </w:rPr>
        <w:t>ыңлаўшылар</w:t>
      </w:r>
      <w:r w:rsidR="00457FD8" w:rsidRPr="00695895">
        <w:rPr>
          <w:rFonts w:eastAsia="SimSun"/>
          <w:szCs w:val="28"/>
          <w:lang w:val="uz-Cyrl-UZ" w:eastAsia="zh-CN"/>
        </w:rPr>
        <w:t xml:space="preserve"> Европа, Америка қ</w:t>
      </w:r>
      <w:r w:rsidR="00030F0E" w:rsidRPr="00695895">
        <w:rPr>
          <w:rFonts w:eastAsia="SimSun"/>
          <w:szCs w:val="28"/>
          <w:lang w:val="uz-Cyrl-UZ" w:eastAsia="zh-CN"/>
        </w:rPr>
        <w:t xml:space="preserve">урама </w:t>
      </w:r>
      <w:r w:rsidR="00457FD8" w:rsidRPr="00695895">
        <w:rPr>
          <w:rFonts w:eastAsia="SimSun"/>
          <w:szCs w:val="28"/>
          <w:lang w:val="uz-Cyrl-UZ" w:eastAsia="zh-CN"/>
        </w:rPr>
        <w:t>штатлар</w:t>
      </w:r>
      <w:r w:rsidR="00030F0E" w:rsidRPr="00695895">
        <w:rPr>
          <w:rFonts w:eastAsia="SimSun"/>
          <w:szCs w:val="28"/>
          <w:lang w:val="uz-Cyrl-UZ" w:eastAsia="zh-CN"/>
        </w:rPr>
        <w:t>ы</w:t>
      </w:r>
      <w:r w:rsidR="00457FD8" w:rsidRPr="00695895">
        <w:rPr>
          <w:rFonts w:eastAsia="SimSun"/>
          <w:szCs w:val="28"/>
          <w:lang w:val="uz-Cyrl-UZ" w:eastAsia="zh-CN"/>
        </w:rPr>
        <w:t xml:space="preserve">, Россия </w:t>
      </w:r>
      <w:r w:rsidR="003D3C8E" w:rsidRPr="00695895">
        <w:rPr>
          <w:rFonts w:eastAsia="SimSun"/>
          <w:szCs w:val="28"/>
          <w:lang w:val="uz-Cyrl-UZ" w:eastAsia="zh-CN"/>
        </w:rPr>
        <w:t>ҳәм</w:t>
      </w:r>
      <w:r w:rsidR="00030F0E" w:rsidRPr="00695895">
        <w:rPr>
          <w:rFonts w:eastAsia="SimSun"/>
          <w:szCs w:val="28"/>
          <w:lang w:val="uz-Cyrl-UZ" w:eastAsia="zh-CN"/>
        </w:rPr>
        <w:t xml:space="preserve">бир </w:t>
      </w:r>
      <w:r w:rsidR="00457FD8" w:rsidRPr="00695895">
        <w:rPr>
          <w:rFonts w:eastAsia="SimSun"/>
          <w:szCs w:val="28"/>
          <w:lang w:val="uz-Cyrl-UZ" w:eastAsia="zh-CN"/>
        </w:rPr>
        <w:t>қат</w:t>
      </w:r>
      <w:r w:rsidR="00030F0E" w:rsidRPr="00695895">
        <w:rPr>
          <w:rFonts w:eastAsia="SimSun"/>
          <w:szCs w:val="28"/>
          <w:lang w:val="uz-Cyrl-UZ" w:eastAsia="zh-CN"/>
        </w:rPr>
        <w:t>а</w:t>
      </w:r>
      <w:r w:rsidR="00457FD8" w:rsidRPr="00695895">
        <w:rPr>
          <w:rFonts w:eastAsia="SimSun"/>
          <w:szCs w:val="28"/>
          <w:lang w:val="uz-Cyrl-UZ" w:eastAsia="zh-CN"/>
        </w:rPr>
        <w:t xml:space="preserve">р </w:t>
      </w:r>
      <w:r w:rsidR="00030F0E" w:rsidRPr="00695895">
        <w:rPr>
          <w:rFonts w:eastAsia="SimSun"/>
          <w:szCs w:val="28"/>
          <w:lang w:val="uz-Cyrl-UZ" w:eastAsia="zh-CN"/>
        </w:rPr>
        <w:t>Азия мәмлекетлериниң мәмлекетлериниң</w:t>
      </w:r>
      <w:r w:rsidRPr="00695895">
        <w:rPr>
          <w:rFonts w:eastAsia="SimSun"/>
          <w:szCs w:val="28"/>
          <w:lang w:val="uz-Cyrl-UZ" w:eastAsia="zh-CN"/>
        </w:rPr>
        <w:t>“</w:t>
      </w:r>
      <w:r w:rsidRPr="00695895">
        <w:rPr>
          <w:b/>
          <w:bCs/>
          <w:szCs w:val="28"/>
          <w:lang w:val="uz-Cyrl-UZ"/>
        </w:rPr>
        <w:t>Динтаныў пәниниң раўажланыўында деректаныўшылық мәселеси</w:t>
      </w:r>
      <w:r w:rsidRPr="00695895">
        <w:rPr>
          <w:rFonts w:eastAsia="SimSun"/>
          <w:b/>
          <w:bCs/>
          <w:szCs w:val="28"/>
          <w:lang w:val="uz-Cyrl-UZ" w:eastAsia="zh-CN"/>
        </w:rPr>
        <w:t xml:space="preserve">” </w:t>
      </w:r>
      <w:r w:rsidR="00030F0E" w:rsidRPr="00695895">
        <w:rPr>
          <w:rFonts w:eastAsia="SimSun"/>
          <w:bCs/>
          <w:szCs w:val="28"/>
          <w:lang w:val="uz-Cyrl-UZ" w:eastAsia="zh-CN"/>
        </w:rPr>
        <w:t>пәнлерин оқытыў процессиниң шөлкемлестирилиўи</w:t>
      </w:r>
      <w:r w:rsidR="00457FD8" w:rsidRPr="00695895">
        <w:rPr>
          <w:rFonts w:eastAsia="SimSun"/>
          <w:szCs w:val="28"/>
          <w:lang w:val="uz-Cyrl-UZ" w:eastAsia="zh-CN"/>
        </w:rPr>
        <w:t xml:space="preserve">, модуль-кредит </w:t>
      </w:r>
      <w:r w:rsidRPr="00695895">
        <w:rPr>
          <w:rFonts w:eastAsia="SimSun"/>
          <w:szCs w:val="28"/>
          <w:lang w:val="uz-Cyrl-UZ" w:eastAsia="zh-CN"/>
        </w:rPr>
        <w:t>системасы</w:t>
      </w:r>
      <w:r w:rsidR="00457FD8" w:rsidRPr="00695895">
        <w:rPr>
          <w:rFonts w:eastAsia="SimSun"/>
          <w:szCs w:val="28"/>
          <w:lang w:val="uz-Cyrl-UZ" w:eastAsia="zh-CN"/>
        </w:rPr>
        <w:t xml:space="preserve">, </w:t>
      </w:r>
      <w:r w:rsidR="00030F0E" w:rsidRPr="00695895">
        <w:rPr>
          <w:rFonts w:eastAsia="SimSun"/>
          <w:szCs w:val="28"/>
          <w:lang w:val="uz-Cyrl-UZ" w:eastAsia="zh-CN"/>
        </w:rPr>
        <w:t>пәнлердиң бөлистирилиўи</w:t>
      </w:r>
      <w:r w:rsidR="00457FD8" w:rsidRPr="00695895">
        <w:rPr>
          <w:rFonts w:eastAsia="SimSun"/>
          <w:szCs w:val="28"/>
          <w:lang w:val="uz-Cyrl-UZ" w:eastAsia="zh-CN"/>
        </w:rPr>
        <w:t xml:space="preserve">, </w:t>
      </w:r>
      <w:r w:rsidR="00030F0E" w:rsidRPr="00695895">
        <w:rPr>
          <w:rFonts w:eastAsia="SimSun"/>
          <w:szCs w:val="28"/>
          <w:lang w:val="uz-Cyrl-UZ" w:eastAsia="zh-CN"/>
        </w:rPr>
        <w:t>ж</w:t>
      </w:r>
      <w:r w:rsidR="00457FD8" w:rsidRPr="00695895">
        <w:rPr>
          <w:rFonts w:eastAsia="SimSun"/>
          <w:szCs w:val="28"/>
          <w:lang w:val="uz-Cyrl-UZ" w:eastAsia="zh-CN"/>
        </w:rPr>
        <w:t>ет</w:t>
      </w:r>
      <w:r w:rsidR="00030F0E" w:rsidRPr="00695895">
        <w:rPr>
          <w:rFonts w:eastAsia="SimSun"/>
          <w:szCs w:val="28"/>
          <w:lang w:val="uz-Cyrl-UZ" w:eastAsia="zh-CN"/>
        </w:rPr>
        <w:t>е</w:t>
      </w:r>
      <w:r w:rsidR="00457FD8" w:rsidRPr="00695895">
        <w:rPr>
          <w:rFonts w:eastAsia="SimSun"/>
          <w:szCs w:val="28"/>
          <w:lang w:val="uz-Cyrl-UZ" w:eastAsia="zh-CN"/>
        </w:rPr>
        <w:t>к</w:t>
      </w:r>
      <w:r w:rsidR="00030F0E" w:rsidRPr="00695895">
        <w:rPr>
          <w:rFonts w:eastAsia="SimSun"/>
          <w:szCs w:val="28"/>
          <w:lang w:val="uz-Cyrl-UZ" w:eastAsia="zh-CN"/>
        </w:rPr>
        <w:t>ш</w:t>
      </w:r>
      <w:r w:rsidR="00457FD8" w:rsidRPr="00695895">
        <w:rPr>
          <w:rFonts w:eastAsia="SimSun"/>
          <w:szCs w:val="28"/>
          <w:lang w:val="uz-Cyrl-UZ" w:eastAsia="zh-CN"/>
        </w:rPr>
        <w:t xml:space="preserve">и </w:t>
      </w:r>
      <w:r w:rsidR="00030F0E" w:rsidRPr="00695895">
        <w:rPr>
          <w:rFonts w:eastAsia="SimSun"/>
          <w:szCs w:val="28"/>
          <w:lang w:val="uz-Cyrl-UZ" w:eastAsia="zh-CN"/>
        </w:rPr>
        <w:t>сырт ел жоқары оқыўорынларында баспадан шыққан оқыўлықлар</w:t>
      </w:r>
      <w:r w:rsidR="00457FD8" w:rsidRPr="00695895">
        <w:rPr>
          <w:rFonts w:eastAsia="SimSun"/>
          <w:szCs w:val="28"/>
          <w:lang w:val="uz-Cyrl-UZ" w:eastAsia="zh-CN"/>
        </w:rPr>
        <w:t xml:space="preserve">, </w:t>
      </w:r>
      <w:r w:rsidR="00030F0E" w:rsidRPr="00695895">
        <w:rPr>
          <w:rFonts w:eastAsia="SimSun"/>
          <w:szCs w:val="28"/>
          <w:lang w:val="uz-Cyrl-UZ" w:eastAsia="zh-CN"/>
        </w:rPr>
        <w:t>оқыў</w:t>
      </w:r>
      <w:r w:rsidR="003D3C8E" w:rsidRPr="00695895">
        <w:rPr>
          <w:rFonts w:eastAsia="SimSun"/>
          <w:szCs w:val="28"/>
          <w:lang w:val="uz-Cyrl-UZ" w:eastAsia="zh-CN"/>
        </w:rPr>
        <w:t>ҳәм</w:t>
      </w:r>
      <w:r w:rsidR="00030F0E" w:rsidRPr="00695895">
        <w:rPr>
          <w:rFonts w:eastAsia="SimSun"/>
          <w:szCs w:val="28"/>
          <w:lang w:val="uz-Cyrl-UZ" w:eastAsia="zh-CN"/>
        </w:rPr>
        <w:t xml:space="preserve">методикалық </w:t>
      </w:r>
      <w:r w:rsidR="00457FD8" w:rsidRPr="00695895">
        <w:rPr>
          <w:rFonts w:eastAsia="SimSun"/>
          <w:szCs w:val="28"/>
          <w:lang w:val="uz-Cyrl-UZ" w:eastAsia="zh-CN"/>
        </w:rPr>
        <w:t>қ</w:t>
      </w:r>
      <w:r w:rsidR="00030F0E" w:rsidRPr="00695895">
        <w:rPr>
          <w:rFonts w:eastAsia="SimSun"/>
          <w:szCs w:val="28"/>
          <w:lang w:val="uz-Cyrl-UZ" w:eastAsia="zh-CN"/>
        </w:rPr>
        <w:t>о</w:t>
      </w:r>
      <w:r w:rsidR="00457FD8" w:rsidRPr="00695895">
        <w:rPr>
          <w:rFonts w:eastAsia="SimSun"/>
          <w:szCs w:val="28"/>
          <w:lang w:val="uz-Cyrl-UZ" w:eastAsia="zh-CN"/>
        </w:rPr>
        <w:t>ллан</w:t>
      </w:r>
      <w:r w:rsidR="00030F0E" w:rsidRPr="00695895">
        <w:rPr>
          <w:rFonts w:eastAsia="SimSun"/>
          <w:szCs w:val="28"/>
          <w:lang w:val="uz-Cyrl-UZ" w:eastAsia="zh-CN"/>
        </w:rPr>
        <w:t>ба</w:t>
      </w:r>
      <w:r w:rsidR="00457FD8" w:rsidRPr="00695895">
        <w:rPr>
          <w:rFonts w:eastAsia="SimSun"/>
          <w:szCs w:val="28"/>
          <w:lang w:val="uz-Cyrl-UZ" w:eastAsia="zh-CN"/>
        </w:rPr>
        <w:t xml:space="preserve">лар </w:t>
      </w:r>
      <w:r w:rsidR="00030F0E" w:rsidRPr="00695895">
        <w:rPr>
          <w:rFonts w:eastAsia="SimSun"/>
          <w:szCs w:val="28"/>
          <w:lang w:val="uz-Cyrl-UZ" w:eastAsia="zh-CN"/>
        </w:rPr>
        <w:t>ҳаққындакөз қарасқа ийеболады</w:t>
      </w:r>
      <w:r w:rsidR="00457FD8" w:rsidRPr="00695895">
        <w:rPr>
          <w:rFonts w:eastAsia="SimSun"/>
          <w:szCs w:val="28"/>
          <w:lang w:val="uz-Cyrl-UZ" w:eastAsia="zh-CN"/>
        </w:rPr>
        <w:t xml:space="preserve">. </w:t>
      </w:r>
    </w:p>
    <w:p w:rsidR="00457FD8" w:rsidRPr="00695895" w:rsidRDefault="00457FD8" w:rsidP="00457FD8">
      <w:pPr>
        <w:widowControl/>
        <w:tabs>
          <w:tab w:val="left" w:pos="851"/>
        </w:tabs>
        <w:autoSpaceDE/>
        <w:autoSpaceDN/>
        <w:adjustRightInd/>
        <w:ind w:firstLine="567"/>
        <w:jc w:val="center"/>
        <w:rPr>
          <w:b/>
          <w:noProof/>
          <w:szCs w:val="28"/>
          <w:lang w:val="uz-Cyrl-UZ"/>
        </w:rPr>
      </w:pPr>
      <w:r w:rsidRPr="00695895">
        <w:rPr>
          <w:b/>
          <w:noProof/>
          <w:szCs w:val="28"/>
          <w:lang w:val="uz-Cyrl-UZ"/>
        </w:rPr>
        <w:t>Модул</w:t>
      </w:r>
      <w:r w:rsidR="00030F0E" w:rsidRPr="00695895">
        <w:rPr>
          <w:b/>
          <w:noProof/>
          <w:szCs w:val="28"/>
          <w:lang w:val="uz-Cyrl-UZ"/>
        </w:rPr>
        <w:t>дың</w:t>
      </w:r>
      <w:r w:rsidRPr="00695895">
        <w:rPr>
          <w:b/>
          <w:noProof/>
          <w:szCs w:val="28"/>
          <w:lang w:val="uz-Cyrl-UZ"/>
        </w:rPr>
        <w:t xml:space="preserve"> мақс</w:t>
      </w:r>
      <w:r w:rsidR="00030F0E" w:rsidRPr="00695895">
        <w:rPr>
          <w:b/>
          <w:noProof/>
          <w:szCs w:val="28"/>
          <w:lang w:val="uz-Cyrl-UZ"/>
        </w:rPr>
        <w:t>ети</w:t>
      </w:r>
      <w:r w:rsidR="003D3C8E" w:rsidRPr="00695895">
        <w:rPr>
          <w:b/>
          <w:noProof/>
          <w:szCs w:val="28"/>
          <w:lang w:val="uz-Cyrl-UZ"/>
        </w:rPr>
        <w:t>ҳәм</w:t>
      </w:r>
      <w:r w:rsidR="00030F0E" w:rsidRPr="00695895">
        <w:rPr>
          <w:b/>
          <w:noProof/>
          <w:szCs w:val="28"/>
          <w:lang w:val="uz-Cyrl-UZ"/>
        </w:rPr>
        <w:t>ў</w:t>
      </w:r>
      <w:r w:rsidRPr="00695895">
        <w:rPr>
          <w:b/>
          <w:noProof/>
          <w:szCs w:val="28"/>
          <w:lang w:val="uz-Cyrl-UZ"/>
        </w:rPr>
        <w:t>аз</w:t>
      </w:r>
      <w:r w:rsidR="00030F0E" w:rsidRPr="00695895">
        <w:rPr>
          <w:b/>
          <w:noProof/>
          <w:szCs w:val="28"/>
          <w:lang w:val="uz-Cyrl-UZ"/>
        </w:rPr>
        <w:t>ыйпалары</w:t>
      </w:r>
    </w:p>
    <w:p w:rsidR="00457FD8" w:rsidRPr="00695895" w:rsidRDefault="005B45D2" w:rsidP="00457FD8">
      <w:pPr>
        <w:widowControl/>
        <w:tabs>
          <w:tab w:val="left" w:pos="851"/>
        </w:tabs>
        <w:autoSpaceDE/>
        <w:autoSpaceDN/>
        <w:adjustRightInd/>
        <w:ind w:firstLine="567"/>
        <w:jc w:val="both"/>
        <w:rPr>
          <w:rFonts w:eastAsia="SimSun"/>
          <w:szCs w:val="28"/>
          <w:shd w:val="clear" w:color="auto" w:fill="FFFFFF"/>
          <w:lang w:val="uz-Cyrl-UZ" w:eastAsia="zh-CN"/>
        </w:rPr>
      </w:pPr>
      <w:r w:rsidRPr="00695895">
        <w:rPr>
          <w:rFonts w:eastAsia="SimSun"/>
          <w:szCs w:val="28"/>
          <w:lang w:val="uz-Cyrl-UZ" w:eastAsia="zh-CN"/>
        </w:rPr>
        <w:t>“</w:t>
      </w:r>
      <w:r w:rsidRPr="00695895">
        <w:rPr>
          <w:b/>
          <w:bCs/>
          <w:szCs w:val="28"/>
          <w:lang w:val="uz-Cyrl-UZ"/>
        </w:rPr>
        <w:t>Динтаныў пәниниң раўажланыўында деректаныўшылық мәселеси</w:t>
      </w:r>
      <w:r w:rsidRPr="00695895">
        <w:rPr>
          <w:rFonts w:eastAsia="SimSun"/>
          <w:b/>
          <w:bCs/>
          <w:szCs w:val="28"/>
          <w:lang w:val="uz-Cyrl-UZ" w:eastAsia="zh-CN"/>
        </w:rPr>
        <w:t xml:space="preserve">” </w:t>
      </w:r>
      <w:r w:rsidR="00457FD8" w:rsidRPr="00695895">
        <w:rPr>
          <w:rFonts w:eastAsia="SimSun"/>
          <w:b/>
          <w:bCs/>
          <w:szCs w:val="28"/>
          <w:lang w:val="uz-Cyrl-UZ" w:eastAsia="zh-CN"/>
        </w:rPr>
        <w:t>модул</w:t>
      </w:r>
      <w:r w:rsidR="00030F0E" w:rsidRPr="00695895">
        <w:rPr>
          <w:rFonts w:eastAsia="SimSun"/>
          <w:b/>
          <w:bCs/>
          <w:szCs w:val="28"/>
          <w:lang w:val="uz-Cyrl-UZ" w:eastAsia="zh-CN"/>
        </w:rPr>
        <w:t>ын</w:t>
      </w:r>
      <w:r w:rsidR="00030F0E" w:rsidRPr="00695895">
        <w:rPr>
          <w:rFonts w:eastAsia="SimSun"/>
          <w:b/>
          <w:szCs w:val="28"/>
          <w:lang w:val="uz-Cyrl-UZ" w:eastAsia="zh-CN"/>
        </w:rPr>
        <w:t>о</w:t>
      </w:r>
      <w:r w:rsidR="00457FD8" w:rsidRPr="00695895">
        <w:rPr>
          <w:rFonts w:eastAsia="SimSun"/>
          <w:b/>
          <w:szCs w:val="28"/>
          <w:lang w:val="uz-Cyrl-UZ" w:eastAsia="zh-CN"/>
        </w:rPr>
        <w:t>қ</w:t>
      </w:r>
      <w:r w:rsidR="00030F0E" w:rsidRPr="00695895">
        <w:rPr>
          <w:rFonts w:eastAsia="SimSun"/>
          <w:b/>
          <w:szCs w:val="28"/>
          <w:lang w:val="uz-Cyrl-UZ" w:eastAsia="zh-CN"/>
        </w:rPr>
        <w:t>ытыўдан</w:t>
      </w:r>
      <w:r w:rsidR="00B201E8" w:rsidRPr="00695895">
        <w:rPr>
          <w:rFonts w:eastAsia="SimSun"/>
          <w:b/>
          <w:szCs w:val="28"/>
          <w:lang w:val="uz-Cyrl-UZ" w:eastAsia="zh-CN"/>
        </w:rPr>
        <w:t>мақсет</w:t>
      </w:r>
      <w:r w:rsidR="00457FD8" w:rsidRPr="00695895">
        <w:rPr>
          <w:rFonts w:eastAsia="SimSun"/>
          <w:b/>
          <w:szCs w:val="28"/>
          <w:lang w:val="uz-Cyrl-UZ" w:eastAsia="zh-CN"/>
        </w:rPr>
        <w:t xml:space="preserve">: </w:t>
      </w:r>
      <w:r w:rsidR="003D3C8E" w:rsidRPr="00695895">
        <w:rPr>
          <w:rFonts w:eastAsia="SimSun"/>
          <w:szCs w:val="28"/>
          <w:shd w:val="clear" w:color="auto" w:fill="FFFFFF"/>
          <w:lang w:val="uz-Cyrl-UZ" w:eastAsia="zh-CN"/>
        </w:rPr>
        <w:t>Жоқары</w:t>
      </w:r>
      <w:r w:rsidR="00030F0E" w:rsidRPr="00695895">
        <w:rPr>
          <w:rFonts w:eastAsia="SimSun"/>
          <w:szCs w:val="28"/>
          <w:shd w:val="clear" w:color="auto" w:fill="FFFFFF"/>
          <w:lang w:val="uz-Cyrl-UZ" w:eastAsia="zh-CN"/>
        </w:rPr>
        <w:t>оқыўорынлары</w:t>
      </w:r>
      <w:r w:rsidR="00457FD8" w:rsidRPr="00695895">
        <w:rPr>
          <w:rFonts w:eastAsia="SimSun"/>
          <w:szCs w:val="28"/>
          <w:shd w:val="clear" w:color="auto" w:fill="FFFFFF"/>
          <w:lang w:val="uz-Cyrl-UZ" w:eastAsia="zh-CN"/>
        </w:rPr>
        <w:t xml:space="preserve"> профессор-</w:t>
      </w:r>
      <w:r w:rsidR="00030F0E" w:rsidRPr="00695895">
        <w:rPr>
          <w:rFonts w:eastAsia="SimSun"/>
          <w:szCs w:val="28"/>
          <w:shd w:val="clear" w:color="auto" w:fill="FFFFFF"/>
          <w:lang w:val="uz-Cyrl-UZ" w:eastAsia="zh-CN"/>
        </w:rPr>
        <w:t>оқытыўшыларменен</w:t>
      </w:r>
      <w:r w:rsidR="00457FD8" w:rsidRPr="00695895">
        <w:rPr>
          <w:rFonts w:eastAsia="SimSun"/>
          <w:szCs w:val="28"/>
          <w:shd w:val="clear" w:color="auto" w:fill="FFFFFF"/>
          <w:lang w:val="uz-Cyrl-UZ" w:eastAsia="zh-CN"/>
        </w:rPr>
        <w:t xml:space="preserve"> глобалла</w:t>
      </w:r>
      <w:r w:rsidR="00030F0E" w:rsidRPr="00695895">
        <w:rPr>
          <w:rFonts w:eastAsia="SimSun"/>
          <w:szCs w:val="28"/>
          <w:shd w:val="clear" w:color="auto" w:fill="FFFFFF"/>
          <w:lang w:val="uz-Cyrl-UZ" w:eastAsia="zh-CN"/>
        </w:rPr>
        <w:t>сыў процессиниңөзинетәнөзгешеликлери</w:t>
      </w:r>
      <w:r w:rsidR="00457FD8" w:rsidRPr="00695895">
        <w:rPr>
          <w:rFonts w:eastAsia="SimSun"/>
          <w:szCs w:val="28"/>
          <w:shd w:val="clear" w:color="auto" w:fill="FFFFFF"/>
          <w:lang w:val="uz-Cyrl-UZ" w:eastAsia="zh-CN"/>
        </w:rPr>
        <w:t xml:space="preserve">, </w:t>
      </w:r>
      <w:r w:rsidR="00030F0E" w:rsidRPr="00695895">
        <w:rPr>
          <w:rFonts w:eastAsia="SimSun"/>
          <w:szCs w:val="28"/>
          <w:shd w:val="clear" w:color="auto" w:fill="FFFFFF"/>
          <w:lang w:val="uz-Cyrl-UZ" w:eastAsia="zh-CN"/>
        </w:rPr>
        <w:t>оны</w:t>
      </w:r>
      <w:r w:rsidRPr="00695895">
        <w:rPr>
          <w:rFonts w:eastAsia="SimSun"/>
          <w:szCs w:val="28"/>
          <w:shd w:val="clear" w:color="auto" w:fill="FFFFFF"/>
          <w:lang w:val="uz-Cyrl-UZ" w:eastAsia="zh-CN"/>
        </w:rPr>
        <w:t>үйрениў</w:t>
      </w:r>
      <w:r w:rsidR="003D3C8E" w:rsidRPr="00695895">
        <w:rPr>
          <w:rFonts w:eastAsia="SimSun"/>
          <w:szCs w:val="28"/>
          <w:shd w:val="clear" w:color="auto" w:fill="FFFFFF"/>
          <w:lang w:val="uz-Cyrl-UZ" w:eastAsia="zh-CN"/>
        </w:rPr>
        <w:t>ҳәм</w:t>
      </w:r>
      <w:r w:rsidR="00030F0E" w:rsidRPr="00695895">
        <w:rPr>
          <w:rFonts w:eastAsia="SimSun"/>
          <w:szCs w:val="28"/>
          <w:shd w:val="clear" w:color="auto" w:fill="FFFFFF"/>
          <w:lang w:val="uz-Cyrl-UZ" w:eastAsia="zh-CN"/>
        </w:rPr>
        <w:t>анализ</w:t>
      </w:r>
      <w:r w:rsidR="00457FD8" w:rsidRPr="00695895">
        <w:rPr>
          <w:rFonts w:eastAsia="SimSun"/>
          <w:szCs w:val="28"/>
          <w:shd w:val="clear" w:color="auto" w:fill="FFFFFF"/>
          <w:lang w:val="uz-Cyrl-UZ" w:eastAsia="zh-CN"/>
        </w:rPr>
        <w:t xml:space="preserve"> қ</w:t>
      </w:r>
      <w:r w:rsidR="00030F0E" w:rsidRPr="00695895">
        <w:rPr>
          <w:rFonts w:eastAsia="SimSun"/>
          <w:szCs w:val="28"/>
          <w:shd w:val="clear" w:color="auto" w:fill="FFFFFF"/>
          <w:lang w:val="uz-Cyrl-UZ" w:eastAsia="zh-CN"/>
        </w:rPr>
        <w:t>ы</w:t>
      </w:r>
      <w:r w:rsidR="00457FD8" w:rsidRPr="00695895">
        <w:rPr>
          <w:rFonts w:eastAsia="SimSun"/>
          <w:szCs w:val="28"/>
          <w:shd w:val="clear" w:color="auto" w:fill="FFFFFF"/>
          <w:lang w:val="uz-Cyrl-UZ" w:eastAsia="zh-CN"/>
        </w:rPr>
        <w:t>л</w:t>
      </w:r>
      <w:r w:rsidR="00030F0E" w:rsidRPr="00695895">
        <w:rPr>
          <w:rFonts w:eastAsia="SimSun"/>
          <w:szCs w:val="28"/>
          <w:shd w:val="clear" w:color="auto" w:fill="FFFFFF"/>
          <w:lang w:val="uz-Cyrl-UZ" w:eastAsia="zh-CN"/>
        </w:rPr>
        <w:t>ыўға</w:t>
      </w:r>
      <w:r w:rsidR="00457FD8" w:rsidRPr="00695895">
        <w:rPr>
          <w:rFonts w:eastAsia="SimSun"/>
          <w:szCs w:val="28"/>
          <w:shd w:val="clear" w:color="auto" w:fill="FFFFFF"/>
          <w:lang w:val="uz-Cyrl-UZ" w:eastAsia="zh-CN"/>
        </w:rPr>
        <w:t xml:space="preserve"> қарат</w:t>
      </w:r>
      <w:r w:rsidR="00030F0E" w:rsidRPr="00695895">
        <w:rPr>
          <w:rFonts w:eastAsia="SimSun"/>
          <w:szCs w:val="28"/>
          <w:shd w:val="clear" w:color="auto" w:fill="FFFFFF"/>
          <w:lang w:val="uz-Cyrl-UZ" w:eastAsia="zh-CN"/>
        </w:rPr>
        <w:t>ы</w:t>
      </w:r>
      <w:r w:rsidR="00457FD8" w:rsidRPr="00695895">
        <w:rPr>
          <w:rFonts w:eastAsia="SimSun"/>
          <w:szCs w:val="28"/>
          <w:shd w:val="clear" w:color="auto" w:fill="FFFFFF"/>
          <w:lang w:val="uz-Cyrl-UZ" w:eastAsia="zh-CN"/>
        </w:rPr>
        <w:t>л</w:t>
      </w:r>
      <w:r w:rsidR="00030F0E" w:rsidRPr="00695895">
        <w:rPr>
          <w:rFonts w:eastAsia="SimSun"/>
          <w:szCs w:val="28"/>
          <w:shd w:val="clear" w:color="auto" w:fill="FFFFFF"/>
          <w:lang w:val="uz-Cyrl-UZ" w:eastAsia="zh-CN"/>
        </w:rPr>
        <w:t>ғ</w:t>
      </w:r>
      <w:r w:rsidR="00457FD8" w:rsidRPr="00695895">
        <w:rPr>
          <w:rFonts w:eastAsia="SimSun"/>
          <w:szCs w:val="28"/>
          <w:shd w:val="clear" w:color="auto" w:fill="FFFFFF"/>
          <w:lang w:val="uz-Cyrl-UZ" w:eastAsia="zh-CN"/>
        </w:rPr>
        <w:t xml:space="preserve">ан </w:t>
      </w:r>
      <w:r w:rsidR="00030F0E" w:rsidRPr="00695895">
        <w:rPr>
          <w:rFonts w:eastAsia="SimSun"/>
          <w:szCs w:val="28"/>
          <w:shd w:val="clear" w:color="auto" w:fill="FFFFFF"/>
          <w:lang w:val="uz-Cyrl-UZ" w:eastAsia="zh-CN"/>
        </w:rPr>
        <w:t>алдыңғы қатар сырт елтәжирийбелерин</w:t>
      </w:r>
      <w:r w:rsidRPr="00695895">
        <w:rPr>
          <w:rFonts w:eastAsia="SimSun"/>
          <w:szCs w:val="28"/>
          <w:shd w:val="clear" w:color="auto" w:fill="FFFFFF"/>
          <w:lang w:val="uz-Cyrl-UZ" w:eastAsia="zh-CN"/>
        </w:rPr>
        <w:t>үйрениў</w:t>
      </w:r>
      <w:r w:rsidR="00030F0E" w:rsidRPr="00695895">
        <w:rPr>
          <w:rFonts w:eastAsia="SimSun"/>
          <w:szCs w:val="28"/>
          <w:shd w:val="clear" w:color="auto" w:fill="FFFFFF"/>
          <w:lang w:val="uz-Cyrl-UZ" w:eastAsia="zh-CN"/>
        </w:rPr>
        <w:t>арқалы усыбағдардағы</w:t>
      </w:r>
      <w:r w:rsidR="00B201E8" w:rsidRPr="00695895">
        <w:rPr>
          <w:rFonts w:eastAsia="SimSun"/>
          <w:szCs w:val="28"/>
          <w:shd w:val="clear" w:color="auto" w:fill="FFFFFF"/>
          <w:lang w:val="uz-Cyrl-UZ" w:eastAsia="zh-CN"/>
        </w:rPr>
        <w:t>билимлендириў</w:t>
      </w:r>
      <w:r w:rsidR="00030F0E" w:rsidRPr="00695895">
        <w:rPr>
          <w:rFonts w:eastAsia="SimSun"/>
          <w:szCs w:val="28"/>
          <w:shd w:val="clear" w:color="auto" w:fill="FFFFFF"/>
          <w:lang w:val="uz-Cyrl-UZ" w:eastAsia="zh-CN"/>
        </w:rPr>
        <w:t>процессин</w:t>
      </w:r>
      <w:r w:rsidR="00457FD8" w:rsidRPr="00695895">
        <w:rPr>
          <w:rFonts w:eastAsia="SimSun"/>
          <w:szCs w:val="28"/>
          <w:shd w:val="clear" w:color="auto" w:fill="FFFFFF"/>
          <w:lang w:val="uz-Cyrl-UZ" w:eastAsia="zh-CN"/>
        </w:rPr>
        <w:t xml:space="preserve"> му</w:t>
      </w:r>
      <w:r w:rsidR="00030F0E" w:rsidRPr="00695895">
        <w:rPr>
          <w:rFonts w:eastAsia="SimSun"/>
          <w:szCs w:val="28"/>
          <w:shd w:val="clear" w:color="auto" w:fill="FFFFFF"/>
          <w:lang w:val="uz-Cyrl-UZ" w:eastAsia="zh-CN"/>
        </w:rPr>
        <w:t>ўапықластырыў</w:t>
      </w:r>
      <w:r w:rsidR="003D3C8E" w:rsidRPr="00695895">
        <w:rPr>
          <w:rFonts w:eastAsia="SimSun"/>
          <w:szCs w:val="28"/>
          <w:shd w:val="clear" w:color="auto" w:fill="FFFFFF"/>
          <w:lang w:val="uz-Cyrl-UZ" w:eastAsia="zh-CN"/>
        </w:rPr>
        <w:t>ҳәм</w:t>
      </w:r>
      <w:r w:rsidR="00457FD8" w:rsidRPr="00695895">
        <w:rPr>
          <w:rFonts w:eastAsia="SimSun"/>
          <w:szCs w:val="28"/>
          <w:shd w:val="clear" w:color="auto" w:fill="FFFFFF"/>
          <w:lang w:val="uz-Cyrl-UZ" w:eastAsia="zh-CN"/>
        </w:rPr>
        <w:t xml:space="preserve"> мазмун</w:t>
      </w:r>
      <w:r w:rsidR="00030F0E" w:rsidRPr="00695895">
        <w:rPr>
          <w:rFonts w:eastAsia="SimSun"/>
          <w:szCs w:val="28"/>
          <w:shd w:val="clear" w:color="auto" w:fill="FFFFFF"/>
          <w:lang w:val="uz-Cyrl-UZ" w:eastAsia="zh-CN"/>
        </w:rPr>
        <w:t>лық жақтан</w:t>
      </w:r>
      <w:r w:rsidR="00457FD8" w:rsidRPr="00695895">
        <w:rPr>
          <w:rFonts w:eastAsia="SimSun"/>
          <w:szCs w:val="28"/>
          <w:shd w:val="clear" w:color="auto" w:fill="FFFFFF"/>
          <w:lang w:val="uz-Cyrl-UZ" w:eastAsia="zh-CN"/>
        </w:rPr>
        <w:t xml:space="preserve"> б</w:t>
      </w:r>
      <w:r w:rsidR="00030F0E" w:rsidRPr="00695895">
        <w:rPr>
          <w:rFonts w:eastAsia="SimSun"/>
          <w:szCs w:val="28"/>
          <w:shd w:val="clear" w:color="auto" w:fill="FFFFFF"/>
          <w:lang w:val="uz-Cyrl-UZ" w:eastAsia="zh-CN"/>
        </w:rPr>
        <w:t>а</w:t>
      </w:r>
      <w:r w:rsidR="00457FD8" w:rsidRPr="00695895">
        <w:rPr>
          <w:rFonts w:eastAsia="SimSun"/>
          <w:szCs w:val="28"/>
          <w:shd w:val="clear" w:color="auto" w:fill="FFFFFF"/>
          <w:lang w:val="uz-Cyrl-UZ" w:eastAsia="zh-CN"/>
        </w:rPr>
        <w:t>й</w:t>
      </w:r>
      <w:r w:rsidR="00030F0E" w:rsidRPr="00695895">
        <w:rPr>
          <w:rFonts w:eastAsia="SimSun"/>
          <w:szCs w:val="28"/>
          <w:shd w:val="clear" w:color="auto" w:fill="FFFFFF"/>
          <w:lang w:val="uz-Cyrl-UZ" w:eastAsia="zh-CN"/>
        </w:rPr>
        <w:t>ы</w:t>
      </w:r>
      <w:r w:rsidR="00457FD8" w:rsidRPr="00695895">
        <w:rPr>
          <w:rFonts w:eastAsia="SimSun"/>
          <w:szCs w:val="28"/>
          <w:shd w:val="clear" w:color="auto" w:fill="FFFFFF"/>
          <w:lang w:val="uz-Cyrl-UZ" w:eastAsia="zh-CN"/>
        </w:rPr>
        <w:t>т</w:t>
      </w:r>
      <w:r w:rsidR="00030F0E" w:rsidRPr="00695895">
        <w:rPr>
          <w:rFonts w:eastAsia="SimSun"/>
          <w:szCs w:val="28"/>
          <w:shd w:val="clear" w:color="auto" w:fill="FFFFFF"/>
          <w:lang w:val="uz-Cyrl-UZ" w:eastAsia="zh-CN"/>
        </w:rPr>
        <w:t>ыў</w:t>
      </w:r>
      <w:r w:rsidR="00457FD8" w:rsidRPr="00695895">
        <w:rPr>
          <w:rFonts w:eastAsia="SimSun"/>
          <w:szCs w:val="28"/>
          <w:shd w:val="clear" w:color="auto" w:fill="FFFFFF"/>
          <w:lang w:val="uz-Cyrl-UZ" w:eastAsia="zh-CN"/>
        </w:rPr>
        <w:t>, глобалла</w:t>
      </w:r>
      <w:r w:rsidR="00030F0E" w:rsidRPr="00695895">
        <w:rPr>
          <w:rFonts w:eastAsia="SimSun"/>
          <w:szCs w:val="28"/>
          <w:shd w:val="clear" w:color="auto" w:fill="FFFFFF"/>
          <w:lang w:val="uz-Cyrl-UZ" w:eastAsia="zh-CN"/>
        </w:rPr>
        <w:t xml:space="preserve">сыўдың </w:t>
      </w:r>
      <w:r w:rsidR="00457FD8" w:rsidRPr="00695895">
        <w:rPr>
          <w:rFonts w:eastAsia="SimSun"/>
          <w:szCs w:val="28"/>
          <w:shd w:val="clear" w:color="auto" w:fill="FFFFFF"/>
          <w:lang w:val="uz-Cyrl-UZ" w:eastAsia="zh-CN"/>
        </w:rPr>
        <w:t>миллий-м</w:t>
      </w:r>
      <w:r w:rsidR="00030F0E" w:rsidRPr="00695895">
        <w:rPr>
          <w:rFonts w:eastAsia="SimSun"/>
          <w:szCs w:val="28"/>
          <w:shd w:val="clear" w:color="auto" w:fill="FFFFFF"/>
          <w:lang w:val="uz-Cyrl-UZ" w:eastAsia="zh-CN"/>
        </w:rPr>
        <w:t>әнаўиятымызға қәўпи</w:t>
      </w:r>
      <w:r w:rsidR="003D3C8E" w:rsidRPr="00695895">
        <w:rPr>
          <w:rFonts w:eastAsia="SimSun"/>
          <w:szCs w:val="28"/>
          <w:shd w:val="clear" w:color="auto" w:fill="FFFFFF"/>
          <w:lang w:val="uz-Cyrl-UZ" w:eastAsia="zh-CN"/>
        </w:rPr>
        <w:t>бойынша</w:t>
      </w:r>
      <w:r w:rsidR="00457FD8" w:rsidRPr="00695895">
        <w:rPr>
          <w:rFonts w:eastAsia="SimSun"/>
          <w:szCs w:val="28"/>
          <w:shd w:val="clear" w:color="auto" w:fill="FFFFFF"/>
          <w:lang w:val="uz-Cyrl-UZ" w:eastAsia="zh-CN"/>
        </w:rPr>
        <w:t xml:space="preserve"> ма</w:t>
      </w:r>
      <w:r w:rsidR="00030F0E" w:rsidRPr="00695895">
        <w:rPr>
          <w:rFonts w:eastAsia="SimSun"/>
          <w:szCs w:val="28"/>
          <w:shd w:val="clear" w:color="auto" w:fill="FFFFFF"/>
          <w:lang w:val="uz-Cyrl-UZ" w:eastAsia="zh-CN"/>
        </w:rPr>
        <w:t>ғлыўматларды</w:t>
      </w:r>
      <w:r w:rsidR="005909BA" w:rsidRPr="00695895">
        <w:rPr>
          <w:rFonts w:eastAsia="SimSun"/>
          <w:szCs w:val="28"/>
          <w:shd w:val="clear" w:color="auto" w:fill="FFFFFF"/>
          <w:lang w:val="uz-Cyrl-UZ" w:eastAsia="zh-CN"/>
        </w:rPr>
        <w:t>бериўнәтийжелилигин асырыўға жәрдем</w:t>
      </w:r>
      <w:r w:rsidR="00457FD8" w:rsidRPr="00695895">
        <w:rPr>
          <w:rFonts w:eastAsia="SimSun"/>
          <w:szCs w:val="28"/>
          <w:shd w:val="clear" w:color="auto" w:fill="FFFFFF"/>
          <w:lang w:val="uz-Cyrl-UZ" w:eastAsia="zh-CN"/>
        </w:rPr>
        <w:t xml:space="preserve"> бер</w:t>
      </w:r>
      <w:r w:rsidR="005909BA" w:rsidRPr="00695895">
        <w:rPr>
          <w:rFonts w:eastAsia="SimSun"/>
          <w:szCs w:val="28"/>
          <w:shd w:val="clear" w:color="auto" w:fill="FFFFFF"/>
          <w:lang w:val="uz-Cyrl-UZ" w:eastAsia="zh-CN"/>
        </w:rPr>
        <w:t>етуғын</w:t>
      </w:r>
      <w:r w:rsidR="00B201E8" w:rsidRPr="00695895">
        <w:rPr>
          <w:rFonts w:eastAsia="SimSun"/>
          <w:szCs w:val="28"/>
          <w:shd w:val="clear" w:color="auto" w:fill="FFFFFF"/>
          <w:lang w:val="uz-Cyrl-UZ" w:eastAsia="zh-CN"/>
        </w:rPr>
        <w:t xml:space="preserve">ҳәзирги заман </w:t>
      </w:r>
      <w:r w:rsidR="005909BA" w:rsidRPr="00695895">
        <w:rPr>
          <w:rFonts w:eastAsia="SimSun"/>
          <w:szCs w:val="28"/>
          <w:shd w:val="clear" w:color="auto" w:fill="FFFFFF"/>
          <w:lang w:val="uz-Cyrl-UZ" w:eastAsia="zh-CN"/>
        </w:rPr>
        <w:t>қатнаслар</w:t>
      </w:r>
      <w:r w:rsidRPr="00695895">
        <w:rPr>
          <w:rFonts w:eastAsia="SimSun"/>
          <w:szCs w:val="28"/>
          <w:shd w:val="clear" w:color="auto" w:fill="FFFFFF"/>
          <w:lang w:val="uz-Cyrl-UZ" w:eastAsia="zh-CN"/>
        </w:rPr>
        <w:t>ҳәмде</w:t>
      </w:r>
      <w:r w:rsidR="00457FD8" w:rsidRPr="00695895">
        <w:rPr>
          <w:rFonts w:eastAsia="SimSun"/>
          <w:szCs w:val="28"/>
          <w:shd w:val="clear" w:color="auto" w:fill="FFFFFF"/>
          <w:lang w:val="uz-Cyrl-UZ" w:eastAsia="zh-CN"/>
        </w:rPr>
        <w:t xml:space="preserve"> </w:t>
      </w:r>
      <w:r w:rsidR="00457FD8" w:rsidRPr="00695895">
        <w:rPr>
          <w:rFonts w:eastAsia="SimSun"/>
          <w:szCs w:val="28"/>
          <w:shd w:val="clear" w:color="auto" w:fill="FFFFFF"/>
          <w:lang w:val="uz-Cyrl-UZ" w:eastAsia="zh-CN"/>
        </w:rPr>
        <w:lastRenderedPageBreak/>
        <w:t>педагогик</w:t>
      </w:r>
      <w:r w:rsidR="005909BA" w:rsidRPr="00695895">
        <w:rPr>
          <w:rFonts w:eastAsia="SimSun"/>
          <w:szCs w:val="28"/>
          <w:shd w:val="clear" w:color="auto" w:fill="FFFFFF"/>
          <w:lang w:val="uz-Cyrl-UZ" w:eastAsia="zh-CN"/>
        </w:rPr>
        <w:t>алық</w:t>
      </w:r>
      <w:r w:rsidR="003D3C8E" w:rsidRPr="00695895">
        <w:rPr>
          <w:rFonts w:eastAsia="SimSun"/>
          <w:szCs w:val="28"/>
          <w:shd w:val="clear" w:color="auto" w:fill="FFFFFF"/>
          <w:lang w:val="uz-Cyrl-UZ" w:eastAsia="zh-CN"/>
        </w:rPr>
        <w:t>ҳәм</w:t>
      </w:r>
      <w:r w:rsidR="005909BA" w:rsidRPr="00695895">
        <w:rPr>
          <w:rFonts w:eastAsia="SimSun"/>
          <w:szCs w:val="28"/>
          <w:shd w:val="clear" w:color="auto" w:fill="FFFFFF"/>
          <w:lang w:val="uz-Cyrl-UZ" w:eastAsia="zh-CN"/>
        </w:rPr>
        <w:t xml:space="preserve">хабар </w:t>
      </w:r>
      <w:r w:rsidR="00457FD8" w:rsidRPr="00695895">
        <w:rPr>
          <w:rFonts w:eastAsia="SimSun"/>
          <w:szCs w:val="28"/>
          <w:shd w:val="clear" w:color="auto" w:fill="FFFFFF"/>
          <w:lang w:val="uz-Cyrl-UZ" w:eastAsia="zh-CN"/>
        </w:rPr>
        <w:t>технологиялар</w:t>
      </w:r>
      <w:r w:rsidR="005909BA" w:rsidRPr="00695895">
        <w:rPr>
          <w:rFonts w:eastAsia="SimSun"/>
          <w:szCs w:val="28"/>
          <w:shd w:val="clear" w:color="auto" w:fill="FFFFFF"/>
          <w:lang w:val="uz-Cyrl-UZ" w:eastAsia="zh-CN"/>
        </w:rPr>
        <w:t>ы</w:t>
      </w:r>
      <w:r w:rsidR="00030F0E" w:rsidRPr="00695895">
        <w:rPr>
          <w:rFonts w:eastAsia="SimSun"/>
          <w:szCs w:val="28"/>
          <w:shd w:val="clear" w:color="auto" w:fill="FFFFFF"/>
          <w:lang w:val="uz-Cyrl-UZ" w:eastAsia="zh-CN"/>
        </w:rPr>
        <w:t>менен</w:t>
      </w:r>
      <w:r w:rsidR="00457FD8" w:rsidRPr="00695895">
        <w:rPr>
          <w:rFonts w:eastAsia="SimSun"/>
          <w:szCs w:val="28"/>
          <w:shd w:val="clear" w:color="auto" w:fill="FFFFFF"/>
          <w:lang w:val="uz-Cyrl-UZ" w:eastAsia="zh-CN"/>
        </w:rPr>
        <w:t xml:space="preserve"> тан</w:t>
      </w:r>
      <w:r w:rsidR="005909BA" w:rsidRPr="00695895">
        <w:rPr>
          <w:rFonts w:eastAsia="SimSun"/>
          <w:szCs w:val="28"/>
          <w:shd w:val="clear" w:color="auto" w:fill="FFFFFF"/>
          <w:lang w:val="uz-Cyrl-UZ" w:eastAsia="zh-CN"/>
        </w:rPr>
        <w:t>ыстырыў</w:t>
      </w:r>
      <w:r w:rsidR="00457FD8" w:rsidRPr="00695895">
        <w:rPr>
          <w:rFonts w:eastAsia="SimSun"/>
          <w:szCs w:val="28"/>
          <w:shd w:val="clear" w:color="auto" w:fill="FFFFFF"/>
          <w:lang w:val="uz-Cyrl-UZ" w:eastAsia="zh-CN"/>
        </w:rPr>
        <w:t>, м</w:t>
      </w:r>
      <w:r w:rsidR="00457FD8" w:rsidRPr="00695895">
        <w:rPr>
          <w:rFonts w:eastAsia="SimSun"/>
          <w:szCs w:val="28"/>
          <w:lang w:val="uz-Cyrl-UZ" w:eastAsia="zh-CN"/>
        </w:rPr>
        <w:t xml:space="preserve">иллий </w:t>
      </w:r>
      <w:r w:rsidR="005909BA" w:rsidRPr="00695895">
        <w:rPr>
          <w:rFonts w:eastAsia="SimSun"/>
          <w:szCs w:val="28"/>
          <w:lang w:val="uz-Cyrl-UZ" w:eastAsia="zh-CN"/>
        </w:rPr>
        <w:t>идея</w:t>
      </w:r>
      <w:r w:rsidR="00457FD8" w:rsidRPr="00695895">
        <w:rPr>
          <w:rFonts w:eastAsia="SimSun"/>
          <w:szCs w:val="28"/>
          <w:lang w:val="uz-Cyrl-UZ" w:eastAsia="zh-CN"/>
        </w:rPr>
        <w:t xml:space="preserve">, </w:t>
      </w:r>
      <w:r w:rsidR="005909BA" w:rsidRPr="00695895">
        <w:rPr>
          <w:rFonts w:eastAsia="SimSun"/>
          <w:szCs w:val="28"/>
          <w:lang w:val="uz-Cyrl-UZ" w:eastAsia="zh-CN"/>
        </w:rPr>
        <w:t>мәнаўияттийкарлары</w:t>
      </w:r>
      <w:r w:rsidR="00457FD8" w:rsidRPr="00695895">
        <w:rPr>
          <w:rFonts w:eastAsia="SimSun"/>
          <w:szCs w:val="28"/>
          <w:lang w:val="uz-Cyrl-UZ" w:eastAsia="zh-CN"/>
        </w:rPr>
        <w:t>, дин</w:t>
      </w:r>
      <w:r w:rsidR="005909BA" w:rsidRPr="00695895">
        <w:rPr>
          <w:rFonts w:eastAsia="SimSun"/>
          <w:szCs w:val="28"/>
          <w:lang w:val="uz-Cyrl-UZ" w:eastAsia="zh-CN"/>
        </w:rPr>
        <w:t xml:space="preserve">таныў </w:t>
      </w:r>
      <w:r w:rsidR="005909BA" w:rsidRPr="00695895">
        <w:rPr>
          <w:rFonts w:eastAsia="SimSun"/>
          <w:szCs w:val="28"/>
          <w:shd w:val="clear" w:color="auto" w:fill="FFFFFF"/>
          <w:lang w:val="uz-Cyrl-UZ" w:eastAsia="zh-CN"/>
        </w:rPr>
        <w:t>тараўындажоқары дәрежели қәнигели</w:t>
      </w:r>
      <w:r w:rsidR="00457FD8" w:rsidRPr="00695895">
        <w:rPr>
          <w:rFonts w:eastAsia="SimSun"/>
          <w:szCs w:val="28"/>
          <w:shd w:val="clear" w:color="auto" w:fill="FFFFFF"/>
          <w:lang w:val="uz-Cyrl-UZ" w:eastAsia="zh-CN"/>
        </w:rPr>
        <w:t xml:space="preserve"> кадрлар </w:t>
      </w:r>
      <w:r w:rsidR="003D3C8E" w:rsidRPr="00695895">
        <w:rPr>
          <w:rFonts w:eastAsia="SimSun"/>
          <w:szCs w:val="28"/>
          <w:shd w:val="clear" w:color="auto" w:fill="FFFFFF"/>
          <w:lang w:val="uz-Cyrl-UZ" w:eastAsia="zh-CN"/>
        </w:rPr>
        <w:t>таярлаў</w:t>
      </w:r>
      <w:r w:rsidR="00457FD8" w:rsidRPr="00695895">
        <w:rPr>
          <w:rFonts w:eastAsia="SimSun"/>
          <w:szCs w:val="28"/>
          <w:shd w:val="clear" w:color="auto" w:fill="FFFFFF"/>
          <w:lang w:val="uz-Cyrl-UZ" w:eastAsia="zh-CN"/>
        </w:rPr>
        <w:t xml:space="preserve"> с</w:t>
      </w:r>
      <w:r w:rsidR="005909BA" w:rsidRPr="00695895">
        <w:rPr>
          <w:rFonts w:eastAsia="SimSun"/>
          <w:szCs w:val="28"/>
          <w:shd w:val="clear" w:color="auto" w:fill="FFFFFF"/>
          <w:lang w:val="uz-Cyrl-UZ" w:eastAsia="zh-CN"/>
        </w:rPr>
        <w:t xml:space="preserve">ыпатын </w:t>
      </w:r>
      <w:r w:rsidR="003D3C8E" w:rsidRPr="00695895">
        <w:rPr>
          <w:rFonts w:eastAsia="SimSun"/>
          <w:szCs w:val="28"/>
          <w:shd w:val="clear" w:color="auto" w:fill="FFFFFF"/>
          <w:lang w:val="uz-Cyrl-UZ" w:eastAsia="zh-CN"/>
        </w:rPr>
        <w:t>асырыў</w:t>
      </w:r>
      <w:r w:rsidR="00457FD8" w:rsidRPr="00695895">
        <w:rPr>
          <w:rFonts w:eastAsia="SimSun"/>
          <w:szCs w:val="28"/>
          <w:shd w:val="clear" w:color="auto" w:fill="FFFFFF"/>
          <w:lang w:val="uz-Cyrl-UZ" w:eastAsia="zh-CN"/>
        </w:rPr>
        <w:t>.</w:t>
      </w:r>
    </w:p>
    <w:p w:rsidR="00457FD8" w:rsidRPr="00695895" w:rsidRDefault="00457FD8" w:rsidP="00457FD8">
      <w:pPr>
        <w:widowControl/>
        <w:tabs>
          <w:tab w:val="left" w:pos="851"/>
        </w:tabs>
        <w:autoSpaceDE/>
        <w:autoSpaceDN/>
        <w:adjustRightInd/>
        <w:ind w:firstLine="567"/>
        <w:jc w:val="center"/>
        <w:rPr>
          <w:b/>
          <w:noProof/>
          <w:szCs w:val="28"/>
          <w:lang w:val="uz-Cyrl-UZ"/>
        </w:rPr>
      </w:pPr>
    </w:p>
    <w:p w:rsidR="00457FD8" w:rsidRPr="00695895" w:rsidRDefault="00457FD8" w:rsidP="00457FD8">
      <w:pPr>
        <w:widowControl/>
        <w:tabs>
          <w:tab w:val="left" w:pos="851"/>
        </w:tabs>
        <w:autoSpaceDE/>
        <w:autoSpaceDN/>
        <w:adjustRightInd/>
        <w:ind w:firstLine="567"/>
        <w:jc w:val="center"/>
        <w:rPr>
          <w:b/>
          <w:noProof/>
          <w:szCs w:val="28"/>
          <w:lang w:val="uz-Cyrl-UZ"/>
        </w:rPr>
      </w:pPr>
    </w:p>
    <w:p w:rsidR="00457FD8" w:rsidRPr="00695895" w:rsidRDefault="00457FD8" w:rsidP="00457FD8">
      <w:pPr>
        <w:widowControl/>
        <w:tabs>
          <w:tab w:val="left" w:pos="851"/>
        </w:tabs>
        <w:autoSpaceDE/>
        <w:autoSpaceDN/>
        <w:adjustRightInd/>
        <w:ind w:firstLine="567"/>
        <w:jc w:val="center"/>
        <w:rPr>
          <w:b/>
          <w:noProof/>
          <w:szCs w:val="28"/>
          <w:lang w:val="uz-Cyrl-UZ"/>
        </w:rPr>
      </w:pPr>
    </w:p>
    <w:p w:rsidR="00457FD8" w:rsidRPr="00695895" w:rsidRDefault="00457FD8" w:rsidP="00457FD8">
      <w:pPr>
        <w:widowControl/>
        <w:tabs>
          <w:tab w:val="left" w:pos="851"/>
        </w:tabs>
        <w:autoSpaceDE/>
        <w:autoSpaceDN/>
        <w:adjustRightInd/>
        <w:ind w:firstLine="567"/>
        <w:jc w:val="center"/>
        <w:rPr>
          <w:b/>
          <w:noProof/>
          <w:szCs w:val="28"/>
        </w:rPr>
      </w:pPr>
      <w:r w:rsidRPr="00695895">
        <w:rPr>
          <w:b/>
          <w:noProof/>
          <w:szCs w:val="28"/>
          <w:lang w:val="uz-Cyrl-UZ"/>
        </w:rPr>
        <w:t>Модул</w:t>
      </w:r>
      <w:r w:rsidR="005909BA" w:rsidRPr="00695895">
        <w:rPr>
          <w:b/>
          <w:noProof/>
          <w:szCs w:val="28"/>
          <w:lang w:val="uz-Cyrl-UZ"/>
        </w:rPr>
        <w:t xml:space="preserve">дың </w:t>
      </w:r>
      <w:r w:rsidR="005909BA" w:rsidRPr="00695895">
        <w:rPr>
          <w:b/>
          <w:noProof/>
          <w:szCs w:val="28"/>
        </w:rPr>
        <w:t>ўазыйпалары</w:t>
      </w:r>
      <w:r w:rsidRPr="00695895">
        <w:rPr>
          <w:b/>
          <w:noProof/>
          <w:szCs w:val="28"/>
        </w:rPr>
        <w:t>:</w:t>
      </w:r>
    </w:p>
    <w:p w:rsidR="00457FD8" w:rsidRPr="00695895" w:rsidRDefault="00457FD8" w:rsidP="00457FD8">
      <w:pPr>
        <w:widowControl/>
        <w:numPr>
          <w:ilvl w:val="0"/>
          <w:numId w:val="15"/>
        </w:numPr>
        <w:tabs>
          <w:tab w:val="left" w:pos="851"/>
        </w:tabs>
        <w:autoSpaceDE/>
        <w:autoSpaceDN/>
        <w:adjustRightInd/>
        <w:spacing w:line="20" w:lineRule="atLeast"/>
        <w:ind w:left="786"/>
        <w:contextualSpacing/>
        <w:jc w:val="both"/>
        <w:rPr>
          <w:szCs w:val="28"/>
        </w:rPr>
      </w:pPr>
      <w:r w:rsidRPr="00695895">
        <w:rPr>
          <w:szCs w:val="28"/>
          <w:lang w:val="uz-Cyrl-UZ"/>
        </w:rPr>
        <w:t xml:space="preserve">Республика </w:t>
      </w:r>
      <w:r w:rsidR="005909BA" w:rsidRPr="00695895">
        <w:rPr>
          <w:szCs w:val="28"/>
          <w:lang w:val="uz-Cyrl-UZ"/>
        </w:rPr>
        <w:t xml:space="preserve">жоқары оқыў орынларында </w:t>
      </w:r>
      <w:r w:rsidR="005909BA" w:rsidRPr="00695895">
        <w:rPr>
          <w:bCs/>
          <w:szCs w:val="28"/>
          <w:lang w:val="uz-Cyrl-UZ"/>
        </w:rPr>
        <w:t>Динтаныўпәнин пәнинраўажланыўындадеректаныўшылықмәселеси</w:t>
      </w:r>
      <w:r w:rsidR="005909BA" w:rsidRPr="00695895">
        <w:rPr>
          <w:szCs w:val="28"/>
        </w:rPr>
        <w:t>билимлендириў структурасын</w:t>
      </w:r>
      <w:r w:rsidRPr="00695895">
        <w:rPr>
          <w:szCs w:val="28"/>
        </w:rPr>
        <w:t xml:space="preserve"> му</w:t>
      </w:r>
      <w:r w:rsidR="005909BA" w:rsidRPr="00695895">
        <w:rPr>
          <w:szCs w:val="28"/>
        </w:rPr>
        <w:t>ўапықластырыў</w:t>
      </w:r>
      <w:r w:rsidRPr="00695895">
        <w:rPr>
          <w:szCs w:val="28"/>
        </w:rPr>
        <w:t>:</w:t>
      </w:r>
    </w:p>
    <w:p w:rsidR="00457FD8" w:rsidRPr="00695895" w:rsidRDefault="00457FD8" w:rsidP="00457FD8">
      <w:pPr>
        <w:widowControl/>
        <w:tabs>
          <w:tab w:val="left" w:pos="851"/>
        </w:tabs>
        <w:autoSpaceDE/>
        <w:autoSpaceDN/>
        <w:adjustRightInd/>
        <w:spacing w:line="20" w:lineRule="atLeast"/>
        <w:ind w:left="786"/>
        <w:contextualSpacing/>
        <w:jc w:val="both"/>
        <w:rPr>
          <w:szCs w:val="28"/>
        </w:rPr>
      </w:pPr>
    </w:p>
    <w:p w:rsidR="00457FD8" w:rsidRPr="00695895" w:rsidRDefault="00457FD8" w:rsidP="00457FD8">
      <w:pPr>
        <w:widowControl/>
        <w:numPr>
          <w:ilvl w:val="0"/>
          <w:numId w:val="15"/>
        </w:numPr>
        <w:tabs>
          <w:tab w:val="left" w:pos="851"/>
        </w:tabs>
        <w:autoSpaceDE/>
        <w:autoSpaceDN/>
        <w:adjustRightInd/>
        <w:spacing w:line="20" w:lineRule="atLeast"/>
        <w:ind w:left="786"/>
        <w:contextualSpacing/>
        <w:jc w:val="both"/>
        <w:rPr>
          <w:szCs w:val="28"/>
        </w:rPr>
      </w:pPr>
      <w:r w:rsidRPr="00695895">
        <w:rPr>
          <w:szCs w:val="28"/>
          <w:lang w:val="uz-Cyrl-UZ"/>
        </w:rPr>
        <w:t xml:space="preserve">Республика </w:t>
      </w:r>
      <w:r w:rsidR="005909BA" w:rsidRPr="00695895">
        <w:rPr>
          <w:szCs w:val="28"/>
          <w:lang w:val="uz-Cyrl-UZ"/>
        </w:rPr>
        <w:t xml:space="preserve">жоқары оқыў орынларында </w:t>
      </w:r>
      <w:r w:rsidR="005909BA" w:rsidRPr="00695895">
        <w:rPr>
          <w:bCs/>
          <w:szCs w:val="28"/>
          <w:lang w:val="uz-Cyrl-UZ"/>
        </w:rPr>
        <w:t>Динтаныўпәнинраўажланыўындадеректаныўшылықмәселеси</w:t>
      </w:r>
      <w:r w:rsidR="005909BA" w:rsidRPr="00695895">
        <w:rPr>
          <w:szCs w:val="28"/>
          <w:lang w:val="uz-Cyrl-UZ"/>
        </w:rPr>
        <w:t>билимлендириўиниң</w:t>
      </w:r>
      <w:r w:rsidR="005909BA" w:rsidRPr="00695895">
        <w:rPr>
          <w:szCs w:val="28"/>
        </w:rPr>
        <w:t>мазмунын жетилистириў</w:t>
      </w:r>
      <w:r w:rsidRPr="00695895">
        <w:rPr>
          <w:szCs w:val="28"/>
        </w:rPr>
        <w:t>;</w:t>
      </w:r>
    </w:p>
    <w:p w:rsidR="00457FD8" w:rsidRPr="00695895" w:rsidRDefault="00457FD8" w:rsidP="00457FD8">
      <w:pPr>
        <w:widowControl/>
        <w:autoSpaceDE/>
        <w:autoSpaceDN/>
        <w:adjustRightInd/>
        <w:spacing w:line="20" w:lineRule="atLeast"/>
        <w:ind w:left="720"/>
        <w:contextualSpacing/>
        <w:rPr>
          <w:szCs w:val="28"/>
        </w:rPr>
      </w:pPr>
    </w:p>
    <w:p w:rsidR="00457FD8" w:rsidRPr="00695895" w:rsidRDefault="00457FD8" w:rsidP="00457FD8">
      <w:pPr>
        <w:widowControl/>
        <w:numPr>
          <w:ilvl w:val="0"/>
          <w:numId w:val="15"/>
        </w:numPr>
        <w:tabs>
          <w:tab w:val="left" w:pos="851"/>
        </w:tabs>
        <w:autoSpaceDE/>
        <w:autoSpaceDN/>
        <w:adjustRightInd/>
        <w:spacing w:line="20" w:lineRule="atLeast"/>
        <w:ind w:left="786"/>
        <w:contextualSpacing/>
        <w:jc w:val="both"/>
        <w:rPr>
          <w:szCs w:val="28"/>
        </w:rPr>
      </w:pPr>
      <w:r w:rsidRPr="00695895">
        <w:rPr>
          <w:szCs w:val="28"/>
          <w:lang w:val="uz-Cyrl-UZ"/>
        </w:rPr>
        <w:t xml:space="preserve">Республика </w:t>
      </w:r>
      <w:r w:rsidR="005909BA" w:rsidRPr="00695895">
        <w:rPr>
          <w:szCs w:val="28"/>
          <w:lang w:val="uz-Cyrl-UZ"/>
        </w:rPr>
        <w:t xml:space="preserve">жоқары оқыў орынларында </w:t>
      </w:r>
      <w:r w:rsidR="005909BA" w:rsidRPr="00695895">
        <w:rPr>
          <w:bCs/>
          <w:szCs w:val="28"/>
          <w:lang w:val="uz-Cyrl-UZ"/>
        </w:rPr>
        <w:t>Динтаныўпәнинраўажланыўындадеректаныўшылықмәселесино</w:t>
      </w:r>
      <w:r w:rsidRPr="00695895">
        <w:rPr>
          <w:szCs w:val="28"/>
        </w:rPr>
        <w:t>қ</w:t>
      </w:r>
      <w:r w:rsidR="005909BA" w:rsidRPr="00695895">
        <w:rPr>
          <w:szCs w:val="28"/>
        </w:rPr>
        <w:t>ы</w:t>
      </w:r>
      <w:r w:rsidRPr="00695895">
        <w:rPr>
          <w:szCs w:val="28"/>
        </w:rPr>
        <w:t>т</w:t>
      </w:r>
      <w:r w:rsidR="005909BA" w:rsidRPr="00695895">
        <w:rPr>
          <w:szCs w:val="28"/>
        </w:rPr>
        <w:t>ыў</w:t>
      </w:r>
      <w:r w:rsidRPr="00695895">
        <w:rPr>
          <w:szCs w:val="28"/>
        </w:rPr>
        <w:t xml:space="preserve"> методикас</w:t>
      </w:r>
      <w:r w:rsidR="005909BA" w:rsidRPr="00695895">
        <w:rPr>
          <w:szCs w:val="28"/>
        </w:rPr>
        <w:t>ының тийкарғы тийкарғымашқалалары</w:t>
      </w:r>
      <w:r w:rsidRPr="00695895">
        <w:rPr>
          <w:szCs w:val="28"/>
        </w:rPr>
        <w:t xml:space="preserve">, </w:t>
      </w:r>
      <w:r w:rsidR="00B201E8" w:rsidRPr="00695895">
        <w:rPr>
          <w:szCs w:val="28"/>
        </w:rPr>
        <w:t>билимлендириў</w:t>
      </w:r>
      <w:r w:rsidRPr="00695895">
        <w:rPr>
          <w:szCs w:val="28"/>
        </w:rPr>
        <w:t>-т</w:t>
      </w:r>
      <w:r w:rsidR="005909BA" w:rsidRPr="00695895">
        <w:rPr>
          <w:szCs w:val="28"/>
        </w:rPr>
        <w:t>ә</w:t>
      </w:r>
      <w:r w:rsidRPr="00695895">
        <w:rPr>
          <w:szCs w:val="28"/>
        </w:rPr>
        <w:t xml:space="preserve">рбия </w:t>
      </w:r>
      <w:r w:rsidR="00030F0E" w:rsidRPr="00695895">
        <w:rPr>
          <w:szCs w:val="28"/>
        </w:rPr>
        <w:t>процессин</w:t>
      </w:r>
      <w:r w:rsidRPr="00695895">
        <w:rPr>
          <w:szCs w:val="28"/>
        </w:rPr>
        <w:t xml:space="preserve"> зам</w:t>
      </w:r>
      <w:r w:rsidR="005909BA" w:rsidRPr="00695895">
        <w:rPr>
          <w:szCs w:val="28"/>
        </w:rPr>
        <w:t>а</w:t>
      </w:r>
      <w:r w:rsidRPr="00695895">
        <w:rPr>
          <w:szCs w:val="28"/>
        </w:rPr>
        <w:t>н тала</w:t>
      </w:r>
      <w:r w:rsidR="005909BA" w:rsidRPr="00695895">
        <w:rPr>
          <w:szCs w:val="28"/>
        </w:rPr>
        <w:t>п</w:t>
      </w:r>
      <w:r w:rsidRPr="00695895">
        <w:rPr>
          <w:szCs w:val="28"/>
        </w:rPr>
        <w:t>лар</w:t>
      </w:r>
      <w:r w:rsidR="005909BA" w:rsidRPr="00695895">
        <w:rPr>
          <w:szCs w:val="28"/>
        </w:rPr>
        <w:t>ына сай</w:t>
      </w:r>
      <w:r w:rsidR="00B201E8" w:rsidRPr="00695895">
        <w:rPr>
          <w:szCs w:val="28"/>
        </w:rPr>
        <w:t>жағдайда</w:t>
      </w:r>
      <w:r w:rsidR="005909BA" w:rsidRPr="00695895">
        <w:rPr>
          <w:szCs w:val="28"/>
        </w:rPr>
        <w:t>шөлкемлестириў</w:t>
      </w:r>
      <w:r w:rsidR="003D3C8E" w:rsidRPr="00695895">
        <w:rPr>
          <w:szCs w:val="28"/>
        </w:rPr>
        <w:t>ҳәм</w:t>
      </w:r>
      <w:r w:rsidRPr="00695895">
        <w:rPr>
          <w:szCs w:val="28"/>
        </w:rPr>
        <w:t xml:space="preserve"> б</w:t>
      </w:r>
      <w:r w:rsidR="005909BA" w:rsidRPr="00695895">
        <w:rPr>
          <w:szCs w:val="28"/>
        </w:rPr>
        <w:t>асқарыў</w:t>
      </w:r>
      <w:r w:rsidRPr="00695895">
        <w:rPr>
          <w:szCs w:val="28"/>
          <w:lang w:val="uz-Cyrl-UZ"/>
        </w:rPr>
        <w:t>;</w:t>
      </w:r>
    </w:p>
    <w:p w:rsidR="00457FD8" w:rsidRPr="00695895" w:rsidRDefault="00457FD8" w:rsidP="00457FD8">
      <w:pPr>
        <w:widowControl/>
        <w:tabs>
          <w:tab w:val="left" w:pos="851"/>
        </w:tabs>
        <w:autoSpaceDE/>
        <w:autoSpaceDN/>
        <w:adjustRightInd/>
        <w:jc w:val="both"/>
        <w:rPr>
          <w:rFonts w:eastAsia="SimSun"/>
          <w:szCs w:val="28"/>
          <w:lang w:eastAsia="zh-CN"/>
        </w:rPr>
      </w:pPr>
    </w:p>
    <w:p w:rsidR="00457FD8" w:rsidRPr="00695895" w:rsidRDefault="00BE1161" w:rsidP="00457FD8">
      <w:pPr>
        <w:widowControl/>
        <w:tabs>
          <w:tab w:val="left" w:pos="851"/>
        </w:tabs>
        <w:autoSpaceDE/>
        <w:autoSpaceDN/>
        <w:adjustRightInd/>
        <w:ind w:firstLine="567"/>
        <w:jc w:val="center"/>
        <w:rPr>
          <w:rFonts w:eastAsia="SimSun"/>
          <w:b/>
          <w:szCs w:val="28"/>
          <w:lang w:eastAsia="zh-CN"/>
        </w:rPr>
      </w:pPr>
      <w:r w:rsidRPr="00695895">
        <w:rPr>
          <w:rFonts w:eastAsia="SimSun"/>
          <w:b/>
          <w:szCs w:val="28"/>
          <w:lang w:eastAsia="zh-CN"/>
        </w:rPr>
        <w:t xml:space="preserve">Пән </w:t>
      </w:r>
      <w:r w:rsidR="003D3C8E" w:rsidRPr="00695895">
        <w:rPr>
          <w:rFonts w:eastAsia="SimSun"/>
          <w:b/>
          <w:szCs w:val="28"/>
          <w:lang w:eastAsia="zh-CN"/>
        </w:rPr>
        <w:t>бойынша</w:t>
      </w:r>
      <w:r w:rsidR="00457FD8" w:rsidRPr="00695895">
        <w:rPr>
          <w:rFonts w:eastAsia="SimSun"/>
          <w:b/>
          <w:szCs w:val="28"/>
          <w:lang w:eastAsia="zh-CN"/>
        </w:rPr>
        <w:t xml:space="preserve"> т</w:t>
      </w:r>
      <w:r w:rsidRPr="00695895">
        <w:rPr>
          <w:rFonts w:eastAsia="SimSun"/>
          <w:b/>
          <w:szCs w:val="28"/>
          <w:lang w:eastAsia="zh-CN"/>
        </w:rPr>
        <w:t>ыңлаўшылардың б</w:t>
      </w:r>
      <w:r w:rsidR="00457FD8" w:rsidRPr="00695895">
        <w:rPr>
          <w:rFonts w:eastAsia="SimSun"/>
          <w:b/>
          <w:szCs w:val="28"/>
          <w:lang w:eastAsia="zh-CN"/>
        </w:rPr>
        <w:t>илими, к</w:t>
      </w:r>
      <w:r w:rsidRPr="00695895">
        <w:rPr>
          <w:rFonts w:eastAsia="SimSun"/>
          <w:b/>
          <w:szCs w:val="28"/>
          <w:lang w:eastAsia="zh-CN"/>
        </w:rPr>
        <w:t>өнликпеси</w:t>
      </w:r>
      <w:r w:rsidR="00457FD8" w:rsidRPr="00695895">
        <w:rPr>
          <w:rFonts w:eastAsia="SimSun"/>
          <w:b/>
          <w:szCs w:val="28"/>
          <w:lang w:eastAsia="zh-CN"/>
        </w:rPr>
        <w:t xml:space="preserve">, </w:t>
      </w:r>
      <w:r w:rsidRPr="00695895">
        <w:rPr>
          <w:rFonts w:eastAsia="SimSun"/>
          <w:b/>
          <w:szCs w:val="28"/>
          <w:lang w:eastAsia="zh-CN"/>
        </w:rPr>
        <w:t xml:space="preserve">қәнигелиги </w:t>
      </w:r>
      <w:r w:rsidR="003D3C8E" w:rsidRPr="00695895">
        <w:rPr>
          <w:rFonts w:eastAsia="SimSun"/>
          <w:b/>
          <w:szCs w:val="28"/>
          <w:lang w:eastAsia="zh-CN"/>
        </w:rPr>
        <w:t>ҳәм</w:t>
      </w:r>
      <w:r w:rsidR="00457FD8" w:rsidRPr="00695895">
        <w:rPr>
          <w:rFonts w:eastAsia="SimSun"/>
          <w:b/>
          <w:szCs w:val="28"/>
          <w:lang w:eastAsia="zh-CN"/>
        </w:rPr>
        <w:t xml:space="preserve"> компетенциялар</w:t>
      </w:r>
      <w:r w:rsidRPr="00695895">
        <w:rPr>
          <w:rFonts w:eastAsia="SimSun"/>
          <w:b/>
          <w:szCs w:val="28"/>
          <w:lang w:eastAsia="zh-CN"/>
        </w:rPr>
        <w:t>ына</w:t>
      </w:r>
      <w:r w:rsidR="00457FD8" w:rsidRPr="00695895">
        <w:rPr>
          <w:rFonts w:eastAsia="SimSun"/>
          <w:b/>
          <w:szCs w:val="28"/>
          <w:lang w:eastAsia="zh-CN"/>
        </w:rPr>
        <w:t xml:space="preserve"> қ</w:t>
      </w:r>
      <w:r w:rsidRPr="00695895">
        <w:rPr>
          <w:rFonts w:eastAsia="SimSun"/>
          <w:b/>
          <w:szCs w:val="28"/>
          <w:lang w:eastAsia="zh-CN"/>
        </w:rPr>
        <w:t>ойылатуғын</w:t>
      </w:r>
      <w:r w:rsidR="00B201E8" w:rsidRPr="00695895">
        <w:rPr>
          <w:rFonts w:eastAsia="SimSun"/>
          <w:b/>
          <w:szCs w:val="28"/>
          <w:lang w:eastAsia="zh-CN"/>
        </w:rPr>
        <w:t>талаплар</w:t>
      </w:r>
    </w:p>
    <w:p w:rsidR="00457FD8" w:rsidRPr="00695895" w:rsidRDefault="00457FD8" w:rsidP="00BE1161">
      <w:pPr>
        <w:widowControl/>
        <w:tabs>
          <w:tab w:val="left" w:pos="851"/>
        </w:tabs>
        <w:autoSpaceDE/>
        <w:autoSpaceDN/>
        <w:adjustRightInd/>
        <w:ind w:firstLine="567"/>
        <w:jc w:val="both"/>
        <w:rPr>
          <w:rFonts w:eastAsia="SimSun"/>
          <w:szCs w:val="28"/>
          <w:lang w:eastAsia="zh-CN"/>
        </w:rPr>
      </w:pPr>
      <w:r w:rsidRPr="00695895">
        <w:rPr>
          <w:rFonts w:eastAsia="SimSun"/>
          <w:szCs w:val="28"/>
          <w:lang w:eastAsia="zh-CN"/>
        </w:rPr>
        <w:t>“</w:t>
      </w:r>
      <w:r w:rsidR="005909BA" w:rsidRPr="00695895">
        <w:rPr>
          <w:rFonts w:eastAsia="SimSun"/>
          <w:bCs/>
          <w:szCs w:val="28"/>
          <w:lang w:val="uz-Cyrl-UZ" w:eastAsia="zh-CN"/>
        </w:rPr>
        <w:t>Динтаныўпәнинраўажланыўындадеректаныўшылықмәселеси</w:t>
      </w:r>
      <w:r w:rsidRPr="00695895">
        <w:rPr>
          <w:rFonts w:eastAsia="SimSun"/>
          <w:bCs/>
          <w:szCs w:val="28"/>
          <w:lang w:val="uz-Cyrl-UZ" w:eastAsia="zh-CN"/>
        </w:rPr>
        <w:t>”</w:t>
      </w:r>
      <w:r w:rsidRPr="00695895">
        <w:rPr>
          <w:rFonts w:eastAsia="SimSun"/>
          <w:szCs w:val="28"/>
          <w:lang w:eastAsia="zh-CN"/>
        </w:rPr>
        <w:t xml:space="preserve"> курс</w:t>
      </w:r>
      <w:r w:rsidR="00BE1161" w:rsidRPr="00695895">
        <w:rPr>
          <w:rFonts w:eastAsia="SimSun"/>
          <w:szCs w:val="28"/>
          <w:lang w:eastAsia="zh-CN"/>
        </w:rPr>
        <w:t>ы</w:t>
      </w:r>
      <w:r w:rsidRPr="00695895">
        <w:rPr>
          <w:rFonts w:eastAsia="SimSun"/>
          <w:szCs w:val="28"/>
          <w:lang w:eastAsia="zh-CN"/>
        </w:rPr>
        <w:t xml:space="preserve">н </w:t>
      </w:r>
      <w:r w:rsidR="00BE1161" w:rsidRPr="00695895">
        <w:rPr>
          <w:rFonts w:eastAsia="SimSun"/>
          <w:szCs w:val="28"/>
          <w:lang w:eastAsia="zh-CN"/>
        </w:rPr>
        <w:t>өзлестириўпроцессиндеәмелге әмелгеасырылатуғынмәселелершегарасында</w:t>
      </w:r>
      <w:r w:rsidRPr="00695895">
        <w:rPr>
          <w:rFonts w:eastAsia="SimSun"/>
          <w:b/>
          <w:szCs w:val="28"/>
          <w:lang w:eastAsia="zh-CN"/>
        </w:rPr>
        <w:t>:</w:t>
      </w:r>
    </w:p>
    <w:p w:rsidR="00457FD8" w:rsidRPr="00695895" w:rsidRDefault="00BE1161" w:rsidP="00457FD8">
      <w:pPr>
        <w:widowControl/>
        <w:tabs>
          <w:tab w:val="left" w:pos="851"/>
        </w:tabs>
        <w:autoSpaceDE/>
        <w:autoSpaceDN/>
        <w:adjustRightInd/>
        <w:spacing w:after="200"/>
        <w:ind w:firstLine="567"/>
        <w:contextualSpacing/>
        <w:rPr>
          <w:b/>
          <w:szCs w:val="28"/>
        </w:rPr>
      </w:pPr>
      <w:r w:rsidRPr="00695895">
        <w:rPr>
          <w:b/>
          <w:szCs w:val="28"/>
        </w:rPr>
        <w:t>Тыңлаўшы</w:t>
      </w:r>
      <w:r w:rsidR="00457FD8" w:rsidRPr="00695895">
        <w:rPr>
          <w:b/>
          <w:szCs w:val="28"/>
        </w:rPr>
        <w:t>:</w:t>
      </w:r>
    </w:p>
    <w:p w:rsidR="00457FD8" w:rsidRPr="00695895" w:rsidRDefault="00BE1161" w:rsidP="00457FD8">
      <w:pPr>
        <w:widowControl/>
        <w:numPr>
          <w:ilvl w:val="0"/>
          <w:numId w:val="16"/>
        </w:numPr>
        <w:tabs>
          <w:tab w:val="left" w:pos="851"/>
        </w:tabs>
        <w:autoSpaceDE/>
        <w:autoSpaceDN/>
        <w:adjustRightInd/>
        <w:ind w:left="0" w:firstLine="426"/>
        <w:contextualSpacing/>
        <w:jc w:val="both"/>
        <w:rPr>
          <w:szCs w:val="28"/>
        </w:rPr>
      </w:pPr>
      <w:r w:rsidRPr="00695895">
        <w:rPr>
          <w:szCs w:val="28"/>
        </w:rPr>
        <w:t>Дүнья жетекши</w:t>
      </w:r>
      <w:r w:rsidR="00457FD8" w:rsidRPr="00695895">
        <w:rPr>
          <w:szCs w:val="28"/>
        </w:rPr>
        <w:t xml:space="preserve"> университетл</w:t>
      </w:r>
      <w:r w:rsidRPr="00695895">
        <w:rPr>
          <w:szCs w:val="28"/>
        </w:rPr>
        <w:t>е</w:t>
      </w:r>
      <w:r w:rsidR="00457FD8" w:rsidRPr="00695895">
        <w:rPr>
          <w:szCs w:val="28"/>
        </w:rPr>
        <w:t>рини</w:t>
      </w:r>
      <w:r w:rsidRPr="00695895">
        <w:rPr>
          <w:szCs w:val="28"/>
        </w:rPr>
        <w:t>ң</w:t>
      </w:r>
      <w:r w:rsidR="00030F0E" w:rsidRPr="00695895">
        <w:rPr>
          <w:szCs w:val="28"/>
        </w:rPr>
        <w:t>оқыў</w:t>
      </w:r>
      <w:r w:rsidR="00457FD8" w:rsidRPr="00695895">
        <w:rPr>
          <w:szCs w:val="28"/>
        </w:rPr>
        <w:t xml:space="preserve"> реж</w:t>
      </w:r>
      <w:r w:rsidRPr="00695895">
        <w:rPr>
          <w:szCs w:val="28"/>
        </w:rPr>
        <w:t>е</w:t>
      </w:r>
      <w:r w:rsidR="00457FD8" w:rsidRPr="00695895">
        <w:rPr>
          <w:szCs w:val="28"/>
        </w:rPr>
        <w:t>л</w:t>
      </w:r>
      <w:r w:rsidRPr="00695895">
        <w:rPr>
          <w:szCs w:val="28"/>
        </w:rPr>
        <w:t>е</w:t>
      </w:r>
      <w:r w:rsidR="00457FD8" w:rsidRPr="00695895">
        <w:rPr>
          <w:szCs w:val="28"/>
        </w:rPr>
        <w:t>р</w:t>
      </w:r>
      <w:r w:rsidR="00457FD8" w:rsidRPr="00695895">
        <w:rPr>
          <w:szCs w:val="28"/>
          <w:lang w:val="uz-Cyrl-UZ"/>
        </w:rPr>
        <w:t>и</w:t>
      </w:r>
      <w:r w:rsidR="00457FD8" w:rsidRPr="00695895">
        <w:rPr>
          <w:szCs w:val="28"/>
        </w:rPr>
        <w:t>;</w:t>
      </w:r>
    </w:p>
    <w:p w:rsidR="00457FD8" w:rsidRPr="00695895" w:rsidRDefault="00457FD8" w:rsidP="00457FD8">
      <w:pPr>
        <w:widowControl/>
        <w:numPr>
          <w:ilvl w:val="0"/>
          <w:numId w:val="16"/>
        </w:numPr>
        <w:tabs>
          <w:tab w:val="left" w:pos="851"/>
        </w:tabs>
        <w:autoSpaceDE/>
        <w:autoSpaceDN/>
        <w:adjustRightInd/>
        <w:ind w:hanging="294"/>
        <w:contextualSpacing/>
        <w:jc w:val="both"/>
        <w:rPr>
          <w:szCs w:val="28"/>
          <w:lang w:val="uz-Latn-UZ"/>
        </w:rPr>
      </w:pPr>
      <w:r w:rsidRPr="00695895">
        <w:rPr>
          <w:szCs w:val="28"/>
          <w:lang w:val="uz-Latn-UZ"/>
        </w:rPr>
        <w:t xml:space="preserve">  модул </w:t>
      </w:r>
      <w:r w:rsidR="00BE1161" w:rsidRPr="00695895">
        <w:rPr>
          <w:szCs w:val="28"/>
          <w:lang w:val="uz-Latn-UZ"/>
        </w:rPr>
        <w:t>шегарасында</w:t>
      </w:r>
      <w:r w:rsidR="00030F0E" w:rsidRPr="00695895">
        <w:rPr>
          <w:szCs w:val="28"/>
          <w:lang w:val="uz-Latn-UZ"/>
        </w:rPr>
        <w:t>сырт ел</w:t>
      </w:r>
      <w:r w:rsidR="00BE1161" w:rsidRPr="00695895">
        <w:rPr>
          <w:szCs w:val="28"/>
          <w:lang w:val="uz-Latn-UZ"/>
        </w:rPr>
        <w:t>оқыўлықлар, оқыў</w:t>
      </w:r>
      <w:r w:rsidRPr="00695895">
        <w:rPr>
          <w:szCs w:val="28"/>
          <w:lang w:val="uz-Latn-UZ"/>
        </w:rPr>
        <w:t xml:space="preserve"> қ</w:t>
      </w:r>
      <w:r w:rsidR="00BE1161" w:rsidRPr="00695895">
        <w:rPr>
          <w:szCs w:val="28"/>
          <w:lang w:val="uz-Latn-UZ"/>
        </w:rPr>
        <w:t>о</w:t>
      </w:r>
      <w:r w:rsidRPr="00695895">
        <w:rPr>
          <w:szCs w:val="28"/>
          <w:lang w:val="uz-Latn-UZ"/>
        </w:rPr>
        <w:t>ллан</w:t>
      </w:r>
      <w:r w:rsidR="00BE1161" w:rsidRPr="00695895">
        <w:rPr>
          <w:szCs w:val="28"/>
          <w:lang w:val="uz-Latn-UZ"/>
        </w:rPr>
        <w:t>ба</w:t>
      </w:r>
      <w:r w:rsidRPr="00695895">
        <w:rPr>
          <w:szCs w:val="28"/>
          <w:lang w:val="uz-Latn-UZ"/>
        </w:rPr>
        <w:t>лар</w:t>
      </w:r>
      <w:r w:rsidR="00BE1161" w:rsidRPr="00695895">
        <w:rPr>
          <w:szCs w:val="28"/>
          <w:lang w:val="uz-Latn-UZ"/>
        </w:rPr>
        <w:t>ының структурасы</w:t>
      </w:r>
      <w:r w:rsidRPr="00695895">
        <w:rPr>
          <w:szCs w:val="28"/>
          <w:lang w:val="uz-Cyrl-UZ"/>
        </w:rPr>
        <w:t>;</w:t>
      </w:r>
    </w:p>
    <w:p w:rsidR="00457FD8" w:rsidRPr="00695895" w:rsidRDefault="00BE1161" w:rsidP="00457FD8">
      <w:pPr>
        <w:widowControl/>
        <w:numPr>
          <w:ilvl w:val="0"/>
          <w:numId w:val="16"/>
        </w:numPr>
        <w:tabs>
          <w:tab w:val="left" w:pos="851"/>
        </w:tabs>
        <w:autoSpaceDE/>
        <w:autoSpaceDN/>
        <w:adjustRightInd/>
        <w:ind w:left="0" w:firstLine="426"/>
        <w:contextualSpacing/>
        <w:jc w:val="both"/>
        <w:rPr>
          <w:szCs w:val="28"/>
          <w:lang w:val="uz-Latn-UZ"/>
        </w:rPr>
      </w:pPr>
      <w:r w:rsidRPr="00695895">
        <w:rPr>
          <w:szCs w:val="28"/>
          <w:lang w:val="uz-Latn-UZ"/>
        </w:rPr>
        <w:t>дүнья</w:t>
      </w:r>
      <w:r w:rsidR="003D3C8E" w:rsidRPr="00695895">
        <w:rPr>
          <w:szCs w:val="28"/>
          <w:lang w:val="uz-Latn-UZ"/>
        </w:rPr>
        <w:t>ҳәм</w:t>
      </w:r>
      <w:r w:rsidR="00457FD8" w:rsidRPr="00695895">
        <w:rPr>
          <w:szCs w:val="28"/>
          <w:lang w:val="uz-Latn-UZ"/>
        </w:rPr>
        <w:t xml:space="preserve"> республикам</w:t>
      </w:r>
      <w:r w:rsidRPr="00695895">
        <w:rPr>
          <w:szCs w:val="28"/>
          <w:lang w:val="uz-Latn-UZ"/>
        </w:rPr>
        <w:t>ы</w:t>
      </w:r>
      <w:r w:rsidR="00457FD8" w:rsidRPr="00695895">
        <w:rPr>
          <w:szCs w:val="28"/>
          <w:lang w:val="uz-Latn-UZ"/>
        </w:rPr>
        <w:t xml:space="preserve">зда </w:t>
      </w:r>
      <w:r w:rsidR="00030F0E" w:rsidRPr="00695895">
        <w:rPr>
          <w:szCs w:val="28"/>
          <w:lang w:val="uz-Latn-UZ"/>
        </w:rPr>
        <w:t>усы</w:t>
      </w:r>
      <w:r w:rsidR="00457FD8" w:rsidRPr="00695895">
        <w:rPr>
          <w:szCs w:val="28"/>
          <w:lang w:val="uz-Latn-UZ"/>
        </w:rPr>
        <w:t>модул</w:t>
      </w:r>
      <w:r w:rsidRPr="00695895">
        <w:rPr>
          <w:szCs w:val="28"/>
          <w:lang w:val="uz-Latn-UZ"/>
        </w:rPr>
        <w:t>дың</w:t>
      </w:r>
      <w:r w:rsidR="00457FD8" w:rsidRPr="00695895">
        <w:rPr>
          <w:szCs w:val="28"/>
          <w:lang w:val="uz-Latn-UZ"/>
        </w:rPr>
        <w:t xml:space="preserve"> р</w:t>
      </w:r>
      <w:r w:rsidRPr="00695895">
        <w:rPr>
          <w:szCs w:val="28"/>
          <w:lang w:val="uz-Latn-UZ"/>
        </w:rPr>
        <w:t xml:space="preserve">аўажланыўы </w:t>
      </w:r>
      <w:r w:rsidR="00030F0E" w:rsidRPr="00695895">
        <w:rPr>
          <w:szCs w:val="28"/>
          <w:lang w:val="uz-Cyrl-UZ"/>
        </w:rPr>
        <w:t>ҳаққында</w:t>
      </w:r>
      <w:r w:rsidRPr="00695895">
        <w:rPr>
          <w:szCs w:val="28"/>
          <w:lang w:val="uz-Cyrl-UZ"/>
        </w:rPr>
        <w:t>билимлерге</w:t>
      </w:r>
      <w:r w:rsidR="00030F0E" w:rsidRPr="00695895">
        <w:rPr>
          <w:szCs w:val="28"/>
          <w:lang w:val="uz-Latn-UZ"/>
        </w:rPr>
        <w:t>ийе</w:t>
      </w:r>
      <w:r w:rsidR="00457FD8" w:rsidRPr="00695895">
        <w:rPr>
          <w:szCs w:val="28"/>
          <w:lang w:val="uz-Latn-UZ"/>
        </w:rPr>
        <w:t xml:space="preserve"> б</w:t>
      </w:r>
      <w:r w:rsidRPr="00695895">
        <w:rPr>
          <w:szCs w:val="28"/>
          <w:lang w:val="uz-Latn-UZ"/>
        </w:rPr>
        <w:t>олыўы</w:t>
      </w:r>
      <w:r w:rsidR="00457FD8" w:rsidRPr="00695895">
        <w:rPr>
          <w:szCs w:val="28"/>
          <w:lang w:val="uz-Latn-UZ"/>
        </w:rPr>
        <w:t>;</w:t>
      </w:r>
    </w:p>
    <w:p w:rsidR="00457FD8" w:rsidRPr="00695895" w:rsidRDefault="00BE1161" w:rsidP="00457FD8">
      <w:pPr>
        <w:widowControl/>
        <w:tabs>
          <w:tab w:val="left" w:pos="851"/>
        </w:tabs>
        <w:autoSpaceDE/>
        <w:autoSpaceDN/>
        <w:adjustRightInd/>
        <w:ind w:left="720"/>
        <w:rPr>
          <w:rFonts w:eastAsia="SimSun"/>
          <w:b/>
          <w:szCs w:val="28"/>
          <w:lang w:eastAsia="zh-CN"/>
        </w:rPr>
      </w:pPr>
      <w:r w:rsidRPr="00695895">
        <w:rPr>
          <w:rFonts w:eastAsia="SimSun"/>
          <w:b/>
          <w:szCs w:val="28"/>
          <w:lang w:eastAsia="zh-CN"/>
        </w:rPr>
        <w:t>Тыңлаўшы</w:t>
      </w:r>
      <w:r w:rsidR="00457FD8" w:rsidRPr="00695895">
        <w:rPr>
          <w:rFonts w:eastAsia="SimSun"/>
          <w:b/>
          <w:szCs w:val="28"/>
          <w:lang w:eastAsia="zh-CN"/>
        </w:rPr>
        <w:t>:</w:t>
      </w:r>
    </w:p>
    <w:p w:rsidR="00457FD8" w:rsidRPr="00695895" w:rsidRDefault="005909BA" w:rsidP="00457FD8">
      <w:pPr>
        <w:widowControl/>
        <w:numPr>
          <w:ilvl w:val="0"/>
          <w:numId w:val="16"/>
        </w:numPr>
        <w:autoSpaceDE/>
        <w:autoSpaceDN/>
        <w:adjustRightInd/>
        <w:jc w:val="both"/>
        <w:rPr>
          <w:rFonts w:eastAsia="SimSun"/>
          <w:szCs w:val="28"/>
          <w:lang w:val="uz-Cyrl-UZ" w:eastAsia="zh-CN"/>
        </w:rPr>
      </w:pPr>
      <w:r w:rsidRPr="00695895">
        <w:rPr>
          <w:rFonts w:eastAsia="SimSun"/>
          <w:bCs/>
          <w:szCs w:val="28"/>
          <w:lang w:val="uz-Cyrl-UZ" w:eastAsia="zh-CN"/>
        </w:rPr>
        <w:t>Динтаныўпәнинраўажланыўындадеректаныўшылықмәселеси</w:t>
      </w:r>
      <w:r w:rsidR="00BE1161" w:rsidRPr="00695895">
        <w:rPr>
          <w:rFonts w:eastAsia="SimSun"/>
          <w:szCs w:val="28"/>
          <w:lang w:val="uz-Cyrl-UZ" w:eastAsia="zh-CN"/>
        </w:rPr>
        <w:t xml:space="preserve">пәнлериниң </w:t>
      </w:r>
      <w:r w:rsidR="00457FD8" w:rsidRPr="00695895">
        <w:rPr>
          <w:rFonts w:eastAsia="SimSun"/>
          <w:szCs w:val="28"/>
          <w:lang w:val="uz-Cyrl-UZ" w:eastAsia="zh-CN"/>
        </w:rPr>
        <w:t>модул</w:t>
      </w:r>
      <w:r w:rsidR="00BE1161" w:rsidRPr="00695895">
        <w:rPr>
          <w:rFonts w:eastAsia="SimSun"/>
          <w:szCs w:val="28"/>
          <w:lang w:val="uz-Cyrl-UZ" w:eastAsia="zh-CN"/>
        </w:rPr>
        <w:t>ы</w:t>
      </w:r>
      <w:r w:rsidR="00457FD8" w:rsidRPr="00695895">
        <w:rPr>
          <w:rFonts w:eastAsia="SimSun"/>
          <w:szCs w:val="28"/>
          <w:lang w:val="uz-Cyrl-UZ" w:eastAsia="zh-CN"/>
        </w:rPr>
        <w:t>н</w:t>
      </w:r>
      <w:r w:rsidR="00BE1161" w:rsidRPr="00695895">
        <w:rPr>
          <w:rFonts w:eastAsia="SimSun"/>
          <w:szCs w:val="28"/>
          <w:lang w:val="uz-Cyrl-UZ" w:eastAsia="zh-CN"/>
        </w:rPr>
        <w:t xml:space="preserve"> жаратыў</w:t>
      </w:r>
      <w:r w:rsidR="00457FD8" w:rsidRPr="00695895">
        <w:rPr>
          <w:rFonts w:eastAsia="SimSun"/>
          <w:szCs w:val="28"/>
          <w:lang w:val="uz-Cyrl-UZ" w:eastAsia="zh-CN"/>
        </w:rPr>
        <w:t>;</w:t>
      </w:r>
    </w:p>
    <w:p w:rsidR="00457FD8" w:rsidRPr="00695895" w:rsidRDefault="005909BA" w:rsidP="00457FD8">
      <w:pPr>
        <w:widowControl/>
        <w:numPr>
          <w:ilvl w:val="0"/>
          <w:numId w:val="16"/>
        </w:numPr>
        <w:tabs>
          <w:tab w:val="left" w:pos="851"/>
        </w:tabs>
        <w:autoSpaceDE/>
        <w:autoSpaceDN/>
        <w:adjustRightInd/>
        <w:jc w:val="both"/>
        <w:rPr>
          <w:rFonts w:eastAsia="SimSun"/>
          <w:szCs w:val="28"/>
          <w:lang w:val="uz-Cyrl-UZ" w:eastAsia="zh-CN"/>
        </w:rPr>
      </w:pPr>
      <w:r w:rsidRPr="00695895">
        <w:rPr>
          <w:rFonts w:eastAsia="SimSun"/>
          <w:bCs/>
          <w:szCs w:val="28"/>
          <w:lang w:val="uz-Cyrl-UZ" w:eastAsia="zh-CN"/>
        </w:rPr>
        <w:t>Динтаныўпәнинраўажланыўындадеректаныўшылықмәселеси</w:t>
      </w:r>
      <w:r w:rsidR="00457FD8" w:rsidRPr="00695895">
        <w:rPr>
          <w:rFonts w:eastAsia="SimSun"/>
          <w:szCs w:val="28"/>
          <w:lang w:val="uz-Latn-UZ" w:eastAsia="zh-CN"/>
        </w:rPr>
        <w:t>модул</w:t>
      </w:r>
      <w:r w:rsidR="00BE1161" w:rsidRPr="00695895">
        <w:rPr>
          <w:rFonts w:eastAsia="SimSun"/>
          <w:szCs w:val="28"/>
          <w:lang w:val="uz-Cyrl-UZ" w:eastAsia="zh-CN"/>
        </w:rPr>
        <w:t>ы</w:t>
      </w:r>
      <w:r w:rsidR="00457FD8" w:rsidRPr="00695895">
        <w:rPr>
          <w:rFonts w:eastAsia="SimSun"/>
          <w:szCs w:val="28"/>
          <w:lang w:val="uz-Latn-UZ" w:eastAsia="zh-CN"/>
        </w:rPr>
        <w:t xml:space="preserve">н </w:t>
      </w:r>
      <w:r w:rsidR="00BE1161" w:rsidRPr="00695895">
        <w:rPr>
          <w:rFonts w:eastAsia="SimSun"/>
          <w:szCs w:val="28"/>
          <w:lang w:val="uz-Cyrl-UZ" w:eastAsia="zh-CN"/>
        </w:rPr>
        <w:t>оқытылыўында</w:t>
      </w:r>
      <w:r w:rsidR="00457FD8" w:rsidRPr="00695895">
        <w:rPr>
          <w:rFonts w:eastAsia="SimSun"/>
          <w:szCs w:val="28"/>
          <w:lang w:val="uz-Cyrl-UZ" w:eastAsia="zh-CN"/>
        </w:rPr>
        <w:t xml:space="preserve"> кейс, </w:t>
      </w:r>
      <w:r w:rsidR="00BE1161" w:rsidRPr="00695895">
        <w:rPr>
          <w:rFonts w:eastAsia="SimSun"/>
          <w:szCs w:val="28"/>
          <w:lang w:val="uz-Cyrl-UZ" w:eastAsia="zh-CN"/>
        </w:rPr>
        <w:t>проект</w:t>
      </w:r>
      <w:r w:rsidR="003D3C8E" w:rsidRPr="00695895">
        <w:rPr>
          <w:rFonts w:eastAsia="SimSun"/>
          <w:szCs w:val="28"/>
          <w:lang w:val="uz-Cyrl-UZ" w:eastAsia="zh-CN"/>
        </w:rPr>
        <w:t>ҳәм</w:t>
      </w:r>
      <w:r w:rsidR="00BE1161" w:rsidRPr="00695895">
        <w:rPr>
          <w:rFonts w:eastAsia="SimSun"/>
          <w:szCs w:val="28"/>
          <w:lang w:val="uz-Cyrl-UZ" w:eastAsia="zh-CN"/>
        </w:rPr>
        <w:t>басқа</w:t>
      </w:r>
      <w:r w:rsidR="00457FD8" w:rsidRPr="00695895">
        <w:rPr>
          <w:rFonts w:eastAsia="SimSun"/>
          <w:szCs w:val="28"/>
          <w:lang w:val="uz-Cyrl-UZ" w:eastAsia="zh-CN"/>
        </w:rPr>
        <w:t xml:space="preserve"> технологиялар</w:t>
      </w:r>
      <w:r w:rsidR="00BE1161" w:rsidRPr="00695895">
        <w:rPr>
          <w:rFonts w:eastAsia="SimSun"/>
          <w:szCs w:val="28"/>
          <w:lang w:val="uz-Cyrl-UZ" w:eastAsia="zh-CN"/>
        </w:rPr>
        <w:t>ды</w:t>
      </w:r>
      <w:r w:rsidR="00457FD8" w:rsidRPr="00695895">
        <w:rPr>
          <w:rFonts w:eastAsia="SimSun"/>
          <w:szCs w:val="28"/>
          <w:lang w:val="uz-Cyrl-UZ" w:eastAsia="zh-CN"/>
        </w:rPr>
        <w:t xml:space="preserve"> қ</w:t>
      </w:r>
      <w:r w:rsidR="00BE1161" w:rsidRPr="00695895">
        <w:rPr>
          <w:rFonts w:eastAsia="SimSun"/>
          <w:szCs w:val="28"/>
          <w:lang w:val="uz-Cyrl-UZ" w:eastAsia="zh-CN"/>
        </w:rPr>
        <w:t>оллаў</w:t>
      </w:r>
      <w:r w:rsidR="005B45D2" w:rsidRPr="00695895">
        <w:rPr>
          <w:rFonts w:eastAsia="SimSun"/>
          <w:szCs w:val="28"/>
          <w:lang w:val="uz-Cyrl-UZ" w:eastAsia="zh-CN"/>
        </w:rPr>
        <w:t>көнликпе</w:t>
      </w:r>
      <w:r w:rsidR="003D3C8E" w:rsidRPr="00695895">
        <w:rPr>
          <w:rFonts w:eastAsia="SimSun"/>
          <w:szCs w:val="28"/>
          <w:lang w:val="uz-Cyrl-UZ" w:eastAsia="zh-CN"/>
        </w:rPr>
        <w:t>ҳәм</w:t>
      </w:r>
      <w:r w:rsidR="00BE1161" w:rsidRPr="00695895">
        <w:rPr>
          <w:rFonts w:eastAsia="SimSun"/>
          <w:szCs w:val="28"/>
          <w:lang w:val="uz-Cyrl-UZ" w:eastAsia="zh-CN"/>
        </w:rPr>
        <w:t>қәнигеликлерин ийелеўи</w:t>
      </w:r>
      <w:r w:rsidR="00457FD8" w:rsidRPr="00695895">
        <w:rPr>
          <w:rFonts w:eastAsia="SimSun"/>
          <w:szCs w:val="28"/>
          <w:lang w:val="uz-Cyrl-UZ" w:eastAsia="zh-CN"/>
        </w:rPr>
        <w:t>;</w:t>
      </w:r>
    </w:p>
    <w:p w:rsidR="00457FD8" w:rsidRPr="00695895" w:rsidRDefault="00030F0E" w:rsidP="00457FD8">
      <w:pPr>
        <w:widowControl/>
        <w:numPr>
          <w:ilvl w:val="0"/>
          <w:numId w:val="16"/>
        </w:numPr>
        <w:tabs>
          <w:tab w:val="left" w:pos="851"/>
        </w:tabs>
        <w:autoSpaceDE/>
        <w:autoSpaceDN/>
        <w:adjustRightInd/>
        <w:jc w:val="both"/>
        <w:rPr>
          <w:rFonts w:eastAsia="SimSun"/>
          <w:szCs w:val="28"/>
          <w:lang w:val="uz-Cyrl-UZ" w:eastAsia="zh-CN"/>
        </w:rPr>
      </w:pPr>
      <w:r w:rsidRPr="00695895">
        <w:rPr>
          <w:rFonts w:eastAsia="SimSun"/>
          <w:szCs w:val="28"/>
          <w:lang w:val="uz-Cyrl-UZ" w:eastAsia="zh-CN"/>
        </w:rPr>
        <w:t>Алдыңғы қатар сырт ел</w:t>
      </w:r>
      <w:r w:rsidR="00457FD8" w:rsidRPr="00695895">
        <w:rPr>
          <w:rFonts w:eastAsia="SimSun"/>
          <w:szCs w:val="28"/>
          <w:lang w:val="uz-Cyrl-UZ" w:eastAsia="zh-CN"/>
        </w:rPr>
        <w:t xml:space="preserve"> университетл</w:t>
      </w:r>
      <w:r w:rsidR="00BE1161" w:rsidRPr="00695895">
        <w:rPr>
          <w:rFonts w:eastAsia="SimSun"/>
          <w:szCs w:val="28"/>
          <w:lang w:val="uz-Cyrl-UZ" w:eastAsia="zh-CN"/>
        </w:rPr>
        <w:t>е</w:t>
      </w:r>
      <w:r w:rsidR="00457FD8" w:rsidRPr="00695895">
        <w:rPr>
          <w:rFonts w:eastAsia="SimSun"/>
          <w:szCs w:val="28"/>
          <w:lang w:val="uz-Cyrl-UZ" w:eastAsia="zh-CN"/>
        </w:rPr>
        <w:t>р</w:t>
      </w:r>
      <w:r w:rsidR="00BE1161" w:rsidRPr="00695895">
        <w:rPr>
          <w:rFonts w:eastAsia="SimSun"/>
          <w:szCs w:val="28"/>
          <w:lang w:val="uz-Cyrl-UZ" w:eastAsia="zh-CN"/>
        </w:rPr>
        <w:t>инде</w:t>
      </w:r>
      <w:r w:rsidR="00457FD8" w:rsidRPr="00695895">
        <w:rPr>
          <w:rFonts w:eastAsia="SimSun"/>
          <w:szCs w:val="28"/>
          <w:lang w:val="uz-Cyrl-UZ" w:eastAsia="zh-CN"/>
        </w:rPr>
        <w:t xml:space="preserve"> к</w:t>
      </w:r>
      <w:r w:rsidR="00BE1161" w:rsidRPr="00695895">
        <w:rPr>
          <w:rFonts w:eastAsia="SimSun"/>
          <w:szCs w:val="28"/>
          <w:lang w:val="uz-Cyrl-UZ" w:eastAsia="zh-CN"/>
        </w:rPr>
        <w:t>о</w:t>
      </w:r>
      <w:r w:rsidR="00457FD8" w:rsidRPr="00695895">
        <w:rPr>
          <w:rFonts w:eastAsia="SimSun"/>
          <w:szCs w:val="28"/>
          <w:lang w:val="uz-Cyrl-UZ" w:eastAsia="zh-CN"/>
        </w:rPr>
        <w:t>ллан</w:t>
      </w:r>
      <w:r w:rsidR="00BE1161" w:rsidRPr="00695895">
        <w:rPr>
          <w:rFonts w:eastAsia="SimSun"/>
          <w:szCs w:val="28"/>
          <w:lang w:val="uz-Cyrl-UZ" w:eastAsia="zh-CN"/>
        </w:rPr>
        <w:t>ыл</w:t>
      </w:r>
      <w:r w:rsidR="00457FD8" w:rsidRPr="00695895">
        <w:rPr>
          <w:rFonts w:eastAsia="SimSun"/>
          <w:szCs w:val="28"/>
          <w:lang w:val="uz-Cyrl-UZ" w:eastAsia="zh-CN"/>
        </w:rPr>
        <w:t>а</w:t>
      </w:r>
      <w:r w:rsidR="00BE1161" w:rsidRPr="00695895">
        <w:rPr>
          <w:rFonts w:eastAsia="SimSun"/>
          <w:szCs w:val="28"/>
          <w:lang w:val="uz-Cyrl-UZ" w:eastAsia="zh-CN"/>
        </w:rPr>
        <w:t>туғын</w:t>
      </w:r>
      <w:r w:rsidR="00457FD8" w:rsidRPr="00695895">
        <w:rPr>
          <w:rFonts w:eastAsia="SimSun"/>
          <w:szCs w:val="28"/>
          <w:lang w:val="uz-Cyrl-UZ" w:eastAsia="zh-CN"/>
        </w:rPr>
        <w:t xml:space="preserve"> модуль, ассесмент, кейс </w:t>
      </w:r>
      <w:r w:rsidR="003D3C8E" w:rsidRPr="00695895">
        <w:rPr>
          <w:rFonts w:eastAsia="SimSun"/>
          <w:szCs w:val="28"/>
          <w:lang w:val="uz-Cyrl-UZ" w:eastAsia="zh-CN"/>
        </w:rPr>
        <w:t>ҳәм</w:t>
      </w:r>
      <w:r w:rsidR="00BE1161" w:rsidRPr="00695895">
        <w:rPr>
          <w:rFonts w:eastAsia="SimSun"/>
          <w:szCs w:val="28"/>
          <w:lang w:val="uz-Cyrl-UZ" w:eastAsia="zh-CN"/>
        </w:rPr>
        <w:t>басқа</w:t>
      </w:r>
      <w:r w:rsidR="00457FD8" w:rsidRPr="00695895">
        <w:rPr>
          <w:rFonts w:eastAsia="SimSun"/>
          <w:szCs w:val="28"/>
          <w:lang w:val="uz-Cyrl-UZ" w:eastAsia="zh-CN"/>
        </w:rPr>
        <w:t xml:space="preserve"> интер</w:t>
      </w:r>
      <w:r w:rsidR="00BE1161" w:rsidRPr="00695895">
        <w:rPr>
          <w:rFonts w:eastAsia="SimSun"/>
          <w:szCs w:val="28"/>
          <w:lang w:val="uz-Cyrl-UZ" w:eastAsia="zh-CN"/>
        </w:rPr>
        <w:t>активусыл</w:t>
      </w:r>
      <w:r w:rsidR="003D3C8E" w:rsidRPr="00695895">
        <w:rPr>
          <w:rFonts w:eastAsia="SimSun"/>
          <w:szCs w:val="28"/>
          <w:lang w:val="uz-Cyrl-UZ" w:eastAsia="zh-CN"/>
        </w:rPr>
        <w:t>ҳәм</w:t>
      </w:r>
      <w:r w:rsidR="00457FD8" w:rsidRPr="00695895">
        <w:rPr>
          <w:rFonts w:eastAsia="SimSun"/>
          <w:szCs w:val="28"/>
          <w:lang w:val="uz-Cyrl-UZ" w:eastAsia="zh-CN"/>
        </w:rPr>
        <w:t xml:space="preserve"> технологиялар</w:t>
      </w:r>
      <w:r w:rsidR="00BE1161" w:rsidRPr="00695895">
        <w:rPr>
          <w:rFonts w:eastAsia="SimSun"/>
          <w:szCs w:val="28"/>
          <w:lang w:val="uz-Cyrl-UZ" w:eastAsia="zh-CN"/>
        </w:rPr>
        <w:t>ды</w:t>
      </w:r>
      <w:r w:rsidR="00457FD8" w:rsidRPr="00695895">
        <w:rPr>
          <w:rFonts w:eastAsia="SimSun"/>
          <w:szCs w:val="28"/>
          <w:lang w:val="uz-Cyrl-UZ" w:eastAsia="zh-CN"/>
        </w:rPr>
        <w:t xml:space="preserve">; </w:t>
      </w:r>
    </w:p>
    <w:p w:rsidR="00457FD8" w:rsidRPr="00695895" w:rsidRDefault="00BE1161" w:rsidP="00457FD8">
      <w:pPr>
        <w:widowControl/>
        <w:numPr>
          <w:ilvl w:val="0"/>
          <w:numId w:val="16"/>
        </w:numPr>
        <w:autoSpaceDE/>
        <w:autoSpaceDN/>
        <w:adjustRightInd/>
        <w:jc w:val="both"/>
        <w:rPr>
          <w:rFonts w:eastAsia="SimSun"/>
          <w:szCs w:val="28"/>
          <w:lang w:val="uz-Cyrl-UZ" w:eastAsia="zh-CN"/>
        </w:rPr>
      </w:pPr>
      <w:r w:rsidRPr="00695895">
        <w:rPr>
          <w:rFonts w:eastAsia="SimSun"/>
          <w:szCs w:val="28"/>
          <w:lang w:val="uz-Cyrl-UZ" w:eastAsia="zh-CN"/>
        </w:rPr>
        <w:t>О</w:t>
      </w:r>
      <w:r w:rsidR="00457FD8" w:rsidRPr="00695895">
        <w:rPr>
          <w:rFonts w:eastAsia="SimSun"/>
          <w:szCs w:val="28"/>
          <w:lang w:val="uz-Cyrl-UZ" w:eastAsia="zh-CN"/>
        </w:rPr>
        <w:t>қ</w:t>
      </w:r>
      <w:r w:rsidRPr="00695895">
        <w:rPr>
          <w:rFonts w:eastAsia="SimSun"/>
          <w:szCs w:val="28"/>
          <w:lang w:val="uz-Cyrl-UZ" w:eastAsia="zh-CN"/>
        </w:rPr>
        <w:t>ы</w:t>
      </w:r>
      <w:r w:rsidR="00457FD8" w:rsidRPr="00695895">
        <w:rPr>
          <w:rFonts w:eastAsia="SimSun"/>
          <w:szCs w:val="28"/>
          <w:lang w:val="uz-Cyrl-UZ" w:eastAsia="zh-CN"/>
        </w:rPr>
        <w:t>т</w:t>
      </w:r>
      <w:r w:rsidRPr="00695895">
        <w:rPr>
          <w:rFonts w:eastAsia="SimSun"/>
          <w:szCs w:val="28"/>
          <w:lang w:val="uz-Cyrl-UZ" w:eastAsia="zh-CN"/>
        </w:rPr>
        <w:t>ыўпроцессиндедүнья</w:t>
      </w:r>
      <w:r w:rsidR="003D3C8E" w:rsidRPr="00695895">
        <w:rPr>
          <w:rFonts w:eastAsia="SimSun"/>
          <w:szCs w:val="28"/>
          <w:lang w:val="uz-Cyrl-UZ" w:eastAsia="zh-CN"/>
        </w:rPr>
        <w:t>ҳәм</w:t>
      </w:r>
      <w:r w:rsidR="00457FD8" w:rsidRPr="00695895">
        <w:rPr>
          <w:rFonts w:eastAsia="SimSun"/>
          <w:szCs w:val="28"/>
          <w:lang w:val="uz-Cyrl-UZ" w:eastAsia="zh-CN"/>
        </w:rPr>
        <w:t xml:space="preserve"> республикада </w:t>
      </w:r>
      <w:r w:rsidR="005909BA" w:rsidRPr="00695895">
        <w:rPr>
          <w:rFonts w:eastAsia="SimSun"/>
          <w:szCs w:val="28"/>
          <w:lang w:val="uz-Cyrl-UZ" w:eastAsia="zh-CN"/>
        </w:rPr>
        <w:t>мәнаўияттийкарлары</w:t>
      </w:r>
      <w:r w:rsidR="00457FD8" w:rsidRPr="00695895">
        <w:rPr>
          <w:rFonts w:eastAsia="SimSun"/>
          <w:szCs w:val="28"/>
          <w:lang w:val="uz-Cyrl-UZ" w:eastAsia="zh-CN"/>
        </w:rPr>
        <w:t xml:space="preserve">, </w:t>
      </w:r>
      <w:r w:rsidR="005909BA" w:rsidRPr="00695895">
        <w:rPr>
          <w:rFonts w:eastAsia="SimSun"/>
          <w:szCs w:val="28"/>
          <w:lang w:val="uz-Cyrl-UZ" w:eastAsia="zh-CN"/>
        </w:rPr>
        <w:t>Динтаныў</w:t>
      </w:r>
      <w:r w:rsidRPr="00695895">
        <w:rPr>
          <w:rFonts w:eastAsia="SimSun"/>
          <w:szCs w:val="28"/>
          <w:lang w:val="uz-Cyrl-UZ" w:eastAsia="zh-CN"/>
        </w:rPr>
        <w:t xml:space="preserve">пәниниң </w:t>
      </w:r>
      <w:r w:rsidR="00457FD8" w:rsidRPr="00695895">
        <w:rPr>
          <w:rFonts w:eastAsia="SimSun"/>
          <w:szCs w:val="28"/>
          <w:lang w:val="uz-Cyrl-UZ" w:eastAsia="zh-CN"/>
        </w:rPr>
        <w:t>р</w:t>
      </w:r>
      <w:r w:rsidRPr="00695895">
        <w:rPr>
          <w:rFonts w:eastAsia="SimSun"/>
          <w:szCs w:val="28"/>
          <w:lang w:val="uz-Cyrl-UZ" w:eastAsia="zh-CN"/>
        </w:rPr>
        <w:t>аўажланыў</w:t>
      </w:r>
      <w:r w:rsidR="00457FD8" w:rsidRPr="00695895">
        <w:rPr>
          <w:rFonts w:eastAsia="SimSun"/>
          <w:szCs w:val="28"/>
          <w:lang w:val="uz-Cyrl-UZ" w:eastAsia="zh-CN"/>
        </w:rPr>
        <w:t xml:space="preserve"> тенденциялар</w:t>
      </w:r>
      <w:r w:rsidRPr="00695895">
        <w:rPr>
          <w:rFonts w:eastAsia="SimSun"/>
          <w:szCs w:val="28"/>
          <w:lang w:val="uz-Cyrl-UZ" w:eastAsia="zh-CN"/>
        </w:rPr>
        <w:t>ы</w:t>
      </w:r>
      <w:r w:rsidR="00457FD8" w:rsidRPr="00695895">
        <w:rPr>
          <w:rFonts w:eastAsia="SimSun"/>
          <w:szCs w:val="28"/>
          <w:lang w:val="uz-Cyrl-UZ" w:eastAsia="zh-CN"/>
        </w:rPr>
        <w:t>н;</w:t>
      </w:r>
    </w:p>
    <w:p w:rsidR="00457FD8" w:rsidRPr="00695895" w:rsidRDefault="00457FD8" w:rsidP="00457FD8">
      <w:pPr>
        <w:widowControl/>
        <w:numPr>
          <w:ilvl w:val="0"/>
          <w:numId w:val="16"/>
        </w:numPr>
        <w:autoSpaceDE/>
        <w:autoSpaceDN/>
        <w:adjustRightInd/>
        <w:ind w:left="360"/>
        <w:contextualSpacing/>
        <w:jc w:val="both"/>
        <w:rPr>
          <w:szCs w:val="28"/>
          <w:lang w:val="uz-Cyrl-UZ"/>
        </w:rPr>
      </w:pPr>
      <w:r w:rsidRPr="00695895">
        <w:rPr>
          <w:rFonts w:eastAsia="SimSun"/>
          <w:szCs w:val="28"/>
          <w:lang w:val="uz-Cyrl-UZ" w:eastAsia="zh-CN"/>
        </w:rPr>
        <w:t xml:space="preserve">креативлик </w:t>
      </w:r>
      <w:r w:rsidR="003D3C8E" w:rsidRPr="00695895">
        <w:rPr>
          <w:rFonts w:eastAsia="SimSun"/>
          <w:szCs w:val="28"/>
          <w:lang w:val="uz-Cyrl-UZ" w:eastAsia="zh-CN"/>
        </w:rPr>
        <w:t>ҳәм</w:t>
      </w:r>
      <w:r w:rsidR="00BE1161" w:rsidRPr="00695895">
        <w:rPr>
          <w:rFonts w:eastAsia="SimSun"/>
          <w:szCs w:val="28"/>
          <w:lang w:val="uz-Cyrl-UZ" w:eastAsia="zh-CN"/>
        </w:rPr>
        <w:t>дөретиўшилкти</w:t>
      </w:r>
      <w:r w:rsidR="005909BA" w:rsidRPr="00695895">
        <w:rPr>
          <w:rFonts w:eastAsia="SimSun"/>
          <w:szCs w:val="28"/>
          <w:lang w:val="uz-Cyrl-UZ" w:eastAsia="zh-CN"/>
        </w:rPr>
        <w:t>мәнаўияттийкарлары</w:t>
      </w:r>
      <w:r w:rsidRPr="00695895">
        <w:rPr>
          <w:rFonts w:eastAsia="SimSun"/>
          <w:szCs w:val="28"/>
          <w:lang w:val="uz-Cyrl-UZ" w:eastAsia="zh-CN"/>
        </w:rPr>
        <w:t>, дин</w:t>
      </w:r>
      <w:r w:rsidR="00BE1161" w:rsidRPr="00695895">
        <w:rPr>
          <w:rFonts w:eastAsia="SimSun"/>
          <w:szCs w:val="28"/>
          <w:lang w:val="uz-Cyrl-UZ" w:eastAsia="zh-CN"/>
        </w:rPr>
        <w:t xml:space="preserve">таныўшылыққә тийисли пәнлерди оқытыўда </w:t>
      </w:r>
      <w:r w:rsidRPr="00695895">
        <w:rPr>
          <w:szCs w:val="28"/>
          <w:lang w:val="uz-Cyrl-UZ"/>
        </w:rPr>
        <w:t>қ</w:t>
      </w:r>
      <w:r w:rsidR="00BE1161" w:rsidRPr="00695895">
        <w:rPr>
          <w:szCs w:val="28"/>
          <w:lang w:val="uz-Cyrl-UZ"/>
        </w:rPr>
        <w:t>о</w:t>
      </w:r>
      <w:r w:rsidRPr="00695895">
        <w:rPr>
          <w:szCs w:val="28"/>
          <w:lang w:val="uz-Cyrl-UZ"/>
        </w:rPr>
        <w:t xml:space="preserve">ллана </w:t>
      </w:r>
      <w:r w:rsidR="00BE1161" w:rsidRPr="00695895">
        <w:rPr>
          <w:szCs w:val="28"/>
          <w:lang w:val="uz-Cyrl-UZ"/>
        </w:rPr>
        <w:t>алыў</w:t>
      </w:r>
      <w:r w:rsidRPr="00695895">
        <w:rPr>
          <w:szCs w:val="28"/>
          <w:lang w:val="uz-Cyrl-UZ"/>
        </w:rPr>
        <w:t xml:space="preserve"> компетенциял</w:t>
      </w:r>
      <w:r w:rsidR="00BE1161" w:rsidRPr="00695895">
        <w:rPr>
          <w:szCs w:val="28"/>
          <w:lang w:val="uz-Cyrl-UZ"/>
        </w:rPr>
        <w:t>е</w:t>
      </w:r>
      <w:r w:rsidRPr="00695895">
        <w:rPr>
          <w:szCs w:val="28"/>
          <w:lang w:val="uz-Cyrl-UZ"/>
        </w:rPr>
        <w:t>р</w:t>
      </w:r>
      <w:r w:rsidR="00BE1161" w:rsidRPr="00695895">
        <w:rPr>
          <w:szCs w:val="28"/>
          <w:lang w:val="uz-Cyrl-UZ"/>
        </w:rPr>
        <w:t>ин</w:t>
      </w:r>
      <w:r w:rsidR="002B3B7B" w:rsidRPr="00695895">
        <w:rPr>
          <w:szCs w:val="28"/>
          <w:lang w:val="uz-Cyrl-UZ"/>
        </w:rPr>
        <w:t>ийелеўи лазым</w:t>
      </w:r>
      <w:r w:rsidRPr="00695895">
        <w:rPr>
          <w:szCs w:val="28"/>
          <w:lang w:val="uz-Cyrl-UZ"/>
        </w:rPr>
        <w:t>.</w:t>
      </w:r>
    </w:p>
    <w:p w:rsidR="00457FD8" w:rsidRPr="00695895" w:rsidRDefault="00457FD8" w:rsidP="00457FD8">
      <w:pPr>
        <w:widowControl/>
        <w:tabs>
          <w:tab w:val="left" w:pos="851"/>
        </w:tabs>
        <w:autoSpaceDE/>
        <w:autoSpaceDN/>
        <w:adjustRightInd/>
        <w:spacing w:after="200"/>
        <w:ind w:firstLine="567"/>
        <w:contextualSpacing/>
        <w:jc w:val="center"/>
        <w:rPr>
          <w:szCs w:val="28"/>
          <w:lang w:val="uz-Cyrl-UZ"/>
        </w:rPr>
      </w:pPr>
    </w:p>
    <w:p w:rsidR="00457FD8" w:rsidRPr="00695895" w:rsidRDefault="00457FD8" w:rsidP="00457FD8">
      <w:pPr>
        <w:widowControl/>
        <w:tabs>
          <w:tab w:val="left" w:pos="851"/>
        </w:tabs>
        <w:autoSpaceDE/>
        <w:autoSpaceDN/>
        <w:adjustRightInd/>
        <w:spacing w:after="200"/>
        <w:ind w:firstLine="567"/>
        <w:contextualSpacing/>
        <w:jc w:val="center"/>
        <w:rPr>
          <w:b/>
          <w:bCs/>
          <w:szCs w:val="28"/>
          <w:lang w:val="uz-Cyrl-UZ"/>
        </w:rPr>
      </w:pPr>
      <w:r w:rsidRPr="00695895">
        <w:rPr>
          <w:b/>
          <w:bCs/>
          <w:szCs w:val="28"/>
          <w:lang w:val="uz-Cyrl-UZ"/>
        </w:rPr>
        <w:t>Модул</w:t>
      </w:r>
      <w:r w:rsidR="002B3B7B" w:rsidRPr="00695895">
        <w:rPr>
          <w:b/>
          <w:bCs/>
          <w:szCs w:val="28"/>
          <w:lang w:val="uz-Cyrl-UZ"/>
        </w:rPr>
        <w:t>ды шөлкемлестириў</w:t>
      </w:r>
      <w:r w:rsidR="003D3C8E" w:rsidRPr="00695895">
        <w:rPr>
          <w:b/>
          <w:bCs/>
          <w:szCs w:val="28"/>
          <w:lang w:val="uz-Cyrl-UZ"/>
        </w:rPr>
        <w:t>ҳәм</w:t>
      </w:r>
      <w:r w:rsidR="002B3B7B" w:rsidRPr="00695895">
        <w:rPr>
          <w:b/>
          <w:bCs/>
          <w:szCs w:val="28"/>
          <w:lang w:val="uz-Cyrl-UZ"/>
        </w:rPr>
        <w:t>ө</w:t>
      </w:r>
      <w:r w:rsidRPr="00695895">
        <w:rPr>
          <w:b/>
          <w:bCs/>
          <w:szCs w:val="28"/>
          <w:lang w:val="uz-Cyrl-UZ"/>
        </w:rPr>
        <w:t>тк</w:t>
      </w:r>
      <w:r w:rsidR="002B3B7B" w:rsidRPr="00695895">
        <w:rPr>
          <w:b/>
          <w:bCs/>
          <w:szCs w:val="28"/>
          <w:lang w:val="uz-Cyrl-UZ"/>
        </w:rPr>
        <w:t>и</w:t>
      </w:r>
      <w:r w:rsidRPr="00695895">
        <w:rPr>
          <w:b/>
          <w:bCs/>
          <w:szCs w:val="28"/>
          <w:lang w:val="uz-Cyrl-UZ"/>
        </w:rPr>
        <w:t>зи</w:t>
      </w:r>
      <w:r w:rsidR="002B3B7B" w:rsidRPr="00695895">
        <w:rPr>
          <w:b/>
          <w:bCs/>
          <w:szCs w:val="28"/>
          <w:lang w:val="uz-Cyrl-UZ"/>
        </w:rPr>
        <w:t>ў</w:t>
      </w:r>
      <w:r w:rsidR="003D3C8E" w:rsidRPr="00695895">
        <w:rPr>
          <w:b/>
          <w:bCs/>
          <w:szCs w:val="28"/>
          <w:lang w:val="uz-Cyrl-UZ"/>
        </w:rPr>
        <w:t>бойынша</w:t>
      </w:r>
      <w:r w:rsidR="002B3B7B" w:rsidRPr="00695895">
        <w:rPr>
          <w:b/>
          <w:bCs/>
          <w:szCs w:val="28"/>
          <w:lang w:val="uz-Cyrl-UZ"/>
        </w:rPr>
        <w:t>усыныслар</w:t>
      </w:r>
    </w:p>
    <w:p w:rsidR="00457FD8" w:rsidRPr="00695895" w:rsidRDefault="00457FD8" w:rsidP="00457FD8">
      <w:pPr>
        <w:widowControl/>
        <w:autoSpaceDE/>
        <w:autoSpaceDN/>
        <w:adjustRightInd/>
        <w:ind w:firstLine="993"/>
        <w:jc w:val="both"/>
        <w:rPr>
          <w:rFonts w:eastAsia="SimSun"/>
          <w:szCs w:val="28"/>
          <w:lang w:val="uz-Cyrl-UZ" w:eastAsia="zh-CN"/>
        </w:rPr>
      </w:pPr>
      <w:r w:rsidRPr="00695895">
        <w:rPr>
          <w:rFonts w:eastAsia="SimSun"/>
          <w:b/>
          <w:bCs/>
          <w:szCs w:val="28"/>
          <w:lang w:val="uz-Cyrl-UZ" w:eastAsia="zh-CN"/>
        </w:rPr>
        <w:t>“</w:t>
      </w:r>
      <w:r w:rsidR="005909BA" w:rsidRPr="00695895">
        <w:rPr>
          <w:rFonts w:eastAsia="SimSun"/>
          <w:b/>
          <w:bCs/>
          <w:szCs w:val="28"/>
          <w:lang w:val="uz-Cyrl-UZ" w:eastAsia="zh-CN"/>
        </w:rPr>
        <w:t>Динтаныўпәнинраўажланыўындадеректаныўшылықмәселеси</w:t>
      </w:r>
      <w:r w:rsidRPr="00695895">
        <w:rPr>
          <w:rFonts w:eastAsia="SimSun"/>
          <w:b/>
          <w:bCs/>
          <w:szCs w:val="28"/>
          <w:lang w:val="uz-Cyrl-UZ" w:eastAsia="zh-CN"/>
        </w:rPr>
        <w:t>”</w:t>
      </w:r>
      <w:r w:rsidR="002B3B7B" w:rsidRPr="00695895">
        <w:rPr>
          <w:rFonts w:eastAsia="SimSun"/>
          <w:szCs w:val="28"/>
          <w:lang w:val="uz-Cyrl-UZ" w:eastAsia="zh-CN"/>
        </w:rPr>
        <w:t xml:space="preserve">жаңа </w:t>
      </w:r>
      <w:r w:rsidRPr="00695895">
        <w:rPr>
          <w:rFonts w:eastAsia="SimSun"/>
          <w:szCs w:val="28"/>
          <w:lang w:val="uz-Cyrl-UZ" w:eastAsia="zh-CN"/>
        </w:rPr>
        <w:t xml:space="preserve"> модул б</w:t>
      </w:r>
      <w:r w:rsidR="002B3B7B" w:rsidRPr="00695895">
        <w:rPr>
          <w:rFonts w:eastAsia="SimSun"/>
          <w:szCs w:val="28"/>
          <w:lang w:val="uz-Cyrl-UZ" w:eastAsia="zh-CN"/>
        </w:rPr>
        <w:t>о</w:t>
      </w:r>
      <w:r w:rsidRPr="00695895">
        <w:rPr>
          <w:rFonts w:eastAsia="SimSun"/>
          <w:szCs w:val="28"/>
          <w:lang w:val="uz-Cyrl-UZ" w:eastAsia="zh-CN"/>
        </w:rPr>
        <w:t>л</w:t>
      </w:r>
      <w:r w:rsidR="002B3B7B" w:rsidRPr="00695895">
        <w:rPr>
          <w:rFonts w:eastAsia="SimSun"/>
          <w:szCs w:val="28"/>
          <w:lang w:val="uz-Cyrl-UZ" w:eastAsia="zh-CN"/>
        </w:rPr>
        <w:t>ғ</w:t>
      </w:r>
      <w:r w:rsidRPr="00695895">
        <w:rPr>
          <w:rFonts w:eastAsia="SimSun"/>
          <w:szCs w:val="28"/>
          <w:lang w:val="uz-Cyrl-UZ" w:eastAsia="zh-CN"/>
        </w:rPr>
        <w:t>анл</w:t>
      </w:r>
      <w:r w:rsidR="002B3B7B" w:rsidRPr="00695895">
        <w:rPr>
          <w:rFonts w:eastAsia="SimSun"/>
          <w:szCs w:val="28"/>
          <w:lang w:val="uz-Cyrl-UZ" w:eastAsia="zh-CN"/>
        </w:rPr>
        <w:t>ығысебеплисабақ даўамында даўамында</w:t>
      </w:r>
      <w:r w:rsidRPr="00695895">
        <w:rPr>
          <w:rFonts w:eastAsia="SimSun"/>
          <w:szCs w:val="28"/>
          <w:lang w:val="uz-Cyrl-UZ" w:eastAsia="zh-CN"/>
        </w:rPr>
        <w:t xml:space="preserve"> модул</w:t>
      </w:r>
      <w:r w:rsidR="002B3B7B" w:rsidRPr="00695895">
        <w:rPr>
          <w:rFonts w:eastAsia="SimSun"/>
          <w:szCs w:val="28"/>
          <w:lang w:val="uz-Cyrl-UZ" w:eastAsia="zh-CN"/>
        </w:rPr>
        <w:t>ды</w:t>
      </w:r>
      <w:r w:rsidRPr="00695895">
        <w:rPr>
          <w:rFonts w:eastAsia="SimSun"/>
          <w:szCs w:val="28"/>
          <w:lang w:val="uz-Cyrl-UZ" w:eastAsia="zh-CN"/>
        </w:rPr>
        <w:t xml:space="preserve"> мазмум</w:t>
      </w:r>
      <w:r w:rsidR="002B3B7B" w:rsidRPr="00695895">
        <w:rPr>
          <w:rFonts w:eastAsia="SimSun"/>
          <w:szCs w:val="28"/>
          <w:lang w:val="uz-Cyrl-UZ" w:eastAsia="zh-CN"/>
        </w:rPr>
        <w:t>лық жақтан байытыўтыңлаўшыларөз тәжирийбелеринен</w:t>
      </w:r>
      <w:r w:rsidR="003D3C8E" w:rsidRPr="00695895">
        <w:rPr>
          <w:rFonts w:eastAsia="SimSun"/>
          <w:szCs w:val="28"/>
          <w:lang w:val="uz-Cyrl-UZ" w:eastAsia="zh-CN"/>
        </w:rPr>
        <w:t>ҳәм</w:t>
      </w:r>
      <w:r w:rsidRPr="00695895">
        <w:rPr>
          <w:rFonts w:eastAsia="SimSun"/>
          <w:szCs w:val="28"/>
          <w:lang w:val="uz-Cyrl-UZ" w:eastAsia="zh-CN"/>
        </w:rPr>
        <w:t xml:space="preserve"> интернет тарм</w:t>
      </w:r>
      <w:r w:rsidR="002B3B7B" w:rsidRPr="00695895">
        <w:rPr>
          <w:rFonts w:eastAsia="SimSun"/>
          <w:szCs w:val="28"/>
          <w:lang w:val="uz-Cyrl-UZ" w:eastAsia="zh-CN"/>
        </w:rPr>
        <w:t>а</w:t>
      </w:r>
      <w:r w:rsidRPr="00695895">
        <w:rPr>
          <w:rFonts w:eastAsia="SimSun"/>
          <w:szCs w:val="28"/>
          <w:lang w:val="uz-Cyrl-UZ" w:eastAsia="zh-CN"/>
        </w:rPr>
        <w:t>қлар</w:t>
      </w:r>
      <w:r w:rsidR="002B3B7B" w:rsidRPr="00695895">
        <w:rPr>
          <w:rFonts w:eastAsia="SimSun"/>
          <w:szCs w:val="28"/>
          <w:lang w:val="uz-Cyrl-UZ" w:eastAsia="zh-CN"/>
        </w:rPr>
        <w:t>ынан алған</w:t>
      </w:r>
      <w:r w:rsidRPr="00695895">
        <w:rPr>
          <w:rFonts w:eastAsia="SimSun"/>
          <w:szCs w:val="28"/>
          <w:lang w:val="uz-Cyrl-UZ" w:eastAsia="zh-CN"/>
        </w:rPr>
        <w:t xml:space="preserve"> материаллар</w:t>
      </w:r>
      <w:r w:rsidR="002B3B7B" w:rsidRPr="00695895">
        <w:rPr>
          <w:rFonts w:eastAsia="SimSun"/>
          <w:szCs w:val="28"/>
          <w:lang w:val="uz-Cyrl-UZ" w:eastAsia="zh-CN"/>
        </w:rPr>
        <w:t xml:space="preserve">ынтаныстырыўы </w:t>
      </w:r>
      <w:r w:rsidRPr="00695895">
        <w:rPr>
          <w:rFonts w:eastAsia="SimSun"/>
          <w:szCs w:val="28"/>
          <w:lang w:val="uz-Cyrl-UZ" w:eastAsia="zh-CN"/>
        </w:rPr>
        <w:t>мақс</w:t>
      </w:r>
      <w:r w:rsidR="002B3B7B" w:rsidRPr="00695895">
        <w:rPr>
          <w:rFonts w:eastAsia="SimSun"/>
          <w:szCs w:val="28"/>
          <w:lang w:val="uz-Cyrl-UZ" w:eastAsia="zh-CN"/>
        </w:rPr>
        <w:t>етке муўапық</w:t>
      </w:r>
      <w:r w:rsidRPr="00695895">
        <w:rPr>
          <w:rFonts w:eastAsia="SimSun"/>
          <w:szCs w:val="28"/>
          <w:lang w:val="uz-Cyrl-UZ" w:eastAsia="zh-CN"/>
        </w:rPr>
        <w:t xml:space="preserve">. </w:t>
      </w:r>
    </w:p>
    <w:p w:rsidR="00457FD8" w:rsidRPr="00695895" w:rsidRDefault="00457FD8" w:rsidP="00457FD8">
      <w:pPr>
        <w:widowControl/>
        <w:autoSpaceDE/>
        <w:autoSpaceDN/>
        <w:adjustRightInd/>
        <w:ind w:firstLine="993"/>
        <w:jc w:val="both"/>
        <w:rPr>
          <w:rFonts w:eastAsia="SimSun"/>
          <w:szCs w:val="28"/>
          <w:lang w:val="uz-Cyrl-UZ" w:eastAsia="zh-CN"/>
        </w:rPr>
      </w:pPr>
      <w:r w:rsidRPr="00695895">
        <w:rPr>
          <w:rFonts w:eastAsia="SimSun"/>
          <w:szCs w:val="28"/>
          <w:lang w:val="uz-Cyrl-UZ" w:eastAsia="zh-CN"/>
        </w:rPr>
        <w:t>Курс</w:t>
      </w:r>
      <w:r w:rsidR="002B3B7B" w:rsidRPr="00695895">
        <w:rPr>
          <w:rFonts w:eastAsia="SimSun"/>
          <w:szCs w:val="28"/>
          <w:lang w:val="uz-Cyrl-UZ" w:eastAsia="zh-CN"/>
        </w:rPr>
        <w:t>тыоқытыў</w:t>
      </w:r>
      <w:r w:rsidR="00BE1161" w:rsidRPr="00695895">
        <w:rPr>
          <w:rFonts w:eastAsia="SimSun"/>
          <w:szCs w:val="28"/>
          <w:lang w:val="uz-Cyrl-UZ" w:eastAsia="zh-CN"/>
        </w:rPr>
        <w:t>процессинде</w:t>
      </w:r>
      <w:r w:rsidR="002B3B7B" w:rsidRPr="00695895">
        <w:rPr>
          <w:rFonts w:eastAsia="SimSun"/>
          <w:szCs w:val="28"/>
          <w:lang w:val="uz-Cyrl-UZ" w:eastAsia="zh-CN"/>
        </w:rPr>
        <w:t>кишитопарларда</w:t>
      </w:r>
      <w:r w:rsidRPr="00695895">
        <w:rPr>
          <w:rFonts w:eastAsia="SimSun"/>
          <w:szCs w:val="28"/>
          <w:lang w:val="uz-Cyrl-UZ" w:eastAsia="zh-CN"/>
        </w:rPr>
        <w:t xml:space="preserve"> и</w:t>
      </w:r>
      <w:r w:rsidR="002B3B7B" w:rsidRPr="00695895">
        <w:rPr>
          <w:rFonts w:eastAsia="SimSun"/>
          <w:szCs w:val="28"/>
          <w:lang w:val="uz-Cyrl-UZ" w:eastAsia="zh-CN"/>
        </w:rPr>
        <w:t>слеў</w:t>
      </w:r>
      <w:r w:rsidRPr="00695895">
        <w:rPr>
          <w:rFonts w:eastAsia="SimSun"/>
          <w:szCs w:val="28"/>
          <w:lang w:val="uz-Cyrl-UZ" w:eastAsia="zh-CN"/>
        </w:rPr>
        <w:t xml:space="preserve">, аудитория </w:t>
      </w:r>
      <w:r w:rsidR="002B3B7B" w:rsidRPr="00695895">
        <w:rPr>
          <w:rFonts w:eastAsia="SimSun"/>
          <w:szCs w:val="28"/>
          <w:lang w:val="uz-Cyrl-UZ" w:eastAsia="zh-CN"/>
        </w:rPr>
        <w:t>сабақларынан алдын</w:t>
      </w:r>
      <w:r w:rsidRPr="00695895">
        <w:rPr>
          <w:rFonts w:eastAsia="SimSun"/>
          <w:szCs w:val="28"/>
          <w:lang w:val="uz-Cyrl-UZ" w:eastAsia="zh-CN"/>
        </w:rPr>
        <w:t xml:space="preserve"> ма</w:t>
      </w:r>
      <w:r w:rsidR="002B3B7B" w:rsidRPr="00695895">
        <w:rPr>
          <w:rFonts w:eastAsia="SimSun"/>
          <w:szCs w:val="28"/>
          <w:lang w:val="uz-Cyrl-UZ" w:eastAsia="zh-CN"/>
        </w:rPr>
        <w:t>ғлыўмат</w:t>
      </w:r>
      <w:r w:rsidRPr="00695895">
        <w:rPr>
          <w:rFonts w:eastAsia="SimSun"/>
          <w:szCs w:val="28"/>
          <w:lang w:val="uz-Cyrl-UZ" w:eastAsia="zh-CN"/>
        </w:rPr>
        <w:t xml:space="preserve">лар </w:t>
      </w:r>
      <w:r w:rsidR="00030F0E" w:rsidRPr="00695895">
        <w:rPr>
          <w:rFonts w:eastAsia="SimSun"/>
          <w:szCs w:val="28"/>
          <w:lang w:val="uz-Cyrl-UZ" w:eastAsia="zh-CN"/>
        </w:rPr>
        <w:t>менен</w:t>
      </w:r>
      <w:r w:rsidR="002B3B7B" w:rsidRPr="00695895">
        <w:rPr>
          <w:rFonts w:eastAsia="SimSun"/>
          <w:szCs w:val="28"/>
          <w:lang w:val="uz-Cyrl-UZ" w:eastAsia="zh-CN"/>
        </w:rPr>
        <w:t xml:space="preserve">билимлендириўдиң билимлендириўдиң </w:t>
      </w:r>
      <w:r w:rsidR="00B201E8" w:rsidRPr="00695895">
        <w:rPr>
          <w:rFonts w:eastAsia="SimSun"/>
          <w:szCs w:val="28"/>
          <w:lang w:val="uz-Cyrl-UZ" w:eastAsia="zh-CN"/>
        </w:rPr>
        <w:t xml:space="preserve">ҳәзирги заман </w:t>
      </w:r>
      <w:r w:rsidRPr="00695895">
        <w:rPr>
          <w:rFonts w:eastAsia="SimSun"/>
          <w:szCs w:val="28"/>
          <w:lang w:val="uz-Cyrl-UZ" w:eastAsia="zh-CN"/>
        </w:rPr>
        <w:t xml:space="preserve"> методлар</w:t>
      </w:r>
      <w:r w:rsidR="002B3B7B" w:rsidRPr="00695895">
        <w:rPr>
          <w:rFonts w:eastAsia="SimSun"/>
          <w:szCs w:val="28"/>
          <w:lang w:val="uz-Cyrl-UZ" w:eastAsia="zh-CN"/>
        </w:rPr>
        <w:t>ы</w:t>
      </w:r>
      <w:r w:rsidRPr="00695895">
        <w:rPr>
          <w:rFonts w:eastAsia="SimSun"/>
          <w:szCs w:val="28"/>
          <w:lang w:val="uz-Cyrl-UZ" w:eastAsia="zh-CN"/>
        </w:rPr>
        <w:t>, педагогик</w:t>
      </w:r>
      <w:r w:rsidR="002B3B7B" w:rsidRPr="00695895">
        <w:rPr>
          <w:rFonts w:eastAsia="SimSun"/>
          <w:szCs w:val="28"/>
          <w:lang w:val="uz-Cyrl-UZ" w:eastAsia="zh-CN"/>
        </w:rPr>
        <w:t>алық</w:t>
      </w:r>
      <w:r w:rsidRPr="00695895">
        <w:rPr>
          <w:rFonts w:eastAsia="SimSun"/>
          <w:szCs w:val="28"/>
          <w:lang w:val="uz-Cyrl-UZ" w:eastAsia="zh-CN"/>
        </w:rPr>
        <w:t xml:space="preserve"> технологиялар </w:t>
      </w:r>
      <w:r w:rsidR="003D3C8E" w:rsidRPr="00695895">
        <w:rPr>
          <w:rFonts w:eastAsia="SimSun"/>
          <w:szCs w:val="28"/>
          <w:lang w:val="uz-Cyrl-UZ" w:eastAsia="zh-CN"/>
        </w:rPr>
        <w:t>ҳәм</w:t>
      </w:r>
      <w:r w:rsidR="002B3B7B" w:rsidRPr="00695895">
        <w:rPr>
          <w:rFonts w:eastAsia="SimSun"/>
          <w:szCs w:val="28"/>
          <w:lang w:val="uz-Cyrl-UZ" w:eastAsia="zh-CN"/>
        </w:rPr>
        <w:t>хабар</w:t>
      </w:r>
      <w:r w:rsidRPr="00695895">
        <w:rPr>
          <w:rFonts w:eastAsia="SimSun"/>
          <w:szCs w:val="28"/>
          <w:lang w:val="uz-Cyrl-UZ" w:eastAsia="zh-CN"/>
        </w:rPr>
        <w:t>-коммуникация технологиялар</w:t>
      </w:r>
      <w:r w:rsidR="002B3B7B" w:rsidRPr="00695895">
        <w:rPr>
          <w:rFonts w:eastAsia="SimSun"/>
          <w:szCs w:val="28"/>
          <w:lang w:val="uz-Cyrl-UZ" w:eastAsia="zh-CN"/>
        </w:rPr>
        <w:t>ы</w:t>
      </w:r>
      <w:r w:rsidRPr="00695895">
        <w:rPr>
          <w:rFonts w:eastAsia="SimSun"/>
          <w:szCs w:val="28"/>
          <w:lang w:val="uz-Cyrl-UZ" w:eastAsia="zh-CN"/>
        </w:rPr>
        <w:t xml:space="preserve"> қ</w:t>
      </w:r>
      <w:r w:rsidR="002B3B7B" w:rsidRPr="00695895">
        <w:rPr>
          <w:rFonts w:eastAsia="SimSun"/>
          <w:szCs w:val="28"/>
          <w:lang w:val="uz-Cyrl-UZ" w:eastAsia="zh-CN"/>
        </w:rPr>
        <w:t>о</w:t>
      </w:r>
      <w:r w:rsidRPr="00695895">
        <w:rPr>
          <w:rFonts w:eastAsia="SimSun"/>
          <w:szCs w:val="28"/>
          <w:lang w:val="uz-Cyrl-UZ" w:eastAsia="zh-CN"/>
        </w:rPr>
        <w:t>ллан</w:t>
      </w:r>
      <w:r w:rsidR="002B3B7B" w:rsidRPr="00695895">
        <w:rPr>
          <w:rFonts w:eastAsia="SimSun"/>
          <w:szCs w:val="28"/>
          <w:lang w:val="uz-Cyrl-UZ" w:eastAsia="zh-CN"/>
        </w:rPr>
        <w:t>ы</w:t>
      </w:r>
      <w:r w:rsidRPr="00695895">
        <w:rPr>
          <w:rFonts w:eastAsia="SimSun"/>
          <w:szCs w:val="28"/>
          <w:lang w:val="uz-Cyrl-UZ" w:eastAsia="zh-CN"/>
        </w:rPr>
        <w:t>л</w:t>
      </w:r>
      <w:r w:rsidR="002B3B7B" w:rsidRPr="00695895">
        <w:rPr>
          <w:rFonts w:eastAsia="SimSun"/>
          <w:szCs w:val="28"/>
          <w:lang w:val="uz-Cyrl-UZ" w:eastAsia="zh-CN"/>
        </w:rPr>
        <w:t>ыўы</w:t>
      </w:r>
      <w:r w:rsidRPr="00695895">
        <w:rPr>
          <w:rFonts w:eastAsia="SimSun"/>
          <w:szCs w:val="28"/>
          <w:lang w:val="uz-Cyrl-UZ" w:eastAsia="zh-CN"/>
        </w:rPr>
        <w:t xml:space="preserve"> н</w:t>
      </w:r>
      <w:r w:rsidR="002B3B7B" w:rsidRPr="00695895">
        <w:rPr>
          <w:rFonts w:eastAsia="SimSun"/>
          <w:szCs w:val="28"/>
          <w:lang w:val="uz-Cyrl-UZ" w:eastAsia="zh-CN"/>
        </w:rPr>
        <w:t>ә</w:t>
      </w:r>
      <w:r w:rsidRPr="00695895">
        <w:rPr>
          <w:rFonts w:eastAsia="SimSun"/>
          <w:szCs w:val="28"/>
          <w:lang w:val="uz-Cyrl-UZ" w:eastAsia="zh-CN"/>
        </w:rPr>
        <w:t>з</w:t>
      </w:r>
      <w:r w:rsidR="002B3B7B" w:rsidRPr="00695895">
        <w:rPr>
          <w:rFonts w:eastAsia="SimSun"/>
          <w:szCs w:val="28"/>
          <w:lang w:val="uz-Cyrl-UZ" w:eastAsia="zh-CN"/>
        </w:rPr>
        <w:t>е</w:t>
      </w:r>
      <w:r w:rsidRPr="00695895">
        <w:rPr>
          <w:rFonts w:eastAsia="SimSun"/>
          <w:szCs w:val="28"/>
          <w:lang w:val="uz-Cyrl-UZ" w:eastAsia="zh-CN"/>
        </w:rPr>
        <w:t>рд</w:t>
      </w:r>
      <w:r w:rsidR="002B3B7B" w:rsidRPr="00695895">
        <w:rPr>
          <w:rFonts w:eastAsia="SimSun"/>
          <w:szCs w:val="28"/>
          <w:lang w:val="uz-Cyrl-UZ" w:eastAsia="zh-CN"/>
        </w:rPr>
        <w:t>е</w:t>
      </w:r>
      <w:r w:rsidRPr="00695895">
        <w:rPr>
          <w:rFonts w:eastAsia="SimSun"/>
          <w:szCs w:val="28"/>
          <w:lang w:val="uz-Cyrl-UZ" w:eastAsia="zh-CN"/>
        </w:rPr>
        <w:t xml:space="preserve"> тут</w:t>
      </w:r>
      <w:r w:rsidR="002B3B7B" w:rsidRPr="00695895">
        <w:rPr>
          <w:rFonts w:eastAsia="SimSun"/>
          <w:szCs w:val="28"/>
          <w:lang w:val="uz-Cyrl-UZ" w:eastAsia="zh-CN"/>
        </w:rPr>
        <w:t>ы</w:t>
      </w:r>
      <w:r w:rsidRPr="00695895">
        <w:rPr>
          <w:rFonts w:eastAsia="SimSun"/>
          <w:szCs w:val="28"/>
          <w:lang w:val="uz-Cyrl-UZ" w:eastAsia="zh-CN"/>
        </w:rPr>
        <w:t>л</w:t>
      </w:r>
      <w:r w:rsidR="002B3B7B" w:rsidRPr="00695895">
        <w:rPr>
          <w:rFonts w:eastAsia="SimSun"/>
          <w:szCs w:val="28"/>
          <w:lang w:val="uz-Cyrl-UZ" w:eastAsia="zh-CN"/>
        </w:rPr>
        <w:t>ғ</w:t>
      </w:r>
      <w:r w:rsidRPr="00695895">
        <w:rPr>
          <w:rFonts w:eastAsia="SimSun"/>
          <w:szCs w:val="28"/>
          <w:lang w:val="uz-Cyrl-UZ" w:eastAsia="zh-CN"/>
        </w:rPr>
        <w:t xml:space="preserve">ан. </w:t>
      </w:r>
      <w:r w:rsidR="00B201E8" w:rsidRPr="00695895">
        <w:rPr>
          <w:rFonts w:eastAsia="SimSun"/>
          <w:szCs w:val="28"/>
          <w:lang w:val="uz-Cyrl-UZ" w:eastAsia="zh-CN"/>
        </w:rPr>
        <w:t>Ҳәр</w:t>
      </w:r>
      <w:r w:rsidRPr="00695895">
        <w:rPr>
          <w:rFonts w:eastAsia="SimSun"/>
          <w:szCs w:val="28"/>
          <w:lang w:val="uz-Cyrl-UZ" w:eastAsia="zh-CN"/>
        </w:rPr>
        <w:t xml:space="preserve"> бир </w:t>
      </w:r>
      <w:r w:rsidR="00BE1161" w:rsidRPr="00695895">
        <w:rPr>
          <w:rFonts w:eastAsia="SimSun"/>
          <w:szCs w:val="28"/>
          <w:lang w:val="uz-Cyrl-UZ" w:eastAsia="zh-CN"/>
        </w:rPr>
        <w:t>тыңлаўшы</w:t>
      </w:r>
      <w:r w:rsidR="002B3B7B" w:rsidRPr="00695895">
        <w:rPr>
          <w:rFonts w:eastAsia="SimSun"/>
          <w:szCs w:val="28"/>
          <w:lang w:val="uz-Cyrl-UZ" w:eastAsia="zh-CN"/>
        </w:rPr>
        <w:t>ушын</w:t>
      </w:r>
      <w:r w:rsidR="005909BA" w:rsidRPr="00695895">
        <w:rPr>
          <w:rFonts w:eastAsia="SimSun"/>
          <w:bCs/>
          <w:szCs w:val="28"/>
          <w:lang w:val="uz-Cyrl-UZ" w:eastAsia="zh-CN"/>
        </w:rPr>
        <w:t>Динтаныўпәнинраўажланыўындадеректаныўшылықмәселеси</w:t>
      </w:r>
      <w:r w:rsidR="005909BA" w:rsidRPr="00695895">
        <w:rPr>
          <w:rFonts w:eastAsia="SimSun"/>
          <w:szCs w:val="28"/>
          <w:lang w:val="uz-Cyrl-UZ" w:eastAsia="zh-CN"/>
        </w:rPr>
        <w:t>пәнин</w:t>
      </w:r>
      <w:r w:rsidR="002B3B7B" w:rsidRPr="00695895">
        <w:rPr>
          <w:rFonts w:eastAsia="SimSun"/>
          <w:szCs w:val="28"/>
          <w:lang w:val="uz-Cyrl-UZ" w:eastAsia="zh-CN"/>
        </w:rPr>
        <w:t>оқытылыўындаөз</w:t>
      </w:r>
      <w:r w:rsidR="002B3B7B" w:rsidRPr="00695895">
        <w:rPr>
          <w:rFonts w:eastAsia="SimSun"/>
          <w:szCs w:val="28"/>
          <w:lang w:val="uz-Latn-UZ" w:eastAsia="zh-CN"/>
        </w:rPr>
        <w:t>тәжирийбелерин</w:t>
      </w:r>
      <w:r w:rsidR="003D3C8E" w:rsidRPr="00695895">
        <w:rPr>
          <w:rFonts w:eastAsia="SimSun"/>
          <w:szCs w:val="28"/>
          <w:lang w:val="uz-Cyrl-UZ" w:eastAsia="zh-CN"/>
        </w:rPr>
        <w:t>ҳәм</w:t>
      </w:r>
      <w:r w:rsidR="00030F0E" w:rsidRPr="00695895">
        <w:rPr>
          <w:rFonts w:eastAsia="SimSun"/>
          <w:szCs w:val="28"/>
          <w:lang w:val="uz-Cyrl-UZ" w:eastAsia="zh-CN"/>
        </w:rPr>
        <w:t>алдыңғы қатар сырт елтәжирийбелерин</w:t>
      </w:r>
      <w:r w:rsidRPr="00695895">
        <w:rPr>
          <w:rFonts w:eastAsia="SimSun"/>
          <w:szCs w:val="28"/>
          <w:lang w:val="uz-Cyrl-UZ" w:eastAsia="zh-CN"/>
        </w:rPr>
        <w:t xml:space="preserve"> с</w:t>
      </w:r>
      <w:r w:rsidR="002B3B7B" w:rsidRPr="00695895">
        <w:rPr>
          <w:rFonts w:eastAsia="SimSun"/>
          <w:szCs w:val="28"/>
          <w:lang w:val="uz-Cyrl-UZ" w:eastAsia="zh-CN"/>
        </w:rPr>
        <w:t>а</w:t>
      </w:r>
      <w:r w:rsidRPr="00695895">
        <w:rPr>
          <w:rFonts w:eastAsia="SimSun"/>
          <w:szCs w:val="28"/>
          <w:lang w:val="uz-Cyrl-UZ" w:eastAsia="zh-CN"/>
        </w:rPr>
        <w:t>л</w:t>
      </w:r>
      <w:r w:rsidR="002B3B7B" w:rsidRPr="00695895">
        <w:rPr>
          <w:rFonts w:eastAsia="SimSun"/>
          <w:szCs w:val="28"/>
          <w:lang w:val="uz-Cyrl-UZ" w:eastAsia="zh-CN"/>
        </w:rPr>
        <w:t>ыстырыўушынимканиятларжаратылады</w:t>
      </w:r>
      <w:r w:rsidRPr="00695895">
        <w:rPr>
          <w:rFonts w:eastAsia="SimSun"/>
          <w:szCs w:val="28"/>
          <w:lang w:val="uz-Cyrl-UZ" w:eastAsia="zh-CN"/>
        </w:rPr>
        <w:t>. Республикам</w:t>
      </w:r>
      <w:r w:rsidR="002B3B7B" w:rsidRPr="00695895">
        <w:rPr>
          <w:rFonts w:eastAsia="SimSun"/>
          <w:szCs w:val="28"/>
          <w:lang w:val="uz-Cyrl-UZ" w:eastAsia="zh-CN"/>
        </w:rPr>
        <w:t>ы</w:t>
      </w:r>
      <w:r w:rsidRPr="00695895">
        <w:rPr>
          <w:rFonts w:eastAsia="SimSun"/>
          <w:szCs w:val="28"/>
          <w:lang w:val="uz-Cyrl-UZ" w:eastAsia="zh-CN"/>
        </w:rPr>
        <w:t>з</w:t>
      </w:r>
      <w:r w:rsidR="002B3B7B" w:rsidRPr="00695895">
        <w:rPr>
          <w:rFonts w:eastAsia="SimSun"/>
          <w:szCs w:val="28"/>
          <w:lang w:val="uz-Cyrl-UZ" w:eastAsia="zh-CN"/>
        </w:rPr>
        <w:t>дың</w:t>
      </w:r>
      <w:r w:rsidR="005909BA" w:rsidRPr="00695895">
        <w:rPr>
          <w:rFonts w:eastAsia="SimSun"/>
          <w:szCs w:val="28"/>
          <w:lang w:val="uz-Cyrl-UZ" w:eastAsia="zh-CN"/>
        </w:rPr>
        <w:t xml:space="preserve">жоқары оқыў орынларында </w:t>
      </w:r>
      <w:r w:rsidR="002B3B7B" w:rsidRPr="00695895">
        <w:rPr>
          <w:rFonts w:eastAsia="SimSun"/>
          <w:szCs w:val="28"/>
          <w:lang w:val="uz-Cyrl-UZ" w:eastAsia="zh-CN"/>
        </w:rPr>
        <w:t>қолланылыўымүмкинболғанусыл</w:t>
      </w:r>
      <w:r w:rsidRPr="00695895">
        <w:rPr>
          <w:rFonts w:eastAsia="SimSun"/>
          <w:szCs w:val="28"/>
          <w:lang w:val="uz-Cyrl-UZ" w:eastAsia="zh-CN"/>
        </w:rPr>
        <w:t xml:space="preserve">, </w:t>
      </w:r>
      <w:r w:rsidR="002B3B7B" w:rsidRPr="00695895">
        <w:rPr>
          <w:rFonts w:eastAsia="SimSun"/>
          <w:szCs w:val="28"/>
          <w:lang w:val="uz-Cyrl-UZ" w:eastAsia="zh-CN"/>
        </w:rPr>
        <w:t>қураллар</w:t>
      </w:r>
      <w:r w:rsidR="003D3C8E" w:rsidRPr="00695895">
        <w:rPr>
          <w:rFonts w:eastAsia="SimSun"/>
          <w:szCs w:val="28"/>
          <w:lang w:val="uz-Cyrl-UZ" w:eastAsia="zh-CN"/>
        </w:rPr>
        <w:t>ҳәм</w:t>
      </w:r>
      <w:r w:rsidRPr="00695895">
        <w:rPr>
          <w:rFonts w:eastAsia="SimSun"/>
          <w:szCs w:val="28"/>
          <w:lang w:val="uz-Cyrl-UZ" w:eastAsia="zh-CN"/>
        </w:rPr>
        <w:t xml:space="preserve"> технологиялар</w:t>
      </w:r>
      <w:r w:rsidR="002B3B7B" w:rsidRPr="00695895">
        <w:rPr>
          <w:rFonts w:eastAsia="SimSun"/>
          <w:szCs w:val="28"/>
          <w:lang w:val="uz-Cyrl-UZ" w:eastAsia="zh-CN"/>
        </w:rPr>
        <w:t>ды</w:t>
      </w:r>
      <w:r w:rsidRPr="00695895">
        <w:rPr>
          <w:rFonts w:eastAsia="SimSun"/>
          <w:szCs w:val="28"/>
          <w:lang w:val="uz-Cyrl-UZ" w:eastAsia="zh-CN"/>
        </w:rPr>
        <w:t xml:space="preserve"> та</w:t>
      </w:r>
      <w:r w:rsidR="002B3B7B" w:rsidRPr="00695895">
        <w:rPr>
          <w:rFonts w:eastAsia="SimSun"/>
          <w:szCs w:val="28"/>
          <w:lang w:val="uz-Cyrl-UZ" w:eastAsia="zh-CN"/>
        </w:rPr>
        <w:t>ң</w:t>
      </w:r>
      <w:r w:rsidRPr="00695895">
        <w:rPr>
          <w:rFonts w:eastAsia="SimSun"/>
          <w:szCs w:val="28"/>
          <w:lang w:val="uz-Cyrl-UZ" w:eastAsia="zh-CN"/>
        </w:rPr>
        <w:t>ла</w:t>
      </w:r>
      <w:r w:rsidR="002B3B7B" w:rsidRPr="00695895">
        <w:rPr>
          <w:rFonts w:eastAsia="SimSun"/>
          <w:szCs w:val="28"/>
          <w:lang w:val="uz-Cyrl-UZ" w:eastAsia="zh-CN"/>
        </w:rPr>
        <w:t>палыўушын</w:t>
      </w:r>
      <w:r w:rsidRPr="00695895">
        <w:rPr>
          <w:rFonts w:eastAsia="SimSun"/>
          <w:szCs w:val="28"/>
          <w:lang w:val="uz-Cyrl-UZ" w:eastAsia="zh-CN"/>
        </w:rPr>
        <w:t xml:space="preserve"> т</w:t>
      </w:r>
      <w:r w:rsidR="00226667" w:rsidRPr="00695895">
        <w:rPr>
          <w:rFonts w:eastAsia="SimSun"/>
          <w:szCs w:val="28"/>
          <w:lang w:val="uz-Cyrl-UZ" w:eastAsia="zh-CN"/>
        </w:rPr>
        <w:t>ыңлаўшылардан</w:t>
      </w:r>
      <w:r w:rsidR="005B45D2" w:rsidRPr="00695895">
        <w:rPr>
          <w:rFonts w:eastAsia="SimSun"/>
          <w:szCs w:val="28"/>
          <w:lang w:val="uz-Cyrl-UZ" w:eastAsia="zh-CN"/>
        </w:rPr>
        <w:t>әмелий</w:t>
      </w:r>
      <w:r w:rsidR="00226667" w:rsidRPr="00695895">
        <w:rPr>
          <w:rFonts w:eastAsia="SimSun"/>
          <w:szCs w:val="28"/>
          <w:lang w:val="uz-Cyrl-UZ" w:eastAsia="zh-CN"/>
        </w:rPr>
        <w:t xml:space="preserve">белсендилик </w:t>
      </w:r>
      <w:r w:rsidRPr="00695895">
        <w:rPr>
          <w:rFonts w:eastAsia="SimSun"/>
          <w:szCs w:val="28"/>
          <w:lang w:val="uz-Cyrl-UZ" w:eastAsia="zh-CN"/>
        </w:rPr>
        <w:t>та</w:t>
      </w:r>
      <w:r w:rsidR="00226667" w:rsidRPr="00695895">
        <w:rPr>
          <w:rFonts w:eastAsia="SimSun"/>
          <w:szCs w:val="28"/>
          <w:lang w:val="uz-Cyrl-UZ" w:eastAsia="zh-CN"/>
        </w:rPr>
        <w:t>л</w:t>
      </w:r>
      <w:r w:rsidRPr="00695895">
        <w:rPr>
          <w:rFonts w:eastAsia="SimSun"/>
          <w:szCs w:val="28"/>
          <w:lang w:val="uz-Cyrl-UZ" w:eastAsia="zh-CN"/>
        </w:rPr>
        <w:t>а</w:t>
      </w:r>
      <w:r w:rsidR="00226667" w:rsidRPr="00695895">
        <w:rPr>
          <w:rFonts w:eastAsia="SimSun"/>
          <w:szCs w:val="28"/>
          <w:lang w:val="uz-Cyrl-UZ" w:eastAsia="zh-CN"/>
        </w:rPr>
        <w:t>петиледи</w:t>
      </w:r>
      <w:r w:rsidRPr="00695895">
        <w:rPr>
          <w:rFonts w:eastAsia="SimSun"/>
          <w:szCs w:val="28"/>
          <w:lang w:val="uz-Cyrl-UZ" w:eastAsia="zh-CN"/>
        </w:rPr>
        <w:t xml:space="preserve">. </w:t>
      </w:r>
    </w:p>
    <w:p w:rsidR="00457FD8" w:rsidRPr="00695895" w:rsidRDefault="00457FD8" w:rsidP="00457FD8">
      <w:pPr>
        <w:widowControl/>
        <w:tabs>
          <w:tab w:val="left" w:pos="851"/>
        </w:tabs>
        <w:autoSpaceDE/>
        <w:autoSpaceDN/>
        <w:adjustRightInd/>
        <w:ind w:firstLine="993"/>
        <w:jc w:val="center"/>
        <w:rPr>
          <w:b/>
          <w:noProof/>
          <w:szCs w:val="28"/>
          <w:lang w:val="uz-Cyrl-UZ"/>
        </w:rPr>
      </w:pPr>
    </w:p>
    <w:p w:rsidR="00457FD8" w:rsidRPr="00695895" w:rsidRDefault="00226667" w:rsidP="00457FD8">
      <w:pPr>
        <w:widowControl/>
        <w:tabs>
          <w:tab w:val="left" w:pos="851"/>
        </w:tabs>
        <w:autoSpaceDE/>
        <w:autoSpaceDN/>
        <w:adjustRightInd/>
        <w:ind w:firstLine="993"/>
        <w:jc w:val="center"/>
        <w:rPr>
          <w:b/>
          <w:bCs/>
          <w:noProof/>
          <w:szCs w:val="28"/>
          <w:lang w:val="uz-Cyrl-UZ"/>
        </w:rPr>
      </w:pPr>
      <w:r w:rsidRPr="00695895">
        <w:rPr>
          <w:b/>
          <w:noProof/>
          <w:szCs w:val="28"/>
          <w:lang w:val="uz-Cyrl-UZ"/>
        </w:rPr>
        <w:t xml:space="preserve">Пәнниң </w:t>
      </w:r>
      <w:r w:rsidR="00030F0E" w:rsidRPr="00695895">
        <w:rPr>
          <w:b/>
          <w:noProof/>
          <w:szCs w:val="28"/>
          <w:lang w:val="uz-Cyrl-UZ"/>
        </w:rPr>
        <w:t>оқыў</w:t>
      </w:r>
      <w:r w:rsidR="00457FD8" w:rsidRPr="00695895">
        <w:rPr>
          <w:b/>
          <w:noProof/>
          <w:szCs w:val="28"/>
          <w:lang w:val="uz-Cyrl-UZ"/>
        </w:rPr>
        <w:t xml:space="preserve"> реж</w:t>
      </w:r>
      <w:r w:rsidRPr="00695895">
        <w:rPr>
          <w:b/>
          <w:noProof/>
          <w:szCs w:val="28"/>
          <w:lang w:val="uz-Cyrl-UZ"/>
        </w:rPr>
        <w:t>е</w:t>
      </w:r>
      <w:r w:rsidR="00457FD8" w:rsidRPr="00695895">
        <w:rPr>
          <w:b/>
          <w:noProof/>
          <w:szCs w:val="28"/>
          <w:lang w:val="uz-Cyrl-UZ"/>
        </w:rPr>
        <w:t>д</w:t>
      </w:r>
      <w:r w:rsidRPr="00695895">
        <w:rPr>
          <w:b/>
          <w:noProof/>
          <w:szCs w:val="28"/>
          <w:lang w:val="uz-Cyrl-UZ"/>
        </w:rPr>
        <w:t>е</w:t>
      </w:r>
      <w:r w:rsidR="00457FD8" w:rsidRPr="00695895">
        <w:rPr>
          <w:b/>
          <w:noProof/>
          <w:szCs w:val="28"/>
          <w:lang w:val="uz-Cyrl-UZ"/>
        </w:rPr>
        <w:t xml:space="preserve">ги </w:t>
      </w:r>
      <w:r w:rsidR="00BE1161" w:rsidRPr="00695895">
        <w:rPr>
          <w:b/>
          <w:noProof/>
          <w:szCs w:val="28"/>
          <w:lang w:val="uz-Cyrl-UZ"/>
        </w:rPr>
        <w:t>басқа</w:t>
      </w:r>
      <w:r w:rsidRPr="00695895">
        <w:rPr>
          <w:b/>
          <w:noProof/>
          <w:szCs w:val="28"/>
          <w:lang w:val="uz-Cyrl-UZ"/>
        </w:rPr>
        <w:t>пәнлер</w:t>
      </w:r>
      <w:r w:rsidR="00030F0E" w:rsidRPr="00695895">
        <w:rPr>
          <w:b/>
          <w:noProof/>
          <w:szCs w:val="28"/>
          <w:lang w:val="uz-Cyrl-UZ"/>
        </w:rPr>
        <w:t>менен</w:t>
      </w:r>
      <w:r w:rsidRPr="00695895">
        <w:rPr>
          <w:b/>
          <w:noProof/>
          <w:szCs w:val="28"/>
          <w:lang w:val="uz-Cyrl-UZ"/>
        </w:rPr>
        <w:t>байланыслылығы</w:t>
      </w:r>
      <w:r w:rsidR="003D3C8E" w:rsidRPr="00695895">
        <w:rPr>
          <w:b/>
          <w:noProof/>
          <w:szCs w:val="28"/>
          <w:lang w:val="uz-Cyrl-UZ"/>
        </w:rPr>
        <w:t>ҳәм</w:t>
      </w:r>
      <w:r w:rsidRPr="00695895">
        <w:rPr>
          <w:b/>
          <w:noProof/>
          <w:szCs w:val="28"/>
          <w:lang w:val="uz-Cyrl-UZ"/>
        </w:rPr>
        <w:t>избе излилиги</w:t>
      </w:r>
    </w:p>
    <w:p w:rsidR="00457FD8" w:rsidRPr="00695895" w:rsidRDefault="00457FD8" w:rsidP="00457FD8">
      <w:pPr>
        <w:widowControl/>
        <w:autoSpaceDE/>
        <w:autoSpaceDN/>
        <w:adjustRightInd/>
        <w:ind w:firstLine="993"/>
        <w:jc w:val="both"/>
        <w:rPr>
          <w:rFonts w:eastAsia="SimSun"/>
          <w:szCs w:val="28"/>
          <w:lang w:val="uz-Cyrl-UZ" w:eastAsia="zh-CN"/>
        </w:rPr>
      </w:pPr>
      <w:r w:rsidRPr="00695895">
        <w:rPr>
          <w:rFonts w:eastAsia="SimSun"/>
          <w:b/>
          <w:bCs/>
          <w:szCs w:val="28"/>
          <w:lang w:val="uz-Cyrl-UZ" w:eastAsia="zh-CN"/>
        </w:rPr>
        <w:t>“</w:t>
      </w:r>
      <w:r w:rsidR="005909BA" w:rsidRPr="00695895">
        <w:rPr>
          <w:rFonts w:eastAsia="SimSun"/>
          <w:b/>
          <w:bCs/>
          <w:szCs w:val="28"/>
          <w:lang w:val="uz-Cyrl-UZ" w:eastAsia="zh-CN"/>
        </w:rPr>
        <w:t>Динтаныўпәнинраўажланыўындадеректаныўшылықмәселеси</w:t>
      </w:r>
      <w:r w:rsidRPr="00695895">
        <w:rPr>
          <w:rFonts w:eastAsia="SimSun"/>
          <w:b/>
          <w:bCs/>
          <w:szCs w:val="28"/>
          <w:lang w:val="uz-Cyrl-UZ" w:eastAsia="zh-CN"/>
        </w:rPr>
        <w:t>”</w:t>
      </w:r>
      <w:r w:rsidRPr="00695895">
        <w:rPr>
          <w:rFonts w:eastAsia="SimSun"/>
          <w:szCs w:val="28"/>
          <w:lang w:val="uz-Cyrl-UZ" w:eastAsia="zh-CN"/>
        </w:rPr>
        <w:t xml:space="preserve"> модул</w:t>
      </w:r>
      <w:r w:rsidR="00226667" w:rsidRPr="00695895">
        <w:rPr>
          <w:rFonts w:eastAsia="SimSun"/>
          <w:szCs w:val="28"/>
          <w:lang w:val="uz-Cyrl-UZ" w:eastAsia="zh-CN"/>
        </w:rPr>
        <w:t>ы</w:t>
      </w:r>
      <w:r w:rsidRPr="00695895">
        <w:rPr>
          <w:rFonts w:eastAsia="SimSun"/>
          <w:szCs w:val="28"/>
          <w:lang w:val="uz-Cyrl-UZ" w:eastAsia="zh-CN"/>
        </w:rPr>
        <w:t xml:space="preserve"> мазмун</w:t>
      </w:r>
      <w:r w:rsidR="00226667" w:rsidRPr="00695895">
        <w:rPr>
          <w:rFonts w:eastAsia="SimSun"/>
          <w:szCs w:val="28"/>
          <w:lang w:val="uz-Cyrl-UZ" w:eastAsia="zh-CN"/>
        </w:rPr>
        <w:t>ы</w:t>
      </w:r>
      <w:r w:rsidR="00030F0E" w:rsidRPr="00695895">
        <w:rPr>
          <w:rFonts w:eastAsia="SimSun"/>
          <w:szCs w:val="28"/>
          <w:lang w:val="uz-Cyrl-UZ" w:eastAsia="zh-CN"/>
        </w:rPr>
        <w:t>оқыў</w:t>
      </w:r>
      <w:r w:rsidR="00226667" w:rsidRPr="00695895">
        <w:rPr>
          <w:rFonts w:eastAsia="SimSun"/>
          <w:szCs w:val="28"/>
          <w:lang w:val="uz-Cyrl-UZ" w:eastAsia="zh-CN"/>
        </w:rPr>
        <w:t>режедеги</w:t>
      </w:r>
      <w:r w:rsidR="00030F0E" w:rsidRPr="00695895">
        <w:rPr>
          <w:rFonts w:eastAsia="SimSun"/>
          <w:szCs w:val="28"/>
          <w:lang w:val="uz-Cyrl-UZ" w:eastAsia="zh-CN"/>
        </w:rPr>
        <w:t xml:space="preserve">алдыңғы қатар </w:t>
      </w:r>
      <w:r w:rsidR="00B201E8" w:rsidRPr="00695895">
        <w:rPr>
          <w:rFonts w:eastAsia="SimSun"/>
          <w:szCs w:val="28"/>
          <w:lang w:val="uz-Cyrl-UZ" w:eastAsia="zh-CN"/>
        </w:rPr>
        <w:t>билимлендириў</w:t>
      </w:r>
      <w:r w:rsidRPr="00695895">
        <w:rPr>
          <w:rFonts w:eastAsia="SimSun"/>
          <w:szCs w:val="28"/>
          <w:lang w:val="uz-Cyrl-UZ" w:eastAsia="zh-CN"/>
        </w:rPr>
        <w:t xml:space="preserve"> технологиялар</w:t>
      </w:r>
      <w:r w:rsidR="00226667" w:rsidRPr="00695895">
        <w:rPr>
          <w:rFonts w:eastAsia="SimSun"/>
          <w:szCs w:val="28"/>
          <w:lang w:val="uz-Cyrl-UZ" w:eastAsia="zh-CN"/>
        </w:rPr>
        <w:t>ы</w:t>
      </w:r>
      <w:r w:rsidR="003D3C8E" w:rsidRPr="00695895">
        <w:rPr>
          <w:rFonts w:eastAsia="SimSun"/>
          <w:szCs w:val="28"/>
          <w:lang w:val="uz-Cyrl-UZ" w:eastAsia="zh-CN"/>
        </w:rPr>
        <w:t>ҳәм</w:t>
      </w:r>
      <w:r w:rsidR="00226667" w:rsidRPr="00695895">
        <w:rPr>
          <w:rFonts w:eastAsia="SimSun"/>
          <w:szCs w:val="28"/>
          <w:lang w:val="uz-Cyrl-UZ" w:eastAsia="zh-CN"/>
        </w:rPr>
        <w:t>педагогикалықбағдардағы</w:t>
      </w:r>
      <w:r w:rsidRPr="00695895">
        <w:rPr>
          <w:rFonts w:eastAsia="SimSun"/>
          <w:szCs w:val="28"/>
          <w:lang w:val="uz-Cyrl-UZ" w:eastAsia="zh-CN"/>
        </w:rPr>
        <w:t xml:space="preserve"> (к</w:t>
      </w:r>
      <w:r w:rsidR="00226667" w:rsidRPr="00695895">
        <w:rPr>
          <w:rFonts w:eastAsia="SimSun"/>
          <w:szCs w:val="28"/>
          <w:lang w:val="uz-Cyrl-UZ" w:eastAsia="zh-CN"/>
        </w:rPr>
        <w:t>ә</w:t>
      </w:r>
      <w:r w:rsidRPr="00695895">
        <w:rPr>
          <w:rFonts w:eastAsia="SimSun"/>
          <w:szCs w:val="28"/>
          <w:lang w:val="uz-Cyrl-UZ" w:eastAsia="zh-CN"/>
        </w:rPr>
        <w:t>с</w:t>
      </w:r>
      <w:r w:rsidR="00226667" w:rsidRPr="00695895">
        <w:rPr>
          <w:rFonts w:eastAsia="SimSun"/>
          <w:szCs w:val="28"/>
          <w:lang w:val="uz-Cyrl-UZ" w:eastAsia="zh-CN"/>
        </w:rPr>
        <w:t>иплик</w:t>
      </w:r>
      <w:r w:rsidRPr="00695895">
        <w:rPr>
          <w:rFonts w:eastAsia="SimSun"/>
          <w:szCs w:val="28"/>
          <w:lang w:val="uz-Cyrl-UZ" w:eastAsia="zh-CN"/>
        </w:rPr>
        <w:t xml:space="preserve"> компетентлик </w:t>
      </w:r>
      <w:r w:rsidR="003D3C8E" w:rsidRPr="00695895">
        <w:rPr>
          <w:rFonts w:eastAsia="SimSun"/>
          <w:szCs w:val="28"/>
          <w:lang w:val="uz-Cyrl-UZ" w:eastAsia="zh-CN"/>
        </w:rPr>
        <w:t>ҳәм</w:t>
      </w:r>
      <w:r w:rsidRPr="00695895">
        <w:rPr>
          <w:rFonts w:eastAsia="SimSun"/>
          <w:szCs w:val="28"/>
          <w:lang w:val="uz-Cyrl-UZ" w:eastAsia="zh-CN"/>
        </w:rPr>
        <w:t xml:space="preserve"> креативлик, </w:t>
      </w:r>
      <w:r w:rsidR="00B201E8" w:rsidRPr="00695895">
        <w:rPr>
          <w:rFonts w:eastAsia="SimSun"/>
          <w:szCs w:val="28"/>
          <w:lang w:val="uz-Cyrl-UZ" w:eastAsia="zh-CN"/>
        </w:rPr>
        <w:t xml:space="preserve">ҳәзирги заман </w:t>
      </w:r>
      <w:r w:rsidR="00226667" w:rsidRPr="00695895">
        <w:rPr>
          <w:rFonts w:eastAsia="SimSun"/>
          <w:szCs w:val="28"/>
          <w:lang w:val="uz-Cyrl-UZ" w:eastAsia="zh-CN"/>
        </w:rPr>
        <w:t>педагогикалық</w:t>
      </w:r>
      <w:r w:rsidRPr="00695895">
        <w:rPr>
          <w:rFonts w:eastAsia="SimSun"/>
          <w:szCs w:val="28"/>
          <w:lang w:val="uz-Cyrl-UZ" w:eastAsia="zh-CN"/>
        </w:rPr>
        <w:t xml:space="preserve"> технологиялар </w:t>
      </w:r>
      <w:r w:rsidR="003D3C8E" w:rsidRPr="00695895">
        <w:rPr>
          <w:rFonts w:eastAsia="SimSun"/>
          <w:szCs w:val="28"/>
          <w:lang w:val="uz-Cyrl-UZ" w:eastAsia="zh-CN"/>
        </w:rPr>
        <w:t>ҳәм</w:t>
      </w:r>
      <w:r w:rsidRPr="00695895">
        <w:rPr>
          <w:rFonts w:eastAsia="SimSun"/>
          <w:szCs w:val="28"/>
          <w:lang w:val="uz-Cyrl-UZ" w:eastAsia="zh-CN"/>
        </w:rPr>
        <w:t xml:space="preserve"> б</w:t>
      </w:r>
      <w:r w:rsidR="00226667" w:rsidRPr="00695895">
        <w:rPr>
          <w:rFonts w:eastAsia="SimSun"/>
          <w:szCs w:val="28"/>
          <w:lang w:val="uz-Cyrl-UZ" w:eastAsia="zh-CN"/>
        </w:rPr>
        <w:t>ас</w:t>
      </w:r>
      <w:r w:rsidRPr="00695895">
        <w:rPr>
          <w:rFonts w:eastAsia="SimSun"/>
          <w:szCs w:val="28"/>
          <w:lang w:val="uz-Cyrl-UZ" w:eastAsia="zh-CN"/>
        </w:rPr>
        <w:t xml:space="preserve">қ.), </w:t>
      </w:r>
      <w:r w:rsidR="002B3B7B" w:rsidRPr="00695895">
        <w:rPr>
          <w:rFonts w:eastAsia="SimSun"/>
          <w:szCs w:val="28"/>
          <w:lang w:val="uz-Cyrl-UZ" w:eastAsia="zh-CN"/>
        </w:rPr>
        <w:t>хабар</w:t>
      </w:r>
      <w:r w:rsidRPr="00695895">
        <w:rPr>
          <w:rFonts w:eastAsia="SimSun"/>
          <w:szCs w:val="28"/>
          <w:lang w:val="uz-Cyrl-UZ" w:eastAsia="zh-CN"/>
        </w:rPr>
        <w:t xml:space="preserve"> коммуникацион технологиялар</w:t>
      </w:r>
      <w:r w:rsidR="00226667" w:rsidRPr="00695895">
        <w:rPr>
          <w:rFonts w:eastAsia="SimSun"/>
          <w:szCs w:val="28"/>
          <w:lang w:val="uz-Cyrl-UZ" w:eastAsia="zh-CN"/>
        </w:rPr>
        <w:t>ы</w:t>
      </w:r>
      <w:r w:rsidRPr="00695895">
        <w:rPr>
          <w:rFonts w:eastAsia="SimSun"/>
          <w:szCs w:val="28"/>
          <w:lang w:val="uz-Cyrl-UZ" w:eastAsia="zh-CN"/>
        </w:rPr>
        <w:t xml:space="preserve">н </w:t>
      </w:r>
      <w:r w:rsidR="00226667" w:rsidRPr="00695895">
        <w:rPr>
          <w:rFonts w:eastAsia="SimSun"/>
          <w:szCs w:val="28"/>
          <w:lang w:val="uz-Cyrl-UZ" w:eastAsia="zh-CN"/>
        </w:rPr>
        <w:t xml:space="preserve">ашып бериўши барлық  </w:t>
      </w:r>
      <w:r w:rsidRPr="00695895">
        <w:rPr>
          <w:rFonts w:eastAsia="SimSun"/>
          <w:szCs w:val="28"/>
          <w:lang w:val="uz-Cyrl-UZ" w:eastAsia="zh-CN"/>
        </w:rPr>
        <w:t xml:space="preserve"> модуллар</w:t>
      </w:r>
      <w:r w:rsidR="00226667" w:rsidRPr="00695895">
        <w:rPr>
          <w:rFonts w:eastAsia="SimSun"/>
          <w:szCs w:val="28"/>
          <w:lang w:val="uz-Cyrl-UZ" w:eastAsia="zh-CN"/>
        </w:rPr>
        <w:t>ы</w:t>
      </w:r>
      <w:r w:rsidR="00030F0E" w:rsidRPr="00695895">
        <w:rPr>
          <w:rFonts w:eastAsia="SimSun"/>
          <w:szCs w:val="28"/>
          <w:lang w:val="uz-Cyrl-UZ" w:eastAsia="zh-CN"/>
        </w:rPr>
        <w:t>менен</w:t>
      </w:r>
      <w:r w:rsidR="00226667" w:rsidRPr="00695895">
        <w:rPr>
          <w:rFonts w:eastAsia="SimSun"/>
          <w:szCs w:val="28"/>
          <w:lang w:val="uz-Cyrl-UZ" w:eastAsia="zh-CN"/>
        </w:rPr>
        <w:t xml:space="preserve">өз ара </w:t>
      </w:r>
      <w:r w:rsidRPr="00695895">
        <w:rPr>
          <w:rFonts w:eastAsia="SimSun"/>
          <w:szCs w:val="28"/>
          <w:lang w:val="uz-Cyrl-UZ" w:eastAsia="zh-CN"/>
        </w:rPr>
        <w:t xml:space="preserve"> б</w:t>
      </w:r>
      <w:r w:rsidR="00226667" w:rsidRPr="00695895">
        <w:rPr>
          <w:rFonts w:eastAsia="SimSun"/>
          <w:szCs w:val="28"/>
          <w:lang w:val="uz-Cyrl-UZ" w:eastAsia="zh-CN"/>
        </w:rPr>
        <w:t>айланыслы</w:t>
      </w:r>
      <w:r w:rsidRPr="00695895">
        <w:rPr>
          <w:rFonts w:eastAsia="SimSun"/>
          <w:szCs w:val="28"/>
          <w:lang w:val="uz-Cyrl-UZ" w:eastAsia="zh-CN"/>
        </w:rPr>
        <w:t xml:space="preserve">.  </w:t>
      </w:r>
      <w:r w:rsidR="003D3C8E" w:rsidRPr="00695895">
        <w:rPr>
          <w:rFonts w:eastAsia="SimSun"/>
          <w:szCs w:val="28"/>
          <w:lang w:val="uz-Cyrl-UZ" w:eastAsia="zh-CN"/>
        </w:rPr>
        <w:t>Жоқары</w:t>
      </w:r>
      <w:r w:rsidR="00030F0E" w:rsidRPr="00695895">
        <w:rPr>
          <w:rFonts w:eastAsia="SimSun"/>
          <w:szCs w:val="28"/>
          <w:lang w:val="uz-Cyrl-UZ" w:eastAsia="zh-CN"/>
        </w:rPr>
        <w:t>оқыў</w:t>
      </w:r>
      <w:r w:rsidR="00226667" w:rsidRPr="00695895">
        <w:rPr>
          <w:rFonts w:eastAsia="SimSun"/>
          <w:szCs w:val="28"/>
          <w:lang w:val="uz-Cyrl-UZ" w:eastAsia="zh-CN"/>
        </w:rPr>
        <w:t>орынларында</w:t>
      </w:r>
      <w:r w:rsidR="005909BA" w:rsidRPr="00695895">
        <w:rPr>
          <w:rFonts w:eastAsia="SimSun"/>
          <w:bCs/>
          <w:szCs w:val="28"/>
          <w:lang w:val="uz-Cyrl-UZ" w:eastAsia="zh-CN"/>
        </w:rPr>
        <w:t>Динтаныўпәнинраўажланыўындадеректаныўшылықмәселеси</w:t>
      </w:r>
      <w:r w:rsidR="002B3B7B" w:rsidRPr="00695895">
        <w:rPr>
          <w:rFonts w:eastAsia="SimSun"/>
          <w:szCs w:val="28"/>
          <w:lang w:val="uz-Cyrl-UZ" w:eastAsia="zh-CN"/>
        </w:rPr>
        <w:t>оқытыў</w:t>
      </w:r>
      <w:r w:rsidR="00226667" w:rsidRPr="00695895">
        <w:rPr>
          <w:rFonts w:eastAsia="SimSun"/>
          <w:szCs w:val="28"/>
          <w:lang w:val="uz-Cyrl-UZ" w:eastAsia="zh-CN"/>
        </w:rPr>
        <w:t>нәтийжелилиги</w:t>
      </w:r>
      <w:r w:rsidRPr="00695895">
        <w:rPr>
          <w:rFonts w:eastAsia="SimSun"/>
          <w:szCs w:val="28"/>
          <w:lang w:val="uz-Cyrl-UZ" w:eastAsia="zh-CN"/>
        </w:rPr>
        <w:t>, республикам</w:t>
      </w:r>
      <w:r w:rsidR="00226667" w:rsidRPr="00695895">
        <w:rPr>
          <w:rFonts w:eastAsia="SimSun"/>
          <w:szCs w:val="28"/>
          <w:lang w:val="uz-Cyrl-UZ" w:eastAsia="zh-CN"/>
        </w:rPr>
        <w:t>ы</w:t>
      </w:r>
      <w:r w:rsidRPr="00695895">
        <w:rPr>
          <w:rFonts w:eastAsia="SimSun"/>
          <w:szCs w:val="28"/>
          <w:lang w:val="uz-Cyrl-UZ" w:eastAsia="zh-CN"/>
        </w:rPr>
        <w:t xml:space="preserve">зда </w:t>
      </w:r>
      <w:r w:rsidR="00226667" w:rsidRPr="00695895">
        <w:rPr>
          <w:rFonts w:eastAsia="SimSun"/>
          <w:szCs w:val="28"/>
          <w:lang w:val="uz-Cyrl-UZ" w:eastAsia="zh-CN"/>
        </w:rPr>
        <w:t xml:space="preserve">пәнниң </w:t>
      </w:r>
      <w:r w:rsidRPr="00695895">
        <w:rPr>
          <w:rFonts w:eastAsia="SimSun"/>
          <w:szCs w:val="28"/>
          <w:lang w:val="uz-Cyrl-UZ" w:eastAsia="zh-CN"/>
        </w:rPr>
        <w:t>р</w:t>
      </w:r>
      <w:r w:rsidR="00226667" w:rsidRPr="00695895">
        <w:rPr>
          <w:rFonts w:eastAsia="SimSun"/>
          <w:szCs w:val="28"/>
          <w:lang w:val="uz-Cyrl-UZ" w:eastAsia="zh-CN"/>
        </w:rPr>
        <w:t>аўажланыўы</w:t>
      </w:r>
      <w:r w:rsidRPr="00695895">
        <w:rPr>
          <w:rFonts w:eastAsia="SimSun"/>
          <w:szCs w:val="28"/>
          <w:lang w:val="uz-Cyrl-UZ" w:eastAsia="zh-CN"/>
        </w:rPr>
        <w:t xml:space="preserve">, </w:t>
      </w:r>
      <w:r w:rsidR="00030F0E" w:rsidRPr="00695895">
        <w:rPr>
          <w:rFonts w:eastAsia="SimSun"/>
          <w:szCs w:val="28"/>
          <w:lang w:val="uz-Cyrl-UZ" w:eastAsia="zh-CN"/>
        </w:rPr>
        <w:t>оны</w:t>
      </w:r>
      <w:r w:rsidR="00226667" w:rsidRPr="00695895">
        <w:rPr>
          <w:rFonts w:eastAsia="SimSun"/>
          <w:szCs w:val="28"/>
          <w:lang w:val="uz-Cyrl-UZ" w:eastAsia="zh-CN"/>
        </w:rPr>
        <w:t>о</w:t>
      </w:r>
      <w:r w:rsidRPr="00695895">
        <w:rPr>
          <w:rFonts w:eastAsia="SimSun"/>
          <w:szCs w:val="28"/>
          <w:lang w:val="uz-Cyrl-UZ" w:eastAsia="zh-CN"/>
        </w:rPr>
        <w:t>қ</w:t>
      </w:r>
      <w:r w:rsidR="00226667" w:rsidRPr="00695895">
        <w:rPr>
          <w:rFonts w:eastAsia="SimSun"/>
          <w:szCs w:val="28"/>
          <w:lang w:val="uz-Cyrl-UZ" w:eastAsia="zh-CN"/>
        </w:rPr>
        <w:t>ы</w:t>
      </w:r>
      <w:r w:rsidRPr="00695895">
        <w:rPr>
          <w:rFonts w:eastAsia="SimSun"/>
          <w:szCs w:val="28"/>
          <w:lang w:val="uz-Cyrl-UZ" w:eastAsia="zh-CN"/>
        </w:rPr>
        <w:t>т</w:t>
      </w:r>
      <w:r w:rsidR="00226667" w:rsidRPr="00695895">
        <w:rPr>
          <w:rFonts w:eastAsia="SimSun"/>
          <w:szCs w:val="28"/>
          <w:lang w:val="uz-Cyrl-UZ" w:eastAsia="zh-CN"/>
        </w:rPr>
        <w:t>ыўғатийисли</w:t>
      </w:r>
      <w:r w:rsidR="00B201E8" w:rsidRPr="00695895">
        <w:rPr>
          <w:rFonts w:eastAsia="SimSun"/>
          <w:szCs w:val="28"/>
          <w:lang w:val="uz-Cyrl-UZ" w:eastAsia="zh-CN"/>
        </w:rPr>
        <w:t xml:space="preserve">ҳәзирги заман </w:t>
      </w:r>
      <w:r w:rsidRPr="00695895">
        <w:rPr>
          <w:rFonts w:eastAsia="SimSun"/>
          <w:szCs w:val="28"/>
          <w:lang w:val="uz-Cyrl-UZ" w:eastAsia="zh-CN"/>
        </w:rPr>
        <w:t xml:space="preserve"> билим </w:t>
      </w:r>
      <w:r w:rsidR="003D3C8E" w:rsidRPr="00695895">
        <w:rPr>
          <w:rFonts w:eastAsia="SimSun"/>
          <w:szCs w:val="28"/>
          <w:lang w:val="uz-Cyrl-UZ" w:eastAsia="zh-CN"/>
        </w:rPr>
        <w:t>ҳәм</w:t>
      </w:r>
      <w:r w:rsidRPr="00695895">
        <w:rPr>
          <w:rFonts w:eastAsia="SimSun"/>
          <w:szCs w:val="28"/>
          <w:lang w:val="uz-Cyrl-UZ" w:eastAsia="zh-CN"/>
        </w:rPr>
        <w:t xml:space="preserve"> к</w:t>
      </w:r>
      <w:r w:rsidR="00226667" w:rsidRPr="00695895">
        <w:rPr>
          <w:rFonts w:eastAsia="SimSun"/>
          <w:szCs w:val="28"/>
          <w:lang w:val="uz-Cyrl-UZ" w:eastAsia="zh-CN"/>
        </w:rPr>
        <w:t>өнликпелери</w:t>
      </w:r>
      <w:r w:rsidR="005B45D2" w:rsidRPr="00695895">
        <w:rPr>
          <w:rFonts w:eastAsia="SimSun"/>
          <w:szCs w:val="28"/>
          <w:lang w:val="uz-Cyrl-UZ" w:eastAsia="zh-CN"/>
        </w:rPr>
        <w:t>ҳәмде</w:t>
      </w:r>
      <w:r w:rsidR="00030F0E" w:rsidRPr="00695895">
        <w:rPr>
          <w:rFonts w:eastAsia="SimSun"/>
          <w:szCs w:val="28"/>
          <w:lang w:val="uz-Cyrl-UZ" w:eastAsia="zh-CN"/>
        </w:rPr>
        <w:t xml:space="preserve">алдыңғы қатар </w:t>
      </w:r>
      <w:r w:rsidR="00226667" w:rsidRPr="00695895">
        <w:rPr>
          <w:rFonts w:eastAsia="SimSun"/>
          <w:szCs w:val="28"/>
          <w:lang w:val="uz-Cyrl-UZ" w:eastAsia="zh-CN"/>
        </w:rPr>
        <w:t>педагогикалық</w:t>
      </w:r>
      <w:r w:rsidR="003D3C8E" w:rsidRPr="00695895">
        <w:rPr>
          <w:rFonts w:eastAsia="SimSun"/>
          <w:szCs w:val="28"/>
          <w:lang w:val="uz-Cyrl-UZ" w:eastAsia="zh-CN"/>
        </w:rPr>
        <w:t>ҳәм</w:t>
      </w:r>
      <w:r w:rsidR="002B3B7B" w:rsidRPr="00695895">
        <w:rPr>
          <w:rFonts w:eastAsia="SimSun"/>
          <w:szCs w:val="28"/>
          <w:lang w:val="uz-Cyrl-UZ" w:eastAsia="zh-CN"/>
        </w:rPr>
        <w:t>хабар</w:t>
      </w:r>
      <w:r w:rsidRPr="00695895">
        <w:rPr>
          <w:rFonts w:eastAsia="SimSun"/>
          <w:szCs w:val="28"/>
          <w:lang w:val="uz-Cyrl-UZ" w:eastAsia="zh-CN"/>
        </w:rPr>
        <w:t xml:space="preserve"> технологиялар қ</w:t>
      </w:r>
      <w:r w:rsidR="00226667" w:rsidRPr="00695895">
        <w:rPr>
          <w:rFonts w:eastAsia="SimSun"/>
          <w:szCs w:val="28"/>
          <w:lang w:val="uz-Cyrl-UZ" w:eastAsia="zh-CN"/>
        </w:rPr>
        <w:t>о</w:t>
      </w:r>
      <w:r w:rsidRPr="00695895">
        <w:rPr>
          <w:rFonts w:eastAsia="SimSun"/>
          <w:szCs w:val="28"/>
          <w:lang w:val="uz-Cyrl-UZ" w:eastAsia="zh-CN"/>
        </w:rPr>
        <w:t>ллан</w:t>
      </w:r>
      <w:r w:rsidR="00226667" w:rsidRPr="00695895">
        <w:rPr>
          <w:rFonts w:eastAsia="SimSun"/>
          <w:szCs w:val="28"/>
          <w:lang w:val="uz-Cyrl-UZ" w:eastAsia="zh-CN"/>
        </w:rPr>
        <w:t>ы</w:t>
      </w:r>
      <w:r w:rsidRPr="00695895">
        <w:rPr>
          <w:rFonts w:eastAsia="SimSun"/>
          <w:szCs w:val="28"/>
          <w:lang w:val="uz-Cyrl-UZ" w:eastAsia="zh-CN"/>
        </w:rPr>
        <w:t>л</w:t>
      </w:r>
      <w:r w:rsidR="00226667" w:rsidRPr="00695895">
        <w:rPr>
          <w:rFonts w:eastAsia="SimSun"/>
          <w:szCs w:val="28"/>
          <w:lang w:val="uz-Cyrl-UZ" w:eastAsia="zh-CN"/>
        </w:rPr>
        <w:t>ғ</w:t>
      </w:r>
      <w:r w:rsidRPr="00695895">
        <w:rPr>
          <w:rFonts w:eastAsia="SimSun"/>
          <w:szCs w:val="28"/>
          <w:lang w:val="uz-Cyrl-UZ" w:eastAsia="zh-CN"/>
        </w:rPr>
        <w:t xml:space="preserve">анда </w:t>
      </w:r>
      <w:r w:rsidR="00BE1161" w:rsidRPr="00695895">
        <w:rPr>
          <w:rFonts w:eastAsia="SimSun"/>
          <w:szCs w:val="28"/>
          <w:lang w:val="uz-Cyrl-UZ" w:eastAsia="zh-CN"/>
        </w:rPr>
        <w:t>әмелге</w:t>
      </w:r>
      <w:r w:rsidR="00226667" w:rsidRPr="00695895">
        <w:rPr>
          <w:rFonts w:eastAsia="SimSun"/>
          <w:szCs w:val="28"/>
          <w:lang w:val="uz-Cyrl-UZ" w:eastAsia="zh-CN"/>
        </w:rPr>
        <w:t>асады</w:t>
      </w:r>
      <w:r w:rsidRPr="00695895">
        <w:rPr>
          <w:rFonts w:eastAsia="SimSun"/>
          <w:szCs w:val="28"/>
          <w:lang w:val="uz-Cyrl-UZ" w:eastAsia="zh-CN"/>
        </w:rPr>
        <w:t xml:space="preserve">.  </w:t>
      </w:r>
    </w:p>
    <w:p w:rsidR="00457FD8" w:rsidRPr="00695895" w:rsidRDefault="00457FD8" w:rsidP="00457FD8">
      <w:pPr>
        <w:widowControl/>
        <w:tabs>
          <w:tab w:val="left" w:pos="851"/>
        </w:tabs>
        <w:autoSpaceDE/>
        <w:autoSpaceDN/>
        <w:adjustRightInd/>
        <w:ind w:firstLine="993"/>
        <w:jc w:val="center"/>
        <w:rPr>
          <w:b/>
          <w:noProof/>
          <w:szCs w:val="28"/>
          <w:lang w:val="uz-Cyrl-UZ"/>
        </w:rPr>
      </w:pPr>
      <w:r w:rsidRPr="00695895">
        <w:rPr>
          <w:b/>
          <w:noProof/>
          <w:szCs w:val="28"/>
          <w:lang w:val="uz-Cyrl-UZ"/>
        </w:rPr>
        <w:t>Модул</w:t>
      </w:r>
      <w:r w:rsidR="00226667" w:rsidRPr="00695895">
        <w:rPr>
          <w:b/>
          <w:noProof/>
          <w:szCs w:val="28"/>
          <w:lang w:val="uz-Cyrl-UZ"/>
        </w:rPr>
        <w:t>дың</w:t>
      </w:r>
      <w:r w:rsidR="003D3C8E" w:rsidRPr="00695895">
        <w:rPr>
          <w:b/>
          <w:noProof/>
          <w:szCs w:val="28"/>
          <w:lang w:val="uz-Cyrl-UZ"/>
        </w:rPr>
        <w:t>Жоқары</w:t>
      </w:r>
      <w:r w:rsidR="00226667" w:rsidRPr="00695895">
        <w:rPr>
          <w:b/>
          <w:noProof/>
          <w:szCs w:val="28"/>
          <w:lang w:val="uz-Cyrl-UZ"/>
        </w:rPr>
        <w:t>билимлендириўдеги орны</w:t>
      </w:r>
    </w:p>
    <w:p w:rsidR="00457FD8" w:rsidRPr="00695895" w:rsidRDefault="00457FD8" w:rsidP="00457FD8">
      <w:pPr>
        <w:widowControl/>
        <w:tabs>
          <w:tab w:val="left" w:pos="851"/>
        </w:tabs>
        <w:autoSpaceDE/>
        <w:autoSpaceDN/>
        <w:adjustRightInd/>
        <w:ind w:firstLine="567"/>
        <w:jc w:val="both"/>
        <w:rPr>
          <w:rFonts w:eastAsia="SimSun"/>
          <w:szCs w:val="28"/>
          <w:lang w:val="uz-Cyrl-UZ" w:eastAsia="zh-CN"/>
        </w:rPr>
      </w:pPr>
      <w:r w:rsidRPr="00695895">
        <w:rPr>
          <w:rFonts w:eastAsia="SimSun"/>
          <w:szCs w:val="28"/>
          <w:lang w:val="uz-Cyrl-UZ" w:eastAsia="zh-CN"/>
        </w:rPr>
        <w:t>Модул</w:t>
      </w:r>
      <w:r w:rsidR="00226667" w:rsidRPr="00695895">
        <w:rPr>
          <w:rFonts w:eastAsia="SimSun"/>
          <w:szCs w:val="28"/>
          <w:lang w:val="uz-Cyrl-UZ" w:eastAsia="zh-CN"/>
        </w:rPr>
        <w:t>ды</w:t>
      </w:r>
      <w:r w:rsidR="00BE1161" w:rsidRPr="00695895">
        <w:rPr>
          <w:rFonts w:eastAsia="SimSun"/>
          <w:szCs w:val="28"/>
          <w:lang w:val="uz-Cyrl-UZ" w:eastAsia="zh-CN"/>
        </w:rPr>
        <w:t>өзлестириў</w:t>
      </w:r>
      <w:r w:rsidR="00030F0E" w:rsidRPr="00695895">
        <w:rPr>
          <w:rFonts w:eastAsia="SimSun"/>
          <w:szCs w:val="28"/>
          <w:lang w:val="uz-Cyrl-UZ" w:eastAsia="zh-CN"/>
        </w:rPr>
        <w:t xml:space="preserve">арқалы </w:t>
      </w:r>
      <w:r w:rsidR="002B3B7B" w:rsidRPr="00695895">
        <w:rPr>
          <w:rFonts w:eastAsia="SimSun"/>
          <w:szCs w:val="28"/>
          <w:lang w:val="uz-Cyrl-UZ" w:eastAsia="zh-CN"/>
        </w:rPr>
        <w:t>тыңлаўшылар</w:t>
      </w:r>
      <w:r w:rsidR="00030F0E" w:rsidRPr="00695895">
        <w:rPr>
          <w:rFonts w:eastAsia="SimSun"/>
          <w:szCs w:val="28"/>
          <w:lang w:val="uz-Cyrl-UZ" w:eastAsia="zh-CN"/>
        </w:rPr>
        <w:t>алдыңғы қатар сырт ел</w:t>
      </w:r>
      <w:r w:rsidRPr="00695895">
        <w:rPr>
          <w:rFonts w:eastAsia="SimSun"/>
          <w:szCs w:val="28"/>
          <w:lang w:val="uz-Cyrl-UZ" w:eastAsia="zh-CN"/>
        </w:rPr>
        <w:t xml:space="preserve"> м</w:t>
      </w:r>
      <w:r w:rsidR="00226667" w:rsidRPr="00695895">
        <w:rPr>
          <w:rFonts w:eastAsia="SimSun"/>
          <w:szCs w:val="28"/>
          <w:lang w:val="uz-Cyrl-UZ" w:eastAsia="zh-CN"/>
        </w:rPr>
        <w:t>ә</w:t>
      </w:r>
      <w:r w:rsidRPr="00695895">
        <w:rPr>
          <w:rFonts w:eastAsia="SimSun"/>
          <w:szCs w:val="28"/>
          <w:lang w:val="uz-Cyrl-UZ" w:eastAsia="zh-CN"/>
        </w:rPr>
        <w:t>мл</w:t>
      </w:r>
      <w:r w:rsidR="00226667" w:rsidRPr="00695895">
        <w:rPr>
          <w:rFonts w:eastAsia="SimSun"/>
          <w:szCs w:val="28"/>
          <w:lang w:val="uz-Cyrl-UZ" w:eastAsia="zh-CN"/>
        </w:rPr>
        <w:t>е</w:t>
      </w:r>
      <w:r w:rsidRPr="00695895">
        <w:rPr>
          <w:rFonts w:eastAsia="SimSun"/>
          <w:szCs w:val="28"/>
          <w:lang w:val="uz-Cyrl-UZ" w:eastAsia="zh-CN"/>
        </w:rPr>
        <w:t>к</w:t>
      </w:r>
      <w:r w:rsidR="00226667" w:rsidRPr="00695895">
        <w:rPr>
          <w:rFonts w:eastAsia="SimSun"/>
          <w:szCs w:val="28"/>
          <w:lang w:val="uz-Cyrl-UZ" w:eastAsia="zh-CN"/>
        </w:rPr>
        <w:t>е</w:t>
      </w:r>
      <w:r w:rsidRPr="00695895">
        <w:rPr>
          <w:rFonts w:eastAsia="SimSun"/>
          <w:szCs w:val="28"/>
          <w:lang w:val="uz-Cyrl-UZ" w:eastAsia="zh-CN"/>
        </w:rPr>
        <w:t>тл</w:t>
      </w:r>
      <w:r w:rsidR="00226667" w:rsidRPr="00695895">
        <w:rPr>
          <w:rFonts w:eastAsia="SimSun"/>
          <w:szCs w:val="28"/>
          <w:lang w:val="uz-Cyrl-UZ" w:eastAsia="zh-CN"/>
        </w:rPr>
        <w:t>е</w:t>
      </w:r>
      <w:r w:rsidRPr="00695895">
        <w:rPr>
          <w:rFonts w:eastAsia="SimSun"/>
          <w:szCs w:val="28"/>
          <w:lang w:val="uz-Cyrl-UZ" w:eastAsia="zh-CN"/>
        </w:rPr>
        <w:t>р</w:t>
      </w:r>
      <w:r w:rsidR="00226667" w:rsidRPr="00695895">
        <w:rPr>
          <w:rFonts w:eastAsia="SimSun"/>
          <w:szCs w:val="28"/>
          <w:lang w:val="uz-Cyrl-UZ" w:eastAsia="zh-CN"/>
        </w:rPr>
        <w:t>ин</w:t>
      </w:r>
      <w:r w:rsidRPr="00695895">
        <w:rPr>
          <w:rFonts w:eastAsia="SimSun"/>
          <w:szCs w:val="28"/>
          <w:lang w:val="uz-Cyrl-UZ" w:eastAsia="zh-CN"/>
        </w:rPr>
        <w:t>д</w:t>
      </w:r>
      <w:r w:rsidR="00226667" w:rsidRPr="00695895">
        <w:rPr>
          <w:rFonts w:eastAsia="SimSun"/>
          <w:szCs w:val="28"/>
          <w:lang w:val="uz-Cyrl-UZ" w:eastAsia="zh-CN"/>
        </w:rPr>
        <w:t>е</w:t>
      </w:r>
      <w:r w:rsidR="005909BA" w:rsidRPr="00695895">
        <w:rPr>
          <w:rFonts w:eastAsia="SimSun"/>
          <w:szCs w:val="28"/>
          <w:lang w:val="uz-Cyrl-UZ" w:eastAsia="zh-CN"/>
        </w:rPr>
        <w:t>Динтаныўпәнин</w:t>
      </w:r>
      <w:r w:rsidR="00226667" w:rsidRPr="00695895">
        <w:rPr>
          <w:rFonts w:eastAsia="SimSun"/>
          <w:szCs w:val="28"/>
          <w:lang w:val="uz-Cyrl-UZ" w:eastAsia="zh-CN"/>
        </w:rPr>
        <w:t xml:space="preserve">оқытыўды шөлкемлестириўдиң </w:t>
      </w:r>
      <w:r w:rsidR="00030F0E" w:rsidRPr="00695895">
        <w:rPr>
          <w:rFonts w:eastAsia="SimSun"/>
          <w:szCs w:val="28"/>
          <w:lang w:val="uz-Cyrl-UZ" w:eastAsia="zh-CN"/>
        </w:rPr>
        <w:t>сырт елтәжирийбелерин</w:t>
      </w:r>
      <w:r w:rsidR="005B45D2" w:rsidRPr="00695895">
        <w:rPr>
          <w:rFonts w:eastAsia="SimSun"/>
          <w:szCs w:val="28"/>
          <w:lang w:val="uz-Cyrl-UZ" w:eastAsia="zh-CN"/>
        </w:rPr>
        <w:t>үйрениў</w:t>
      </w:r>
      <w:r w:rsidRPr="00695895">
        <w:rPr>
          <w:rFonts w:eastAsia="SimSun"/>
          <w:szCs w:val="28"/>
          <w:lang w:val="uz-Cyrl-UZ" w:eastAsia="zh-CN"/>
        </w:rPr>
        <w:t xml:space="preserve">, </w:t>
      </w:r>
      <w:r w:rsidR="00226667" w:rsidRPr="00695895">
        <w:rPr>
          <w:rFonts w:eastAsia="SimSun"/>
          <w:szCs w:val="28"/>
          <w:lang w:val="uz-Cyrl-UZ" w:eastAsia="zh-CN"/>
        </w:rPr>
        <w:t>әмелде</w:t>
      </w:r>
      <w:r w:rsidRPr="00695895">
        <w:rPr>
          <w:rFonts w:eastAsia="SimSun"/>
          <w:szCs w:val="28"/>
          <w:lang w:val="uz-Cyrl-UZ" w:eastAsia="zh-CN"/>
        </w:rPr>
        <w:t xml:space="preserve"> қ</w:t>
      </w:r>
      <w:r w:rsidR="00226667" w:rsidRPr="00695895">
        <w:rPr>
          <w:rFonts w:eastAsia="SimSun"/>
          <w:szCs w:val="28"/>
          <w:lang w:val="uz-Cyrl-UZ" w:eastAsia="zh-CN"/>
        </w:rPr>
        <w:t>олланыў</w:t>
      </w:r>
      <w:r w:rsidR="003D3C8E" w:rsidRPr="00695895">
        <w:rPr>
          <w:rFonts w:eastAsia="SimSun"/>
          <w:szCs w:val="28"/>
          <w:lang w:val="uz-Cyrl-UZ" w:eastAsia="zh-CN"/>
        </w:rPr>
        <w:t>ҳәм</w:t>
      </w:r>
      <w:r w:rsidRPr="00695895">
        <w:rPr>
          <w:rFonts w:eastAsia="SimSun"/>
          <w:szCs w:val="28"/>
          <w:lang w:val="uz-Cyrl-UZ" w:eastAsia="zh-CN"/>
        </w:rPr>
        <w:t xml:space="preserve"> баҳ</w:t>
      </w:r>
      <w:r w:rsidR="00226667" w:rsidRPr="00695895">
        <w:rPr>
          <w:rFonts w:eastAsia="SimSun"/>
          <w:szCs w:val="28"/>
          <w:lang w:val="uz-Cyrl-UZ" w:eastAsia="zh-CN"/>
        </w:rPr>
        <w:t>а</w:t>
      </w:r>
      <w:r w:rsidRPr="00695895">
        <w:rPr>
          <w:rFonts w:eastAsia="SimSun"/>
          <w:szCs w:val="28"/>
          <w:lang w:val="uz-Cyrl-UZ" w:eastAsia="zh-CN"/>
        </w:rPr>
        <w:t>ла</w:t>
      </w:r>
      <w:r w:rsidR="00226667" w:rsidRPr="00695895">
        <w:rPr>
          <w:rFonts w:eastAsia="SimSun"/>
          <w:szCs w:val="28"/>
          <w:lang w:val="uz-Cyrl-UZ" w:eastAsia="zh-CN"/>
        </w:rPr>
        <w:t>ўға тийисли кәсиплик</w:t>
      </w:r>
      <w:r w:rsidRPr="00695895">
        <w:rPr>
          <w:rFonts w:eastAsia="SimSun"/>
          <w:szCs w:val="28"/>
          <w:lang w:val="uz-Cyrl-UZ" w:eastAsia="zh-CN"/>
        </w:rPr>
        <w:t xml:space="preserve"> компетентликк</w:t>
      </w:r>
      <w:r w:rsidR="00226667" w:rsidRPr="00695895">
        <w:rPr>
          <w:rFonts w:eastAsia="SimSun"/>
          <w:szCs w:val="28"/>
          <w:lang w:val="uz-Cyrl-UZ" w:eastAsia="zh-CN"/>
        </w:rPr>
        <w:t>е</w:t>
      </w:r>
      <w:r w:rsidR="00030F0E" w:rsidRPr="00695895">
        <w:rPr>
          <w:rFonts w:eastAsia="SimSun"/>
          <w:szCs w:val="28"/>
          <w:lang w:val="uz-Cyrl-UZ" w:eastAsia="zh-CN"/>
        </w:rPr>
        <w:t>ийеболады</w:t>
      </w:r>
      <w:r w:rsidRPr="00695895">
        <w:rPr>
          <w:rFonts w:eastAsia="SimSun"/>
          <w:szCs w:val="28"/>
          <w:lang w:val="uz-Cyrl-UZ" w:eastAsia="zh-CN"/>
        </w:rPr>
        <w:t>. С</w:t>
      </w:r>
      <w:r w:rsidR="00226667" w:rsidRPr="00695895">
        <w:rPr>
          <w:rFonts w:eastAsia="SimSun"/>
          <w:szCs w:val="28"/>
          <w:lang w:val="uz-Cyrl-UZ" w:eastAsia="zh-CN"/>
        </w:rPr>
        <w:t>оңғыжылларда</w:t>
      </w:r>
      <w:r w:rsidR="005909BA" w:rsidRPr="00695895">
        <w:rPr>
          <w:rFonts w:eastAsia="SimSun"/>
          <w:bCs/>
          <w:szCs w:val="28"/>
          <w:lang w:val="uz-Cyrl-UZ" w:eastAsia="zh-CN"/>
        </w:rPr>
        <w:t>Динтаныўпәнинраўажланыўындадеректаныўшылықмәселеси</w:t>
      </w:r>
      <w:r w:rsidR="00226667" w:rsidRPr="00695895">
        <w:rPr>
          <w:rFonts w:eastAsia="SimSun"/>
          <w:bCs/>
          <w:szCs w:val="28"/>
          <w:lang w:val="uz-Cyrl-UZ" w:eastAsia="zh-CN"/>
        </w:rPr>
        <w:t xml:space="preserve">пәниндеги </w:t>
      </w:r>
      <w:r w:rsidR="00226667" w:rsidRPr="00695895">
        <w:rPr>
          <w:rFonts w:eastAsia="SimSun"/>
          <w:szCs w:val="28"/>
          <w:lang w:val="uz-Cyrl-UZ" w:eastAsia="zh-CN"/>
        </w:rPr>
        <w:t>жетискенликлер</w:t>
      </w:r>
      <w:r w:rsidR="003D3C8E" w:rsidRPr="00695895">
        <w:rPr>
          <w:rFonts w:eastAsia="SimSun"/>
          <w:szCs w:val="28"/>
          <w:lang w:val="uz-Cyrl-UZ" w:eastAsia="zh-CN"/>
        </w:rPr>
        <w:t>ҳәм</w:t>
      </w:r>
      <w:r w:rsidR="00226667" w:rsidRPr="00695895">
        <w:rPr>
          <w:rFonts w:eastAsia="SimSun"/>
          <w:szCs w:val="28"/>
          <w:lang w:val="uz-Cyrl-UZ" w:eastAsia="zh-CN"/>
        </w:rPr>
        <w:t xml:space="preserve">перспективалар </w:t>
      </w:r>
      <w:r w:rsidR="003D3C8E" w:rsidRPr="00695895">
        <w:rPr>
          <w:rFonts w:eastAsia="SimSun"/>
          <w:szCs w:val="28"/>
          <w:lang w:val="uz-Cyrl-UZ" w:eastAsia="zh-CN"/>
        </w:rPr>
        <w:t>Жоқары</w:t>
      </w:r>
      <w:r w:rsidR="00030F0E" w:rsidRPr="00695895">
        <w:rPr>
          <w:rFonts w:eastAsia="SimSun"/>
          <w:szCs w:val="28"/>
          <w:lang w:val="uz-Cyrl-UZ" w:eastAsia="zh-CN"/>
        </w:rPr>
        <w:t>оқыў</w:t>
      </w:r>
      <w:r w:rsidR="00226667" w:rsidRPr="00695895">
        <w:rPr>
          <w:rFonts w:eastAsia="SimSun"/>
          <w:szCs w:val="28"/>
          <w:lang w:val="uz-Cyrl-UZ" w:eastAsia="zh-CN"/>
        </w:rPr>
        <w:t>орынларындағы</w:t>
      </w:r>
      <w:r w:rsidR="00B201E8" w:rsidRPr="00695895">
        <w:rPr>
          <w:rFonts w:eastAsia="SimSun"/>
          <w:szCs w:val="28"/>
          <w:lang w:val="uz-Cyrl-UZ" w:eastAsia="zh-CN"/>
        </w:rPr>
        <w:t>билимлендириў</w:t>
      </w:r>
      <w:r w:rsidR="00030F0E" w:rsidRPr="00695895">
        <w:rPr>
          <w:rFonts w:eastAsia="SimSun"/>
          <w:szCs w:val="28"/>
          <w:lang w:val="uz-Cyrl-UZ" w:eastAsia="zh-CN"/>
        </w:rPr>
        <w:t>процессиниң</w:t>
      </w:r>
      <w:r w:rsidR="00B201E8" w:rsidRPr="00695895">
        <w:rPr>
          <w:rFonts w:eastAsia="SimSun"/>
          <w:szCs w:val="28"/>
          <w:lang w:val="uz-Cyrl-UZ" w:eastAsia="zh-CN"/>
        </w:rPr>
        <w:t>мазмунын</w:t>
      </w:r>
      <w:r w:rsidRPr="00695895">
        <w:rPr>
          <w:rFonts w:eastAsia="SimSun"/>
          <w:szCs w:val="28"/>
          <w:lang w:val="uz-Cyrl-UZ" w:eastAsia="zh-CN"/>
        </w:rPr>
        <w:t xml:space="preserve"> б</w:t>
      </w:r>
      <w:r w:rsidR="00226667" w:rsidRPr="00695895">
        <w:rPr>
          <w:rFonts w:eastAsia="SimSun"/>
          <w:szCs w:val="28"/>
          <w:lang w:val="uz-Cyrl-UZ" w:eastAsia="zh-CN"/>
        </w:rPr>
        <w:t>а</w:t>
      </w:r>
      <w:r w:rsidRPr="00695895">
        <w:rPr>
          <w:rFonts w:eastAsia="SimSun"/>
          <w:szCs w:val="28"/>
          <w:lang w:val="uz-Cyrl-UZ" w:eastAsia="zh-CN"/>
        </w:rPr>
        <w:t>й</w:t>
      </w:r>
      <w:r w:rsidR="00226667" w:rsidRPr="00695895">
        <w:rPr>
          <w:rFonts w:eastAsia="SimSun"/>
          <w:szCs w:val="28"/>
          <w:lang w:val="uz-Cyrl-UZ" w:eastAsia="zh-CN"/>
        </w:rPr>
        <w:t>ы</w:t>
      </w:r>
      <w:r w:rsidRPr="00695895">
        <w:rPr>
          <w:rFonts w:eastAsia="SimSun"/>
          <w:szCs w:val="28"/>
          <w:lang w:val="uz-Cyrl-UZ" w:eastAsia="zh-CN"/>
        </w:rPr>
        <w:t>т</w:t>
      </w:r>
      <w:r w:rsidR="00226667" w:rsidRPr="00695895">
        <w:rPr>
          <w:rFonts w:eastAsia="SimSun"/>
          <w:szCs w:val="28"/>
          <w:lang w:val="uz-Cyrl-UZ" w:eastAsia="zh-CN"/>
        </w:rPr>
        <w:t>ыўғахызмет</w:t>
      </w:r>
      <w:r w:rsidR="00B201E8" w:rsidRPr="00695895">
        <w:rPr>
          <w:rFonts w:eastAsia="SimSun"/>
          <w:szCs w:val="28"/>
          <w:lang w:val="uz-Cyrl-UZ" w:eastAsia="zh-CN"/>
        </w:rPr>
        <w:t>қылады</w:t>
      </w:r>
      <w:r w:rsidRPr="00695895">
        <w:rPr>
          <w:rFonts w:eastAsia="SimSun"/>
          <w:szCs w:val="28"/>
          <w:lang w:val="uz-Cyrl-UZ" w:eastAsia="zh-CN"/>
        </w:rPr>
        <w:t>.</w:t>
      </w:r>
    </w:p>
    <w:p w:rsidR="00226667" w:rsidRPr="00695895" w:rsidRDefault="00226667">
      <w:pPr>
        <w:widowControl/>
        <w:autoSpaceDE/>
        <w:autoSpaceDN/>
        <w:adjustRightInd/>
        <w:spacing w:after="200" w:line="276" w:lineRule="auto"/>
        <w:rPr>
          <w:rFonts w:eastAsia="SimSun"/>
          <w:b/>
          <w:color w:val="7030A0"/>
          <w:szCs w:val="28"/>
          <w:lang w:val="uz-Cyrl-UZ" w:eastAsia="zh-CN"/>
        </w:rPr>
      </w:pPr>
      <w:r w:rsidRPr="00695895">
        <w:rPr>
          <w:rFonts w:eastAsia="SimSun"/>
          <w:b/>
          <w:color w:val="7030A0"/>
          <w:szCs w:val="28"/>
          <w:lang w:val="uz-Cyrl-UZ" w:eastAsia="zh-CN"/>
        </w:rPr>
        <w:br w:type="page"/>
      </w:r>
    </w:p>
    <w:p w:rsidR="00457FD8" w:rsidRPr="00695895" w:rsidRDefault="00457FD8" w:rsidP="00457FD8">
      <w:pPr>
        <w:widowControl/>
        <w:tabs>
          <w:tab w:val="left" w:pos="851"/>
        </w:tabs>
        <w:autoSpaceDE/>
        <w:autoSpaceDN/>
        <w:adjustRightInd/>
        <w:ind w:firstLine="567"/>
        <w:jc w:val="center"/>
        <w:rPr>
          <w:rFonts w:eastAsia="SimSun"/>
          <w:color w:val="7030A0"/>
          <w:szCs w:val="28"/>
          <w:lang w:val="uz-Cyrl-UZ" w:eastAsia="zh-CN"/>
        </w:rPr>
      </w:pPr>
      <w:r w:rsidRPr="00695895">
        <w:rPr>
          <w:rFonts w:eastAsia="SimSun"/>
          <w:b/>
          <w:color w:val="7030A0"/>
          <w:szCs w:val="28"/>
          <w:lang w:val="uz-Cyrl-UZ" w:eastAsia="zh-CN"/>
        </w:rPr>
        <w:lastRenderedPageBreak/>
        <w:t>“</w:t>
      </w:r>
      <w:r w:rsidR="005909BA" w:rsidRPr="00695895">
        <w:rPr>
          <w:rFonts w:eastAsia="SimSun"/>
          <w:b/>
          <w:bCs/>
          <w:szCs w:val="28"/>
          <w:lang w:val="uz-Cyrl-UZ" w:eastAsia="zh-CN"/>
        </w:rPr>
        <w:t>Динтаныўпәнинраўажланыўындадеректаныўшылықмәселеси</w:t>
      </w:r>
      <w:r w:rsidRPr="00695895">
        <w:rPr>
          <w:rFonts w:eastAsia="SimSun"/>
          <w:b/>
          <w:bCs/>
          <w:color w:val="7030A0"/>
          <w:szCs w:val="28"/>
          <w:lang w:val="uz-Cyrl-UZ" w:eastAsia="zh-CN"/>
        </w:rPr>
        <w:t>”</w:t>
      </w:r>
    </w:p>
    <w:p w:rsidR="00457FD8" w:rsidRPr="00695895" w:rsidRDefault="00226667" w:rsidP="00457FD8">
      <w:pPr>
        <w:widowControl/>
        <w:tabs>
          <w:tab w:val="left" w:pos="851"/>
        </w:tabs>
        <w:autoSpaceDE/>
        <w:autoSpaceDN/>
        <w:adjustRightInd/>
        <w:ind w:firstLine="567"/>
        <w:jc w:val="center"/>
        <w:rPr>
          <w:b/>
          <w:noProof/>
          <w:color w:val="7030A0"/>
          <w:szCs w:val="28"/>
          <w:lang w:val="uz-Cyrl-UZ"/>
        </w:rPr>
      </w:pPr>
      <w:r w:rsidRPr="00695895">
        <w:rPr>
          <w:b/>
          <w:noProof/>
          <w:color w:val="7030A0"/>
          <w:szCs w:val="28"/>
          <w:lang w:val="uz-Cyrl-UZ"/>
        </w:rPr>
        <w:t>М</w:t>
      </w:r>
      <w:r w:rsidR="00457FD8" w:rsidRPr="00695895">
        <w:rPr>
          <w:b/>
          <w:noProof/>
          <w:color w:val="7030A0"/>
          <w:szCs w:val="28"/>
          <w:lang w:val="uz-Cyrl-UZ"/>
        </w:rPr>
        <w:t>одул</w:t>
      </w:r>
      <w:r w:rsidRPr="00695895">
        <w:rPr>
          <w:b/>
          <w:noProof/>
          <w:color w:val="7030A0"/>
          <w:szCs w:val="28"/>
          <w:lang w:val="uz-Cyrl-UZ"/>
        </w:rPr>
        <w:t xml:space="preserve">ының </w:t>
      </w:r>
      <w:r w:rsidR="00457FD8" w:rsidRPr="00695895">
        <w:rPr>
          <w:b/>
          <w:noProof/>
          <w:color w:val="7030A0"/>
          <w:szCs w:val="28"/>
          <w:lang w:val="uz-Cyrl-UZ"/>
        </w:rPr>
        <w:t>с</w:t>
      </w:r>
      <w:r w:rsidRPr="00695895">
        <w:rPr>
          <w:b/>
          <w:noProof/>
          <w:color w:val="7030A0"/>
          <w:szCs w:val="28"/>
          <w:lang w:val="uz-Cyrl-UZ"/>
        </w:rPr>
        <w:t>а</w:t>
      </w:r>
      <w:r w:rsidR="00457FD8" w:rsidRPr="00695895">
        <w:rPr>
          <w:b/>
          <w:noProof/>
          <w:color w:val="7030A0"/>
          <w:szCs w:val="28"/>
          <w:lang w:val="uz-Cyrl-UZ"/>
        </w:rPr>
        <w:t xml:space="preserve">атлар </w:t>
      </w:r>
      <w:r w:rsidR="003D3C8E" w:rsidRPr="00695895">
        <w:rPr>
          <w:b/>
          <w:noProof/>
          <w:color w:val="7030A0"/>
          <w:szCs w:val="28"/>
          <w:lang w:val="uz-Cyrl-UZ"/>
        </w:rPr>
        <w:t>бойынша</w:t>
      </w:r>
      <w:r w:rsidRPr="00695895">
        <w:rPr>
          <w:b/>
          <w:noProof/>
          <w:color w:val="7030A0"/>
          <w:szCs w:val="28"/>
          <w:lang w:val="uz-Cyrl-UZ"/>
        </w:rPr>
        <w:t>бөлиниўи</w:t>
      </w:r>
    </w:p>
    <w:p w:rsidR="00457FD8" w:rsidRPr="00695895" w:rsidRDefault="00457FD8" w:rsidP="00457FD8">
      <w:pPr>
        <w:widowControl/>
        <w:tabs>
          <w:tab w:val="left" w:pos="851"/>
        </w:tabs>
        <w:autoSpaceDE/>
        <w:autoSpaceDN/>
        <w:adjustRightInd/>
        <w:ind w:firstLine="567"/>
        <w:jc w:val="center"/>
        <w:rPr>
          <w:b/>
          <w:noProof/>
          <w:color w:val="7030A0"/>
          <w:szCs w:val="28"/>
          <w:lang w:val="uz-Cyrl-UZ"/>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
        <w:gridCol w:w="4691"/>
        <w:gridCol w:w="574"/>
        <w:gridCol w:w="824"/>
        <w:gridCol w:w="709"/>
        <w:gridCol w:w="708"/>
        <w:gridCol w:w="567"/>
        <w:gridCol w:w="1007"/>
      </w:tblGrid>
      <w:tr w:rsidR="00457FD8" w:rsidRPr="00695895" w:rsidTr="00F91C0E">
        <w:trPr>
          <w:trHeight w:val="28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r w:rsidRPr="00695895">
              <w:rPr>
                <w:b/>
                <w:noProof/>
                <w:color w:val="7030A0"/>
                <w:szCs w:val="28"/>
                <w:lang w:val="uz-Cyrl-UZ"/>
              </w:rPr>
              <w:t>№</w:t>
            </w:r>
          </w:p>
        </w:tc>
        <w:tc>
          <w:tcPr>
            <w:tcW w:w="4691"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r w:rsidRPr="00695895">
              <w:rPr>
                <w:b/>
                <w:noProof/>
                <w:color w:val="7030A0"/>
                <w:szCs w:val="28"/>
                <w:lang w:val="uz-Cyrl-UZ"/>
              </w:rPr>
              <w:t xml:space="preserve">Модул  </w:t>
            </w:r>
            <w:r w:rsidR="00226667" w:rsidRPr="00695895">
              <w:rPr>
                <w:b/>
                <w:noProof/>
                <w:color w:val="7030A0"/>
                <w:szCs w:val="28"/>
                <w:lang w:val="uz-Cyrl-UZ"/>
              </w:rPr>
              <w:t>темалары</w:t>
            </w:r>
          </w:p>
        </w:tc>
        <w:tc>
          <w:tcPr>
            <w:tcW w:w="4389"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226667">
            <w:pPr>
              <w:widowControl/>
              <w:autoSpaceDE/>
              <w:autoSpaceDN/>
              <w:adjustRightInd/>
              <w:jc w:val="center"/>
              <w:rPr>
                <w:b/>
                <w:noProof/>
                <w:color w:val="7030A0"/>
                <w:sz w:val="24"/>
                <w:szCs w:val="24"/>
                <w:lang w:val="uz-Cyrl-UZ"/>
              </w:rPr>
            </w:pPr>
            <w:r w:rsidRPr="00695895">
              <w:rPr>
                <w:b/>
                <w:noProof/>
                <w:color w:val="7030A0"/>
                <w:szCs w:val="28"/>
                <w:lang w:val="uz-Cyrl-UZ"/>
              </w:rPr>
              <w:t>Т</w:t>
            </w:r>
            <w:r w:rsidR="00226667" w:rsidRPr="00695895">
              <w:rPr>
                <w:b/>
                <w:noProof/>
                <w:color w:val="7030A0"/>
                <w:szCs w:val="28"/>
                <w:lang w:val="uz-Cyrl-UZ"/>
              </w:rPr>
              <w:t>ыңлаўшының</w:t>
            </w:r>
            <w:r w:rsidR="00030F0E" w:rsidRPr="00695895">
              <w:rPr>
                <w:b/>
                <w:noProof/>
                <w:color w:val="7030A0"/>
                <w:szCs w:val="28"/>
                <w:lang w:val="uz-Cyrl-UZ"/>
              </w:rPr>
              <w:t>оқыў</w:t>
            </w:r>
            <w:r w:rsidR="00226667" w:rsidRPr="00695895">
              <w:rPr>
                <w:b/>
                <w:noProof/>
                <w:color w:val="7030A0"/>
                <w:szCs w:val="28"/>
                <w:lang w:val="uz-Cyrl-UZ"/>
              </w:rPr>
              <w:t xml:space="preserve"> жүклемеси</w:t>
            </w:r>
            <w:r w:rsidRPr="00695895">
              <w:rPr>
                <w:b/>
                <w:noProof/>
                <w:color w:val="7030A0"/>
                <w:szCs w:val="28"/>
                <w:lang w:val="uz-Cyrl-UZ"/>
              </w:rPr>
              <w:t>, с</w:t>
            </w:r>
            <w:r w:rsidR="00226667" w:rsidRPr="00695895">
              <w:rPr>
                <w:b/>
                <w:noProof/>
                <w:color w:val="7030A0"/>
                <w:szCs w:val="28"/>
                <w:lang w:val="uz-Cyrl-UZ"/>
              </w:rPr>
              <w:t>а</w:t>
            </w:r>
            <w:r w:rsidRPr="00695895">
              <w:rPr>
                <w:b/>
                <w:noProof/>
                <w:color w:val="7030A0"/>
                <w:szCs w:val="28"/>
                <w:lang w:val="uz-Cyrl-UZ"/>
              </w:rPr>
              <w:t>ат</w:t>
            </w:r>
          </w:p>
        </w:tc>
      </w:tr>
      <w:tr w:rsidR="00457FD8" w:rsidRPr="00695895" w:rsidTr="00F91C0E">
        <w:trPr>
          <w:trHeight w:val="535"/>
        </w:trPr>
        <w:tc>
          <w:tcPr>
            <w:tcW w:w="540" w:type="dxa"/>
            <w:gridSpan w:val="2"/>
            <w:vMerge/>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4691"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574" w:type="dxa"/>
            <w:vMerge w:val="restar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457FD8" w:rsidP="00226667">
            <w:pPr>
              <w:widowControl/>
              <w:autoSpaceDE/>
              <w:autoSpaceDN/>
              <w:adjustRightInd/>
              <w:jc w:val="center"/>
              <w:rPr>
                <w:b/>
                <w:noProof/>
                <w:color w:val="7030A0"/>
                <w:sz w:val="24"/>
                <w:szCs w:val="24"/>
                <w:lang w:val="uz-Cyrl-UZ"/>
              </w:rPr>
            </w:pPr>
            <w:r w:rsidRPr="00695895">
              <w:rPr>
                <w:b/>
                <w:noProof/>
                <w:color w:val="7030A0"/>
                <w:szCs w:val="28"/>
                <w:lang w:val="uz-Cyrl-UZ"/>
              </w:rPr>
              <w:t>Ҳ</w:t>
            </w:r>
            <w:r w:rsidR="00226667" w:rsidRPr="00695895">
              <w:rPr>
                <w:b/>
                <w:noProof/>
                <w:color w:val="7030A0"/>
                <w:szCs w:val="28"/>
                <w:lang w:val="uz-Cyrl-UZ"/>
              </w:rPr>
              <w:t>ә</w:t>
            </w:r>
            <w:r w:rsidRPr="00695895">
              <w:rPr>
                <w:b/>
                <w:noProof/>
                <w:color w:val="7030A0"/>
                <w:szCs w:val="28"/>
                <w:lang w:val="uz-Cyrl-UZ"/>
              </w:rPr>
              <w:t>мм</w:t>
            </w:r>
            <w:r w:rsidR="00226667" w:rsidRPr="00695895">
              <w:rPr>
                <w:b/>
                <w:noProof/>
                <w:color w:val="7030A0"/>
                <w:szCs w:val="28"/>
                <w:lang w:val="uz-Cyrl-UZ"/>
              </w:rPr>
              <w:t>е</w:t>
            </w:r>
            <w:r w:rsidRPr="00695895">
              <w:rPr>
                <w:b/>
                <w:noProof/>
                <w:color w:val="7030A0"/>
                <w:szCs w:val="28"/>
                <w:lang w:val="uz-Cyrl-UZ"/>
              </w:rPr>
              <w:t>си</w:t>
            </w:r>
          </w:p>
        </w:tc>
        <w:tc>
          <w:tcPr>
            <w:tcW w:w="2808"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r w:rsidRPr="00695895">
              <w:rPr>
                <w:b/>
                <w:noProof/>
                <w:color w:val="7030A0"/>
                <w:szCs w:val="28"/>
                <w:lang w:val="uz-Cyrl-UZ"/>
              </w:rPr>
              <w:t xml:space="preserve">Аудитория </w:t>
            </w:r>
            <w:r w:rsidR="00030F0E" w:rsidRPr="00695895">
              <w:rPr>
                <w:b/>
                <w:noProof/>
                <w:color w:val="7030A0"/>
                <w:szCs w:val="28"/>
                <w:lang w:val="uz-Cyrl-UZ"/>
              </w:rPr>
              <w:t>оқыў</w:t>
            </w:r>
            <w:r w:rsidR="00226667" w:rsidRPr="00695895">
              <w:rPr>
                <w:b/>
                <w:noProof/>
                <w:color w:val="7030A0"/>
                <w:szCs w:val="28"/>
                <w:lang w:val="uz-Cyrl-UZ"/>
              </w:rPr>
              <w:t>жүклемеси</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B13BBB" w:rsidP="00B13BBB">
            <w:pPr>
              <w:widowControl/>
              <w:autoSpaceDE/>
              <w:autoSpaceDN/>
              <w:adjustRightInd/>
              <w:jc w:val="center"/>
              <w:rPr>
                <w:b/>
                <w:noProof/>
                <w:color w:val="7030A0"/>
                <w:sz w:val="24"/>
                <w:szCs w:val="24"/>
                <w:lang w:val="uz-Cyrl-UZ"/>
              </w:rPr>
            </w:pPr>
            <w:r w:rsidRPr="00695895">
              <w:rPr>
                <w:b/>
                <w:noProof/>
                <w:color w:val="7030A0"/>
                <w:szCs w:val="28"/>
                <w:lang w:val="uz-Cyrl-UZ"/>
              </w:rPr>
              <w:t xml:space="preserve">Өзбетинше </w:t>
            </w:r>
            <w:r w:rsidR="00B201E8" w:rsidRPr="00695895">
              <w:rPr>
                <w:b/>
                <w:noProof/>
                <w:color w:val="7030A0"/>
                <w:szCs w:val="28"/>
                <w:lang w:val="uz-Cyrl-UZ"/>
              </w:rPr>
              <w:t>билимлендириў</w:t>
            </w:r>
          </w:p>
        </w:tc>
      </w:tr>
      <w:tr w:rsidR="00457FD8" w:rsidRPr="00695895" w:rsidTr="00F91C0E">
        <w:trPr>
          <w:trHeight w:val="287"/>
        </w:trPr>
        <w:tc>
          <w:tcPr>
            <w:tcW w:w="540" w:type="dxa"/>
            <w:gridSpan w:val="2"/>
            <w:vMerge/>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4691"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574"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824" w:type="dxa"/>
            <w:vMerge w:val="restar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457FD8" w:rsidP="00226667">
            <w:pPr>
              <w:widowControl/>
              <w:autoSpaceDE/>
              <w:autoSpaceDN/>
              <w:adjustRightInd/>
              <w:jc w:val="center"/>
              <w:rPr>
                <w:b/>
                <w:noProof/>
                <w:color w:val="7030A0"/>
                <w:sz w:val="24"/>
                <w:szCs w:val="24"/>
                <w:lang w:val="uz-Cyrl-UZ"/>
              </w:rPr>
            </w:pPr>
            <w:r w:rsidRPr="00695895">
              <w:rPr>
                <w:b/>
                <w:noProof/>
                <w:color w:val="7030A0"/>
                <w:szCs w:val="28"/>
                <w:lang w:val="uz-Cyrl-UZ"/>
              </w:rPr>
              <w:t>Ж</w:t>
            </w:r>
            <w:r w:rsidR="00226667" w:rsidRPr="00695895">
              <w:rPr>
                <w:b/>
                <w:noProof/>
                <w:color w:val="7030A0"/>
                <w:szCs w:val="28"/>
                <w:lang w:val="uz-Cyrl-UZ"/>
              </w:rPr>
              <w:t>ә</w:t>
            </w:r>
            <w:r w:rsidRPr="00695895">
              <w:rPr>
                <w:b/>
                <w:noProof/>
                <w:color w:val="7030A0"/>
                <w:szCs w:val="28"/>
                <w:lang w:val="uz-Cyrl-UZ"/>
              </w:rPr>
              <w:t>ми</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B009D" w:rsidP="004B009D">
            <w:pPr>
              <w:widowControl/>
              <w:autoSpaceDE/>
              <w:autoSpaceDN/>
              <w:adjustRightInd/>
              <w:jc w:val="center"/>
              <w:rPr>
                <w:b/>
                <w:noProof/>
                <w:color w:val="7030A0"/>
                <w:sz w:val="24"/>
                <w:szCs w:val="24"/>
                <w:lang w:val="uz-Cyrl-UZ"/>
              </w:rPr>
            </w:pPr>
            <w:r w:rsidRPr="00695895">
              <w:rPr>
                <w:b/>
                <w:noProof/>
                <w:color w:val="7030A0"/>
                <w:szCs w:val="28"/>
                <w:lang w:val="uz-Cyrl-UZ"/>
              </w:rPr>
              <w:t>Соның ишинде</w:t>
            </w:r>
          </w:p>
        </w:tc>
        <w:tc>
          <w:tcPr>
            <w:tcW w:w="1007"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r>
      <w:tr w:rsidR="00457FD8" w:rsidRPr="00695895" w:rsidTr="004B009D">
        <w:trPr>
          <w:trHeight w:val="1590"/>
        </w:trPr>
        <w:tc>
          <w:tcPr>
            <w:tcW w:w="540" w:type="dxa"/>
            <w:gridSpan w:val="2"/>
            <w:vMerge/>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4691"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574"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824"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 w:val="24"/>
                <w:szCs w:val="24"/>
                <w:lang w:val="uz-Cyrl-UZ"/>
              </w:rPr>
            </w:pPr>
          </w:p>
        </w:tc>
        <w:tc>
          <w:tcPr>
            <w:tcW w:w="709" w:type="dxa"/>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B13BBB" w:rsidP="00B13BBB">
            <w:pPr>
              <w:widowControl/>
              <w:autoSpaceDE/>
              <w:autoSpaceDN/>
              <w:adjustRightInd/>
              <w:jc w:val="center"/>
              <w:rPr>
                <w:b/>
                <w:noProof/>
                <w:color w:val="7030A0"/>
                <w:sz w:val="24"/>
                <w:szCs w:val="24"/>
                <w:lang w:val="uz-Cyrl-UZ"/>
              </w:rPr>
            </w:pPr>
            <w:r w:rsidRPr="00695895">
              <w:rPr>
                <w:b/>
                <w:noProof/>
                <w:color w:val="7030A0"/>
                <w:szCs w:val="28"/>
                <w:lang w:val="uz-Cyrl-UZ"/>
              </w:rPr>
              <w:t>Теориялық</w:t>
            </w:r>
          </w:p>
        </w:tc>
        <w:tc>
          <w:tcPr>
            <w:tcW w:w="708" w:type="dxa"/>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5B45D2" w:rsidP="00F91C0E">
            <w:pPr>
              <w:widowControl/>
              <w:autoSpaceDE/>
              <w:autoSpaceDN/>
              <w:adjustRightInd/>
              <w:jc w:val="center"/>
              <w:rPr>
                <w:b/>
                <w:noProof/>
                <w:color w:val="7030A0"/>
                <w:sz w:val="24"/>
                <w:szCs w:val="24"/>
                <w:lang w:val="uz-Cyrl-UZ"/>
              </w:rPr>
            </w:pPr>
            <w:r w:rsidRPr="00695895">
              <w:rPr>
                <w:b/>
                <w:noProof/>
                <w:color w:val="7030A0"/>
                <w:szCs w:val="28"/>
                <w:lang w:val="uz-Cyrl-UZ"/>
              </w:rPr>
              <w:t>Әмелий</w:t>
            </w:r>
          </w:p>
        </w:tc>
        <w:tc>
          <w:tcPr>
            <w:tcW w:w="567" w:type="dxa"/>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457FD8" w:rsidRPr="00695895" w:rsidRDefault="00457FD8" w:rsidP="00B13BBB">
            <w:pPr>
              <w:widowControl/>
              <w:autoSpaceDE/>
              <w:autoSpaceDN/>
              <w:adjustRightInd/>
              <w:jc w:val="center"/>
              <w:rPr>
                <w:b/>
                <w:noProof/>
                <w:color w:val="7030A0"/>
                <w:sz w:val="24"/>
                <w:szCs w:val="24"/>
              </w:rPr>
            </w:pPr>
            <w:r w:rsidRPr="00695895">
              <w:rPr>
                <w:b/>
                <w:noProof/>
                <w:color w:val="7030A0"/>
                <w:szCs w:val="28"/>
              </w:rPr>
              <w:t>к</w:t>
            </w:r>
            <w:r w:rsidR="00B13BBB" w:rsidRPr="00695895">
              <w:rPr>
                <w:b/>
                <w:noProof/>
                <w:color w:val="7030A0"/>
                <w:szCs w:val="28"/>
              </w:rPr>
              <w:t>өшпели</w:t>
            </w:r>
          </w:p>
        </w:tc>
        <w:tc>
          <w:tcPr>
            <w:tcW w:w="1007" w:type="dxa"/>
            <w:vMerge/>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b/>
                <w:noProof/>
                <w:color w:val="7030A0"/>
                <w:sz w:val="24"/>
                <w:szCs w:val="24"/>
                <w:lang w:val="uz-Cyrl-UZ"/>
              </w:rPr>
            </w:pPr>
          </w:p>
        </w:tc>
      </w:tr>
      <w:tr w:rsidR="00457FD8" w:rsidRPr="00695895" w:rsidTr="00F91C0E">
        <w:trPr>
          <w:trHeight w:val="20"/>
        </w:trPr>
        <w:tc>
          <w:tcPr>
            <w:tcW w:w="53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lang w:val="uz-Cyrl-UZ"/>
              </w:rPr>
            </w:pPr>
            <w:r w:rsidRPr="00695895">
              <w:rPr>
                <w:b/>
                <w:noProof/>
                <w:color w:val="7030A0"/>
                <w:szCs w:val="28"/>
                <w:lang w:val="uz-Cyrl-UZ"/>
              </w:rPr>
              <w:t>1.</w:t>
            </w:r>
          </w:p>
        </w:tc>
        <w:tc>
          <w:tcPr>
            <w:tcW w:w="4697" w:type="dxa"/>
            <w:gridSpan w:val="2"/>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noProof/>
                <w:color w:val="7030A0"/>
                <w:szCs w:val="28"/>
                <w:lang w:val="uz-Cyrl-UZ"/>
              </w:rPr>
            </w:pPr>
            <w:r w:rsidRPr="00695895">
              <w:rPr>
                <w:noProof/>
                <w:color w:val="7030A0"/>
                <w:szCs w:val="28"/>
                <w:lang w:val="uz-Cyrl-UZ"/>
              </w:rPr>
              <w:t xml:space="preserve">Диний </w:t>
            </w:r>
            <w:r w:rsidR="00B13BBB" w:rsidRPr="00695895">
              <w:rPr>
                <w:noProof/>
                <w:color w:val="7030A0"/>
                <w:szCs w:val="28"/>
                <w:lang w:val="uz-Cyrl-UZ"/>
              </w:rPr>
              <w:t>дереклерди</w:t>
            </w:r>
            <w:r w:rsidR="005B45D2" w:rsidRPr="00695895">
              <w:rPr>
                <w:noProof/>
                <w:color w:val="7030A0"/>
                <w:szCs w:val="28"/>
                <w:lang w:val="uz-Cyrl-UZ"/>
              </w:rPr>
              <w:t>үйрениў</w:t>
            </w:r>
            <w:r w:rsidR="005909BA" w:rsidRPr="00695895">
              <w:rPr>
                <w:noProof/>
                <w:color w:val="7030A0"/>
                <w:szCs w:val="28"/>
                <w:lang w:val="uz-Cyrl-UZ"/>
              </w:rPr>
              <w:t>машқалалары</w:t>
            </w:r>
          </w:p>
        </w:tc>
        <w:tc>
          <w:tcPr>
            <w:tcW w:w="57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b/>
                <w:noProof/>
                <w:color w:val="7030A0"/>
                <w:szCs w:val="28"/>
              </w:rPr>
            </w:pPr>
            <w:r w:rsidRPr="00695895">
              <w:rPr>
                <w:b/>
                <w:noProof/>
                <w:color w:val="7030A0"/>
                <w:szCs w:val="28"/>
              </w:rPr>
              <w:t>4</w:t>
            </w:r>
          </w:p>
        </w:tc>
        <w:tc>
          <w:tcPr>
            <w:tcW w:w="82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56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c>
          <w:tcPr>
            <w:tcW w:w="100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r>
      <w:tr w:rsidR="00457FD8" w:rsidRPr="00695895" w:rsidTr="00F91C0E">
        <w:trPr>
          <w:trHeight w:val="20"/>
        </w:trPr>
        <w:tc>
          <w:tcPr>
            <w:tcW w:w="53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lang w:val="uz-Cyrl-UZ"/>
              </w:rPr>
            </w:pPr>
            <w:r w:rsidRPr="00695895">
              <w:rPr>
                <w:b/>
                <w:noProof/>
                <w:color w:val="7030A0"/>
                <w:szCs w:val="28"/>
                <w:lang w:val="uz-Cyrl-UZ"/>
              </w:rPr>
              <w:t>2.</w:t>
            </w:r>
          </w:p>
        </w:tc>
        <w:tc>
          <w:tcPr>
            <w:tcW w:w="4697" w:type="dxa"/>
            <w:gridSpan w:val="2"/>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noProof/>
                <w:color w:val="7030A0"/>
                <w:szCs w:val="28"/>
                <w:lang w:val="uz-Cyrl-UZ"/>
              </w:rPr>
            </w:pPr>
            <w:r w:rsidRPr="00695895">
              <w:rPr>
                <w:rFonts w:eastAsia="SimSun"/>
                <w:color w:val="7030A0"/>
                <w:szCs w:val="28"/>
                <w:lang w:val="uz-Latn-UZ" w:eastAsia="zh-CN"/>
              </w:rPr>
              <w:t>Яҳудийл</w:t>
            </w:r>
            <w:r w:rsidR="00B13BBB" w:rsidRPr="00695895">
              <w:rPr>
                <w:rFonts w:eastAsia="SimSun"/>
                <w:color w:val="7030A0"/>
                <w:szCs w:val="28"/>
                <w:lang w:val="uz-Cyrl-UZ" w:eastAsia="zh-CN"/>
              </w:rPr>
              <w:t>ық</w:t>
            </w:r>
            <w:r w:rsidR="003D3C8E" w:rsidRPr="00695895">
              <w:rPr>
                <w:rFonts w:eastAsia="SimSun"/>
                <w:color w:val="7030A0"/>
                <w:szCs w:val="28"/>
                <w:lang w:val="uz-Latn-UZ" w:eastAsia="zh-CN"/>
              </w:rPr>
              <w:t>ҳәм</w:t>
            </w:r>
            <w:r w:rsidR="00B13BBB" w:rsidRPr="00695895">
              <w:rPr>
                <w:rFonts w:eastAsia="SimSun"/>
                <w:color w:val="7030A0"/>
                <w:szCs w:val="28"/>
                <w:lang w:val="uz-Latn-UZ" w:eastAsia="zh-CN"/>
              </w:rPr>
              <w:t>христианлық</w:t>
            </w:r>
            <w:r w:rsidRPr="00695895">
              <w:rPr>
                <w:rFonts w:eastAsia="SimSun"/>
                <w:color w:val="7030A0"/>
                <w:szCs w:val="28"/>
                <w:lang w:val="uz-Cyrl-UZ" w:eastAsia="zh-CN"/>
              </w:rPr>
              <w:t xml:space="preserve"> диний </w:t>
            </w:r>
            <w:r w:rsidR="00B13BBB" w:rsidRPr="00695895">
              <w:rPr>
                <w:noProof/>
                <w:color w:val="7030A0"/>
                <w:szCs w:val="28"/>
                <w:lang w:val="uz-Cyrl-UZ"/>
              </w:rPr>
              <w:t xml:space="preserve">дереклерди </w:t>
            </w:r>
          </w:p>
        </w:tc>
        <w:tc>
          <w:tcPr>
            <w:tcW w:w="57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b/>
                <w:noProof/>
                <w:color w:val="7030A0"/>
                <w:szCs w:val="28"/>
              </w:rPr>
            </w:pPr>
            <w:r w:rsidRPr="00695895">
              <w:rPr>
                <w:b/>
                <w:noProof/>
                <w:color w:val="7030A0"/>
                <w:szCs w:val="28"/>
              </w:rPr>
              <w:t>4</w:t>
            </w:r>
          </w:p>
        </w:tc>
        <w:tc>
          <w:tcPr>
            <w:tcW w:w="82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56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c>
          <w:tcPr>
            <w:tcW w:w="100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r>
      <w:tr w:rsidR="00457FD8" w:rsidRPr="00695895" w:rsidTr="00F91C0E">
        <w:trPr>
          <w:trHeight w:val="20"/>
        </w:trPr>
        <w:tc>
          <w:tcPr>
            <w:tcW w:w="53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both"/>
              <w:rPr>
                <w:b/>
                <w:noProof/>
                <w:color w:val="7030A0"/>
                <w:szCs w:val="28"/>
                <w:lang w:val="uz-Cyrl-UZ"/>
              </w:rPr>
            </w:pPr>
            <w:r w:rsidRPr="00695895">
              <w:rPr>
                <w:b/>
                <w:noProof/>
                <w:color w:val="7030A0"/>
                <w:szCs w:val="28"/>
                <w:lang w:val="uz-Cyrl-UZ"/>
              </w:rPr>
              <w:t>3.</w:t>
            </w:r>
          </w:p>
        </w:tc>
        <w:tc>
          <w:tcPr>
            <w:tcW w:w="4697" w:type="dxa"/>
            <w:gridSpan w:val="2"/>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noProof/>
                <w:color w:val="7030A0"/>
                <w:szCs w:val="28"/>
                <w:lang w:val="uz-Cyrl-UZ"/>
              </w:rPr>
            </w:pPr>
            <w:r w:rsidRPr="00695895">
              <w:rPr>
                <w:color w:val="7030A0"/>
                <w:spacing w:val="-1"/>
                <w:szCs w:val="28"/>
                <w:lang w:val="uz-Cyrl-UZ"/>
              </w:rPr>
              <w:t xml:space="preserve">Зардуштийлик </w:t>
            </w:r>
            <w:r w:rsidR="00B13BBB" w:rsidRPr="00695895">
              <w:rPr>
                <w:color w:val="7030A0"/>
                <w:spacing w:val="-1"/>
                <w:szCs w:val="28"/>
                <w:lang w:val="uz-Cyrl-UZ"/>
              </w:rPr>
              <w:t>дереклери</w:t>
            </w:r>
          </w:p>
        </w:tc>
        <w:tc>
          <w:tcPr>
            <w:tcW w:w="57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b/>
                <w:noProof/>
                <w:color w:val="7030A0"/>
                <w:szCs w:val="28"/>
              </w:rPr>
            </w:pPr>
            <w:r w:rsidRPr="00695895">
              <w:rPr>
                <w:b/>
                <w:noProof/>
                <w:color w:val="7030A0"/>
                <w:szCs w:val="28"/>
              </w:rPr>
              <w:t>4</w:t>
            </w:r>
          </w:p>
        </w:tc>
        <w:tc>
          <w:tcPr>
            <w:tcW w:w="82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c>
          <w:tcPr>
            <w:tcW w:w="100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lang w:val="uz-Cyrl-UZ"/>
              </w:rPr>
            </w:pPr>
          </w:p>
        </w:tc>
      </w:tr>
      <w:tr w:rsidR="00457FD8" w:rsidRPr="00695895" w:rsidTr="00F91C0E">
        <w:trPr>
          <w:trHeight w:val="20"/>
        </w:trPr>
        <w:tc>
          <w:tcPr>
            <w:tcW w:w="53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lang w:val="uz-Cyrl-UZ"/>
              </w:rPr>
            </w:pPr>
            <w:r w:rsidRPr="00695895">
              <w:rPr>
                <w:b/>
                <w:noProof/>
                <w:color w:val="7030A0"/>
                <w:szCs w:val="28"/>
                <w:lang w:val="uz-Cyrl-UZ"/>
              </w:rPr>
              <w:t>4.</w:t>
            </w:r>
          </w:p>
        </w:tc>
        <w:tc>
          <w:tcPr>
            <w:tcW w:w="4697" w:type="dxa"/>
            <w:gridSpan w:val="2"/>
            <w:tcBorders>
              <w:top w:val="single" w:sz="4" w:space="0" w:color="auto"/>
              <w:left w:val="single" w:sz="4" w:space="0" w:color="auto"/>
              <w:bottom w:val="single" w:sz="4" w:space="0" w:color="auto"/>
              <w:right w:val="single" w:sz="4" w:space="0" w:color="auto"/>
            </w:tcBorders>
            <w:vAlign w:val="center"/>
          </w:tcPr>
          <w:p w:rsidR="00457FD8" w:rsidRPr="00695895" w:rsidRDefault="00457FD8" w:rsidP="00B13BBB">
            <w:pPr>
              <w:widowControl/>
              <w:autoSpaceDE/>
              <w:autoSpaceDN/>
              <w:adjustRightInd/>
              <w:jc w:val="both"/>
              <w:rPr>
                <w:noProof/>
                <w:color w:val="7030A0"/>
                <w:szCs w:val="28"/>
                <w:lang w:val="uz-Cyrl-UZ"/>
              </w:rPr>
            </w:pPr>
            <w:r w:rsidRPr="00695895">
              <w:rPr>
                <w:noProof/>
                <w:color w:val="7030A0"/>
                <w:szCs w:val="28"/>
                <w:lang w:val="uz-Cyrl-UZ"/>
              </w:rPr>
              <w:t>Ҳиндист</w:t>
            </w:r>
            <w:r w:rsidR="00B13BBB" w:rsidRPr="00695895">
              <w:rPr>
                <w:noProof/>
                <w:color w:val="7030A0"/>
                <w:szCs w:val="28"/>
                <w:lang w:val="uz-Cyrl-UZ"/>
              </w:rPr>
              <w:t>а</w:t>
            </w:r>
            <w:r w:rsidRPr="00695895">
              <w:rPr>
                <w:noProof/>
                <w:color w:val="7030A0"/>
                <w:szCs w:val="28"/>
                <w:lang w:val="uz-Cyrl-UZ"/>
              </w:rPr>
              <w:t xml:space="preserve">н </w:t>
            </w:r>
            <w:r w:rsidR="0008259C">
              <w:rPr>
                <w:noProof/>
                <w:color w:val="7030A0"/>
                <w:szCs w:val="28"/>
                <w:lang w:val="uz-Cyrl-UZ"/>
              </w:rPr>
              <w:t xml:space="preserve">ҳәм Қытай </w:t>
            </w:r>
            <w:r w:rsidR="00B13BBB" w:rsidRPr="00695895">
              <w:rPr>
                <w:noProof/>
                <w:color w:val="7030A0"/>
                <w:szCs w:val="28"/>
                <w:lang w:val="uz-Cyrl-UZ"/>
              </w:rPr>
              <w:t>динлеридереклери</w:t>
            </w:r>
          </w:p>
        </w:tc>
        <w:tc>
          <w:tcPr>
            <w:tcW w:w="57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b/>
                <w:noProof/>
                <w:color w:val="7030A0"/>
                <w:szCs w:val="28"/>
              </w:rPr>
            </w:pPr>
            <w:r w:rsidRPr="00695895">
              <w:rPr>
                <w:b/>
                <w:noProof/>
                <w:color w:val="7030A0"/>
                <w:szCs w:val="28"/>
              </w:rPr>
              <w:t>8</w:t>
            </w:r>
          </w:p>
        </w:tc>
        <w:tc>
          <w:tcPr>
            <w:tcW w:w="82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6</w:t>
            </w:r>
          </w:p>
        </w:tc>
        <w:tc>
          <w:tcPr>
            <w:tcW w:w="709"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p>
        </w:tc>
        <w:tc>
          <w:tcPr>
            <w:tcW w:w="100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r>
      <w:tr w:rsidR="00457FD8" w:rsidRPr="00695895" w:rsidTr="00F91C0E">
        <w:trPr>
          <w:trHeight w:val="20"/>
        </w:trPr>
        <w:tc>
          <w:tcPr>
            <w:tcW w:w="53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lang w:val="uz-Cyrl-UZ"/>
              </w:rPr>
            </w:pPr>
            <w:r w:rsidRPr="00695895">
              <w:rPr>
                <w:b/>
                <w:noProof/>
                <w:color w:val="7030A0"/>
                <w:szCs w:val="28"/>
                <w:lang w:val="uz-Cyrl-UZ"/>
              </w:rPr>
              <w:t>5.</w:t>
            </w:r>
          </w:p>
        </w:tc>
        <w:tc>
          <w:tcPr>
            <w:tcW w:w="4697" w:type="dxa"/>
            <w:gridSpan w:val="2"/>
            <w:tcBorders>
              <w:top w:val="single" w:sz="4" w:space="0" w:color="auto"/>
              <w:left w:val="single" w:sz="4" w:space="0" w:color="auto"/>
              <w:bottom w:val="single" w:sz="4" w:space="0" w:color="auto"/>
              <w:right w:val="single" w:sz="4" w:space="0" w:color="auto"/>
            </w:tcBorders>
            <w:vAlign w:val="center"/>
          </w:tcPr>
          <w:p w:rsidR="00457FD8" w:rsidRPr="00695895" w:rsidRDefault="0008259C" w:rsidP="0008259C">
            <w:pPr>
              <w:widowControl/>
              <w:autoSpaceDE/>
              <w:autoSpaceDN/>
              <w:adjustRightInd/>
              <w:jc w:val="both"/>
              <w:rPr>
                <w:rFonts w:eastAsia="Calibri"/>
                <w:color w:val="7030A0"/>
                <w:szCs w:val="28"/>
                <w:lang w:val="uz-Cyrl-UZ" w:eastAsia="zh-CN"/>
              </w:rPr>
            </w:pPr>
            <w:r>
              <w:rPr>
                <w:rFonts w:eastAsia="Calibri"/>
                <w:color w:val="7030A0"/>
                <w:szCs w:val="28"/>
                <w:lang w:val="uz-Cyrl-UZ" w:eastAsia="zh-CN"/>
              </w:rPr>
              <w:t xml:space="preserve">Ислам </w:t>
            </w:r>
            <w:r w:rsidR="00B13BBB" w:rsidRPr="00695895">
              <w:rPr>
                <w:rFonts w:eastAsia="Calibri"/>
                <w:color w:val="7030A0"/>
                <w:szCs w:val="28"/>
                <w:lang w:val="uz-Cyrl-UZ" w:eastAsia="zh-CN"/>
              </w:rPr>
              <w:t>динидереклери</w:t>
            </w:r>
          </w:p>
        </w:tc>
        <w:tc>
          <w:tcPr>
            <w:tcW w:w="57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both"/>
              <w:rPr>
                <w:b/>
                <w:noProof/>
                <w:color w:val="7030A0"/>
                <w:szCs w:val="28"/>
              </w:rPr>
            </w:pPr>
            <w:r w:rsidRPr="00695895">
              <w:rPr>
                <w:b/>
                <w:noProof/>
                <w:color w:val="7030A0"/>
                <w:szCs w:val="28"/>
              </w:rPr>
              <w:t>10</w:t>
            </w:r>
          </w:p>
        </w:tc>
        <w:tc>
          <w:tcPr>
            <w:tcW w:w="824"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8</w:t>
            </w:r>
          </w:p>
        </w:tc>
        <w:tc>
          <w:tcPr>
            <w:tcW w:w="709"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p>
        </w:tc>
        <w:tc>
          <w:tcPr>
            <w:tcW w:w="1007" w:type="dxa"/>
            <w:tcBorders>
              <w:top w:val="single" w:sz="4" w:space="0" w:color="auto"/>
              <w:left w:val="single" w:sz="4" w:space="0" w:color="auto"/>
              <w:bottom w:val="single" w:sz="4" w:space="0" w:color="auto"/>
              <w:right w:val="single" w:sz="4" w:space="0" w:color="auto"/>
            </w:tcBorders>
            <w:vAlign w:val="center"/>
          </w:tcPr>
          <w:p w:rsidR="00457FD8" w:rsidRPr="00695895" w:rsidRDefault="00457FD8" w:rsidP="00F91C0E">
            <w:pPr>
              <w:widowControl/>
              <w:autoSpaceDE/>
              <w:autoSpaceDN/>
              <w:adjustRightInd/>
              <w:jc w:val="center"/>
              <w:rPr>
                <w:noProof/>
                <w:color w:val="7030A0"/>
                <w:szCs w:val="28"/>
              </w:rPr>
            </w:pPr>
            <w:r w:rsidRPr="00695895">
              <w:rPr>
                <w:noProof/>
                <w:color w:val="7030A0"/>
                <w:szCs w:val="28"/>
              </w:rPr>
              <w:t>2</w:t>
            </w:r>
          </w:p>
        </w:tc>
      </w:tr>
      <w:tr w:rsidR="00457FD8" w:rsidRPr="00695895" w:rsidTr="00F91C0E">
        <w:trPr>
          <w:trHeight w:val="471"/>
        </w:trPr>
        <w:tc>
          <w:tcPr>
            <w:tcW w:w="5231"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08259C">
            <w:pPr>
              <w:widowControl/>
              <w:autoSpaceDE/>
              <w:autoSpaceDN/>
              <w:adjustRightInd/>
              <w:jc w:val="center"/>
              <w:rPr>
                <w:b/>
                <w:noProof/>
                <w:color w:val="7030A0"/>
                <w:szCs w:val="28"/>
                <w:lang w:val="uz-Cyrl-UZ"/>
              </w:rPr>
            </w:pPr>
            <w:r w:rsidRPr="00695895">
              <w:rPr>
                <w:b/>
                <w:noProof/>
                <w:color w:val="7030A0"/>
                <w:szCs w:val="28"/>
                <w:lang w:val="uz-Cyrl-UZ"/>
              </w:rPr>
              <w:t>Ж</w:t>
            </w:r>
            <w:r w:rsidR="0008259C">
              <w:rPr>
                <w:b/>
                <w:noProof/>
                <w:color w:val="7030A0"/>
                <w:szCs w:val="28"/>
                <w:lang w:val="uz-Cyrl-UZ"/>
              </w:rPr>
              <w:t>ә</w:t>
            </w:r>
            <w:r w:rsidRPr="00695895">
              <w:rPr>
                <w:b/>
                <w:noProof/>
                <w:color w:val="7030A0"/>
                <w:szCs w:val="28"/>
                <w:lang w:val="uz-Cyrl-UZ"/>
              </w:rPr>
              <w:t>ми:</w:t>
            </w:r>
          </w:p>
        </w:tc>
        <w:tc>
          <w:tcPr>
            <w:tcW w:w="57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rPr>
            </w:pPr>
            <w:r w:rsidRPr="00695895">
              <w:rPr>
                <w:b/>
                <w:noProof/>
                <w:color w:val="7030A0"/>
                <w:szCs w:val="28"/>
              </w:rPr>
              <w:t>30</w:t>
            </w:r>
          </w:p>
        </w:tc>
        <w:tc>
          <w:tcPr>
            <w:tcW w:w="824"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rPr>
            </w:pPr>
            <w:r w:rsidRPr="00695895">
              <w:rPr>
                <w:b/>
                <w:noProof/>
                <w:color w:val="7030A0"/>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lang w:val="uz-Cyrl-UZ"/>
              </w:rPr>
            </w:pPr>
            <w:r w:rsidRPr="00695895">
              <w:rPr>
                <w:b/>
                <w:noProof/>
                <w:color w:val="7030A0"/>
                <w:szCs w:val="28"/>
                <w:lang w:val="uz-Cyrl-UZ"/>
              </w:rPr>
              <w:t>10</w:t>
            </w:r>
          </w:p>
        </w:tc>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rPr>
            </w:pPr>
            <w:r w:rsidRPr="00695895">
              <w:rPr>
                <w:b/>
                <w:noProof/>
                <w:color w:val="7030A0"/>
                <w:szCs w:val="28"/>
                <w:lang w:val="uz-Cyrl-UZ"/>
              </w:rPr>
              <w:t>1</w:t>
            </w:r>
            <w:r w:rsidRPr="00695895">
              <w:rPr>
                <w:b/>
                <w:noProof/>
                <w:color w:val="7030A0"/>
                <w:szCs w:val="28"/>
              </w:rPr>
              <w:t>6</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rPr>
            </w:pPr>
          </w:p>
        </w:tc>
        <w:tc>
          <w:tcPr>
            <w:tcW w:w="1007" w:type="dxa"/>
            <w:tcBorders>
              <w:top w:val="single" w:sz="4" w:space="0" w:color="auto"/>
              <w:left w:val="single" w:sz="4" w:space="0" w:color="auto"/>
              <w:bottom w:val="single" w:sz="4" w:space="0" w:color="auto"/>
              <w:right w:val="single" w:sz="4" w:space="0" w:color="auto"/>
            </w:tcBorders>
            <w:shd w:val="clear" w:color="auto" w:fill="FDE9D9"/>
            <w:vAlign w:val="center"/>
          </w:tcPr>
          <w:p w:rsidR="00457FD8" w:rsidRPr="00695895" w:rsidRDefault="00457FD8" w:rsidP="00F91C0E">
            <w:pPr>
              <w:widowControl/>
              <w:autoSpaceDE/>
              <w:autoSpaceDN/>
              <w:adjustRightInd/>
              <w:jc w:val="center"/>
              <w:rPr>
                <w:b/>
                <w:noProof/>
                <w:color w:val="7030A0"/>
                <w:szCs w:val="28"/>
              </w:rPr>
            </w:pPr>
            <w:r w:rsidRPr="00695895">
              <w:rPr>
                <w:b/>
                <w:noProof/>
                <w:color w:val="7030A0"/>
                <w:szCs w:val="28"/>
              </w:rPr>
              <w:t>4</w:t>
            </w:r>
          </w:p>
        </w:tc>
      </w:tr>
    </w:tbl>
    <w:p w:rsidR="00457FD8" w:rsidRPr="00695895" w:rsidRDefault="00457FD8" w:rsidP="00457FD8">
      <w:pPr>
        <w:widowControl/>
        <w:autoSpaceDE/>
        <w:autoSpaceDN/>
        <w:adjustRightInd/>
        <w:ind w:firstLine="567"/>
        <w:jc w:val="center"/>
        <w:rPr>
          <w:b/>
          <w:noProof/>
          <w:color w:val="7030A0"/>
          <w:szCs w:val="28"/>
          <w:lang w:val="uz-Cyrl-UZ"/>
        </w:rPr>
      </w:pPr>
    </w:p>
    <w:p w:rsidR="00457FD8" w:rsidRPr="00695895" w:rsidRDefault="00457FD8" w:rsidP="00457FD8">
      <w:pPr>
        <w:widowControl/>
        <w:autoSpaceDE/>
        <w:autoSpaceDN/>
        <w:adjustRightInd/>
        <w:spacing w:after="200" w:line="276" w:lineRule="auto"/>
        <w:jc w:val="center"/>
        <w:rPr>
          <w:b/>
          <w:szCs w:val="28"/>
          <w:lang w:val="uz-Cyrl-UZ"/>
        </w:rPr>
      </w:pPr>
      <w:r w:rsidRPr="00695895">
        <w:rPr>
          <w:b/>
          <w:szCs w:val="28"/>
          <w:lang w:val="uz-Cyrl-UZ"/>
        </w:rPr>
        <w:t>БАҲ</w:t>
      </w:r>
      <w:r w:rsidR="00B13BBB" w:rsidRPr="00695895">
        <w:rPr>
          <w:b/>
          <w:szCs w:val="28"/>
          <w:lang w:val="uz-Cyrl-UZ"/>
        </w:rPr>
        <w:t>АЛАЎ ӨЛШЕМЛЕРИ</w:t>
      </w:r>
    </w:p>
    <w:p w:rsidR="00457FD8" w:rsidRPr="00695895" w:rsidRDefault="00457FD8" w:rsidP="00457FD8">
      <w:pPr>
        <w:tabs>
          <w:tab w:val="left" w:pos="851"/>
        </w:tabs>
        <w:spacing w:line="276" w:lineRule="auto"/>
        <w:ind w:right="-2" w:firstLine="567"/>
        <w:jc w:val="center"/>
        <w:rPr>
          <w:b/>
          <w:szCs w:val="28"/>
          <w:lang w:val="uz-Cyrl-UZ"/>
        </w:rPr>
      </w:pPr>
    </w:p>
    <w:tbl>
      <w:tblPr>
        <w:tblW w:w="10924" w:type="dxa"/>
        <w:jc w:val="center"/>
        <w:tblLook w:val="04A0"/>
      </w:tblPr>
      <w:tblGrid>
        <w:gridCol w:w="535"/>
        <w:gridCol w:w="3987"/>
        <w:gridCol w:w="1701"/>
        <w:gridCol w:w="1741"/>
        <w:gridCol w:w="1468"/>
        <w:gridCol w:w="1492"/>
      </w:tblGrid>
      <w:tr w:rsidR="00457FD8" w:rsidRPr="00695895" w:rsidTr="00B13BBB">
        <w:trPr>
          <w:trHeight w:val="694"/>
          <w:jc w:val="center"/>
        </w:trPr>
        <w:tc>
          <w:tcPr>
            <w:tcW w:w="53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457FD8" w:rsidRPr="00695895" w:rsidRDefault="00457FD8" w:rsidP="00F91C0E">
            <w:pPr>
              <w:jc w:val="center"/>
              <w:rPr>
                <w:b/>
              </w:rPr>
            </w:pPr>
            <w:r w:rsidRPr="00695895">
              <w:rPr>
                <w:b/>
              </w:rPr>
              <w:t>№</w:t>
            </w:r>
          </w:p>
        </w:tc>
        <w:tc>
          <w:tcPr>
            <w:tcW w:w="3987"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457FD8" w:rsidRPr="00695895" w:rsidRDefault="00030F0E" w:rsidP="00B13BBB">
            <w:pPr>
              <w:jc w:val="center"/>
              <w:rPr>
                <w:b/>
              </w:rPr>
            </w:pPr>
            <w:r w:rsidRPr="00695895">
              <w:rPr>
                <w:b/>
                <w:lang w:val="uz-Cyrl-UZ"/>
              </w:rPr>
              <w:t>Оқыў</w:t>
            </w:r>
            <w:r w:rsidR="00457FD8" w:rsidRPr="00695895">
              <w:rPr>
                <w:b/>
                <w:lang w:val="uz-Cyrl-UZ"/>
              </w:rPr>
              <w:t>-т</w:t>
            </w:r>
            <w:r w:rsidR="00B13BBB" w:rsidRPr="00695895">
              <w:rPr>
                <w:b/>
                <w:lang w:val="uz-Cyrl-UZ"/>
              </w:rPr>
              <w:t xml:space="preserve">апсырма </w:t>
            </w:r>
            <w:r w:rsidR="00457FD8" w:rsidRPr="00695895">
              <w:rPr>
                <w:b/>
              </w:rPr>
              <w:t>т</w:t>
            </w:r>
            <w:r w:rsidR="00B13BBB" w:rsidRPr="00695895">
              <w:rPr>
                <w:b/>
              </w:rPr>
              <w:t>ү</w:t>
            </w:r>
            <w:r w:rsidR="00457FD8" w:rsidRPr="00695895">
              <w:rPr>
                <w:b/>
              </w:rPr>
              <w:t>рл</w:t>
            </w:r>
            <w:r w:rsidR="00B13BBB" w:rsidRPr="00695895">
              <w:rPr>
                <w:b/>
              </w:rPr>
              <w:t>е</w:t>
            </w:r>
            <w:r w:rsidR="00457FD8" w:rsidRPr="00695895">
              <w:rPr>
                <w:b/>
              </w:rPr>
              <w:t>ри</w:t>
            </w:r>
          </w:p>
        </w:tc>
        <w:tc>
          <w:tcPr>
            <w:tcW w:w="1701" w:type="dxa"/>
            <w:tcBorders>
              <w:top w:val="single" w:sz="4" w:space="0" w:color="auto"/>
              <w:left w:val="nil"/>
              <w:bottom w:val="single" w:sz="4" w:space="0" w:color="auto"/>
              <w:right w:val="single" w:sz="4" w:space="0" w:color="auto"/>
            </w:tcBorders>
            <w:shd w:val="clear" w:color="auto" w:fill="E2EFD9"/>
            <w:vAlign w:val="bottom"/>
            <w:hideMark/>
          </w:tcPr>
          <w:p w:rsidR="00457FD8" w:rsidRPr="00695895" w:rsidRDefault="00457FD8" w:rsidP="00F91C0E">
            <w:pPr>
              <w:jc w:val="center"/>
              <w:rPr>
                <w:b/>
              </w:rPr>
            </w:pPr>
            <w:r w:rsidRPr="00695895">
              <w:rPr>
                <w:b/>
              </w:rPr>
              <w:t>Максимал</w:t>
            </w:r>
          </w:p>
          <w:p w:rsidR="00457FD8" w:rsidRPr="00695895" w:rsidRDefault="00457FD8" w:rsidP="00F91C0E">
            <w:pPr>
              <w:jc w:val="center"/>
              <w:rPr>
                <w:b/>
              </w:rPr>
            </w:pPr>
            <w:r w:rsidRPr="00695895">
              <w:rPr>
                <w:b/>
              </w:rPr>
              <w:t>балл</w:t>
            </w:r>
          </w:p>
        </w:tc>
        <w:tc>
          <w:tcPr>
            <w:tcW w:w="4701" w:type="dxa"/>
            <w:gridSpan w:val="3"/>
            <w:tcBorders>
              <w:top w:val="single" w:sz="4" w:space="0" w:color="auto"/>
              <w:left w:val="nil"/>
              <w:bottom w:val="single" w:sz="4" w:space="0" w:color="auto"/>
              <w:right w:val="single" w:sz="4" w:space="0" w:color="000000"/>
            </w:tcBorders>
            <w:shd w:val="clear" w:color="auto" w:fill="E2EFD9"/>
            <w:noWrap/>
            <w:vAlign w:val="center"/>
            <w:hideMark/>
          </w:tcPr>
          <w:p w:rsidR="00B13BBB" w:rsidRPr="00695895" w:rsidRDefault="00B13BBB" w:rsidP="00B13BBB">
            <w:pPr>
              <w:widowControl/>
              <w:autoSpaceDE/>
              <w:autoSpaceDN/>
              <w:adjustRightInd/>
              <w:spacing w:after="200" w:line="276" w:lineRule="auto"/>
              <w:jc w:val="center"/>
              <w:rPr>
                <w:b/>
                <w:szCs w:val="28"/>
                <w:lang w:val="uz-Cyrl-UZ"/>
              </w:rPr>
            </w:pPr>
            <w:r w:rsidRPr="00695895">
              <w:rPr>
                <w:b/>
                <w:szCs w:val="28"/>
                <w:lang w:val="uz-Cyrl-UZ"/>
              </w:rPr>
              <w:t>Баҳалаў өлшемлери</w:t>
            </w:r>
          </w:p>
          <w:p w:rsidR="00457FD8" w:rsidRPr="00695895" w:rsidRDefault="00457FD8" w:rsidP="00F91C0E">
            <w:pPr>
              <w:jc w:val="center"/>
              <w:rPr>
                <w:b/>
              </w:rPr>
            </w:pPr>
          </w:p>
        </w:tc>
      </w:tr>
      <w:tr w:rsidR="00457FD8" w:rsidRPr="00695895" w:rsidTr="00B13BBB">
        <w:trPr>
          <w:trHeight w:val="676"/>
          <w:jc w:val="center"/>
        </w:trPr>
        <w:tc>
          <w:tcPr>
            <w:tcW w:w="53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457FD8" w:rsidRPr="00695895" w:rsidRDefault="00457FD8" w:rsidP="00F91C0E"/>
        </w:tc>
        <w:tc>
          <w:tcPr>
            <w:tcW w:w="3987"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457FD8" w:rsidRPr="00695895" w:rsidRDefault="00457FD8" w:rsidP="00F91C0E"/>
        </w:tc>
        <w:tc>
          <w:tcPr>
            <w:tcW w:w="1701" w:type="dxa"/>
            <w:tcBorders>
              <w:top w:val="nil"/>
              <w:left w:val="nil"/>
              <w:bottom w:val="single" w:sz="4" w:space="0" w:color="auto"/>
              <w:right w:val="single" w:sz="4" w:space="0" w:color="auto"/>
            </w:tcBorders>
            <w:shd w:val="clear" w:color="auto" w:fill="E2EFD9"/>
            <w:noWrap/>
            <w:vAlign w:val="center"/>
            <w:hideMark/>
          </w:tcPr>
          <w:p w:rsidR="00457FD8" w:rsidRPr="00695895" w:rsidRDefault="00457FD8" w:rsidP="00F91C0E">
            <w:pPr>
              <w:jc w:val="center"/>
              <w:rPr>
                <w:b/>
                <w:bCs/>
              </w:rPr>
            </w:pPr>
            <w:r w:rsidRPr="00695895">
              <w:rPr>
                <w:b/>
                <w:bCs/>
              </w:rPr>
              <w:t>2,5</w:t>
            </w:r>
          </w:p>
        </w:tc>
        <w:tc>
          <w:tcPr>
            <w:tcW w:w="1741" w:type="dxa"/>
            <w:tcBorders>
              <w:top w:val="nil"/>
              <w:left w:val="nil"/>
              <w:bottom w:val="single" w:sz="4" w:space="0" w:color="auto"/>
              <w:right w:val="single" w:sz="4" w:space="0" w:color="auto"/>
            </w:tcBorders>
            <w:shd w:val="clear" w:color="auto" w:fill="E2EFD9"/>
            <w:vAlign w:val="bottom"/>
            <w:hideMark/>
          </w:tcPr>
          <w:p w:rsidR="00457FD8" w:rsidRPr="00695895" w:rsidRDefault="00457FD8" w:rsidP="00B13BBB">
            <w:pPr>
              <w:jc w:val="center"/>
              <w:rPr>
                <w:b/>
                <w:bCs/>
              </w:rPr>
            </w:pPr>
            <w:r w:rsidRPr="00695895">
              <w:rPr>
                <w:b/>
                <w:bCs/>
              </w:rPr>
              <w:t>"а</w:t>
            </w:r>
            <w:r w:rsidR="00B13BBB" w:rsidRPr="00695895">
              <w:rPr>
                <w:b/>
                <w:bCs/>
              </w:rPr>
              <w:t>йрықша</w:t>
            </w:r>
            <w:r w:rsidRPr="00695895">
              <w:rPr>
                <w:b/>
                <w:bCs/>
              </w:rPr>
              <w:t>"</w:t>
            </w:r>
            <w:r w:rsidRPr="00695895">
              <w:rPr>
                <w:b/>
                <w:bCs/>
              </w:rPr>
              <w:br/>
              <w:t>2,2-2,5</w:t>
            </w:r>
          </w:p>
        </w:tc>
        <w:tc>
          <w:tcPr>
            <w:tcW w:w="1468" w:type="dxa"/>
            <w:tcBorders>
              <w:top w:val="nil"/>
              <w:left w:val="nil"/>
              <w:bottom w:val="single" w:sz="4" w:space="0" w:color="auto"/>
              <w:right w:val="single" w:sz="4" w:space="0" w:color="auto"/>
            </w:tcBorders>
            <w:shd w:val="clear" w:color="auto" w:fill="E2EFD9"/>
            <w:vAlign w:val="bottom"/>
            <w:hideMark/>
          </w:tcPr>
          <w:p w:rsidR="00457FD8" w:rsidRPr="00695895" w:rsidRDefault="00457FD8" w:rsidP="00B13BBB">
            <w:pPr>
              <w:jc w:val="center"/>
              <w:rPr>
                <w:b/>
                <w:bCs/>
              </w:rPr>
            </w:pPr>
            <w:r w:rsidRPr="00695895">
              <w:rPr>
                <w:b/>
                <w:bCs/>
              </w:rPr>
              <w:t>"</w:t>
            </w:r>
            <w:r w:rsidR="00B13BBB" w:rsidRPr="00695895">
              <w:rPr>
                <w:b/>
                <w:bCs/>
              </w:rPr>
              <w:t>жақсы</w:t>
            </w:r>
            <w:r w:rsidRPr="00695895">
              <w:rPr>
                <w:b/>
                <w:bCs/>
              </w:rPr>
              <w:t>"</w:t>
            </w:r>
            <w:r w:rsidRPr="00695895">
              <w:rPr>
                <w:b/>
                <w:bCs/>
              </w:rPr>
              <w:br/>
              <w:t>1,8-2,1</w:t>
            </w:r>
          </w:p>
        </w:tc>
        <w:tc>
          <w:tcPr>
            <w:tcW w:w="1492" w:type="dxa"/>
            <w:tcBorders>
              <w:top w:val="nil"/>
              <w:left w:val="nil"/>
              <w:bottom w:val="single" w:sz="4" w:space="0" w:color="auto"/>
              <w:right w:val="single" w:sz="4" w:space="0" w:color="auto"/>
            </w:tcBorders>
            <w:shd w:val="clear" w:color="auto" w:fill="E2EFD9"/>
            <w:vAlign w:val="bottom"/>
            <w:hideMark/>
          </w:tcPr>
          <w:p w:rsidR="00457FD8" w:rsidRPr="00695895" w:rsidRDefault="00457FD8" w:rsidP="00F91C0E">
            <w:pPr>
              <w:jc w:val="center"/>
              <w:rPr>
                <w:b/>
                <w:bCs/>
              </w:rPr>
            </w:pPr>
            <w:r w:rsidRPr="00695895">
              <w:rPr>
                <w:b/>
                <w:bCs/>
              </w:rPr>
              <w:t>"</w:t>
            </w:r>
            <w:r w:rsidR="00B13BBB" w:rsidRPr="00695895">
              <w:rPr>
                <w:b/>
                <w:bCs/>
              </w:rPr>
              <w:t>орта</w:t>
            </w:r>
            <w:r w:rsidRPr="00695895">
              <w:rPr>
                <w:b/>
                <w:bCs/>
              </w:rPr>
              <w:t>"</w:t>
            </w:r>
            <w:r w:rsidRPr="00695895">
              <w:rPr>
                <w:b/>
                <w:bCs/>
              </w:rPr>
              <w:br/>
              <w:t>1,4-1,7</w:t>
            </w:r>
          </w:p>
        </w:tc>
      </w:tr>
      <w:tr w:rsidR="00457FD8" w:rsidRPr="00695895" w:rsidTr="00B13BBB">
        <w:trPr>
          <w:trHeight w:val="347"/>
          <w:jc w:val="center"/>
        </w:trPr>
        <w:tc>
          <w:tcPr>
            <w:tcW w:w="535" w:type="dxa"/>
            <w:tcBorders>
              <w:top w:val="nil"/>
              <w:left w:val="single" w:sz="4" w:space="0" w:color="auto"/>
              <w:bottom w:val="single" w:sz="4" w:space="0" w:color="auto"/>
              <w:right w:val="single" w:sz="4" w:space="0" w:color="auto"/>
            </w:tcBorders>
            <w:shd w:val="clear" w:color="auto" w:fill="E2EFD9"/>
            <w:noWrap/>
            <w:vAlign w:val="center"/>
            <w:hideMark/>
          </w:tcPr>
          <w:p w:rsidR="00457FD8" w:rsidRPr="00695895" w:rsidRDefault="00457FD8" w:rsidP="00F91C0E">
            <w:pPr>
              <w:rPr>
                <w:lang w:val="en-US"/>
              </w:rPr>
            </w:pPr>
            <w:r w:rsidRPr="00695895">
              <w:t>1</w:t>
            </w:r>
            <w:r w:rsidRPr="00695895">
              <w:rPr>
                <w:lang w:val="en-US"/>
              </w:rPr>
              <w:t>.</w:t>
            </w:r>
          </w:p>
        </w:tc>
        <w:tc>
          <w:tcPr>
            <w:tcW w:w="3987" w:type="dxa"/>
            <w:tcBorders>
              <w:top w:val="nil"/>
              <w:left w:val="nil"/>
              <w:bottom w:val="single" w:sz="4" w:space="0" w:color="auto"/>
              <w:right w:val="single" w:sz="4" w:space="0" w:color="auto"/>
            </w:tcBorders>
            <w:noWrap/>
            <w:vAlign w:val="bottom"/>
            <w:hideMark/>
          </w:tcPr>
          <w:p w:rsidR="00457FD8" w:rsidRPr="00695895" w:rsidRDefault="00457FD8" w:rsidP="00F91C0E">
            <w:r w:rsidRPr="00695895">
              <w:t>Тест-с</w:t>
            </w:r>
            <w:r w:rsidR="00B13BBB" w:rsidRPr="00695895">
              <w:t>ынақ</w:t>
            </w:r>
            <w:r w:rsidRPr="00695895">
              <w:t xml:space="preserve"> т</w:t>
            </w:r>
            <w:r w:rsidR="00B13BBB" w:rsidRPr="00695895">
              <w:t>апсырмаларын</w:t>
            </w:r>
          </w:p>
          <w:p w:rsidR="00457FD8" w:rsidRPr="00695895" w:rsidRDefault="00B13BBB" w:rsidP="00F91C0E">
            <w:r w:rsidRPr="00695895">
              <w:t>орынлаў</w:t>
            </w:r>
          </w:p>
        </w:tc>
        <w:tc>
          <w:tcPr>
            <w:tcW w:w="170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0,5</w:t>
            </w:r>
          </w:p>
        </w:tc>
        <w:tc>
          <w:tcPr>
            <w:tcW w:w="174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0,4-0,5</w:t>
            </w:r>
          </w:p>
        </w:tc>
        <w:tc>
          <w:tcPr>
            <w:tcW w:w="1468"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0,34-0,44</w:t>
            </w:r>
          </w:p>
        </w:tc>
        <w:tc>
          <w:tcPr>
            <w:tcW w:w="1492"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0,28-0,3</w:t>
            </w:r>
          </w:p>
        </w:tc>
      </w:tr>
      <w:tr w:rsidR="00457FD8" w:rsidRPr="00695895" w:rsidTr="00B13BBB">
        <w:trPr>
          <w:trHeight w:val="347"/>
          <w:jc w:val="center"/>
        </w:trPr>
        <w:tc>
          <w:tcPr>
            <w:tcW w:w="535" w:type="dxa"/>
            <w:tcBorders>
              <w:top w:val="nil"/>
              <w:left w:val="single" w:sz="4" w:space="0" w:color="auto"/>
              <w:bottom w:val="single" w:sz="4" w:space="0" w:color="auto"/>
              <w:right w:val="single" w:sz="4" w:space="0" w:color="auto"/>
            </w:tcBorders>
            <w:shd w:val="clear" w:color="auto" w:fill="E2EFD9"/>
            <w:noWrap/>
            <w:vAlign w:val="center"/>
            <w:hideMark/>
          </w:tcPr>
          <w:p w:rsidR="00457FD8" w:rsidRPr="00695895" w:rsidRDefault="00457FD8" w:rsidP="00F91C0E">
            <w:pPr>
              <w:rPr>
                <w:lang w:val="en-US"/>
              </w:rPr>
            </w:pPr>
            <w:r w:rsidRPr="00695895">
              <w:t>2</w:t>
            </w:r>
            <w:r w:rsidRPr="00695895">
              <w:rPr>
                <w:lang w:val="en-US"/>
              </w:rPr>
              <w:t>.</w:t>
            </w:r>
          </w:p>
        </w:tc>
        <w:tc>
          <w:tcPr>
            <w:tcW w:w="3987" w:type="dxa"/>
            <w:tcBorders>
              <w:top w:val="nil"/>
              <w:left w:val="nil"/>
              <w:bottom w:val="single" w:sz="4" w:space="0" w:color="auto"/>
              <w:right w:val="single" w:sz="4" w:space="0" w:color="auto"/>
            </w:tcBorders>
            <w:noWrap/>
            <w:vAlign w:val="bottom"/>
            <w:hideMark/>
          </w:tcPr>
          <w:p w:rsidR="00457FD8" w:rsidRPr="00695895" w:rsidRDefault="00030F0E" w:rsidP="00F91C0E">
            <w:r w:rsidRPr="00695895">
              <w:t>Оқыў</w:t>
            </w:r>
            <w:r w:rsidR="00457FD8" w:rsidRPr="00695895">
              <w:t>-</w:t>
            </w:r>
            <w:r w:rsidR="00B13BBB" w:rsidRPr="00695895">
              <w:t>проект</w:t>
            </w:r>
            <w:r w:rsidR="00457FD8" w:rsidRPr="00695895">
              <w:t xml:space="preserve"> и</w:t>
            </w:r>
            <w:r w:rsidR="00B13BBB" w:rsidRPr="00695895">
              <w:t>с</w:t>
            </w:r>
            <w:r w:rsidR="00457FD8" w:rsidRPr="00695895">
              <w:t>л</w:t>
            </w:r>
            <w:r w:rsidR="00B13BBB" w:rsidRPr="00695895">
              <w:t>е</w:t>
            </w:r>
            <w:r w:rsidR="00457FD8" w:rsidRPr="00695895">
              <w:t>рин</w:t>
            </w:r>
          </w:p>
          <w:p w:rsidR="00457FD8" w:rsidRPr="00695895" w:rsidRDefault="00B13BBB" w:rsidP="00F91C0E">
            <w:r w:rsidRPr="00695895">
              <w:t>орынлаў</w:t>
            </w:r>
          </w:p>
        </w:tc>
        <w:tc>
          <w:tcPr>
            <w:tcW w:w="170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1</w:t>
            </w:r>
          </w:p>
        </w:tc>
        <w:tc>
          <w:tcPr>
            <w:tcW w:w="174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0,9-1</w:t>
            </w:r>
          </w:p>
        </w:tc>
        <w:tc>
          <w:tcPr>
            <w:tcW w:w="1468"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0,73-0,83</w:t>
            </w:r>
          </w:p>
        </w:tc>
        <w:tc>
          <w:tcPr>
            <w:tcW w:w="1492"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0,56-0,7</w:t>
            </w:r>
          </w:p>
        </w:tc>
      </w:tr>
      <w:tr w:rsidR="00457FD8" w:rsidRPr="00695895" w:rsidTr="00B13BBB">
        <w:trPr>
          <w:trHeight w:val="347"/>
          <w:jc w:val="center"/>
        </w:trPr>
        <w:tc>
          <w:tcPr>
            <w:tcW w:w="535" w:type="dxa"/>
            <w:tcBorders>
              <w:top w:val="nil"/>
              <w:left w:val="single" w:sz="4" w:space="0" w:color="auto"/>
              <w:bottom w:val="single" w:sz="4" w:space="0" w:color="auto"/>
              <w:right w:val="single" w:sz="4" w:space="0" w:color="auto"/>
            </w:tcBorders>
            <w:shd w:val="clear" w:color="auto" w:fill="E2EFD9"/>
            <w:noWrap/>
            <w:vAlign w:val="center"/>
            <w:hideMark/>
          </w:tcPr>
          <w:p w:rsidR="00457FD8" w:rsidRPr="00695895" w:rsidRDefault="00457FD8" w:rsidP="00F91C0E">
            <w:pPr>
              <w:rPr>
                <w:lang w:val="en-US"/>
              </w:rPr>
            </w:pPr>
            <w:r w:rsidRPr="00695895">
              <w:t>3</w:t>
            </w:r>
            <w:r w:rsidRPr="00695895">
              <w:rPr>
                <w:lang w:val="en-US"/>
              </w:rPr>
              <w:t>.</w:t>
            </w:r>
          </w:p>
        </w:tc>
        <w:tc>
          <w:tcPr>
            <w:tcW w:w="3987" w:type="dxa"/>
            <w:tcBorders>
              <w:top w:val="nil"/>
              <w:left w:val="nil"/>
              <w:bottom w:val="single" w:sz="4" w:space="0" w:color="auto"/>
              <w:right w:val="single" w:sz="4" w:space="0" w:color="auto"/>
            </w:tcBorders>
            <w:noWrap/>
            <w:vAlign w:val="bottom"/>
            <w:hideMark/>
          </w:tcPr>
          <w:p w:rsidR="00B13BBB" w:rsidRPr="00695895" w:rsidRDefault="00B13BBB" w:rsidP="00F91C0E">
            <w:r w:rsidRPr="00695895">
              <w:t xml:space="preserve">Өзбетинше жумыс </w:t>
            </w:r>
          </w:p>
          <w:p w:rsidR="00457FD8" w:rsidRPr="00695895" w:rsidRDefault="00B13BBB" w:rsidP="00B13BBB">
            <w:r w:rsidRPr="00695895">
              <w:t>тапсырмаларын орынлаў</w:t>
            </w:r>
          </w:p>
        </w:tc>
        <w:tc>
          <w:tcPr>
            <w:tcW w:w="170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1</w:t>
            </w:r>
          </w:p>
        </w:tc>
        <w:tc>
          <w:tcPr>
            <w:tcW w:w="1741"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0,9-1</w:t>
            </w:r>
          </w:p>
        </w:tc>
        <w:tc>
          <w:tcPr>
            <w:tcW w:w="1468"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0,73-0,83</w:t>
            </w:r>
          </w:p>
        </w:tc>
        <w:tc>
          <w:tcPr>
            <w:tcW w:w="1492" w:type="dxa"/>
            <w:tcBorders>
              <w:top w:val="nil"/>
              <w:left w:val="nil"/>
              <w:bottom w:val="single" w:sz="4" w:space="0" w:color="auto"/>
              <w:right w:val="single" w:sz="4" w:space="0" w:color="auto"/>
            </w:tcBorders>
            <w:noWrap/>
            <w:vAlign w:val="center"/>
            <w:hideMark/>
          </w:tcPr>
          <w:p w:rsidR="00457FD8" w:rsidRPr="00695895" w:rsidRDefault="00457FD8" w:rsidP="00F91C0E">
            <w:pPr>
              <w:jc w:val="center"/>
            </w:pPr>
            <w:r w:rsidRPr="00695895">
              <w:t>0,56-0,7</w:t>
            </w:r>
          </w:p>
        </w:tc>
      </w:tr>
    </w:tbl>
    <w:p w:rsidR="00457FD8" w:rsidRPr="00695895" w:rsidRDefault="00457FD8" w:rsidP="00457FD8"/>
    <w:p w:rsidR="00457FD8" w:rsidRPr="00695895" w:rsidRDefault="00457FD8" w:rsidP="00457FD8">
      <w:pPr>
        <w:ind w:firstLine="567"/>
        <w:rPr>
          <w:b/>
          <w:lang w:val="uz-Cyrl-UZ"/>
        </w:rPr>
      </w:pPr>
    </w:p>
    <w:bookmarkEnd w:id="6"/>
    <w:p w:rsidR="00457FD8" w:rsidRPr="00695895" w:rsidRDefault="00457FD8" w:rsidP="00457FD8">
      <w:pPr>
        <w:widowControl/>
        <w:autoSpaceDE/>
        <w:autoSpaceDN/>
        <w:adjustRightInd/>
        <w:rPr>
          <w:rStyle w:val="FontStyle113"/>
          <w:szCs w:val="28"/>
          <w:lang w:val="uz-Cyrl-UZ" w:eastAsia="uz-Cyrl-UZ"/>
        </w:rPr>
      </w:pPr>
      <w:r w:rsidRPr="00695895">
        <w:rPr>
          <w:rStyle w:val="FontStyle113"/>
          <w:szCs w:val="28"/>
          <w:lang w:val="uz-Cyrl-UZ" w:eastAsia="uz-Cyrl-UZ"/>
        </w:rPr>
        <w:br w:type="page"/>
      </w:r>
    </w:p>
    <w:p w:rsidR="00457FD8" w:rsidRPr="00695895" w:rsidRDefault="00457FD8" w:rsidP="00457FD8">
      <w:pPr>
        <w:pStyle w:val="1"/>
        <w:ind w:firstLine="567"/>
        <w:rPr>
          <w:lang w:val="uz-Cyrl-UZ"/>
        </w:rPr>
      </w:pPr>
      <w:bookmarkStart w:id="9" w:name="_Toc451324196"/>
      <w:bookmarkStart w:id="10" w:name="_Toc451324447"/>
      <w:bookmarkEnd w:id="7"/>
      <w:bookmarkEnd w:id="8"/>
      <w:r w:rsidRPr="00695895">
        <w:rPr>
          <w:lang w:val="uz-Cyrl-UZ"/>
        </w:rPr>
        <w:lastRenderedPageBreak/>
        <w:t>II. МОДУЛ</w:t>
      </w:r>
      <w:r w:rsidR="00B13BBB" w:rsidRPr="00695895">
        <w:rPr>
          <w:lang w:val="uz-Cyrl-UZ"/>
        </w:rPr>
        <w:t>ДЫО</w:t>
      </w:r>
      <w:r w:rsidRPr="00695895">
        <w:rPr>
          <w:lang w:val="uz-Cyrl-UZ"/>
        </w:rPr>
        <w:t>Қ</w:t>
      </w:r>
      <w:r w:rsidR="00B13BBB" w:rsidRPr="00695895">
        <w:rPr>
          <w:lang w:val="uz-Cyrl-UZ"/>
        </w:rPr>
        <w:t>Ы</w:t>
      </w:r>
      <w:r w:rsidRPr="00695895">
        <w:rPr>
          <w:lang w:val="uz-Cyrl-UZ"/>
        </w:rPr>
        <w:t>Т</w:t>
      </w:r>
      <w:r w:rsidR="00B13BBB" w:rsidRPr="00695895">
        <w:rPr>
          <w:lang w:val="uz-Cyrl-UZ"/>
        </w:rPr>
        <w:t>ЫЎ</w:t>
      </w:r>
      <w:r w:rsidRPr="00695895">
        <w:rPr>
          <w:lang w:val="uz-Cyrl-UZ"/>
        </w:rPr>
        <w:t xml:space="preserve">ДА </w:t>
      </w:r>
      <w:r w:rsidR="00B13BBB" w:rsidRPr="00695895">
        <w:rPr>
          <w:lang w:val="uz-Cyrl-UZ"/>
        </w:rPr>
        <w:t>ПАЙДАЛАНЫЛАТУҒЫН</w:t>
      </w:r>
      <w:r w:rsidRPr="00695895">
        <w:rPr>
          <w:lang w:val="uz-Cyrl-UZ"/>
        </w:rPr>
        <w:t xml:space="preserve"> ИНТ</w:t>
      </w:r>
      <w:r w:rsidR="00B13BBB" w:rsidRPr="00695895">
        <w:rPr>
          <w:lang w:val="uz-Cyrl-UZ"/>
        </w:rPr>
        <w:t>Е</w:t>
      </w:r>
      <w:r w:rsidRPr="00695895">
        <w:rPr>
          <w:lang w:val="uz-Cyrl-UZ"/>
        </w:rPr>
        <w:t>Р</w:t>
      </w:r>
      <w:r w:rsidR="00B13BBB" w:rsidRPr="00695895">
        <w:rPr>
          <w:lang w:val="uz-Cyrl-UZ"/>
        </w:rPr>
        <w:t>АКТИВ</w:t>
      </w:r>
      <w:r w:rsidR="00B201E8" w:rsidRPr="00695895">
        <w:rPr>
          <w:lang w:val="uz-Cyrl-UZ"/>
        </w:rPr>
        <w:t>БИЛИМЛЕНДИРИЎ</w:t>
      </w:r>
      <w:r w:rsidRPr="00695895">
        <w:rPr>
          <w:lang w:val="uz-Cyrl-UZ"/>
        </w:rPr>
        <w:t xml:space="preserve"> МЕТОДЛАР</w:t>
      </w:r>
      <w:r w:rsidR="00B13BBB" w:rsidRPr="00695895">
        <w:rPr>
          <w:lang w:val="uz-Cyrl-UZ"/>
        </w:rPr>
        <w:t>Ы</w:t>
      </w:r>
      <w:r w:rsidRPr="00695895">
        <w:rPr>
          <w:lang w:val="uz-Cyrl-UZ"/>
        </w:rPr>
        <w:t>.</w:t>
      </w:r>
    </w:p>
    <w:p w:rsidR="00457FD8" w:rsidRPr="00695895" w:rsidRDefault="00457FD8" w:rsidP="00457FD8">
      <w:pPr>
        <w:tabs>
          <w:tab w:val="left" w:pos="3122"/>
        </w:tabs>
        <w:spacing w:line="276" w:lineRule="auto"/>
        <w:ind w:firstLine="567"/>
        <w:rPr>
          <w:lang w:val="uz-Cyrl-UZ"/>
        </w:rPr>
      </w:pPr>
      <w:r w:rsidRPr="00695895">
        <w:rPr>
          <w:b/>
          <w:szCs w:val="28"/>
          <w:lang w:val="uz-Cyrl-UZ"/>
        </w:rPr>
        <w:t>«</w:t>
      </w:r>
      <w:r w:rsidR="00E91756">
        <w:rPr>
          <w:b/>
          <w:szCs w:val="28"/>
          <w:lang w:val="uz-Cyrl-UZ"/>
        </w:rPr>
        <w:t>П</w:t>
      </w:r>
      <w:r w:rsidRPr="00695895">
        <w:rPr>
          <w:b/>
          <w:szCs w:val="28"/>
          <w:lang w:val="uz-Cyrl-UZ"/>
        </w:rPr>
        <w:t>СМУ» метод</w:t>
      </w:r>
      <w:r w:rsidR="00B13BBB" w:rsidRPr="00695895">
        <w:rPr>
          <w:b/>
          <w:szCs w:val="28"/>
          <w:lang w:val="uz-Cyrl-UZ"/>
        </w:rPr>
        <w:t>ы</w:t>
      </w:r>
      <w:r w:rsidRPr="00695895">
        <w:rPr>
          <w:b/>
          <w:szCs w:val="28"/>
          <w:lang w:val="uz-Cyrl-UZ"/>
        </w:rPr>
        <w:tab/>
      </w:r>
    </w:p>
    <w:p w:rsidR="00457FD8" w:rsidRPr="00695895" w:rsidRDefault="00457FD8" w:rsidP="00457FD8">
      <w:pPr>
        <w:tabs>
          <w:tab w:val="left" w:pos="2595"/>
        </w:tabs>
        <w:spacing w:line="276" w:lineRule="auto"/>
        <w:ind w:firstLine="567"/>
        <w:jc w:val="both"/>
        <w:rPr>
          <w:szCs w:val="28"/>
          <w:lang w:val="uz-Cyrl-UZ"/>
        </w:rPr>
      </w:pPr>
      <w:r w:rsidRPr="00695895">
        <w:rPr>
          <w:b/>
          <w:szCs w:val="28"/>
          <w:lang w:val="uz-Cyrl-UZ"/>
        </w:rPr>
        <w:t>Технологиян</w:t>
      </w:r>
      <w:r w:rsidR="00E91756">
        <w:rPr>
          <w:b/>
          <w:szCs w:val="28"/>
          <w:lang w:val="uz-Cyrl-UZ"/>
        </w:rPr>
        <w:t>ың</w:t>
      </w:r>
      <w:r w:rsidRPr="00695895">
        <w:rPr>
          <w:b/>
          <w:szCs w:val="28"/>
          <w:lang w:val="uz-Cyrl-UZ"/>
        </w:rPr>
        <w:t xml:space="preserve"> мақс</w:t>
      </w:r>
      <w:r w:rsidR="00E91756">
        <w:rPr>
          <w:b/>
          <w:szCs w:val="28"/>
          <w:lang w:val="uz-Cyrl-UZ"/>
        </w:rPr>
        <w:t>ети</w:t>
      </w:r>
      <w:r w:rsidRPr="00695895">
        <w:rPr>
          <w:b/>
          <w:szCs w:val="28"/>
          <w:lang w:val="uz-Cyrl-UZ"/>
        </w:rPr>
        <w:t xml:space="preserve">: </w:t>
      </w:r>
      <w:r w:rsidR="006050D8" w:rsidRPr="00695895">
        <w:rPr>
          <w:szCs w:val="28"/>
          <w:lang w:val="uz-Cyrl-UZ"/>
        </w:rPr>
        <w:t>Бул</w:t>
      </w:r>
      <w:r w:rsidRPr="00695895">
        <w:rPr>
          <w:szCs w:val="28"/>
          <w:lang w:val="uz-Cyrl-UZ"/>
        </w:rPr>
        <w:t xml:space="preserve"> технология </w:t>
      </w:r>
      <w:r w:rsidR="00E91756">
        <w:rPr>
          <w:szCs w:val="28"/>
          <w:lang w:val="uz-Cyrl-UZ"/>
        </w:rPr>
        <w:t>қатнасыўшыларындағы</w:t>
      </w:r>
      <w:r w:rsidR="00F9218D" w:rsidRPr="00695895">
        <w:rPr>
          <w:szCs w:val="28"/>
          <w:lang w:val="uz-Cyrl-UZ"/>
        </w:rPr>
        <w:t>улыўма</w:t>
      </w:r>
      <w:r w:rsidR="00E91756">
        <w:rPr>
          <w:szCs w:val="28"/>
          <w:lang w:val="uz-Cyrl-UZ"/>
        </w:rPr>
        <w:t>пикирлерденжеке жуўмақлар шығарыў</w:t>
      </w:r>
      <w:r w:rsidRPr="00695895">
        <w:rPr>
          <w:szCs w:val="28"/>
          <w:lang w:val="uz-Cyrl-UZ"/>
        </w:rPr>
        <w:t xml:space="preserve">, </w:t>
      </w:r>
      <w:r w:rsidR="00E91756">
        <w:rPr>
          <w:szCs w:val="28"/>
          <w:lang w:val="uz-Cyrl-UZ"/>
        </w:rPr>
        <w:t>салыстырыў</w:t>
      </w:r>
      <w:r w:rsidRPr="00695895">
        <w:rPr>
          <w:szCs w:val="28"/>
          <w:lang w:val="uz-Cyrl-UZ"/>
        </w:rPr>
        <w:t>, қ</w:t>
      </w:r>
      <w:r w:rsidR="00E91756">
        <w:rPr>
          <w:szCs w:val="28"/>
          <w:lang w:val="uz-Cyrl-UZ"/>
        </w:rPr>
        <w:t>ыяслаў</w:t>
      </w:r>
      <w:r w:rsidR="00030F0E" w:rsidRPr="00695895">
        <w:rPr>
          <w:szCs w:val="28"/>
          <w:lang w:val="uz-Cyrl-UZ"/>
        </w:rPr>
        <w:t xml:space="preserve">арқалы </w:t>
      </w:r>
      <w:r w:rsidR="00E91756">
        <w:rPr>
          <w:szCs w:val="28"/>
          <w:lang w:val="uz-Cyrl-UZ"/>
        </w:rPr>
        <w:t xml:space="preserve">информацияны </w:t>
      </w:r>
      <w:r w:rsidR="00BE1161" w:rsidRPr="00695895">
        <w:rPr>
          <w:szCs w:val="28"/>
          <w:lang w:val="uz-Cyrl-UZ"/>
        </w:rPr>
        <w:t>өзлестириў</w:t>
      </w:r>
      <w:r w:rsidRPr="00695895">
        <w:rPr>
          <w:szCs w:val="28"/>
          <w:lang w:val="uz-Cyrl-UZ"/>
        </w:rPr>
        <w:t xml:space="preserve">, </w:t>
      </w:r>
      <w:r w:rsidR="00E91756">
        <w:rPr>
          <w:szCs w:val="28"/>
          <w:lang w:val="uz-Cyrl-UZ"/>
        </w:rPr>
        <w:t>жуўмақластырыў</w:t>
      </w:r>
      <w:r w:rsidRPr="00695895">
        <w:rPr>
          <w:szCs w:val="28"/>
          <w:lang w:val="uz-Cyrl-UZ"/>
        </w:rPr>
        <w:t xml:space="preserve">, </w:t>
      </w:r>
      <w:r w:rsidR="00E91756">
        <w:rPr>
          <w:szCs w:val="28"/>
          <w:lang w:val="uz-Cyrl-UZ"/>
        </w:rPr>
        <w:t>сондай-ақ</w:t>
      </w:r>
      <w:r w:rsidRPr="00695895">
        <w:rPr>
          <w:szCs w:val="28"/>
          <w:lang w:val="uz-Cyrl-UZ"/>
        </w:rPr>
        <w:t xml:space="preserve">, </w:t>
      </w:r>
      <w:r w:rsidR="00B73D1C" w:rsidRPr="00695895">
        <w:rPr>
          <w:szCs w:val="28"/>
          <w:lang w:val="uz-Cyrl-UZ"/>
        </w:rPr>
        <w:t>ғәрезсиз</w:t>
      </w:r>
      <w:r w:rsidR="00E91756">
        <w:rPr>
          <w:szCs w:val="28"/>
          <w:lang w:val="uz-Cyrl-UZ"/>
        </w:rPr>
        <w:t xml:space="preserve">дөретиўшилик пикирлеў көнликпелерин қәлиплестириўге </w:t>
      </w:r>
      <w:r w:rsidR="00226667" w:rsidRPr="00695895">
        <w:rPr>
          <w:szCs w:val="28"/>
          <w:lang w:val="uz-Cyrl-UZ"/>
        </w:rPr>
        <w:t>хызмет</w:t>
      </w:r>
      <w:r w:rsidR="00B201E8" w:rsidRPr="00695895">
        <w:rPr>
          <w:szCs w:val="28"/>
          <w:lang w:val="uz-Cyrl-UZ"/>
        </w:rPr>
        <w:t>қылады</w:t>
      </w:r>
      <w:r w:rsidRPr="00695895">
        <w:rPr>
          <w:szCs w:val="28"/>
          <w:lang w:val="uz-Cyrl-UZ"/>
        </w:rPr>
        <w:t xml:space="preserve">. </w:t>
      </w:r>
      <w:r w:rsidR="006050D8" w:rsidRPr="00695895">
        <w:rPr>
          <w:szCs w:val="28"/>
          <w:lang w:val="uz-Cyrl-UZ"/>
        </w:rPr>
        <w:t>Бул</w:t>
      </w:r>
      <w:r w:rsidRPr="00695895">
        <w:rPr>
          <w:szCs w:val="28"/>
          <w:lang w:val="uz-Cyrl-UZ"/>
        </w:rPr>
        <w:t xml:space="preserve"> технологиядан </w:t>
      </w:r>
      <w:r w:rsidR="005B45D2" w:rsidRPr="00695895">
        <w:rPr>
          <w:szCs w:val="28"/>
          <w:lang w:val="uz-Cyrl-UZ"/>
        </w:rPr>
        <w:t>лекция</w:t>
      </w:r>
      <w:r w:rsidR="00E91756">
        <w:rPr>
          <w:szCs w:val="28"/>
          <w:lang w:val="uz-Cyrl-UZ"/>
        </w:rPr>
        <w:t>сабақларында</w:t>
      </w:r>
      <w:r w:rsidRPr="00695895">
        <w:rPr>
          <w:szCs w:val="28"/>
          <w:lang w:val="uz-Cyrl-UZ"/>
        </w:rPr>
        <w:t xml:space="preserve">, </w:t>
      </w:r>
      <w:r w:rsidR="00E91756">
        <w:rPr>
          <w:szCs w:val="28"/>
          <w:lang w:val="uz-Cyrl-UZ"/>
        </w:rPr>
        <w:t>беккемлеўде</w:t>
      </w:r>
      <w:r w:rsidRPr="00695895">
        <w:rPr>
          <w:szCs w:val="28"/>
          <w:lang w:val="uz-Cyrl-UZ"/>
        </w:rPr>
        <w:t xml:space="preserve">, </w:t>
      </w:r>
      <w:r w:rsidR="00E91756">
        <w:rPr>
          <w:szCs w:val="28"/>
          <w:lang w:val="uz-Cyrl-UZ"/>
        </w:rPr>
        <w:t>өтилген теманы сораўда</w:t>
      </w:r>
      <w:r w:rsidRPr="00695895">
        <w:rPr>
          <w:szCs w:val="28"/>
          <w:lang w:val="uz-Cyrl-UZ"/>
        </w:rPr>
        <w:t xml:space="preserve">, </w:t>
      </w:r>
      <w:r w:rsidR="00E91756">
        <w:rPr>
          <w:szCs w:val="28"/>
          <w:lang w:val="uz-Cyrl-UZ"/>
        </w:rPr>
        <w:t>үйге тапсырма бер</w:t>
      </w:r>
      <w:r w:rsidR="007E4503" w:rsidRPr="00695895">
        <w:rPr>
          <w:szCs w:val="28"/>
          <w:lang w:val="uz-Cyrl-UZ"/>
        </w:rPr>
        <w:t>иўде</w:t>
      </w:r>
      <w:r w:rsidR="005B45D2" w:rsidRPr="00695895">
        <w:rPr>
          <w:szCs w:val="28"/>
          <w:lang w:val="uz-Cyrl-UZ"/>
        </w:rPr>
        <w:t>ҳәмдеәмелий</w:t>
      </w:r>
      <w:r w:rsidR="00E91756">
        <w:rPr>
          <w:szCs w:val="28"/>
          <w:lang w:val="uz-Cyrl-UZ"/>
        </w:rPr>
        <w:t xml:space="preserve">сабақ </w:t>
      </w:r>
      <w:r w:rsidRPr="00695895">
        <w:rPr>
          <w:szCs w:val="28"/>
          <w:lang w:val="uz-Cyrl-UZ"/>
        </w:rPr>
        <w:t>н</w:t>
      </w:r>
      <w:r w:rsidR="00E91756">
        <w:rPr>
          <w:szCs w:val="28"/>
          <w:lang w:val="uz-Cyrl-UZ"/>
        </w:rPr>
        <w:t>ә</w:t>
      </w:r>
      <w:r w:rsidRPr="00695895">
        <w:rPr>
          <w:szCs w:val="28"/>
          <w:lang w:val="uz-Cyrl-UZ"/>
        </w:rPr>
        <w:t>ти</w:t>
      </w:r>
      <w:r w:rsidR="00E91756">
        <w:rPr>
          <w:szCs w:val="28"/>
          <w:lang w:val="uz-Cyrl-UZ"/>
        </w:rPr>
        <w:t>й</w:t>
      </w:r>
      <w:r w:rsidRPr="00695895">
        <w:rPr>
          <w:szCs w:val="28"/>
          <w:lang w:val="uz-Cyrl-UZ"/>
        </w:rPr>
        <w:t>ж</w:t>
      </w:r>
      <w:r w:rsidR="00E91756">
        <w:rPr>
          <w:szCs w:val="28"/>
          <w:lang w:val="uz-Cyrl-UZ"/>
        </w:rPr>
        <w:t>е</w:t>
      </w:r>
      <w:r w:rsidRPr="00695895">
        <w:rPr>
          <w:szCs w:val="28"/>
          <w:lang w:val="uz-Cyrl-UZ"/>
        </w:rPr>
        <w:t>л</w:t>
      </w:r>
      <w:r w:rsidR="00E91756">
        <w:rPr>
          <w:szCs w:val="28"/>
          <w:lang w:val="uz-Cyrl-UZ"/>
        </w:rPr>
        <w:t>е</w:t>
      </w:r>
      <w:r w:rsidRPr="00695895">
        <w:rPr>
          <w:szCs w:val="28"/>
          <w:lang w:val="uz-Cyrl-UZ"/>
        </w:rPr>
        <w:t xml:space="preserve">рин </w:t>
      </w:r>
      <w:r w:rsidR="00030F0E" w:rsidRPr="00695895">
        <w:rPr>
          <w:szCs w:val="28"/>
          <w:lang w:val="uz-Cyrl-UZ"/>
        </w:rPr>
        <w:t>анализ</w:t>
      </w:r>
      <w:r w:rsidR="00E91756">
        <w:rPr>
          <w:szCs w:val="28"/>
          <w:lang w:val="uz-Cyrl-UZ"/>
        </w:rPr>
        <w:t>етиўде</w:t>
      </w:r>
      <w:r w:rsidR="00B73D1C" w:rsidRPr="00695895">
        <w:rPr>
          <w:szCs w:val="28"/>
          <w:lang w:val="uz-Cyrl-UZ"/>
        </w:rPr>
        <w:t>пайдаланыў</w:t>
      </w:r>
      <w:r w:rsidR="00E91756">
        <w:rPr>
          <w:szCs w:val="28"/>
          <w:lang w:val="uz-Cyrl-UZ"/>
        </w:rPr>
        <w:t xml:space="preserve">усыныс </w:t>
      </w:r>
      <w:r w:rsidR="00226667" w:rsidRPr="00695895">
        <w:rPr>
          <w:szCs w:val="28"/>
          <w:lang w:val="uz-Cyrl-UZ"/>
        </w:rPr>
        <w:t>етиледи</w:t>
      </w:r>
      <w:r w:rsidRPr="00695895">
        <w:rPr>
          <w:szCs w:val="28"/>
          <w:lang w:val="uz-Cyrl-UZ"/>
        </w:rPr>
        <w:t xml:space="preserve">. </w:t>
      </w:r>
    </w:p>
    <w:p w:rsidR="00457FD8" w:rsidRPr="00695895" w:rsidRDefault="00457FD8" w:rsidP="00457FD8">
      <w:pPr>
        <w:pStyle w:val="aff2"/>
        <w:spacing w:after="0" w:line="276" w:lineRule="auto"/>
        <w:ind w:firstLine="567"/>
        <w:rPr>
          <w:b/>
          <w:sz w:val="28"/>
          <w:szCs w:val="28"/>
          <w:lang w:val="uz-Cyrl-UZ"/>
        </w:rPr>
      </w:pPr>
      <w:r w:rsidRPr="00695895">
        <w:rPr>
          <w:b/>
          <w:sz w:val="28"/>
          <w:szCs w:val="28"/>
          <w:lang w:val="uz-Cyrl-UZ"/>
        </w:rPr>
        <w:t>Технологиян</w:t>
      </w:r>
      <w:r w:rsidR="00E91756">
        <w:rPr>
          <w:b/>
          <w:sz w:val="28"/>
          <w:szCs w:val="28"/>
          <w:lang w:val="uz-Cyrl-UZ"/>
        </w:rPr>
        <w:t>ы</w:t>
      </w:r>
      <w:r w:rsidR="00BE1161" w:rsidRPr="00695895">
        <w:rPr>
          <w:b/>
          <w:sz w:val="28"/>
          <w:szCs w:val="28"/>
          <w:lang w:val="uz-Cyrl-UZ"/>
        </w:rPr>
        <w:t>әмелге</w:t>
      </w:r>
      <w:r w:rsidR="003D3C8E" w:rsidRPr="00695895">
        <w:rPr>
          <w:b/>
          <w:sz w:val="28"/>
          <w:szCs w:val="28"/>
          <w:lang w:val="uz-Cyrl-UZ"/>
        </w:rPr>
        <w:t>асырыў</w:t>
      </w:r>
      <w:r w:rsidR="00D6056E" w:rsidRPr="00695895">
        <w:rPr>
          <w:b/>
          <w:sz w:val="28"/>
          <w:szCs w:val="28"/>
          <w:lang w:val="uz-Cyrl-UZ"/>
        </w:rPr>
        <w:t>тәртиби</w:t>
      </w:r>
      <w:r w:rsidRPr="00695895">
        <w:rPr>
          <w:b/>
          <w:sz w:val="28"/>
          <w:szCs w:val="28"/>
          <w:lang w:val="uz-Cyrl-UZ"/>
        </w:rPr>
        <w:t>:</w:t>
      </w:r>
    </w:p>
    <w:p w:rsidR="00457FD8" w:rsidRPr="00695895" w:rsidRDefault="00457FD8" w:rsidP="00457FD8">
      <w:pPr>
        <w:pStyle w:val="28"/>
        <w:numPr>
          <w:ilvl w:val="0"/>
          <w:numId w:val="4"/>
        </w:numPr>
        <w:spacing w:line="276" w:lineRule="auto"/>
        <w:ind w:left="0" w:firstLine="567"/>
        <w:jc w:val="both"/>
        <w:rPr>
          <w:sz w:val="28"/>
          <w:szCs w:val="28"/>
          <w:lang w:val="uz-Cyrl-UZ"/>
        </w:rPr>
      </w:pPr>
      <w:r w:rsidRPr="00695895">
        <w:rPr>
          <w:sz w:val="28"/>
          <w:szCs w:val="28"/>
          <w:lang w:val="uz-Cyrl-UZ"/>
        </w:rPr>
        <w:t>қатна</w:t>
      </w:r>
      <w:r w:rsidR="00E91756">
        <w:rPr>
          <w:sz w:val="28"/>
          <w:szCs w:val="28"/>
          <w:lang w:val="uz-Cyrl-UZ"/>
        </w:rPr>
        <w:t xml:space="preserve">сыўшыларға  темаға </w:t>
      </w:r>
      <w:r w:rsidR="00DB5FA1" w:rsidRPr="00695895">
        <w:rPr>
          <w:sz w:val="28"/>
          <w:szCs w:val="28"/>
          <w:lang w:val="uz-Cyrl-UZ"/>
        </w:rPr>
        <w:t>тийисли</w:t>
      </w:r>
      <w:r w:rsidR="002B3B7B" w:rsidRPr="00695895">
        <w:rPr>
          <w:sz w:val="28"/>
          <w:szCs w:val="28"/>
          <w:lang w:val="uz-Cyrl-UZ"/>
        </w:rPr>
        <w:t>болған</w:t>
      </w:r>
      <w:r w:rsidR="00E91756">
        <w:rPr>
          <w:sz w:val="28"/>
          <w:szCs w:val="28"/>
          <w:lang w:val="uz-Cyrl-UZ"/>
        </w:rPr>
        <w:t xml:space="preserve">жуўмақ </w:t>
      </w:r>
      <w:r w:rsidR="00D9251A" w:rsidRPr="00695895">
        <w:rPr>
          <w:sz w:val="28"/>
          <w:szCs w:val="28"/>
          <w:lang w:val="uz-Cyrl-UZ"/>
        </w:rPr>
        <w:t>яки</w:t>
      </w:r>
      <w:r w:rsidR="005909BA" w:rsidRPr="00695895">
        <w:rPr>
          <w:sz w:val="28"/>
          <w:szCs w:val="28"/>
          <w:lang w:val="uz-Cyrl-UZ"/>
        </w:rPr>
        <w:t>идея</w:t>
      </w:r>
      <w:r w:rsidR="00E91756">
        <w:rPr>
          <w:sz w:val="28"/>
          <w:szCs w:val="28"/>
          <w:lang w:val="uz-Cyrl-UZ"/>
        </w:rPr>
        <w:t xml:space="preserve">усыныс </w:t>
      </w:r>
      <w:r w:rsidR="00226667" w:rsidRPr="00695895">
        <w:rPr>
          <w:sz w:val="28"/>
          <w:szCs w:val="28"/>
          <w:lang w:val="uz-Cyrl-UZ"/>
        </w:rPr>
        <w:t>етиледи</w:t>
      </w:r>
      <w:r w:rsidRPr="00695895">
        <w:rPr>
          <w:sz w:val="28"/>
          <w:szCs w:val="28"/>
          <w:lang w:val="uz-Cyrl-UZ"/>
        </w:rPr>
        <w:t>;</w:t>
      </w:r>
    </w:p>
    <w:p w:rsidR="00457FD8" w:rsidRPr="00695895" w:rsidRDefault="00B201E8" w:rsidP="00457FD8">
      <w:pPr>
        <w:pStyle w:val="ad"/>
        <w:numPr>
          <w:ilvl w:val="0"/>
          <w:numId w:val="4"/>
        </w:numPr>
        <w:tabs>
          <w:tab w:val="left" w:pos="0"/>
        </w:tabs>
        <w:spacing w:line="276" w:lineRule="auto"/>
        <w:ind w:left="0" w:firstLine="567"/>
        <w:jc w:val="both"/>
        <w:rPr>
          <w:sz w:val="28"/>
          <w:szCs w:val="28"/>
          <w:lang w:val="uz-Cyrl-UZ"/>
        </w:rPr>
      </w:pPr>
      <w:r w:rsidRPr="00695895">
        <w:rPr>
          <w:sz w:val="28"/>
          <w:szCs w:val="28"/>
          <w:lang w:val="uz-Cyrl-UZ"/>
        </w:rPr>
        <w:t>ҳәр</w:t>
      </w:r>
      <w:r w:rsidR="00457FD8" w:rsidRPr="00695895">
        <w:rPr>
          <w:sz w:val="28"/>
          <w:szCs w:val="28"/>
          <w:lang w:val="uz-Cyrl-UZ"/>
        </w:rPr>
        <w:t xml:space="preserve"> бир </w:t>
      </w:r>
      <w:r w:rsidR="00E91756" w:rsidRPr="00695895">
        <w:rPr>
          <w:sz w:val="28"/>
          <w:szCs w:val="28"/>
          <w:lang w:val="uz-Cyrl-UZ"/>
        </w:rPr>
        <w:t>қатна</w:t>
      </w:r>
      <w:r w:rsidR="00E91756">
        <w:rPr>
          <w:sz w:val="28"/>
          <w:szCs w:val="28"/>
          <w:lang w:val="uz-Cyrl-UZ"/>
        </w:rPr>
        <w:t>сыўшығаП</w:t>
      </w:r>
      <w:r w:rsidR="00457FD8" w:rsidRPr="00695895">
        <w:rPr>
          <w:sz w:val="28"/>
          <w:szCs w:val="28"/>
          <w:lang w:val="uz-Cyrl-UZ"/>
        </w:rPr>
        <w:t>СМУ технологияс</w:t>
      </w:r>
      <w:r w:rsidR="00E91756">
        <w:rPr>
          <w:sz w:val="28"/>
          <w:szCs w:val="28"/>
          <w:lang w:val="uz-Cyrl-UZ"/>
        </w:rPr>
        <w:t xml:space="preserve">ының </w:t>
      </w:r>
      <w:r w:rsidR="00457FD8" w:rsidRPr="00695895">
        <w:rPr>
          <w:sz w:val="28"/>
          <w:szCs w:val="28"/>
          <w:lang w:val="uz-Cyrl-UZ"/>
        </w:rPr>
        <w:t>б</w:t>
      </w:r>
      <w:r w:rsidR="00E91756">
        <w:rPr>
          <w:sz w:val="28"/>
          <w:szCs w:val="28"/>
          <w:lang w:val="uz-Cyrl-UZ"/>
        </w:rPr>
        <w:t>ас</w:t>
      </w:r>
      <w:r w:rsidR="00457FD8" w:rsidRPr="00695895">
        <w:rPr>
          <w:sz w:val="28"/>
          <w:szCs w:val="28"/>
          <w:lang w:val="uz-Cyrl-UZ"/>
        </w:rPr>
        <w:t>қ</w:t>
      </w:r>
      <w:r w:rsidR="00E91756">
        <w:rPr>
          <w:sz w:val="28"/>
          <w:szCs w:val="28"/>
          <w:lang w:val="uz-Cyrl-UZ"/>
        </w:rPr>
        <w:t>ыш</w:t>
      </w:r>
      <w:r w:rsidR="00457FD8" w:rsidRPr="00695895">
        <w:rPr>
          <w:sz w:val="28"/>
          <w:szCs w:val="28"/>
          <w:lang w:val="uz-Cyrl-UZ"/>
        </w:rPr>
        <w:t>лар</w:t>
      </w:r>
      <w:r w:rsidR="00E91756">
        <w:rPr>
          <w:sz w:val="28"/>
          <w:szCs w:val="28"/>
          <w:lang w:val="uz-Cyrl-UZ"/>
        </w:rPr>
        <w:t>ы</w:t>
      </w:r>
      <w:r w:rsidR="00067359" w:rsidRPr="00695895">
        <w:rPr>
          <w:sz w:val="28"/>
          <w:szCs w:val="28"/>
          <w:lang w:val="uz-Cyrl-UZ"/>
        </w:rPr>
        <w:t>жазылған</w:t>
      </w:r>
      <w:r w:rsidR="00457FD8" w:rsidRPr="00695895">
        <w:rPr>
          <w:sz w:val="28"/>
          <w:szCs w:val="28"/>
          <w:lang w:val="uz-Cyrl-UZ"/>
        </w:rPr>
        <w:t xml:space="preserve"> қ</w:t>
      </w:r>
      <w:r w:rsidR="00E91756">
        <w:rPr>
          <w:sz w:val="28"/>
          <w:szCs w:val="28"/>
          <w:lang w:val="uz-Cyrl-UZ"/>
        </w:rPr>
        <w:t>а</w:t>
      </w:r>
      <w:r w:rsidR="00457FD8" w:rsidRPr="00695895">
        <w:rPr>
          <w:sz w:val="28"/>
          <w:szCs w:val="28"/>
          <w:lang w:val="uz-Cyrl-UZ"/>
        </w:rPr>
        <w:t>ғ</w:t>
      </w:r>
      <w:r w:rsidR="00E91756">
        <w:rPr>
          <w:sz w:val="28"/>
          <w:szCs w:val="28"/>
          <w:lang w:val="uz-Cyrl-UZ"/>
        </w:rPr>
        <w:t>а</w:t>
      </w:r>
      <w:r w:rsidR="00457FD8" w:rsidRPr="00695895">
        <w:rPr>
          <w:sz w:val="28"/>
          <w:szCs w:val="28"/>
          <w:lang w:val="uz-Cyrl-UZ"/>
        </w:rPr>
        <w:t>злар</w:t>
      </w:r>
      <w:r w:rsidR="00E91756">
        <w:rPr>
          <w:sz w:val="28"/>
          <w:szCs w:val="28"/>
          <w:lang w:val="uz-Cyrl-UZ"/>
        </w:rPr>
        <w:t>ды</w:t>
      </w:r>
      <w:r w:rsidR="00457FD8" w:rsidRPr="00695895">
        <w:rPr>
          <w:sz w:val="28"/>
          <w:szCs w:val="28"/>
          <w:lang w:val="uz-Cyrl-UZ"/>
        </w:rPr>
        <w:t xml:space="preserve"> тарқат</w:t>
      </w:r>
      <w:r w:rsidR="00E91756">
        <w:rPr>
          <w:sz w:val="28"/>
          <w:szCs w:val="28"/>
          <w:lang w:val="uz-Cyrl-UZ"/>
        </w:rPr>
        <w:t>ы</w:t>
      </w:r>
      <w:r w:rsidR="00457FD8" w:rsidRPr="00695895">
        <w:rPr>
          <w:sz w:val="28"/>
          <w:szCs w:val="28"/>
          <w:lang w:val="uz-Cyrl-UZ"/>
        </w:rPr>
        <w:t>лад</w:t>
      </w:r>
      <w:r w:rsidR="00E91756">
        <w:rPr>
          <w:sz w:val="28"/>
          <w:szCs w:val="28"/>
          <w:lang w:val="uz-Cyrl-UZ"/>
        </w:rPr>
        <w:t>ы</w:t>
      </w:r>
      <w:r w:rsidR="00457FD8" w:rsidRPr="00695895">
        <w:rPr>
          <w:sz w:val="28"/>
          <w:szCs w:val="28"/>
          <w:lang w:val="uz-Cyrl-UZ"/>
        </w:rPr>
        <w:t>:</w:t>
      </w:r>
    </w:p>
    <w:p w:rsidR="00457FD8" w:rsidRDefault="00E91756" w:rsidP="00457FD8">
      <w:pPr>
        <w:pStyle w:val="ad"/>
        <w:numPr>
          <w:ilvl w:val="0"/>
          <w:numId w:val="4"/>
        </w:numPr>
        <w:tabs>
          <w:tab w:val="left" w:pos="0"/>
        </w:tabs>
        <w:spacing w:line="276" w:lineRule="auto"/>
        <w:ind w:left="0" w:firstLine="567"/>
        <w:jc w:val="both"/>
        <w:rPr>
          <w:sz w:val="28"/>
          <w:szCs w:val="28"/>
          <w:lang w:val="uz-Cyrl-UZ"/>
        </w:rPr>
      </w:pPr>
      <w:r w:rsidRPr="00695895">
        <w:rPr>
          <w:sz w:val="28"/>
          <w:szCs w:val="28"/>
          <w:lang w:val="uz-Cyrl-UZ"/>
        </w:rPr>
        <w:t>қатна</w:t>
      </w:r>
      <w:r>
        <w:rPr>
          <w:sz w:val="28"/>
          <w:szCs w:val="28"/>
          <w:lang w:val="uz-Cyrl-UZ"/>
        </w:rPr>
        <w:t xml:space="preserve">сыўшылардың қатнасықлары </w:t>
      </w:r>
      <w:r w:rsidR="00457FD8" w:rsidRPr="00695895">
        <w:rPr>
          <w:sz w:val="28"/>
          <w:szCs w:val="28"/>
          <w:lang w:val="uz-Cyrl-UZ"/>
        </w:rPr>
        <w:t xml:space="preserve">индивидуал </w:t>
      </w:r>
      <w:r w:rsidR="00D9251A" w:rsidRPr="00695895">
        <w:rPr>
          <w:sz w:val="28"/>
          <w:szCs w:val="28"/>
          <w:lang w:val="uz-Cyrl-UZ"/>
        </w:rPr>
        <w:t>яки</w:t>
      </w:r>
      <w:r>
        <w:rPr>
          <w:sz w:val="28"/>
          <w:szCs w:val="28"/>
          <w:lang w:val="uz-Cyrl-UZ"/>
        </w:rPr>
        <w:t>топарлық</w:t>
      </w:r>
      <w:r w:rsidR="003C2C1F" w:rsidRPr="00695895">
        <w:rPr>
          <w:sz w:val="28"/>
          <w:szCs w:val="28"/>
          <w:lang w:val="uz-Cyrl-UZ"/>
        </w:rPr>
        <w:t>тәртипте</w:t>
      </w:r>
      <w:r>
        <w:rPr>
          <w:sz w:val="28"/>
          <w:szCs w:val="28"/>
          <w:lang w:val="uz-Cyrl-UZ"/>
        </w:rPr>
        <w:t>презентация</w:t>
      </w:r>
      <w:r w:rsidR="00D9251A" w:rsidRPr="00695895">
        <w:rPr>
          <w:sz w:val="28"/>
          <w:szCs w:val="28"/>
          <w:lang w:val="uz-Cyrl-UZ"/>
        </w:rPr>
        <w:t>қылынады</w:t>
      </w:r>
      <w:r w:rsidR="00457FD8" w:rsidRPr="00695895">
        <w:rPr>
          <w:sz w:val="28"/>
          <w:szCs w:val="28"/>
          <w:lang w:val="uz-Cyrl-UZ"/>
        </w:rPr>
        <w:t>.</w:t>
      </w:r>
    </w:p>
    <w:p w:rsidR="00E91756" w:rsidRDefault="00E91756" w:rsidP="00457FD8">
      <w:pPr>
        <w:pStyle w:val="ad"/>
        <w:numPr>
          <w:ilvl w:val="0"/>
          <w:numId w:val="4"/>
        </w:numPr>
        <w:tabs>
          <w:tab w:val="left" w:pos="0"/>
        </w:tabs>
        <w:spacing w:line="276" w:lineRule="auto"/>
        <w:ind w:left="0" w:firstLine="567"/>
        <w:jc w:val="both"/>
        <w:rPr>
          <w:sz w:val="28"/>
          <w:szCs w:val="28"/>
          <w:lang w:val="uz-Cyrl-UZ"/>
        </w:rPr>
      </w:pPr>
      <w:r>
        <w:rPr>
          <w:sz w:val="28"/>
          <w:szCs w:val="28"/>
          <w:lang w:val="uz-Cyrl-UZ"/>
        </w:rPr>
        <w:t xml:space="preserve">П </w:t>
      </w:r>
      <w:r w:rsidR="006B5CF1">
        <w:rPr>
          <w:sz w:val="28"/>
          <w:szCs w:val="28"/>
          <w:lang w:val="uz-Cyrl-UZ"/>
        </w:rPr>
        <w:t>-</w:t>
      </w:r>
      <w:r>
        <w:rPr>
          <w:sz w:val="28"/>
          <w:szCs w:val="28"/>
          <w:lang w:val="uz-Cyrl-UZ"/>
        </w:rPr>
        <w:t xml:space="preserve"> пикириңизди</w:t>
      </w:r>
      <w:r w:rsidR="006B5CF1">
        <w:rPr>
          <w:sz w:val="28"/>
          <w:szCs w:val="28"/>
          <w:lang w:val="uz-Cyrl-UZ"/>
        </w:rPr>
        <w:t xml:space="preserve"> баян етиң</w:t>
      </w:r>
    </w:p>
    <w:p w:rsidR="006B5CF1" w:rsidRDefault="006B5CF1" w:rsidP="00457FD8">
      <w:pPr>
        <w:pStyle w:val="ad"/>
        <w:numPr>
          <w:ilvl w:val="0"/>
          <w:numId w:val="4"/>
        </w:numPr>
        <w:tabs>
          <w:tab w:val="left" w:pos="0"/>
        </w:tabs>
        <w:spacing w:line="276" w:lineRule="auto"/>
        <w:ind w:left="0" w:firstLine="567"/>
        <w:jc w:val="both"/>
        <w:rPr>
          <w:sz w:val="28"/>
          <w:szCs w:val="28"/>
          <w:lang w:val="uz-Cyrl-UZ"/>
        </w:rPr>
      </w:pPr>
      <w:r>
        <w:rPr>
          <w:sz w:val="28"/>
          <w:szCs w:val="28"/>
          <w:lang w:val="uz-Cyrl-UZ"/>
        </w:rPr>
        <w:t>С - пикириңиздиң баянына себеп көрсетиң</w:t>
      </w:r>
    </w:p>
    <w:p w:rsidR="006B5CF1" w:rsidRDefault="006B5CF1" w:rsidP="00457FD8">
      <w:pPr>
        <w:pStyle w:val="ad"/>
        <w:numPr>
          <w:ilvl w:val="0"/>
          <w:numId w:val="4"/>
        </w:numPr>
        <w:tabs>
          <w:tab w:val="left" w:pos="0"/>
        </w:tabs>
        <w:spacing w:line="276" w:lineRule="auto"/>
        <w:ind w:left="0" w:firstLine="567"/>
        <w:jc w:val="both"/>
        <w:rPr>
          <w:sz w:val="28"/>
          <w:szCs w:val="28"/>
          <w:lang w:val="uz-Cyrl-UZ"/>
        </w:rPr>
      </w:pPr>
      <w:r>
        <w:rPr>
          <w:sz w:val="28"/>
          <w:szCs w:val="28"/>
          <w:lang w:val="uz-Cyrl-UZ"/>
        </w:rPr>
        <w:t>М - көрсеткен себеиңизди дәлиллеп мысал келтириң</w:t>
      </w:r>
    </w:p>
    <w:p w:rsidR="006B5CF1" w:rsidRDefault="006B5CF1" w:rsidP="00457FD8">
      <w:pPr>
        <w:pStyle w:val="ad"/>
        <w:numPr>
          <w:ilvl w:val="0"/>
          <w:numId w:val="4"/>
        </w:numPr>
        <w:tabs>
          <w:tab w:val="left" w:pos="0"/>
        </w:tabs>
        <w:spacing w:line="276" w:lineRule="auto"/>
        <w:ind w:left="0" w:firstLine="567"/>
        <w:jc w:val="both"/>
        <w:rPr>
          <w:sz w:val="28"/>
          <w:szCs w:val="28"/>
          <w:lang w:val="uz-Cyrl-UZ"/>
        </w:rPr>
      </w:pPr>
      <w:r>
        <w:rPr>
          <w:sz w:val="28"/>
          <w:szCs w:val="28"/>
          <w:lang w:val="uz-Cyrl-UZ"/>
        </w:rPr>
        <w:t>У – пикириң изди улыўмаластырың</w:t>
      </w:r>
    </w:p>
    <w:p w:rsidR="006B5CF1" w:rsidRPr="006B5CF1" w:rsidRDefault="006B5CF1" w:rsidP="006B5CF1">
      <w:pPr>
        <w:tabs>
          <w:tab w:val="left" w:pos="0"/>
        </w:tabs>
        <w:spacing w:line="276" w:lineRule="auto"/>
        <w:ind w:left="708"/>
        <w:jc w:val="both"/>
        <w:rPr>
          <w:szCs w:val="28"/>
          <w:lang w:val="uz-Cyrl-UZ"/>
        </w:rPr>
      </w:pPr>
    </w:p>
    <w:p w:rsidR="00457FD8" w:rsidRPr="00695895" w:rsidRDefault="00457FD8" w:rsidP="00457FD8">
      <w:pPr>
        <w:pStyle w:val="28"/>
        <w:tabs>
          <w:tab w:val="clear" w:pos="643"/>
        </w:tabs>
        <w:spacing w:line="276" w:lineRule="auto"/>
        <w:ind w:left="0" w:firstLine="0"/>
        <w:jc w:val="center"/>
        <w:rPr>
          <w:sz w:val="28"/>
          <w:szCs w:val="28"/>
          <w:lang w:val="uz-Cyrl-UZ"/>
        </w:rPr>
      </w:pPr>
    </w:p>
    <w:p w:rsidR="00457FD8" w:rsidRPr="00695895" w:rsidRDefault="006B5CF1" w:rsidP="00457FD8">
      <w:pPr>
        <w:tabs>
          <w:tab w:val="left" w:pos="2595"/>
        </w:tabs>
        <w:spacing w:line="276" w:lineRule="auto"/>
        <w:ind w:firstLine="567"/>
        <w:jc w:val="both"/>
        <w:rPr>
          <w:szCs w:val="28"/>
          <w:lang w:val="uz-Cyrl-UZ"/>
        </w:rPr>
      </w:pPr>
      <w:r>
        <w:rPr>
          <w:szCs w:val="28"/>
          <w:lang w:val="uz-Cyrl-UZ"/>
        </w:rPr>
        <w:t>П</w:t>
      </w:r>
      <w:r w:rsidR="00457FD8" w:rsidRPr="00695895">
        <w:rPr>
          <w:szCs w:val="28"/>
          <w:lang w:val="uz-Cyrl-UZ"/>
        </w:rPr>
        <w:t xml:space="preserve">СМУ </w:t>
      </w:r>
      <w:r>
        <w:rPr>
          <w:szCs w:val="28"/>
          <w:lang w:val="uz-Cyrl-UZ"/>
        </w:rPr>
        <w:t xml:space="preserve">анализи </w:t>
      </w:r>
      <w:r w:rsidR="00457FD8" w:rsidRPr="00695895">
        <w:rPr>
          <w:szCs w:val="28"/>
          <w:lang w:val="uz-Cyrl-UZ"/>
        </w:rPr>
        <w:t xml:space="preserve"> қатна</w:t>
      </w:r>
      <w:r>
        <w:rPr>
          <w:szCs w:val="28"/>
          <w:lang w:val="uz-Cyrl-UZ"/>
        </w:rPr>
        <w:t>сыў</w:t>
      </w:r>
      <w:r w:rsidR="00457FD8" w:rsidRPr="00695895">
        <w:rPr>
          <w:szCs w:val="28"/>
          <w:lang w:val="uz-Cyrl-UZ"/>
        </w:rPr>
        <w:t>ш</w:t>
      </w:r>
      <w:r>
        <w:rPr>
          <w:szCs w:val="28"/>
          <w:lang w:val="uz-Cyrl-UZ"/>
        </w:rPr>
        <w:t>ыларында</w:t>
      </w:r>
      <w:r w:rsidR="00226667" w:rsidRPr="00695895">
        <w:rPr>
          <w:szCs w:val="28"/>
          <w:lang w:val="uz-Cyrl-UZ"/>
        </w:rPr>
        <w:t>кәсиплик</w:t>
      </w:r>
      <w:r w:rsidR="00457FD8" w:rsidRPr="00695895">
        <w:rPr>
          <w:szCs w:val="28"/>
          <w:lang w:val="uz-Cyrl-UZ"/>
        </w:rPr>
        <w:t>-</w:t>
      </w:r>
      <w:r w:rsidR="004B009D" w:rsidRPr="00695895">
        <w:rPr>
          <w:szCs w:val="28"/>
          <w:lang w:val="uz-Cyrl-UZ"/>
        </w:rPr>
        <w:t>теориялық</w:t>
      </w:r>
      <w:r w:rsidR="00457FD8" w:rsidRPr="00695895">
        <w:rPr>
          <w:szCs w:val="28"/>
          <w:lang w:val="uz-Cyrl-UZ"/>
        </w:rPr>
        <w:t xml:space="preserve"> билимл</w:t>
      </w:r>
      <w:r>
        <w:rPr>
          <w:szCs w:val="28"/>
          <w:lang w:val="uz-Cyrl-UZ"/>
        </w:rPr>
        <w:t>е</w:t>
      </w:r>
      <w:r w:rsidR="00457FD8" w:rsidRPr="00695895">
        <w:rPr>
          <w:szCs w:val="28"/>
          <w:lang w:val="uz-Cyrl-UZ"/>
        </w:rPr>
        <w:t>р</w:t>
      </w:r>
      <w:r>
        <w:rPr>
          <w:szCs w:val="28"/>
          <w:lang w:val="uz-Cyrl-UZ"/>
        </w:rPr>
        <w:t>д</w:t>
      </w:r>
      <w:r w:rsidR="00457FD8" w:rsidRPr="00695895">
        <w:rPr>
          <w:szCs w:val="28"/>
          <w:lang w:val="uz-Cyrl-UZ"/>
        </w:rPr>
        <w:t xml:space="preserve">и </w:t>
      </w:r>
      <w:r w:rsidR="005B45D2" w:rsidRPr="00695895">
        <w:rPr>
          <w:szCs w:val="28"/>
          <w:lang w:val="uz-Cyrl-UZ"/>
        </w:rPr>
        <w:t>әмелий</w:t>
      </w:r>
      <w:r>
        <w:rPr>
          <w:szCs w:val="28"/>
          <w:lang w:val="uz-Cyrl-UZ"/>
        </w:rPr>
        <w:t>шынығыўлар</w:t>
      </w:r>
      <w:r w:rsidR="003D3C8E" w:rsidRPr="00695895">
        <w:rPr>
          <w:szCs w:val="28"/>
          <w:lang w:val="uz-Cyrl-UZ"/>
        </w:rPr>
        <w:t>ҳәм</w:t>
      </w:r>
      <w:r w:rsidR="009A6175" w:rsidRPr="00695895">
        <w:rPr>
          <w:szCs w:val="28"/>
          <w:lang w:val="uz-Cyrl-UZ"/>
        </w:rPr>
        <w:t>бар</w:t>
      </w:r>
      <w:r w:rsidR="005B45D2" w:rsidRPr="00695895">
        <w:rPr>
          <w:szCs w:val="28"/>
          <w:lang w:val="uz-Cyrl-UZ"/>
        </w:rPr>
        <w:t>тәжирийбелер</w:t>
      </w:r>
      <w:r w:rsidR="00B201E8" w:rsidRPr="00695895">
        <w:rPr>
          <w:szCs w:val="28"/>
          <w:lang w:val="uz-Cyrl-UZ"/>
        </w:rPr>
        <w:t>тийкарында</w:t>
      </w:r>
      <w:r w:rsidR="00457FD8" w:rsidRPr="00695895">
        <w:rPr>
          <w:szCs w:val="28"/>
          <w:lang w:val="uz-Cyrl-UZ"/>
        </w:rPr>
        <w:t xml:space="preserve"> тез</w:t>
      </w:r>
      <w:r>
        <w:rPr>
          <w:szCs w:val="28"/>
          <w:lang w:val="uz-Cyrl-UZ"/>
        </w:rPr>
        <w:t>и</w:t>
      </w:r>
      <w:r w:rsidR="00457FD8" w:rsidRPr="00695895">
        <w:rPr>
          <w:szCs w:val="28"/>
          <w:lang w:val="uz-Cyrl-UZ"/>
        </w:rPr>
        <w:t>р</w:t>
      </w:r>
      <w:r>
        <w:rPr>
          <w:szCs w:val="28"/>
          <w:lang w:val="uz-Cyrl-UZ"/>
        </w:rPr>
        <w:t>ек</w:t>
      </w:r>
      <w:r w:rsidR="003D3C8E" w:rsidRPr="00695895">
        <w:rPr>
          <w:szCs w:val="28"/>
          <w:lang w:val="uz-Cyrl-UZ"/>
        </w:rPr>
        <w:t>ҳәм</w:t>
      </w:r>
      <w:r>
        <w:rPr>
          <w:szCs w:val="28"/>
          <w:lang w:val="uz-Cyrl-UZ"/>
        </w:rPr>
        <w:t xml:space="preserve">табыслы өзлестириўге </w:t>
      </w:r>
      <w:r w:rsidR="00BB2497" w:rsidRPr="00695895">
        <w:rPr>
          <w:szCs w:val="28"/>
          <w:lang w:val="uz-Cyrl-UZ"/>
        </w:rPr>
        <w:t>тийкар</w:t>
      </w:r>
      <w:r w:rsidR="00FB186C" w:rsidRPr="00695895">
        <w:rPr>
          <w:szCs w:val="28"/>
          <w:lang w:val="uz-Cyrl-UZ"/>
        </w:rPr>
        <w:t>болады</w:t>
      </w:r>
      <w:r w:rsidR="00457FD8" w:rsidRPr="00695895">
        <w:rPr>
          <w:szCs w:val="28"/>
          <w:lang w:val="uz-Cyrl-UZ"/>
        </w:rPr>
        <w:t>.</w:t>
      </w:r>
    </w:p>
    <w:p w:rsidR="00457FD8" w:rsidRPr="00695895" w:rsidRDefault="00457FD8" w:rsidP="00457FD8">
      <w:pPr>
        <w:pStyle w:val="24"/>
        <w:spacing w:after="0" w:line="276" w:lineRule="auto"/>
        <w:ind w:left="0" w:firstLine="567"/>
        <w:rPr>
          <w:b/>
          <w:bCs/>
          <w:szCs w:val="28"/>
          <w:lang w:val="uz-Cyrl-UZ"/>
        </w:rPr>
      </w:pPr>
    </w:p>
    <w:p w:rsidR="00457FD8" w:rsidRPr="00695895" w:rsidRDefault="006B5CF1" w:rsidP="006B5CF1">
      <w:pPr>
        <w:pStyle w:val="24"/>
        <w:spacing w:after="0" w:line="276" w:lineRule="auto"/>
        <w:ind w:left="0" w:firstLine="567"/>
        <w:jc w:val="both"/>
        <w:rPr>
          <w:szCs w:val="28"/>
          <w:lang w:val="uz-Cyrl-UZ"/>
        </w:rPr>
      </w:pPr>
      <w:r>
        <w:rPr>
          <w:b/>
          <w:bCs/>
          <w:szCs w:val="28"/>
          <w:lang w:val="uz-Cyrl-UZ"/>
        </w:rPr>
        <w:t>Үлги</w:t>
      </w:r>
      <w:r w:rsidR="00457FD8" w:rsidRPr="00695895">
        <w:rPr>
          <w:b/>
          <w:bCs/>
          <w:szCs w:val="28"/>
          <w:lang w:val="uz-Cyrl-UZ"/>
        </w:rPr>
        <w:t>:</w:t>
      </w:r>
      <w:r w:rsidR="00457FD8" w:rsidRPr="00695895">
        <w:rPr>
          <w:color w:val="000000"/>
          <w:szCs w:val="28"/>
          <w:lang w:val="uz-Cyrl-UZ"/>
        </w:rPr>
        <w:t xml:space="preserve"> “Динл</w:t>
      </w:r>
      <w:r>
        <w:rPr>
          <w:color w:val="000000"/>
          <w:szCs w:val="28"/>
          <w:lang w:val="uz-Cyrl-UZ"/>
        </w:rPr>
        <w:t>е</w:t>
      </w:r>
      <w:r w:rsidR="00457FD8" w:rsidRPr="00695895">
        <w:rPr>
          <w:color w:val="000000"/>
          <w:szCs w:val="28"/>
          <w:lang w:val="uz-Cyrl-UZ"/>
        </w:rPr>
        <w:t xml:space="preserve">рни </w:t>
      </w:r>
      <w:r w:rsidR="00DB5FA1" w:rsidRPr="00695895">
        <w:rPr>
          <w:color w:val="000000"/>
          <w:szCs w:val="28"/>
          <w:lang w:val="uz-Cyrl-UZ"/>
        </w:rPr>
        <w:t>үйрениўде</w:t>
      </w:r>
      <w:r>
        <w:rPr>
          <w:color w:val="000000"/>
          <w:szCs w:val="28"/>
          <w:lang w:val="uz-Cyrl-UZ"/>
        </w:rPr>
        <w:t xml:space="preserve"> нәтийжели </w:t>
      </w:r>
      <w:r w:rsidR="00457FD8" w:rsidRPr="00695895">
        <w:rPr>
          <w:color w:val="000000"/>
          <w:szCs w:val="28"/>
          <w:lang w:val="uz-Cyrl-UZ"/>
        </w:rPr>
        <w:t>ус</w:t>
      </w:r>
      <w:r>
        <w:rPr>
          <w:color w:val="000000"/>
          <w:szCs w:val="28"/>
          <w:lang w:val="uz-Cyrl-UZ"/>
        </w:rPr>
        <w:t>ы</w:t>
      </w:r>
      <w:r w:rsidR="00457FD8" w:rsidRPr="00695895">
        <w:rPr>
          <w:color w:val="000000"/>
          <w:szCs w:val="28"/>
          <w:lang w:val="uz-Cyrl-UZ"/>
        </w:rPr>
        <w:t>лл</w:t>
      </w:r>
      <w:r>
        <w:rPr>
          <w:color w:val="000000"/>
          <w:szCs w:val="28"/>
          <w:lang w:val="uz-Cyrl-UZ"/>
        </w:rPr>
        <w:t>а</w:t>
      </w:r>
      <w:r w:rsidR="00457FD8" w:rsidRPr="00695895">
        <w:rPr>
          <w:color w:val="000000"/>
          <w:szCs w:val="28"/>
          <w:lang w:val="uz-Cyrl-UZ"/>
        </w:rPr>
        <w:t xml:space="preserve">рдан бири </w:t>
      </w:r>
      <w:r>
        <w:rPr>
          <w:color w:val="000000"/>
          <w:szCs w:val="28"/>
          <w:lang w:val="uz-Cyrl-UZ"/>
        </w:rPr>
        <w:t>территориялық қатнас билдириў</w:t>
      </w:r>
      <w:r w:rsidR="00457FD8" w:rsidRPr="006B5CF1">
        <w:rPr>
          <w:bCs/>
          <w:szCs w:val="28"/>
          <w:lang w:val="uz-Cyrl-UZ" w:eastAsia="en-US"/>
        </w:rPr>
        <w:t xml:space="preserve">” </w:t>
      </w:r>
      <w:r w:rsidRPr="006B5CF1">
        <w:rPr>
          <w:bCs/>
          <w:szCs w:val="28"/>
          <w:lang w:val="uz-Cyrl-UZ" w:eastAsia="en-US"/>
        </w:rPr>
        <w:t xml:space="preserve"> пикирине</w:t>
      </w:r>
      <w:r>
        <w:rPr>
          <w:bCs/>
          <w:szCs w:val="28"/>
          <w:lang w:val="uz-Cyrl-UZ" w:eastAsia="en-US"/>
        </w:rPr>
        <w:t xml:space="preserve"> салыстырма қатнасыңызды ПСМУ</w:t>
      </w:r>
      <w:r w:rsidR="00030F0E" w:rsidRPr="00695895">
        <w:rPr>
          <w:szCs w:val="28"/>
          <w:lang w:val="uz-Cyrl-UZ"/>
        </w:rPr>
        <w:t>арқалы анализ</w:t>
      </w:r>
      <w:r w:rsidR="00457FD8" w:rsidRPr="00695895">
        <w:rPr>
          <w:szCs w:val="28"/>
          <w:lang w:val="uz-Cyrl-UZ"/>
        </w:rPr>
        <w:t xml:space="preserve"> қ</w:t>
      </w:r>
      <w:r>
        <w:rPr>
          <w:szCs w:val="28"/>
          <w:lang w:val="uz-Cyrl-UZ"/>
        </w:rPr>
        <w:t>ы</w:t>
      </w:r>
      <w:r w:rsidR="00457FD8" w:rsidRPr="00695895">
        <w:rPr>
          <w:szCs w:val="28"/>
          <w:lang w:val="uz-Cyrl-UZ"/>
        </w:rPr>
        <w:t>л</w:t>
      </w:r>
      <w:r>
        <w:rPr>
          <w:szCs w:val="28"/>
          <w:lang w:val="uz-Cyrl-UZ"/>
        </w:rPr>
        <w:t>ың</w:t>
      </w:r>
      <w:r w:rsidR="00457FD8" w:rsidRPr="00695895">
        <w:rPr>
          <w:szCs w:val="28"/>
          <w:lang w:val="uz-Cyrl-UZ"/>
        </w:rPr>
        <w:t>.</w:t>
      </w:r>
    </w:p>
    <w:p w:rsidR="00457FD8" w:rsidRPr="00695895" w:rsidRDefault="00457FD8" w:rsidP="00457FD8">
      <w:pPr>
        <w:ind w:firstLine="567"/>
        <w:rPr>
          <w:b/>
          <w:szCs w:val="28"/>
          <w:lang w:val="uz-Cyrl-UZ"/>
        </w:rPr>
      </w:pPr>
    </w:p>
    <w:tbl>
      <w:tblPr>
        <w:tblW w:w="0" w:type="auto"/>
        <w:tblLook w:val="04A0"/>
      </w:tblPr>
      <w:tblGrid>
        <w:gridCol w:w="1570"/>
        <w:gridCol w:w="1250"/>
        <w:gridCol w:w="13"/>
        <w:gridCol w:w="1273"/>
        <w:gridCol w:w="1276"/>
        <w:gridCol w:w="1291"/>
        <w:gridCol w:w="13"/>
        <w:gridCol w:w="1087"/>
        <w:gridCol w:w="1571"/>
      </w:tblGrid>
      <w:tr w:rsidR="00457FD8" w:rsidRPr="00AF426B" w:rsidTr="00F91C0E">
        <w:tc>
          <w:tcPr>
            <w:tcW w:w="4106" w:type="dxa"/>
            <w:gridSpan w:val="4"/>
            <w:tcBorders>
              <w:top w:val="single" w:sz="4" w:space="0" w:color="auto"/>
              <w:left w:val="single" w:sz="4" w:space="0" w:color="auto"/>
              <w:bottom w:val="single" w:sz="4" w:space="0" w:color="auto"/>
              <w:right w:val="single" w:sz="4" w:space="0" w:color="auto"/>
            </w:tcBorders>
          </w:tcPr>
          <w:p w:rsidR="00457FD8" w:rsidRPr="00695895" w:rsidRDefault="00457FD8" w:rsidP="00F91C0E">
            <w:pPr>
              <w:rPr>
                <w:szCs w:val="28"/>
                <w:lang w:val="uz-Cyrl-UZ"/>
              </w:rPr>
            </w:pPr>
          </w:p>
          <w:p w:rsidR="00457FD8" w:rsidRPr="00695895" w:rsidRDefault="00457FD8" w:rsidP="00F91C0E">
            <w:pPr>
              <w:rPr>
                <w:szCs w:val="28"/>
                <w:lang w:val="uz-Cyrl-UZ"/>
              </w:rPr>
            </w:pPr>
          </w:p>
        </w:tc>
        <w:tc>
          <w:tcPr>
            <w:tcW w:w="1276" w:type="dxa"/>
            <w:tcBorders>
              <w:left w:val="single" w:sz="4" w:space="0" w:color="auto"/>
              <w:right w:val="single" w:sz="4" w:space="0" w:color="auto"/>
            </w:tcBorders>
          </w:tcPr>
          <w:p w:rsidR="00457FD8" w:rsidRPr="00695895" w:rsidRDefault="00457FD8" w:rsidP="00F91C0E">
            <w:pPr>
              <w:rPr>
                <w:szCs w:val="28"/>
                <w:lang w:val="uz-Cyrl-UZ"/>
              </w:rPr>
            </w:pPr>
          </w:p>
        </w:tc>
        <w:tc>
          <w:tcPr>
            <w:tcW w:w="3962" w:type="dxa"/>
            <w:gridSpan w:val="4"/>
            <w:tcBorders>
              <w:top w:val="single" w:sz="4" w:space="0" w:color="auto"/>
              <w:left w:val="single" w:sz="4" w:space="0" w:color="auto"/>
              <w:bottom w:val="single" w:sz="4" w:space="0" w:color="auto"/>
              <w:right w:val="single" w:sz="4" w:space="0" w:color="auto"/>
            </w:tcBorders>
          </w:tcPr>
          <w:p w:rsidR="00457FD8" w:rsidRPr="00695895" w:rsidRDefault="00457FD8" w:rsidP="00F91C0E">
            <w:pPr>
              <w:rPr>
                <w:szCs w:val="28"/>
                <w:lang w:val="uz-Cyrl-UZ"/>
              </w:rPr>
            </w:pPr>
          </w:p>
          <w:p w:rsidR="00457FD8" w:rsidRPr="00695895" w:rsidRDefault="00457FD8" w:rsidP="00F91C0E">
            <w:pPr>
              <w:rPr>
                <w:szCs w:val="28"/>
                <w:lang w:val="uz-Cyrl-UZ"/>
              </w:rPr>
            </w:pPr>
          </w:p>
        </w:tc>
      </w:tr>
      <w:tr w:rsidR="00457FD8" w:rsidRPr="00AF426B" w:rsidTr="00F91C0E">
        <w:tc>
          <w:tcPr>
            <w:tcW w:w="1570" w:type="dxa"/>
            <w:tcBorders>
              <w:top w:val="single" w:sz="4" w:space="0" w:color="auto"/>
            </w:tcBorders>
          </w:tcPr>
          <w:p w:rsidR="00457FD8" w:rsidRPr="00695895" w:rsidRDefault="00457FD8" w:rsidP="00F91C0E">
            <w:pPr>
              <w:rPr>
                <w:szCs w:val="28"/>
                <w:lang w:val="uz-Cyrl-UZ"/>
              </w:rPr>
            </w:pPr>
          </w:p>
        </w:tc>
        <w:tc>
          <w:tcPr>
            <w:tcW w:w="1263" w:type="dxa"/>
            <w:gridSpan w:val="2"/>
            <w:tcBorders>
              <w:top w:val="single" w:sz="4" w:space="0" w:color="auto"/>
              <w:bottom w:val="single" w:sz="4" w:space="0" w:color="auto"/>
              <w:right w:val="single" w:sz="4" w:space="0" w:color="auto"/>
            </w:tcBorders>
          </w:tcPr>
          <w:p w:rsidR="00457FD8" w:rsidRPr="00695895" w:rsidRDefault="00457FD8" w:rsidP="00F91C0E">
            <w:pPr>
              <w:rPr>
                <w:szCs w:val="28"/>
                <w:lang w:val="uz-Cyrl-UZ"/>
              </w:rPr>
            </w:pPr>
          </w:p>
        </w:tc>
        <w:tc>
          <w:tcPr>
            <w:tcW w:w="1273" w:type="dxa"/>
            <w:tcBorders>
              <w:top w:val="single" w:sz="4" w:space="0" w:color="auto"/>
              <w:left w:val="single" w:sz="4" w:space="0" w:color="auto"/>
              <w:bottom w:val="single" w:sz="4" w:space="0" w:color="auto"/>
            </w:tcBorders>
          </w:tcPr>
          <w:p w:rsidR="00457FD8" w:rsidRPr="00695895" w:rsidRDefault="00457FD8" w:rsidP="00F91C0E">
            <w:pPr>
              <w:rPr>
                <w:szCs w:val="28"/>
                <w:lang w:val="uz-Cyrl-UZ"/>
              </w:rPr>
            </w:pPr>
          </w:p>
        </w:tc>
        <w:tc>
          <w:tcPr>
            <w:tcW w:w="1276" w:type="dxa"/>
            <w:tcBorders>
              <w:bottom w:val="single" w:sz="4" w:space="0" w:color="auto"/>
            </w:tcBorders>
          </w:tcPr>
          <w:p w:rsidR="00457FD8" w:rsidRPr="00695895" w:rsidRDefault="00457FD8" w:rsidP="00F91C0E">
            <w:pPr>
              <w:rPr>
                <w:szCs w:val="28"/>
                <w:lang w:val="uz-Cyrl-UZ"/>
              </w:rPr>
            </w:pPr>
          </w:p>
        </w:tc>
        <w:tc>
          <w:tcPr>
            <w:tcW w:w="1291" w:type="dxa"/>
            <w:tcBorders>
              <w:top w:val="single" w:sz="4" w:space="0" w:color="auto"/>
              <w:bottom w:val="single" w:sz="4" w:space="0" w:color="auto"/>
              <w:right w:val="single" w:sz="4" w:space="0" w:color="auto"/>
            </w:tcBorders>
          </w:tcPr>
          <w:p w:rsidR="00457FD8" w:rsidRPr="00695895" w:rsidRDefault="00457FD8" w:rsidP="00F91C0E">
            <w:pPr>
              <w:rPr>
                <w:szCs w:val="28"/>
                <w:lang w:val="uz-Cyrl-UZ"/>
              </w:rPr>
            </w:pPr>
          </w:p>
        </w:tc>
        <w:tc>
          <w:tcPr>
            <w:tcW w:w="1100" w:type="dxa"/>
            <w:gridSpan w:val="2"/>
            <w:tcBorders>
              <w:top w:val="single" w:sz="4" w:space="0" w:color="auto"/>
              <w:left w:val="single" w:sz="4" w:space="0" w:color="auto"/>
              <w:bottom w:val="single" w:sz="4" w:space="0" w:color="auto"/>
            </w:tcBorders>
          </w:tcPr>
          <w:p w:rsidR="00457FD8" w:rsidRPr="00695895" w:rsidRDefault="00457FD8" w:rsidP="00F91C0E">
            <w:pPr>
              <w:rPr>
                <w:szCs w:val="28"/>
                <w:lang w:val="uz-Cyrl-UZ"/>
              </w:rPr>
            </w:pPr>
          </w:p>
        </w:tc>
        <w:tc>
          <w:tcPr>
            <w:tcW w:w="1571" w:type="dxa"/>
            <w:tcBorders>
              <w:top w:val="single" w:sz="4" w:space="0" w:color="auto"/>
            </w:tcBorders>
          </w:tcPr>
          <w:p w:rsidR="00457FD8" w:rsidRPr="00695895" w:rsidRDefault="00457FD8" w:rsidP="00F91C0E">
            <w:pPr>
              <w:rPr>
                <w:szCs w:val="28"/>
                <w:lang w:val="uz-Cyrl-UZ"/>
              </w:rPr>
            </w:pPr>
          </w:p>
        </w:tc>
      </w:tr>
      <w:tr w:rsidR="00457FD8" w:rsidRPr="00695895" w:rsidTr="00F91C0E">
        <w:tc>
          <w:tcPr>
            <w:tcW w:w="1570" w:type="dxa"/>
            <w:tcBorders>
              <w:right w:val="single" w:sz="4" w:space="0" w:color="auto"/>
            </w:tcBorders>
          </w:tcPr>
          <w:p w:rsidR="00457FD8" w:rsidRPr="00695895" w:rsidRDefault="00457FD8" w:rsidP="00F91C0E">
            <w:pPr>
              <w:rPr>
                <w:szCs w:val="28"/>
                <w:lang w:val="uz-Cyrl-UZ"/>
              </w:rPr>
            </w:pPr>
          </w:p>
        </w:tc>
        <w:tc>
          <w:tcPr>
            <w:tcW w:w="6203" w:type="dxa"/>
            <w:gridSpan w:val="7"/>
            <w:tcBorders>
              <w:top w:val="single" w:sz="4" w:space="0" w:color="auto"/>
              <w:left w:val="single" w:sz="4" w:space="0" w:color="auto"/>
              <w:bottom w:val="single" w:sz="4" w:space="0" w:color="auto"/>
              <w:right w:val="single" w:sz="4" w:space="0" w:color="auto"/>
            </w:tcBorders>
          </w:tcPr>
          <w:p w:rsidR="00457FD8" w:rsidRPr="00695895" w:rsidRDefault="006050D8" w:rsidP="006B5CF1">
            <w:pPr>
              <w:spacing w:before="120" w:after="120"/>
              <w:rPr>
                <w:szCs w:val="28"/>
                <w:lang w:val="uz-Cyrl-UZ"/>
              </w:rPr>
            </w:pPr>
            <w:r w:rsidRPr="00695895">
              <w:rPr>
                <w:color w:val="4472C4"/>
                <w:lang w:val="uz-Cyrl-UZ"/>
              </w:rPr>
              <w:t>Динни</w:t>
            </w:r>
            <w:r w:rsidRPr="00695895">
              <w:rPr>
                <w:rFonts w:ascii="Cambria Math" w:hAnsi="Cambria Math" w:cs="Cambria Math"/>
                <w:color w:val="4472C4"/>
                <w:lang w:val="uz-Cyrl-UZ"/>
              </w:rPr>
              <w:t>ӊ</w:t>
            </w:r>
            <w:r w:rsidR="00457FD8" w:rsidRPr="00695895">
              <w:rPr>
                <w:color w:val="4472C4"/>
                <w:lang w:val="uz-Cyrl-UZ"/>
              </w:rPr>
              <w:t xml:space="preserve"> м</w:t>
            </w:r>
            <w:r w:rsidR="006B5CF1">
              <w:rPr>
                <w:color w:val="4472C4"/>
                <w:lang w:val="uz-Cyrl-UZ"/>
              </w:rPr>
              <w:t>азмуны не</w:t>
            </w:r>
            <w:r w:rsidR="00457FD8" w:rsidRPr="00695895">
              <w:rPr>
                <w:color w:val="4472C4"/>
                <w:lang w:val="uz-Cyrl-UZ"/>
              </w:rPr>
              <w:t>?</w:t>
            </w:r>
          </w:p>
        </w:tc>
        <w:tc>
          <w:tcPr>
            <w:tcW w:w="1571" w:type="dxa"/>
            <w:tcBorders>
              <w:left w:val="single" w:sz="4" w:space="0" w:color="auto"/>
            </w:tcBorders>
          </w:tcPr>
          <w:p w:rsidR="00457FD8" w:rsidRPr="00695895" w:rsidRDefault="00457FD8" w:rsidP="00F91C0E">
            <w:pPr>
              <w:rPr>
                <w:szCs w:val="28"/>
                <w:lang w:val="uz-Cyrl-UZ"/>
              </w:rPr>
            </w:pPr>
          </w:p>
        </w:tc>
      </w:tr>
      <w:tr w:rsidR="00457FD8" w:rsidRPr="00695895" w:rsidTr="00F91C0E">
        <w:tc>
          <w:tcPr>
            <w:tcW w:w="1570" w:type="dxa"/>
            <w:tcBorders>
              <w:bottom w:val="single" w:sz="4" w:space="0" w:color="auto"/>
            </w:tcBorders>
          </w:tcPr>
          <w:p w:rsidR="00457FD8" w:rsidRPr="00695895" w:rsidRDefault="00457FD8" w:rsidP="00F91C0E">
            <w:pPr>
              <w:rPr>
                <w:szCs w:val="28"/>
                <w:lang w:val="uz-Cyrl-UZ"/>
              </w:rPr>
            </w:pPr>
          </w:p>
        </w:tc>
        <w:tc>
          <w:tcPr>
            <w:tcW w:w="1250" w:type="dxa"/>
            <w:tcBorders>
              <w:top w:val="single" w:sz="4" w:space="0" w:color="auto"/>
              <w:bottom w:val="single" w:sz="4" w:space="0" w:color="auto"/>
              <w:right w:val="single" w:sz="4" w:space="0" w:color="auto"/>
            </w:tcBorders>
          </w:tcPr>
          <w:p w:rsidR="00457FD8" w:rsidRPr="00695895" w:rsidRDefault="00457FD8" w:rsidP="00F91C0E">
            <w:pPr>
              <w:rPr>
                <w:szCs w:val="28"/>
                <w:lang w:val="uz-Cyrl-UZ"/>
              </w:rPr>
            </w:pPr>
          </w:p>
        </w:tc>
        <w:tc>
          <w:tcPr>
            <w:tcW w:w="1286" w:type="dxa"/>
            <w:gridSpan w:val="2"/>
            <w:tcBorders>
              <w:top w:val="single" w:sz="4" w:space="0" w:color="auto"/>
              <w:left w:val="single" w:sz="4" w:space="0" w:color="auto"/>
              <w:bottom w:val="single" w:sz="4" w:space="0" w:color="auto"/>
            </w:tcBorders>
          </w:tcPr>
          <w:p w:rsidR="00457FD8" w:rsidRPr="00695895" w:rsidRDefault="00457FD8" w:rsidP="00F91C0E">
            <w:pPr>
              <w:rPr>
                <w:szCs w:val="28"/>
                <w:lang w:val="uz-Cyrl-UZ"/>
              </w:rPr>
            </w:pPr>
          </w:p>
        </w:tc>
        <w:tc>
          <w:tcPr>
            <w:tcW w:w="1276" w:type="dxa"/>
            <w:tcBorders>
              <w:top w:val="single" w:sz="4" w:space="0" w:color="auto"/>
            </w:tcBorders>
          </w:tcPr>
          <w:p w:rsidR="00457FD8" w:rsidRPr="00695895" w:rsidRDefault="00457FD8" w:rsidP="00F91C0E">
            <w:pPr>
              <w:rPr>
                <w:szCs w:val="28"/>
                <w:lang w:val="uz-Cyrl-UZ"/>
              </w:rPr>
            </w:pPr>
          </w:p>
        </w:tc>
        <w:tc>
          <w:tcPr>
            <w:tcW w:w="1304" w:type="dxa"/>
            <w:gridSpan w:val="2"/>
            <w:tcBorders>
              <w:top w:val="single" w:sz="4" w:space="0" w:color="auto"/>
              <w:bottom w:val="single" w:sz="4" w:space="0" w:color="auto"/>
              <w:right w:val="single" w:sz="4" w:space="0" w:color="auto"/>
            </w:tcBorders>
          </w:tcPr>
          <w:p w:rsidR="00457FD8" w:rsidRPr="00695895" w:rsidRDefault="00457FD8" w:rsidP="00F91C0E">
            <w:pPr>
              <w:rPr>
                <w:szCs w:val="28"/>
                <w:lang w:val="uz-Cyrl-UZ"/>
              </w:rPr>
            </w:pPr>
          </w:p>
        </w:tc>
        <w:tc>
          <w:tcPr>
            <w:tcW w:w="1087" w:type="dxa"/>
            <w:tcBorders>
              <w:top w:val="single" w:sz="4" w:space="0" w:color="auto"/>
              <w:left w:val="single" w:sz="4" w:space="0" w:color="auto"/>
              <w:bottom w:val="single" w:sz="4" w:space="0" w:color="auto"/>
            </w:tcBorders>
          </w:tcPr>
          <w:p w:rsidR="00457FD8" w:rsidRPr="00695895" w:rsidRDefault="00457FD8" w:rsidP="00F91C0E">
            <w:pPr>
              <w:rPr>
                <w:szCs w:val="28"/>
                <w:lang w:val="uz-Cyrl-UZ"/>
              </w:rPr>
            </w:pPr>
          </w:p>
        </w:tc>
        <w:tc>
          <w:tcPr>
            <w:tcW w:w="1571" w:type="dxa"/>
            <w:tcBorders>
              <w:bottom w:val="single" w:sz="4" w:space="0" w:color="auto"/>
            </w:tcBorders>
          </w:tcPr>
          <w:p w:rsidR="00457FD8" w:rsidRPr="00695895" w:rsidRDefault="00457FD8" w:rsidP="00F91C0E">
            <w:pPr>
              <w:rPr>
                <w:szCs w:val="28"/>
                <w:lang w:val="uz-Cyrl-UZ"/>
              </w:rPr>
            </w:pPr>
          </w:p>
        </w:tc>
      </w:tr>
      <w:tr w:rsidR="00457FD8" w:rsidRPr="00695895" w:rsidTr="00F91C0E">
        <w:tc>
          <w:tcPr>
            <w:tcW w:w="4106" w:type="dxa"/>
            <w:gridSpan w:val="4"/>
            <w:tcBorders>
              <w:top w:val="single" w:sz="4" w:space="0" w:color="auto"/>
              <w:left w:val="single" w:sz="4" w:space="0" w:color="auto"/>
              <w:bottom w:val="single" w:sz="4" w:space="0" w:color="auto"/>
              <w:right w:val="single" w:sz="4" w:space="0" w:color="auto"/>
            </w:tcBorders>
          </w:tcPr>
          <w:p w:rsidR="00457FD8" w:rsidRPr="00695895" w:rsidRDefault="00457FD8" w:rsidP="00F91C0E">
            <w:pPr>
              <w:rPr>
                <w:szCs w:val="28"/>
                <w:lang w:val="uz-Cyrl-UZ"/>
              </w:rPr>
            </w:pPr>
          </w:p>
          <w:p w:rsidR="00457FD8" w:rsidRPr="00695895" w:rsidRDefault="00457FD8" w:rsidP="00F91C0E">
            <w:pPr>
              <w:rPr>
                <w:szCs w:val="28"/>
                <w:lang w:val="uz-Cyrl-UZ"/>
              </w:rPr>
            </w:pPr>
          </w:p>
        </w:tc>
        <w:tc>
          <w:tcPr>
            <w:tcW w:w="1276" w:type="dxa"/>
            <w:tcBorders>
              <w:left w:val="single" w:sz="4" w:space="0" w:color="auto"/>
              <w:right w:val="single" w:sz="4" w:space="0" w:color="auto"/>
            </w:tcBorders>
          </w:tcPr>
          <w:p w:rsidR="00457FD8" w:rsidRPr="00695895" w:rsidRDefault="00457FD8" w:rsidP="00F91C0E">
            <w:pPr>
              <w:rPr>
                <w:szCs w:val="28"/>
                <w:lang w:val="uz-Cyrl-UZ"/>
              </w:rPr>
            </w:pPr>
          </w:p>
        </w:tc>
        <w:tc>
          <w:tcPr>
            <w:tcW w:w="3962" w:type="dxa"/>
            <w:gridSpan w:val="4"/>
            <w:tcBorders>
              <w:top w:val="single" w:sz="4" w:space="0" w:color="auto"/>
              <w:left w:val="single" w:sz="4" w:space="0" w:color="auto"/>
              <w:bottom w:val="single" w:sz="4" w:space="0" w:color="auto"/>
              <w:right w:val="single" w:sz="4" w:space="0" w:color="auto"/>
            </w:tcBorders>
          </w:tcPr>
          <w:p w:rsidR="00457FD8" w:rsidRPr="00695895" w:rsidRDefault="00457FD8" w:rsidP="00F91C0E">
            <w:pPr>
              <w:rPr>
                <w:szCs w:val="28"/>
                <w:lang w:val="uz-Cyrl-UZ"/>
              </w:rPr>
            </w:pPr>
          </w:p>
          <w:p w:rsidR="00457FD8" w:rsidRPr="00695895" w:rsidRDefault="00457FD8" w:rsidP="00F91C0E">
            <w:pPr>
              <w:rPr>
                <w:szCs w:val="28"/>
                <w:lang w:val="uz-Cyrl-UZ"/>
              </w:rPr>
            </w:pPr>
          </w:p>
        </w:tc>
      </w:tr>
    </w:tbl>
    <w:p w:rsidR="00457FD8" w:rsidRPr="00695895" w:rsidRDefault="00457FD8" w:rsidP="00457FD8">
      <w:pPr>
        <w:widowControl/>
        <w:autoSpaceDE/>
        <w:autoSpaceDN/>
        <w:adjustRightInd/>
        <w:rPr>
          <w:b/>
          <w:szCs w:val="28"/>
          <w:lang w:val="uz-Cyrl-UZ"/>
        </w:rPr>
      </w:pPr>
      <w:r w:rsidRPr="00695895">
        <w:rPr>
          <w:b/>
          <w:szCs w:val="28"/>
          <w:lang w:val="uz-Cyrl-UZ"/>
        </w:rPr>
        <w:br w:type="page"/>
      </w:r>
    </w:p>
    <w:p w:rsidR="00457FD8" w:rsidRPr="00695895" w:rsidRDefault="00457FD8" w:rsidP="00457FD8">
      <w:pPr>
        <w:pStyle w:val="aff2"/>
        <w:tabs>
          <w:tab w:val="left" w:pos="851"/>
        </w:tabs>
        <w:spacing w:after="0" w:line="276" w:lineRule="auto"/>
        <w:ind w:firstLine="567"/>
        <w:jc w:val="center"/>
        <w:rPr>
          <w:sz w:val="28"/>
          <w:szCs w:val="28"/>
          <w:lang w:val="uz-Cyrl-UZ"/>
        </w:rPr>
      </w:pPr>
      <w:r w:rsidRPr="00695895">
        <w:rPr>
          <w:b/>
          <w:sz w:val="28"/>
          <w:szCs w:val="28"/>
          <w:lang w:val="uz-Cyrl-UZ"/>
        </w:rPr>
        <w:lastRenderedPageBreak/>
        <w:t>“</w:t>
      </w:r>
      <w:r w:rsidR="00D6056E" w:rsidRPr="00695895">
        <w:rPr>
          <w:b/>
          <w:sz w:val="28"/>
          <w:szCs w:val="28"/>
          <w:lang w:val="uz-Cyrl-UZ"/>
        </w:rPr>
        <w:t>Түсиниклер</w:t>
      </w:r>
      <w:r w:rsidR="00172600">
        <w:rPr>
          <w:b/>
          <w:sz w:val="28"/>
          <w:szCs w:val="28"/>
          <w:lang w:val="uz-Cyrl-UZ"/>
        </w:rPr>
        <w:t>анализи</w:t>
      </w:r>
      <w:r w:rsidRPr="00695895">
        <w:rPr>
          <w:b/>
          <w:sz w:val="28"/>
          <w:szCs w:val="28"/>
          <w:lang w:val="uz-Cyrl-UZ"/>
        </w:rPr>
        <w:t>” метод</w:t>
      </w:r>
      <w:r w:rsidR="006B5CF1">
        <w:rPr>
          <w:b/>
          <w:sz w:val="28"/>
          <w:szCs w:val="28"/>
          <w:lang w:val="uz-Cyrl-UZ"/>
        </w:rPr>
        <w:t>ы</w:t>
      </w:r>
    </w:p>
    <w:p w:rsidR="00457FD8" w:rsidRPr="00695895" w:rsidRDefault="00457FD8" w:rsidP="00457FD8">
      <w:pPr>
        <w:pStyle w:val="aff2"/>
        <w:tabs>
          <w:tab w:val="left" w:pos="851"/>
        </w:tabs>
        <w:spacing w:after="0" w:line="276" w:lineRule="auto"/>
        <w:ind w:firstLine="567"/>
        <w:jc w:val="both"/>
        <w:rPr>
          <w:sz w:val="28"/>
          <w:szCs w:val="28"/>
          <w:lang w:val="uz-Cyrl-UZ"/>
        </w:rPr>
      </w:pPr>
      <w:r w:rsidRPr="00695895">
        <w:rPr>
          <w:b/>
          <w:sz w:val="28"/>
          <w:szCs w:val="28"/>
          <w:lang w:val="uz-Cyrl-UZ"/>
        </w:rPr>
        <w:t>Метод</w:t>
      </w:r>
      <w:r w:rsidR="00172600">
        <w:rPr>
          <w:b/>
          <w:sz w:val="28"/>
          <w:szCs w:val="28"/>
          <w:lang w:val="uz-Cyrl-UZ"/>
        </w:rPr>
        <w:t xml:space="preserve">тың </w:t>
      </w:r>
      <w:r w:rsidRPr="00695895">
        <w:rPr>
          <w:b/>
          <w:sz w:val="28"/>
          <w:szCs w:val="28"/>
          <w:lang w:val="uz-Cyrl-UZ"/>
        </w:rPr>
        <w:t>мақс</w:t>
      </w:r>
      <w:r w:rsidR="00172600">
        <w:rPr>
          <w:b/>
          <w:sz w:val="28"/>
          <w:szCs w:val="28"/>
          <w:lang w:val="uz-Cyrl-UZ"/>
        </w:rPr>
        <w:t>ети</w:t>
      </w:r>
      <w:r w:rsidRPr="00695895">
        <w:rPr>
          <w:b/>
          <w:sz w:val="28"/>
          <w:szCs w:val="28"/>
          <w:lang w:val="uz-Cyrl-UZ"/>
        </w:rPr>
        <w:t>:</w:t>
      </w:r>
      <w:r w:rsidR="006050D8" w:rsidRPr="00695895">
        <w:rPr>
          <w:sz w:val="28"/>
          <w:szCs w:val="28"/>
          <w:lang w:val="uz-Cyrl-UZ"/>
        </w:rPr>
        <w:t>бул</w:t>
      </w:r>
      <w:r w:rsidRPr="00695895">
        <w:rPr>
          <w:sz w:val="28"/>
          <w:szCs w:val="28"/>
          <w:lang w:val="uz-Cyrl-UZ"/>
        </w:rPr>
        <w:t xml:space="preserve"> метод қатна</w:t>
      </w:r>
      <w:r w:rsidR="006B5CF1">
        <w:rPr>
          <w:sz w:val="28"/>
          <w:szCs w:val="28"/>
          <w:lang w:val="uz-Cyrl-UZ"/>
        </w:rPr>
        <w:t xml:space="preserve">сыўшыларының </w:t>
      </w:r>
      <w:r w:rsidR="006E7FAA" w:rsidRPr="00695895">
        <w:rPr>
          <w:sz w:val="28"/>
          <w:szCs w:val="28"/>
          <w:lang w:val="uz-Cyrl-UZ"/>
        </w:rPr>
        <w:t>жа</w:t>
      </w:r>
      <w:r w:rsidR="006E7FAA" w:rsidRPr="00695895">
        <w:rPr>
          <w:rFonts w:ascii="Cambria Math" w:hAnsi="Cambria Math" w:cs="Cambria Math"/>
          <w:sz w:val="28"/>
          <w:szCs w:val="28"/>
          <w:lang w:val="uz-Cyrl-UZ"/>
        </w:rPr>
        <w:t>ӊ</w:t>
      </w:r>
      <w:r w:rsidR="006E7FAA" w:rsidRPr="00695895">
        <w:rPr>
          <w:sz w:val="28"/>
          <w:szCs w:val="28"/>
          <w:lang w:val="uz-Cyrl-UZ"/>
        </w:rPr>
        <w:t>а</w:t>
      </w:r>
      <w:r w:rsidR="00D6056E" w:rsidRPr="00695895">
        <w:rPr>
          <w:sz w:val="28"/>
          <w:szCs w:val="28"/>
          <w:lang w:val="uz-Cyrl-UZ"/>
        </w:rPr>
        <w:t>тема</w:t>
      </w:r>
      <w:r w:rsidRPr="00695895">
        <w:rPr>
          <w:sz w:val="28"/>
          <w:szCs w:val="28"/>
          <w:lang w:val="uz-Cyrl-UZ"/>
        </w:rPr>
        <w:t xml:space="preserve"> б</w:t>
      </w:r>
      <w:r w:rsidR="006B5CF1">
        <w:rPr>
          <w:sz w:val="28"/>
          <w:szCs w:val="28"/>
          <w:lang w:val="uz-Cyrl-UZ"/>
        </w:rPr>
        <w:t>ойынша</w:t>
      </w:r>
      <w:r w:rsidR="004B009D" w:rsidRPr="00695895">
        <w:rPr>
          <w:sz w:val="28"/>
          <w:szCs w:val="28"/>
          <w:lang w:val="uz-Cyrl-UZ"/>
        </w:rPr>
        <w:t>дәслепки</w:t>
      </w:r>
      <w:r w:rsidR="009C73AE" w:rsidRPr="00695895">
        <w:rPr>
          <w:sz w:val="28"/>
          <w:szCs w:val="28"/>
          <w:lang w:val="uz-Cyrl-UZ"/>
        </w:rPr>
        <w:t>билимлер</w:t>
      </w:r>
      <w:r w:rsidRPr="00695895">
        <w:rPr>
          <w:sz w:val="28"/>
          <w:szCs w:val="28"/>
          <w:lang w:val="uz-Cyrl-UZ"/>
        </w:rPr>
        <w:t xml:space="preserve"> д</w:t>
      </w:r>
      <w:r w:rsidR="006B5CF1">
        <w:rPr>
          <w:sz w:val="28"/>
          <w:szCs w:val="28"/>
          <w:lang w:val="uz-Cyrl-UZ"/>
        </w:rPr>
        <w:t>ә</w:t>
      </w:r>
      <w:r w:rsidRPr="00695895">
        <w:rPr>
          <w:sz w:val="28"/>
          <w:szCs w:val="28"/>
          <w:lang w:val="uz-Cyrl-UZ"/>
        </w:rPr>
        <w:t>р</w:t>
      </w:r>
      <w:r w:rsidR="006B5CF1">
        <w:rPr>
          <w:sz w:val="28"/>
          <w:szCs w:val="28"/>
          <w:lang w:val="uz-Cyrl-UZ"/>
        </w:rPr>
        <w:t>е</w:t>
      </w:r>
      <w:r w:rsidRPr="00695895">
        <w:rPr>
          <w:sz w:val="28"/>
          <w:szCs w:val="28"/>
          <w:lang w:val="uz-Cyrl-UZ"/>
        </w:rPr>
        <w:t>ж</w:t>
      </w:r>
      <w:r w:rsidR="006B5CF1">
        <w:rPr>
          <w:sz w:val="28"/>
          <w:szCs w:val="28"/>
          <w:lang w:val="uz-Cyrl-UZ"/>
        </w:rPr>
        <w:t>е</w:t>
      </w:r>
      <w:r w:rsidRPr="00695895">
        <w:rPr>
          <w:sz w:val="28"/>
          <w:szCs w:val="28"/>
          <w:lang w:val="uz-Cyrl-UZ"/>
        </w:rPr>
        <w:t xml:space="preserve">син </w:t>
      </w:r>
      <w:r w:rsidR="006B5CF1">
        <w:rPr>
          <w:sz w:val="28"/>
          <w:szCs w:val="28"/>
          <w:lang w:val="uz-Cyrl-UZ"/>
        </w:rPr>
        <w:t>диагноз</w:t>
      </w:r>
      <w:r w:rsidR="004B009D" w:rsidRPr="00695895">
        <w:rPr>
          <w:sz w:val="28"/>
          <w:szCs w:val="28"/>
          <w:lang w:val="uz-Cyrl-UZ"/>
        </w:rPr>
        <w:t xml:space="preserve">қылыў </w:t>
      </w:r>
      <w:r w:rsidRPr="00695895">
        <w:rPr>
          <w:sz w:val="28"/>
          <w:szCs w:val="28"/>
          <w:lang w:val="uz-Cyrl-UZ"/>
        </w:rPr>
        <w:t xml:space="preserve"> мақс</w:t>
      </w:r>
      <w:r w:rsidR="006B5CF1">
        <w:rPr>
          <w:sz w:val="28"/>
          <w:szCs w:val="28"/>
          <w:lang w:val="uz-Cyrl-UZ"/>
        </w:rPr>
        <w:t>етинде</w:t>
      </w:r>
      <w:r w:rsidRPr="00695895">
        <w:rPr>
          <w:sz w:val="28"/>
          <w:szCs w:val="28"/>
          <w:lang w:val="uz-Cyrl-UZ"/>
        </w:rPr>
        <w:t xml:space="preserve"> қ</w:t>
      </w:r>
      <w:r w:rsidR="006B5CF1">
        <w:rPr>
          <w:sz w:val="28"/>
          <w:szCs w:val="28"/>
          <w:lang w:val="uz-Cyrl-UZ"/>
        </w:rPr>
        <w:t>о</w:t>
      </w:r>
      <w:r w:rsidRPr="00695895">
        <w:rPr>
          <w:sz w:val="28"/>
          <w:szCs w:val="28"/>
          <w:lang w:val="uz-Cyrl-UZ"/>
        </w:rPr>
        <w:t>ллан</w:t>
      </w:r>
      <w:r w:rsidR="006B5CF1">
        <w:rPr>
          <w:sz w:val="28"/>
          <w:szCs w:val="28"/>
          <w:lang w:val="uz-Cyrl-UZ"/>
        </w:rPr>
        <w:t>ы</w:t>
      </w:r>
      <w:r w:rsidRPr="00695895">
        <w:rPr>
          <w:sz w:val="28"/>
          <w:szCs w:val="28"/>
          <w:lang w:val="uz-Cyrl-UZ"/>
        </w:rPr>
        <w:t>лад</w:t>
      </w:r>
      <w:r w:rsidR="006B5CF1">
        <w:rPr>
          <w:sz w:val="28"/>
          <w:szCs w:val="28"/>
          <w:lang w:val="uz-Cyrl-UZ"/>
        </w:rPr>
        <w:t>ы</w:t>
      </w:r>
      <w:r w:rsidRPr="00695895">
        <w:rPr>
          <w:sz w:val="28"/>
          <w:szCs w:val="28"/>
          <w:lang w:val="uz-Cyrl-UZ"/>
        </w:rPr>
        <w:t xml:space="preserve">, </w:t>
      </w:r>
      <w:r w:rsidR="006B5CF1">
        <w:rPr>
          <w:sz w:val="28"/>
          <w:szCs w:val="28"/>
          <w:lang w:val="uz-Cyrl-UZ"/>
        </w:rPr>
        <w:t>сондай-ақ</w:t>
      </w:r>
      <w:r w:rsidR="00D6056E" w:rsidRPr="00695895">
        <w:rPr>
          <w:sz w:val="28"/>
          <w:szCs w:val="28"/>
          <w:lang w:val="uz-Cyrl-UZ"/>
        </w:rPr>
        <w:t>тема</w:t>
      </w:r>
      <w:r w:rsidR="003D3C8E" w:rsidRPr="00695895">
        <w:rPr>
          <w:sz w:val="28"/>
          <w:szCs w:val="28"/>
          <w:lang w:val="uz-Cyrl-UZ"/>
        </w:rPr>
        <w:t>бойынша</w:t>
      </w:r>
      <w:r w:rsidRPr="00695895">
        <w:rPr>
          <w:sz w:val="28"/>
          <w:szCs w:val="28"/>
          <w:lang w:val="uz-Cyrl-UZ"/>
        </w:rPr>
        <w:t xml:space="preserve"> таян</w:t>
      </w:r>
      <w:r w:rsidR="006B5CF1">
        <w:rPr>
          <w:sz w:val="28"/>
          <w:szCs w:val="28"/>
          <w:lang w:val="uz-Cyrl-UZ"/>
        </w:rPr>
        <w:t>ыш</w:t>
      </w:r>
      <w:r w:rsidRPr="00695895">
        <w:rPr>
          <w:sz w:val="28"/>
          <w:szCs w:val="28"/>
          <w:lang w:val="uz-Cyrl-UZ"/>
        </w:rPr>
        <w:t xml:space="preserve"> т</w:t>
      </w:r>
      <w:r w:rsidR="006B5CF1">
        <w:rPr>
          <w:sz w:val="28"/>
          <w:szCs w:val="28"/>
          <w:lang w:val="uz-Cyrl-UZ"/>
        </w:rPr>
        <w:t xml:space="preserve">үсиниклерди </w:t>
      </w:r>
      <w:r w:rsidR="00BE1161" w:rsidRPr="00695895">
        <w:rPr>
          <w:sz w:val="28"/>
          <w:szCs w:val="28"/>
          <w:lang w:val="uz-Cyrl-UZ"/>
        </w:rPr>
        <w:t>өзлестириў</w:t>
      </w:r>
      <w:r w:rsidRPr="00695895">
        <w:rPr>
          <w:sz w:val="28"/>
          <w:szCs w:val="28"/>
          <w:lang w:val="uz-Cyrl-UZ"/>
        </w:rPr>
        <w:t xml:space="preserve"> д</w:t>
      </w:r>
      <w:r w:rsidR="006B5CF1">
        <w:rPr>
          <w:sz w:val="28"/>
          <w:szCs w:val="28"/>
          <w:lang w:val="uz-Cyrl-UZ"/>
        </w:rPr>
        <w:t>ә</w:t>
      </w:r>
      <w:r w:rsidRPr="00695895">
        <w:rPr>
          <w:sz w:val="28"/>
          <w:szCs w:val="28"/>
          <w:lang w:val="uz-Cyrl-UZ"/>
        </w:rPr>
        <w:t>р</w:t>
      </w:r>
      <w:r w:rsidR="006B5CF1">
        <w:rPr>
          <w:sz w:val="28"/>
          <w:szCs w:val="28"/>
          <w:lang w:val="uz-Cyrl-UZ"/>
        </w:rPr>
        <w:t>е</w:t>
      </w:r>
      <w:r w:rsidRPr="00695895">
        <w:rPr>
          <w:sz w:val="28"/>
          <w:szCs w:val="28"/>
          <w:lang w:val="uz-Cyrl-UZ"/>
        </w:rPr>
        <w:t>ж</w:t>
      </w:r>
      <w:r w:rsidR="006B5CF1">
        <w:rPr>
          <w:sz w:val="28"/>
          <w:szCs w:val="28"/>
          <w:lang w:val="uz-Cyrl-UZ"/>
        </w:rPr>
        <w:t>е</w:t>
      </w:r>
      <w:r w:rsidRPr="00695895">
        <w:rPr>
          <w:sz w:val="28"/>
          <w:szCs w:val="28"/>
          <w:lang w:val="uz-Cyrl-UZ"/>
        </w:rPr>
        <w:t xml:space="preserve">син </w:t>
      </w:r>
      <w:r w:rsidR="006034EF" w:rsidRPr="00695895">
        <w:rPr>
          <w:sz w:val="28"/>
          <w:szCs w:val="28"/>
          <w:lang w:val="uz-Cyrl-UZ"/>
        </w:rPr>
        <w:t>анықлаў</w:t>
      </w:r>
      <w:r w:rsidRPr="00695895">
        <w:rPr>
          <w:sz w:val="28"/>
          <w:szCs w:val="28"/>
          <w:lang w:val="uz-Cyrl-UZ"/>
        </w:rPr>
        <w:t xml:space="preserve">, </w:t>
      </w:r>
      <w:r w:rsidR="002B3B7B" w:rsidRPr="00695895">
        <w:rPr>
          <w:sz w:val="28"/>
          <w:szCs w:val="28"/>
          <w:lang w:val="uz-Cyrl-UZ"/>
        </w:rPr>
        <w:t>өз</w:t>
      </w:r>
      <w:r w:rsidRPr="00695895">
        <w:rPr>
          <w:sz w:val="28"/>
          <w:szCs w:val="28"/>
          <w:lang w:val="uz-Cyrl-UZ"/>
        </w:rPr>
        <w:t xml:space="preserve"> билимл</w:t>
      </w:r>
      <w:r w:rsidR="006B5CF1">
        <w:rPr>
          <w:sz w:val="28"/>
          <w:szCs w:val="28"/>
          <w:lang w:val="uz-Cyrl-UZ"/>
        </w:rPr>
        <w:t>е</w:t>
      </w:r>
      <w:r w:rsidRPr="00695895">
        <w:rPr>
          <w:sz w:val="28"/>
          <w:szCs w:val="28"/>
          <w:lang w:val="uz-Cyrl-UZ"/>
        </w:rPr>
        <w:t xml:space="preserve">рин </w:t>
      </w:r>
      <w:r w:rsidR="00B73D1C" w:rsidRPr="00695895">
        <w:rPr>
          <w:sz w:val="28"/>
          <w:szCs w:val="28"/>
          <w:lang w:val="uz-Cyrl-UZ"/>
        </w:rPr>
        <w:t>ғәрезсиз</w:t>
      </w:r>
      <w:r w:rsidR="006B5CF1">
        <w:rPr>
          <w:sz w:val="28"/>
          <w:szCs w:val="28"/>
          <w:lang w:val="uz-Cyrl-UZ"/>
        </w:rPr>
        <w:t>түрде</w:t>
      </w:r>
      <w:r w:rsidRPr="00695895">
        <w:rPr>
          <w:sz w:val="28"/>
          <w:szCs w:val="28"/>
          <w:lang w:val="uz-Cyrl-UZ"/>
        </w:rPr>
        <w:t xml:space="preserve"> тек</w:t>
      </w:r>
      <w:r w:rsidR="006B5CF1">
        <w:rPr>
          <w:sz w:val="28"/>
          <w:szCs w:val="28"/>
          <w:lang w:val="uz-Cyrl-UZ"/>
        </w:rPr>
        <w:t>сериў</w:t>
      </w:r>
      <w:r w:rsidRPr="00695895">
        <w:rPr>
          <w:sz w:val="28"/>
          <w:szCs w:val="28"/>
          <w:lang w:val="uz-Cyrl-UZ"/>
        </w:rPr>
        <w:t>, баҳ</w:t>
      </w:r>
      <w:r w:rsidR="006B5CF1">
        <w:rPr>
          <w:sz w:val="28"/>
          <w:szCs w:val="28"/>
          <w:lang w:val="uz-Cyrl-UZ"/>
        </w:rPr>
        <w:t>а</w:t>
      </w:r>
      <w:r w:rsidRPr="00695895">
        <w:rPr>
          <w:sz w:val="28"/>
          <w:szCs w:val="28"/>
          <w:lang w:val="uz-Cyrl-UZ"/>
        </w:rPr>
        <w:t>ла</w:t>
      </w:r>
      <w:r w:rsidR="006B5CF1">
        <w:rPr>
          <w:sz w:val="28"/>
          <w:szCs w:val="28"/>
          <w:lang w:val="uz-Cyrl-UZ"/>
        </w:rPr>
        <w:t>ў</w:t>
      </w:r>
      <w:r w:rsidRPr="00695895">
        <w:rPr>
          <w:sz w:val="28"/>
          <w:szCs w:val="28"/>
          <w:lang w:val="uz-Cyrl-UZ"/>
        </w:rPr>
        <w:t xml:space="preserve"> мақс</w:t>
      </w:r>
      <w:r w:rsidR="006B5CF1">
        <w:rPr>
          <w:sz w:val="28"/>
          <w:szCs w:val="28"/>
          <w:lang w:val="uz-Cyrl-UZ"/>
        </w:rPr>
        <w:t xml:space="preserve">етинде </w:t>
      </w:r>
      <w:r w:rsidRPr="00695895">
        <w:rPr>
          <w:sz w:val="28"/>
          <w:szCs w:val="28"/>
          <w:lang w:val="uz-Cyrl-UZ"/>
        </w:rPr>
        <w:t>қ</w:t>
      </w:r>
      <w:r w:rsidR="006B5CF1">
        <w:rPr>
          <w:sz w:val="28"/>
          <w:szCs w:val="28"/>
          <w:lang w:val="uz-Cyrl-UZ"/>
        </w:rPr>
        <w:t>о</w:t>
      </w:r>
      <w:r w:rsidRPr="00695895">
        <w:rPr>
          <w:sz w:val="28"/>
          <w:szCs w:val="28"/>
          <w:lang w:val="uz-Cyrl-UZ"/>
        </w:rPr>
        <w:t>ллан</w:t>
      </w:r>
      <w:r w:rsidR="006B5CF1">
        <w:rPr>
          <w:sz w:val="28"/>
          <w:szCs w:val="28"/>
          <w:lang w:val="uz-Cyrl-UZ"/>
        </w:rPr>
        <w:t>ы</w:t>
      </w:r>
      <w:r w:rsidRPr="00695895">
        <w:rPr>
          <w:sz w:val="28"/>
          <w:szCs w:val="28"/>
          <w:lang w:val="uz-Cyrl-UZ"/>
        </w:rPr>
        <w:t>лад</w:t>
      </w:r>
      <w:r w:rsidR="006B5CF1">
        <w:rPr>
          <w:sz w:val="28"/>
          <w:szCs w:val="28"/>
          <w:lang w:val="uz-Cyrl-UZ"/>
        </w:rPr>
        <w:t>ы</w:t>
      </w:r>
      <w:r w:rsidRPr="00695895">
        <w:rPr>
          <w:sz w:val="28"/>
          <w:szCs w:val="28"/>
          <w:lang w:val="uz-Cyrl-UZ"/>
        </w:rPr>
        <w:t xml:space="preserve">. </w:t>
      </w:r>
    </w:p>
    <w:p w:rsidR="00457FD8" w:rsidRPr="00695895" w:rsidRDefault="00457FD8" w:rsidP="00457FD8">
      <w:pPr>
        <w:pStyle w:val="aff2"/>
        <w:tabs>
          <w:tab w:val="left" w:pos="851"/>
        </w:tabs>
        <w:spacing w:after="0" w:line="276" w:lineRule="auto"/>
        <w:ind w:firstLine="567"/>
        <w:jc w:val="both"/>
        <w:rPr>
          <w:sz w:val="28"/>
          <w:szCs w:val="28"/>
          <w:lang w:val="uz-Cyrl-UZ"/>
        </w:rPr>
      </w:pPr>
      <w:r w:rsidRPr="00695895">
        <w:rPr>
          <w:sz w:val="28"/>
          <w:szCs w:val="28"/>
          <w:lang w:val="uz-Cyrl-UZ"/>
        </w:rPr>
        <w:t>“</w:t>
      </w:r>
      <w:r w:rsidR="00D6056E" w:rsidRPr="00695895">
        <w:rPr>
          <w:sz w:val="28"/>
          <w:szCs w:val="28"/>
          <w:lang w:val="uz-Cyrl-UZ"/>
        </w:rPr>
        <w:t>Түсиниклер</w:t>
      </w:r>
      <w:r w:rsidR="006B5CF1">
        <w:rPr>
          <w:sz w:val="28"/>
          <w:szCs w:val="28"/>
          <w:lang w:val="uz-Cyrl-UZ"/>
        </w:rPr>
        <w:t>анализи</w:t>
      </w:r>
      <w:r w:rsidRPr="00695895">
        <w:rPr>
          <w:sz w:val="28"/>
          <w:szCs w:val="28"/>
          <w:lang w:val="uz-Cyrl-UZ"/>
        </w:rPr>
        <w:t>” метод</w:t>
      </w:r>
      <w:r w:rsidR="006B5CF1">
        <w:rPr>
          <w:sz w:val="28"/>
          <w:szCs w:val="28"/>
          <w:lang w:val="uz-Cyrl-UZ"/>
        </w:rPr>
        <w:t>ы</w:t>
      </w:r>
      <w:r w:rsidRPr="00695895">
        <w:rPr>
          <w:sz w:val="28"/>
          <w:szCs w:val="28"/>
          <w:lang w:val="uz-Cyrl-UZ"/>
        </w:rPr>
        <w:t>н</w:t>
      </w:r>
      <w:r w:rsidR="006B5CF1">
        <w:rPr>
          <w:sz w:val="28"/>
          <w:szCs w:val="28"/>
          <w:lang w:val="uz-Cyrl-UZ"/>
        </w:rPr>
        <w:t>ә</w:t>
      </w:r>
      <w:r w:rsidRPr="00695895">
        <w:rPr>
          <w:sz w:val="28"/>
          <w:szCs w:val="28"/>
          <w:lang w:val="uz-Cyrl-UZ"/>
        </w:rPr>
        <w:t>м</w:t>
      </w:r>
      <w:r w:rsidR="006B5CF1">
        <w:rPr>
          <w:sz w:val="28"/>
          <w:szCs w:val="28"/>
          <w:lang w:val="uz-Cyrl-UZ"/>
        </w:rPr>
        <w:t>е</w:t>
      </w:r>
      <w:r w:rsidRPr="00695895">
        <w:rPr>
          <w:sz w:val="28"/>
          <w:szCs w:val="28"/>
          <w:lang w:val="uz-Cyrl-UZ"/>
        </w:rPr>
        <w:t>лг</w:t>
      </w:r>
      <w:r w:rsidR="006B5CF1">
        <w:rPr>
          <w:sz w:val="28"/>
          <w:szCs w:val="28"/>
          <w:lang w:val="uz-Cyrl-UZ"/>
        </w:rPr>
        <w:t>е</w:t>
      </w:r>
      <w:r w:rsidR="003D3C8E" w:rsidRPr="00695895">
        <w:rPr>
          <w:sz w:val="28"/>
          <w:szCs w:val="28"/>
          <w:lang w:val="uz-Cyrl-UZ"/>
        </w:rPr>
        <w:t>асырыў</w:t>
      </w:r>
      <w:r w:rsidR="00D6056E" w:rsidRPr="00695895">
        <w:rPr>
          <w:sz w:val="28"/>
          <w:szCs w:val="28"/>
          <w:lang w:val="uz-Cyrl-UZ"/>
        </w:rPr>
        <w:t>тәртиби</w:t>
      </w:r>
      <w:r w:rsidRPr="00695895">
        <w:rPr>
          <w:sz w:val="28"/>
          <w:szCs w:val="28"/>
          <w:lang w:val="uz-Cyrl-UZ"/>
        </w:rPr>
        <w:t>:</w:t>
      </w:r>
    </w:p>
    <w:p w:rsidR="00457FD8" w:rsidRPr="00695895" w:rsidRDefault="006B5CF1" w:rsidP="00457FD8">
      <w:pPr>
        <w:pStyle w:val="af5"/>
        <w:widowControl/>
        <w:numPr>
          <w:ilvl w:val="0"/>
          <w:numId w:val="3"/>
        </w:numPr>
        <w:tabs>
          <w:tab w:val="left" w:pos="851"/>
          <w:tab w:val="left" w:pos="993"/>
        </w:tabs>
        <w:autoSpaceDE/>
        <w:autoSpaceDN/>
        <w:adjustRightInd/>
        <w:spacing w:before="0" w:after="0" w:line="276" w:lineRule="auto"/>
        <w:ind w:left="0" w:firstLine="567"/>
        <w:jc w:val="both"/>
        <w:outlineLvl w:val="9"/>
        <w:rPr>
          <w:rFonts w:ascii="Times New Roman" w:hAnsi="Times New Roman"/>
          <w:b w:val="0"/>
          <w:sz w:val="28"/>
          <w:szCs w:val="28"/>
          <w:lang w:val="uz-Cyrl-UZ"/>
        </w:rPr>
      </w:pPr>
      <w:r w:rsidRPr="006B5CF1">
        <w:rPr>
          <w:rFonts w:ascii="Times New Roman" w:hAnsi="Times New Roman"/>
          <w:b w:val="0"/>
          <w:sz w:val="28"/>
          <w:szCs w:val="28"/>
          <w:lang w:val="uz-Cyrl-UZ"/>
        </w:rPr>
        <w:t>қатнасыўшылар</w:t>
      </w:r>
      <w:r>
        <w:rPr>
          <w:rFonts w:ascii="Times New Roman" w:hAnsi="Times New Roman"/>
          <w:b w:val="0"/>
          <w:sz w:val="28"/>
          <w:szCs w:val="28"/>
          <w:lang w:val="uz-Cyrl-UZ"/>
        </w:rPr>
        <w:t>сабақ қәделери</w:t>
      </w:r>
      <w:r w:rsidR="00030F0E" w:rsidRPr="00695895">
        <w:rPr>
          <w:rFonts w:ascii="Times New Roman" w:hAnsi="Times New Roman"/>
          <w:b w:val="0"/>
          <w:sz w:val="28"/>
          <w:szCs w:val="28"/>
          <w:lang w:val="uz-Cyrl-UZ"/>
        </w:rPr>
        <w:t>менен</w:t>
      </w:r>
      <w:r w:rsidR="00457FD8" w:rsidRPr="00695895">
        <w:rPr>
          <w:rFonts w:ascii="Times New Roman" w:hAnsi="Times New Roman"/>
          <w:b w:val="0"/>
          <w:sz w:val="28"/>
          <w:szCs w:val="28"/>
          <w:lang w:val="uz-Cyrl-UZ"/>
        </w:rPr>
        <w:t xml:space="preserve"> тан</w:t>
      </w:r>
      <w:r>
        <w:rPr>
          <w:rFonts w:ascii="Times New Roman" w:hAnsi="Times New Roman"/>
          <w:b w:val="0"/>
          <w:sz w:val="28"/>
          <w:szCs w:val="28"/>
          <w:lang w:val="uz-Cyrl-UZ"/>
        </w:rPr>
        <w:t>ыс</w:t>
      </w:r>
      <w:r w:rsidR="00457FD8" w:rsidRPr="00695895">
        <w:rPr>
          <w:rFonts w:ascii="Times New Roman" w:hAnsi="Times New Roman"/>
          <w:b w:val="0"/>
          <w:sz w:val="28"/>
          <w:szCs w:val="28"/>
          <w:lang w:val="uz-Cyrl-UZ"/>
        </w:rPr>
        <w:t>т</w:t>
      </w:r>
      <w:r>
        <w:rPr>
          <w:rFonts w:ascii="Times New Roman" w:hAnsi="Times New Roman"/>
          <w:b w:val="0"/>
          <w:sz w:val="28"/>
          <w:szCs w:val="28"/>
          <w:lang w:val="uz-Cyrl-UZ"/>
        </w:rPr>
        <w:t>ы</w:t>
      </w:r>
      <w:r w:rsidR="00457FD8" w:rsidRPr="00695895">
        <w:rPr>
          <w:rFonts w:ascii="Times New Roman" w:hAnsi="Times New Roman"/>
          <w:b w:val="0"/>
          <w:sz w:val="28"/>
          <w:szCs w:val="28"/>
          <w:lang w:val="uz-Cyrl-UZ"/>
        </w:rPr>
        <w:t>р</w:t>
      </w:r>
      <w:r>
        <w:rPr>
          <w:rFonts w:ascii="Times New Roman" w:hAnsi="Times New Roman"/>
          <w:b w:val="0"/>
          <w:sz w:val="28"/>
          <w:szCs w:val="28"/>
          <w:lang w:val="uz-Cyrl-UZ"/>
        </w:rPr>
        <w:t>ы</w:t>
      </w:r>
      <w:r w:rsidR="00457FD8" w:rsidRPr="00695895">
        <w:rPr>
          <w:rFonts w:ascii="Times New Roman" w:hAnsi="Times New Roman"/>
          <w:b w:val="0"/>
          <w:sz w:val="28"/>
          <w:szCs w:val="28"/>
          <w:lang w:val="uz-Cyrl-UZ"/>
        </w:rPr>
        <w:t>лад</w:t>
      </w:r>
      <w:r>
        <w:rPr>
          <w:rFonts w:ascii="Times New Roman" w:hAnsi="Times New Roman"/>
          <w:b w:val="0"/>
          <w:sz w:val="28"/>
          <w:szCs w:val="28"/>
          <w:lang w:val="uz-Cyrl-UZ"/>
        </w:rPr>
        <w:t>ы</w:t>
      </w:r>
      <w:r w:rsidR="00457FD8" w:rsidRPr="00695895">
        <w:rPr>
          <w:rFonts w:ascii="Times New Roman" w:hAnsi="Times New Roman"/>
          <w:b w:val="0"/>
          <w:sz w:val="28"/>
          <w:szCs w:val="28"/>
          <w:lang w:val="uz-Cyrl-UZ"/>
        </w:rPr>
        <w:t>;</w:t>
      </w:r>
    </w:p>
    <w:p w:rsidR="00457FD8" w:rsidRPr="00695895" w:rsidRDefault="006B5CF1" w:rsidP="00457FD8">
      <w:pPr>
        <w:pStyle w:val="af5"/>
        <w:widowControl/>
        <w:numPr>
          <w:ilvl w:val="0"/>
          <w:numId w:val="3"/>
        </w:numPr>
        <w:tabs>
          <w:tab w:val="left" w:pos="851"/>
          <w:tab w:val="left" w:pos="993"/>
        </w:tabs>
        <w:autoSpaceDE/>
        <w:autoSpaceDN/>
        <w:adjustRightInd/>
        <w:spacing w:before="0" w:after="0" w:line="276" w:lineRule="auto"/>
        <w:ind w:left="0" w:firstLine="567"/>
        <w:jc w:val="both"/>
        <w:outlineLvl w:val="9"/>
        <w:rPr>
          <w:rFonts w:ascii="Times New Roman" w:hAnsi="Times New Roman"/>
          <w:b w:val="0"/>
          <w:sz w:val="28"/>
          <w:szCs w:val="28"/>
          <w:lang w:val="uz-Cyrl-UZ"/>
        </w:rPr>
      </w:pPr>
      <w:r>
        <w:rPr>
          <w:rFonts w:ascii="Times New Roman" w:hAnsi="Times New Roman"/>
          <w:b w:val="0"/>
          <w:sz w:val="28"/>
          <w:szCs w:val="28"/>
          <w:lang w:val="uz-Cyrl-UZ"/>
        </w:rPr>
        <w:t>о</w:t>
      </w:r>
      <w:r w:rsidR="00457FD8" w:rsidRPr="00695895">
        <w:rPr>
          <w:rFonts w:ascii="Times New Roman" w:hAnsi="Times New Roman"/>
          <w:b w:val="0"/>
          <w:sz w:val="28"/>
          <w:szCs w:val="28"/>
          <w:lang w:val="uz-Cyrl-UZ"/>
        </w:rPr>
        <w:t>қ</w:t>
      </w:r>
      <w:r>
        <w:rPr>
          <w:rFonts w:ascii="Times New Roman" w:hAnsi="Times New Roman"/>
          <w:b w:val="0"/>
          <w:sz w:val="28"/>
          <w:szCs w:val="28"/>
          <w:lang w:val="uz-Cyrl-UZ"/>
        </w:rPr>
        <w:t>ыўшы</w:t>
      </w:r>
      <w:r w:rsidR="00457FD8" w:rsidRPr="00695895">
        <w:rPr>
          <w:rFonts w:ascii="Times New Roman" w:hAnsi="Times New Roman"/>
          <w:b w:val="0"/>
          <w:sz w:val="28"/>
          <w:szCs w:val="28"/>
          <w:lang w:val="uz-Cyrl-UZ"/>
        </w:rPr>
        <w:t>лар</w:t>
      </w:r>
      <w:r>
        <w:rPr>
          <w:rFonts w:ascii="Times New Roman" w:hAnsi="Times New Roman"/>
          <w:b w:val="0"/>
          <w:sz w:val="28"/>
          <w:szCs w:val="28"/>
          <w:lang w:val="uz-Cyrl-UZ"/>
        </w:rPr>
        <w:t>ғ</w:t>
      </w:r>
      <w:r w:rsidR="00457FD8" w:rsidRPr="00695895">
        <w:rPr>
          <w:rFonts w:ascii="Times New Roman" w:hAnsi="Times New Roman"/>
          <w:b w:val="0"/>
          <w:sz w:val="28"/>
          <w:szCs w:val="28"/>
          <w:lang w:val="uz-Cyrl-UZ"/>
        </w:rPr>
        <w:t xml:space="preserve">а </w:t>
      </w:r>
      <w:r>
        <w:rPr>
          <w:rFonts w:ascii="Times New Roman" w:hAnsi="Times New Roman"/>
          <w:b w:val="0"/>
          <w:sz w:val="28"/>
          <w:szCs w:val="28"/>
          <w:lang w:val="uz-Cyrl-UZ"/>
        </w:rPr>
        <w:t xml:space="preserve">темага </w:t>
      </w:r>
      <w:r w:rsidR="00D9251A" w:rsidRPr="00695895">
        <w:rPr>
          <w:rFonts w:ascii="Times New Roman" w:hAnsi="Times New Roman"/>
          <w:b w:val="0"/>
          <w:sz w:val="28"/>
          <w:szCs w:val="28"/>
          <w:lang w:val="uz-Cyrl-UZ"/>
        </w:rPr>
        <w:t>яки</w:t>
      </w:r>
      <w:r w:rsidR="00457FD8" w:rsidRPr="00695895">
        <w:rPr>
          <w:rFonts w:ascii="Times New Roman" w:hAnsi="Times New Roman"/>
          <w:b w:val="0"/>
          <w:sz w:val="28"/>
          <w:szCs w:val="28"/>
          <w:lang w:val="uz-Cyrl-UZ"/>
        </w:rPr>
        <w:t xml:space="preserve"> б</w:t>
      </w:r>
      <w:r>
        <w:rPr>
          <w:rFonts w:ascii="Times New Roman" w:hAnsi="Times New Roman"/>
          <w:b w:val="0"/>
          <w:sz w:val="28"/>
          <w:szCs w:val="28"/>
          <w:lang w:val="uz-Cyrl-UZ"/>
        </w:rPr>
        <w:t>апқа</w:t>
      </w:r>
      <w:r w:rsidR="00457FD8" w:rsidRPr="00695895">
        <w:rPr>
          <w:rFonts w:ascii="Times New Roman" w:hAnsi="Times New Roman"/>
          <w:b w:val="0"/>
          <w:sz w:val="28"/>
          <w:szCs w:val="28"/>
          <w:lang w:val="uz-Cyrl-UZ"/>
        </w:rPr>
        <w:t xml:space="preserve"> т</w:t>
      </w:r>
      <w:r>
        <w:rPr>
          <w:rFonts w:ascii="Times New Roman" w:hAnsi="Times New Roman"/>
          <w:b w:val="0"/>
          <w:sz w:val="28"/>
          <w:szCs w:val="28"/>
          <w:lang w:val="uz-Cyrl-UZ"/>
        </w:rPr>
        <w:t>ийисли</w:t>
      </w:r>
      <w:r w:rsidR="002B3B7B" w:rsidRPr="00695895">
        <w:rPr>
          <w:rFonts w:ascii="Times New Roman" w:hAnsi="Times New Roman"/>
          <w:b w:val="0"/>
          <w:sz w:val="28"/>
          <w:szCs w:val="28"/>
          <w:lang w:val="uz-Cyrl-UZ"/>
        </w:rPr>
        <w:t>болған</w:t>
      </w:r>
      <w:r w:rsidR="00457FD8" w:rsidRPr="00695895">
        <w:rPr>
          <w:rFonts w:ascii="Times New Roman" w:hAnsi="Times New Roman"/>
          <w:b w:val="0"/>
          <w:sz w:val="28"/>
          <w:szCs w:val="28"/>
          <w:lang w:val="uz-Cyrl-UZ"/>
        </w:rPr>
        <w:t xml:space="preserve"> с</w:t>
      </w:r>
      <w:r>
        <w:rPr>
          <w:rFonts w:ascii="Times New Roman" w:hAnsi="Times New Roman"/>
          <w:b w:val="0"/>
          <w:sz w:val="28"/>
          <w:szCs w:val="28"/>
          <w:lang w:val="uz-Cyrl-UZ"/>
        </w:rPr>
        <w:t>ө</w:t>
      </w:r>
      <w:r w:rsidR="00457FD8" w:rsidRPr="00695895">
        <w:rPr>
          <w:rFonts w:ascii="Times New Roman" w:hAnsi="Times New Roman"/>
          <w:b w:val="0"/>
          <w:sz w:val="28"/>
          <w:szCs w:val="28"/>
          <w:lang w:val="uz-Cyrl-UZ"/>
        </w:rPr>
        <w:t>зл</w:t>
      </w:r>
      <w:r>
        <w:rPr>
          <w:rFonts w:ascii="Times New Roman" w:hAnsi="Times New Roman"/>
          <w:b w:val="0"/>
          <w:sz w:val="28"/>
          <w:szCs w:val="28"/>
          <w:lang w:val="uz-Cyrl-UZ"/>
        </w:rPr>
        <w:t>е</w:t>
      </w:r>
      <w:r w:rsidR="00457FD8" w:rsidRPr="00695895">
        <w:rPr>
          <w:rFonts w:ascii="Times New Roman" w:hAnsi="Times New Roman"/>
          <w:b w:val="0"/>
          <w:sz w:val="28"/>
          <w:szCs w:val="28"/>
          <w:lang w:val="uz-Cyrl-UZ"/>
        </w:rPr>
        <w:t xml:space="preserve">р, </w:t>
      </w:r>
      <w:r w:rsidR="00D6056E" w:rsidRPr="00695895">
        <w:rPr>
          <w:rFonts w:ascii="Times New Roman" w:hAnsi="Times New Roman"/>
          <w:b w:val="0"/>
          <w:sz w:val="28"/>
          <w:szCs w:val="28"/>
          <w:lang w:val="uz-Cyrl-UZ"/>
        </w:rPr>
        <w:t>түсиниклер</w:t>
      </w:r>
      <w:r>
        <w:rPr>
          <w:rFonts w:ascii="Times New Roman" w:hAnsi="Times New Roman"/>
          <w:b w:val="0"/>
          <w:sz w:val="28"/>
          <w:szCs w:val="28"/>
          <w:lang w:val="uz-Cyrl-UZ"/>
        </w:rPr>
        <w:t>аты</w:t>
      </w:r>
      <w:r w:rsidR="00457FD8" w:rsidRPr="00695895">
        <w:rPr>
          <w:rFonts w:ascii="Times New Roman" w:hAnsi="Times New Roman"/>
          <w:b w:val="0"/>
          <w:sz w:val="28"/>
          <w:szCs w:val="28"/>
          <w:lang w:val="uz-Cyrl-UZ"/>
        </w:rPr>
        <w:t xml:space="preserve"> т</w:t>
      </w:r>
      <w:r w:rsidR="00585156">
        <w:rPr>
          <w:rFonts w:ascii="Times New Roman" w:hAnsi="Times New Roman"/>
          <w:b w:val="0"/>
          <w:sz w:val="28"/>
          <w:szCs w:val="28"/>
          <w:lang w:val="uz-Cyrl-UZ"/>
        </w:rPr>
        <w:t>үсирилген</w:t>
      </w:r>
      <w:r w:rsidR="00457FD8" w:rsidRPr="00695895">
        <w:rPr>
          <w:rFonts w:ascii="Times New Roman" w:hAnsi="Times New Roman"/>
          <w:b w:val="0"/>
          <w:sz w:val="28"/>
          <w:szCs w:val="28"/>
          <w:lang w:val="uz-Cyrl-UZ"/>
        </w:rPr>
        <w:t xml:space="preserve"> тарқат</w:t>
      </w:r>
      <w:r w:rsidR="00585156">
        <w:rPr>
          <w:rFonts w:ascii="Times New Roman" w:hAnsi="Times New Roman"/>
          <w:b w:val="0"/>
          <w:sz w:val="28"/>
          <w:szCs w:val="28"/>
          <w:lang w:val="uz-Cyrl-UZ"/>
        </w:rPr>
        <w:t>п</w:t>
      </w:r>
      <w:r w:rsidR="00457FD8" w:rsidRPr="00695895">
        <w:rPr>
          <w:rFonts w:ascii="Times New Roman" w:hAnsi="Times New Roman"/>
          <w:b w:val="0"/>
          <w:sz w:val="28"/>
          <w:szCs w:val="28"/>
          <w:lang w:val="uz-Cyrl-UZ"/>
        </w:rPr>
        <w:t xml:space="preserve">алар </w:t>
      </w:r>
      <w:r w:rsidR="007A1E7E" w:rsidRPr="00695895">
        <w:rPr>
          <w:rFonts w:ascii="Times New Roman" w:hAnsi="Times New Roman"/>
          <w:b w:val="0"/>
          <w:sz w:val="28"/>
          <w:szCs w:val="28"/>
          <w:lang w:val="uz-Cyrl-UZ"/>
        </w:rPr>
        <w:t>бериледи</w:t>
      </w:r>
      <w:r w:rsidR="00457FD8" w:rsidRPr="00695895">
        <w:rPr>
          <w:rFonts w:ascii="Times New Roman" w:hAnsi="Times New Roman"/>
          <w:b w:val="0"/>
          <w:sz w:val="28"/>
          <w:szCs w:val="28"/>
          <w:lang w:val="uz-Cyrl-UZ"/>
        </w:rPr>
        <w:t xml:space="preserve"> (индивидуал </w:t>
      </w:r>
      <w:r w:rsidR="003C2C1F" w:rsidRPr="00695895">
        <w:rPr>
          <w:rFonts w:ascii="Times New Roman" w:hAnsi="Times New Roman"/>
          <w:b w:val="0"/>
          <w:sz w:val="28"/>
          <w:szCs w:val="28"/>
          <w:lang w:val="uz-Cyrl-UZ"/>
        </w:rPr>
        <w:t>тәртипте</w:t>
      </w:r>
      <w:r w:rsidR="00457FD8" w:rsidRPr="00695895">
        <w:rPr>
          <w:rFonts w:ascii="Times New Roman" w:hAnsi="Times New Roman"/>
          <w:b w:val="0"/>
          <w:sz w:val="28"/>
          <w:szCs w:val="28"/>
          <w:lang w:val="uz-Cyrl-UZ"/>
        </w:rPr>
        <w:t>);</w:t>
      </w:r>
    </w:p>
    <w:p w:rsidR="00457FD8" w:rsidRPr="00695895" w:rsidRDefault="00585156" w:rsidP="00457FD8">
      <w:pPr>
        <w:pStyle w:val="af5"/>
        <w:widowControl/>
        <w:numPr>
          <w:ilvl w:val="0"/>
          <w:numId w:val="3"/>
        </w:numPr>
        <w:tabs>
          <w:tab w:val="left" w:pos="851"/>
          <w:tab w:val="left" w:pos="993"/>
        </w:tabs>
        <w:autoSpaceDE/>
        <w:autoSpaceDN/>
        <w:adjustRightInd/>
        <w:spacing w:before="0" w:after="0" w:line="276" w:lineRule="auto"/>
        <w:ind w:left="0" w:firstLine="567"/>
        <w:jc w:val="both"/>
        <w:outlineLvl w:val="9"/>
        <w:rPr>
          <w:rFonts w:ascii="Times New Roman" w:hAnsi="Times New Roman"/>
          <w:b w:val="0"/>
          <w:sz w:val="28"/>
          <w:szCs w:val="28"/>
          <w:lang w:val="uz-Cyrl-UZ"/>
        </w:rPr>
      </w:pPr>
      <w:r>
        <w:rPr>
          <w:rFonts w:ascii="Times New Roman" w:hAnsi="Times New Roman"/>
          <w:b w:val="0"/>
          <w:sz w:val="28"/>
          <w:szCs w:val="28"/>
          <w:lang w:val="uz-Cyrl-UZ"/>
        </w:rPr>
        <w:t>о</w:t>
      </w:r>
      <w:r w:rsidR="00457FD8" w:rsidRPr="00695895">
        <w:rPr>
          <w:rFonts w:ascii="Times New Roman" w:hAnsi="Times New Roman"/>
          <w:b w:val="0"/>
          <w:sz w:val="28"/>
          <w:szCs w:val="28"/>
          <w:lang w:val="uz-Cyrl-UZ"/>
        </w:rPr>
        <w:t>қ</w:t>
      </w:r>
      <w:r>
        <w:rPr>
          <w:rFonts w:ascii="Times New Roman" w:hAnsi="Times New Roman"/>
          <w:b w:val="0"/>
          <w:sz w:val="28"/>
          <w:szCs w:val="28"/>
          <w:lang w:val="uz-Cyrl-UZ"/>
        </w:rPr>
        <w:t>ыўшылар</w:t>
      </w:r>
      <w:r w:rsidR="006050D8" w:rsidRPr="00695895">
        <w:rPr>
          <w:rFonts w:ascii="Times New Roman" w:hAnsi="Times New Roman"/>
          <w:b w:val="0"/>
          <w:sz w:val="28"/>
          <w:szCs w:val="28"/>
          <w:lang w:val="uz-Cyrl-UZ"/>
        </w:rPr>
        <w:t>бул</w:t>
      </w:r>
      <w:r w:rsidR="00D6056E" w:rsidRPr="00695895">
        <w:rPr>
          <w:rFonts w:ascii="Times New Roman" w:hAnsi="Times New Roman"/>
          <w:b w:val="0"/>
          <w:sz w:val="28"/>
          <w:szCs w:val="28"/>
          <w:lang w:val="uz-Cyrl-UZ"/>
        </w:rPr>
        <w:t>түсиниклер</w:t>
      </w:r>
      <w:r w:rsidR="00457FD8" w:rsidRPr="00695895">
        <w:rPr>
          <w:rFonts w:ascii="Times New Roman" w:hAnsi="Times New Roman"/>
          <w:b w:val="0"/>
          <w:sz w:val="28"/>
          <w:szCs w:val="28"/>
          <w:lang w:val="uz-Cyrl-UZ"/>
        </w:rPr>
        <w:t xml:space="preserve"> қандай м</w:t>
      </w:r>
      <w:r>
        <w:rPr>
          <w:rFonts w:ascii="Times New Roman" w:hAnsi="Times New Roman"/>
          <w:b w:val="0"/>
          <w:sz w:val="28"/>
          <w:szCs w:val="28"/>
          <w:lang w:val="uz-Cyrl-UZ"/>
        </w:rPr>
        <w:t>әнис</w:t>
      </w:r>
      <w:r w:rsidR="00457FD8" w:rsidRPr="00695895">
        <w:rPr>
          <w:rFonts w:ascii="Times New Roman" w:hAnsi="Times New Roman"/>
          <w:b w:val="0"/>
          <w:sz w:val="28"/>
          <w:szCs w:val="28"/>
          <w:lang w:val="uz-Cyrl-UZ"/>
        </w:rPr>
        <w:t xml:space="preserve"> а</w:t>
      </w:r>
      <w:r>
        <w:rPr>
          <w:rFonts w:ascii="Times New Roman" w:hAnsi="Times New Roman"/>
          <w:b w:val="0"/>
          <w:sz w:val="28"/>
          <w:szCs w:val="28"/>
          <w:lang w:val="uz-Cyrl-UZ"/>
        </w:rPr>
        <w:t>ңлатылыўы</w:t>
      </w:r>
      <w:r w:rsidR="00457FD8" w:rsidRPr="00695895">
        <w:rPr>
          <w:rFonts w:ascii="Times New Roman" w:hAnsi="Times New Roman"/>
          <w:b w:val="0"/>
          <w:sz w:val="28"/>
          <w:szCs w:val="28"/>
          <w:lang w:val="uz-Cyrl-UZ"/>
        </w:rPr>
        <w:t>, қа</w:t>
      </w:r>
      <w:r>
        <w:rPr>
          <w:rFonts w:ascii="Times New Roman" w:hAnsi="Times New Roman"/>
          <w:b w:val="0"/>
          <w:sz w:val="28"/>
          <w:szCs w:val="28"/>
          <w:lang w:val="uz-Cyrl-UZ"/>
        </w:rPr>
        <w:t>шан</w:t>
      </w:r>
      <w:r w:rsidR="00457FD8" w:rsidRPr="00695895">
        <w:rPr>
          <w:rFonts w:ascii="Times New Roman" w:hAnsi="Times New Roman"/>
          <w:b w:val="0"/>
          <w:sz w:val="28"/>
          <w:szCs w:val="28"/>
          <w:lang w:val="uz-Cyrl-UZ"/>
        </w:rPr>
        <w:t xml:space="preserve">, қандай </w:t>
      </w:r>
      <w:r>
        <w:rPr>
          <w:rFonts w:ascii="Times New Roman" w:hAnsi="Times New Roman"/>
          <w:b w:val="0"/>
          <w:sz w:val="28"/>
          <w:szCs w:val="28"/>
          <w:lang w:val="uz-Cyrl-UZ"/>
        </w:rPr>
        <w:t>жагдайларда</w:t>
      </w:r>
      <w:r w:rsidR="002B3B7B" w:rsidRPr="00695895">
        <w:rPr>
          <w:rFonts w:ascii="Times New Roman" w:hAnsi="Times New Roman"/>
          <w:b w:val="0"/>
          <w:sz w:val="28"/>
          <w:szCs w:val="28"/>
          <w:lang w:val="uz-Cyrl-UZ"/>
        </w:rPr>
        <w:t>қолланылыўы</w:t>
      </w:r>
      <w:r w:rsidR="00030F0E" w:rsidRPr="00695895">
        <w:rPr>
          <w:rFonts w:ascii="Times New Roman" w:hAnsi="Times New Roman"/>
          <w:b w:val="0"/>
          <w:sz w:val="28"/>
          <w:szCs w:val="28"/>
          <w:lang w:val="uz-Cyrl-UZ"/>
        </w:rPr>
        <w:t>ҳаққында</w:t>
      </w:r>
      <w:r w:rsidR="00F85FD6" w:rsidRPr="00695895">
        <w:rPr>
          <w:rFonts w:ascii="Times New Roman" w:hAnsi="Times New Roman"/>
          <w:b w:val="0"/>
          <w:sz w:val="28"/>
          <w:szCs w:val="28"/>
          <w:lang w:val="uz-Cyrl-UZ"/>
        </w:rPr>
        <w:t>жазба</w:t>
      </w:r>
      <w:r w:rsidR="00624DDD" w:rsidRPr="00695895">
        <w:rPr>
          <w:rFonts w:ascii="Times New Roman" w:hAnsi="Times New Roman"/>
          <w:b w:val="0"/>
          <w:sz w:val="28"/>
          <w:szCs w:val="28"/>
          <w:lang w:val="uz-Cyrl-UZ"/>
        </w:rPr>
        <w:t>мағлыўмат</w:t>
      </w:r>
      <w:r w:rsidR="00457FD8" w:rsidRPr="00695895">
        <w:rPr>
          <w:rFonts w:ascii="Times New Roman" w:hAnsi="Times New Roman"/>
          <w:b w:val="0"/>
          <w:sz w:val="28"/>
          <w:szCs w:val="28"/>
          <w:lang w:val="uz-Cyrl-UZ"/>
        </w:rPr>
        <w:t xml:space="preserve"> бер</w:t>
      </w:r>
      <w:r>
        <w:rPr>
          <w:rFonts w:ascii="Times New Roman" w:hAnsi="Times New Roman"/>
          <w:b w:val="0"/>
          <w:sz w:val="28"/>
          <w:szCs w:val="28"/>
          <w:lang w:val="uz-Cyrl-UZ"/>
        </w:rPr>
        <w:t>е</w:t>
      </w:r>
      <w:r w:rsidR="00457FD8" w:rsidRPr="00695895">
        <w:rPr>
          <w:rFonts w:ascii="Times New Roman" w:hAnsi="Times New Roman"/>
          <w:b w:val="0"/>
          <w:sz w:val="28"/>
          <w:szCs w:val="28"/>
          <w:lang w:val="uz-Cyrl-UZ"/>
        </w:rPr>
        <w:t>ди;</w:t>
      </w:r>
    </w:p>
    <w:p w:rsidR="00457FD8" w:rsidRPr="00695895" w:rsidRDefault="00B201E8" w:rsidP="00457FD8">
      <w:pPr>
        <w:pStyle w:val="af5"/>
        <w:widowControl/>
        <w:numPr>
          <w:ilvl w:val="0"/>
          <w:numId w:val="3"/>
        </w:numPr>
        <w:tabs>
          <w:tab w:val="left" w:pos="851"/>
          <w:tab w:val="left" w:pos="993"/>
        </w:tabs>
        <w:autoSpaceDE/>
        <w:autoSpaceDN/>
        <w:adjustRightInd/>
        <w:spacing w:before="0" w:after="0" w:line="276" w:lineRule="auto"/>
        <w:ind w:left="0" w:firstLine="567"/>
        <w:jc w:val="both"/>
        <w:outlineLvl w:val="9"/>
        <w:rPr>
          <w:rFonts w:ascii="Times New Roman" w:hAnsi="Times New Roman"/>
          <w:b w:val="0"/>
          <w:sz w:val="28"/>
          <w:szCs w:val="28"/>
          <w:lang w:val="uz-Cyrl-UZ"/>
        </w:rPr>
      </w:pPr>
      <w:r w:rsidRPr="00695895">
        <w:rPr>
          <w:rFonts w:ascii="Times New Roman" w:hAnsi="Times New Roman"/>
          <w:b w:val="0"/>
          <w:sz w:val="28"/>
          <w:szCs w:val="28"/>
          <w:lang w:val="uz-Cyrl-UZ"/>
        </w:rPr>
        <w:t>белгиленген</w:t>
      </w:r>
      <w:r w:rsidR="00585156">
        <w:rPr>
          <w:rFonts w:ascii="Times New Roman" w:hAnsi="Times New Roman"/>
          <w:b w:val="0"/>
          <w:sz w:val="28"/>
          <w:szCs w:val="28"/>
          <w:lang w:val="uz-Cyrl-UZ"/>
        </w:rPr>
        <w:t>ўаыт жуўмағына жеткен соң о</w:t>
      </w:r>
      <w:r w:rsidR="00457FD8" w:rsidRPr="00695895">
        <w:rPr>
          <w:rFonts w:ascii="Times New Roman" w:hAnsi="Times New Roman"/>
          <w:b w:val="0"/>
          <w:sz w:val="28"/>
          <w:szCs w:val="28"/>
          <w:lang w:val="uz-Cyrl-UZ"/>
        </w:rPr>
        <w:t>қ</w:t>
      </w:r>
      <w:r w:rsidR="00585156">
        <w:rPr>
          <w:rFonts w:ascii="Times New Roman" w:hAnsi="Times New Roman"/>
          <w:b w:val="0"/>
          <w:sz w:val="28"/>
          <w:szCs w:val="28"/>
          <w:lang w:val="uz-Cyrl-UZ"/>
        </w:rPr>
        <w:t>ы</w:t>
      </w:r>
      <w:r w:rsidR="00457FD8" w:rsidRPr="00695895">
        <w:rPr>
          <w:rFonts w:ascii="Times New Roman" w:hAnsi="Times New Roman"/>
          <w:b w:val="0"/>
          <w:sz w:val="28"/>
          <w:szCs w:val="28"/>
          <w:lang w:val="uz-Cyrl-UZ"/>
        </w:rPr>
        <w:t>т</w:t>
      </w:r>
      <w:r w:rsidR="00585156">
        <w:rPr>
          <w:rFonts w:ascii="Times New Roman" w:hAnsi="Times New Roman"/>
          <w:b w:val="0"/>
          <w:sz w:val="28"/>
          <w:szCs w:val="28"/>
          <w:lang w:val="uz-Cyrl-UZ"/>
        </w:rPr>
        <w:t>ыўшы</w:t>
      </w:r>
      <w:r w:rsidR="00840745" w:rsidRPr="00695895">
        <w:rPr>
          <w:rFonts w:ascii="Times New Roman" w:hAnsi="Times New Roman"/>
          <w:b w:val="0"/>
          <w:sz w:val="28"/>
          <w:szCs w:val="28"/>
          <w:lang w:val="uz-Cyrl-UZ"/>
        </w:rPr>
        <w:t>берилген</w:t>
      </w:r>
      <w:r w:rsidR="00457FD8" w:rsidRPr="00695895">
        <w:rPr>
          <w:rFonts w:ascii="Times New Roman" w:hAnsi="Times New Roman"/>
          <w:b w:val="0"/>
          <w:sz w:val="28"/>
          <w:szCs w:val="28"/>
          <w:lang w:val="uz-Cyrl-UZ"/>
        </w:rPr>
        <w:t xml:space="preserve"> т</w:t>
      </w:r>
      <w:r w:rsidR="00585156">
        <w:rPr>
          <w:rFonts w:ascii="Times New Roman" w:hAnsi="Times New Roman"/>
          <w:b w:val="0"/>
          <w:sz w:val="28"/>
          <w:szCs w:val="28"/>
          <w:lang w:val="uz-Cyrl-UZ"/>
        </w:rPr>
        <w:t>үсиниклердиң дурыс</w:t>
      </w:r>
      <w:r w:rsidR="003D3C8E" w:rsidRPr="00695895">
        <w:rPr>
          <w:rFonts w:ascii="Times New Roman" w:hAnsi="Times New Roman"/>
          <w:b w:val="0"/>
          <w:sz w:val="28"/>
          <w:szCs w:val="28"/>
          <w:lang w:val="uz-Cyrl-UZ"/>
        </w:rPr>
        <w:t>ҳәм</w:t>
      </w:r>
      <w:r w:rsidR="00457FD8" w:rsidRPr="00695895">
        <w:rPr>
          <w:rFonts w:ascii="Times New Roman" w:hAnsi="Times New Roman"/>
          <w:b w:val="0"/>
          <w:sz w:val="28"/>
          <w:szCs w:val="28"/>
          <w:lang w:val="uz-Cyrl-UZ"/>
        </w:rPr>
        <w:t xml:space="preserve"> т</w:t>
      </w:r>
      <w:r w:rsidR="00585156">
        <w:rPr>
          <w:rFonts w:ascii="Times New Roman" w:hAnsi="Times New Roman"/>
          <w:b w:val="0"/>
          <w:sz w:val="28"/>
          <w:szCs w:val="28"/>
          <w:lang w:val="uz-Cyrl-UZ"/>
        </w:rPr>
        <w:t>олық сыпатламасын оқып еситтиреди</w:t>
      </w:r>
      <w:r w:rsidR="00D9251A" w:rsidRPr="00695895">
        <w:rPr>
          <w:rFonts w:ascii="Times New Roman" w:hAnsi="Times New Roman"/>
          <w:b w:val="0"/>
          <w:sz w:val="28"/>
          <w:szCs w:val="28"/>
          <w:lang w:val="uz-Cyrl-UZ"/>
        </w:rPr>
        <w:t>яки</w:t>
      </w:r>
      <w:r w:rsidR="00457FD8" w:rsidRPr="00695895">
        <w:rPr>
          <w:rFonts w:ascii="Times New Roman" w:hAnsi="Times New Roman"/>
          <w:b w:val="0"/>
          <w:sz w:val="28"/>
          <w:szCs w:val="28"/>
          <w:lang w:val="uz-Cyrl-UZ"/>
        </w:rPr>
        <w:t xml:space="preserve"> слайд </w:t>
      </w:r>
      <w:r w:rsidR="00030F0E" w:rsidRPr="00695895">
        <w:rPr>
          <w:rFonts w:ascii="Times New Roman" w:hAnsi="Times New Roman"/>
          <w:b w:val="0"/>
          <w:sz w:val="28"/>
          <w:szCs w:val="28"/>
          <w:lang w:val="uz-Cyrl-UZ"/>
        </w:rPr>
        <w:t xml:space="preserve">арқалы </w:t>
      </w:r>
      <w:r w:rsidR="00585156">
        <w:rPr>
          <w:rFonts w:ascii="Times New Roman" w:hAnsi="Times New Roman"/>
          <w:b w:val="0"/>
          <w:sz w:val="28"/>
          <w:szCs w:val="28"/>
          <w:lang w:val="uz-Cyrl-UZ"/>
        </w:rPr>
        <w:t>көрсетеди</w:t>
      </w:r>
      <w:r w:rsidR="00457FD8" w:rsidRPr="00695895">
        <w:rPr>
          <w:rFonts w:ascii="Times New Roman" w:hAnsi="Times New Roman"/>
          <w:b w:val="0"/>
          <w:sz w:val="28"/>
          <w:szCs w:val="28"/>
          <w:lang w:val="uz-Cyrl-UZ"/>
        </w:rPr>
        <w:t xml:space="preserve">; </w:t>
      </w:r>
    </w:p>
    <w:p w:rsidR="00457FD8" w:rsidRPr="00695895" w:rsidRDefault="00B201E8" w:rsidP="00457FD8">
      <w:pPr>
        <w:pStyle w:val="af5"/>
        <w:widowControl/>
        <w:numPr>
          <w:ilvl w:val="0"/>
          <w:numId w:val="3"/>
        </w:numPr>
        <w:tabs>
          <w:tab w:val="left" w:pos="851"/>
          <w:tab w:val="left" w:pos="993"/>
        </w:tabs>
        <w:autoSpaceDE/>
        <w:autoSpaceDN/>
        <w:adjustRightInd/>
        <w:spacing w:before="0" w:after="0" w:line="276" w:lineRule="auto"/>
        <w:ind w:left="0" w:firstLine="567"/>
        <w:jc w:val="both"/>
        <w:outlineLvl w:val="9"/>
        <w:rPr>
          <w:rFonts w:ascii="Times New Roman" w:hAnsi="Times New Roman"/>
          <w:b w:val="0"/>
          <w:sz w:val="28"/>
          <w:szCs w:val="28"/>
          <w:lang w:val="uz-Cyrl-UZ"/>
        </w:rPr>
      </w:pPr>
      <w:r w:rsidRPr="00695895">
        <w:rPr>
          <w:rFonts w:ascii="Times New Roman" w:hAnsi="Times New Roman"/>
          <w:b w:val="0"/>
          <w:sz w:val="28"/>
          <w:szCs w:val="28"/>
          <w:lang w:val="uz-Cyrl-UZ"/>
        </w:rPr>
        <w:t>ҳәр</w:t>
      </w:r>
      <w:r w:rsidR="00457FD8" w:rsidRPr="00695895">
        <w:rPr>
          <w:rFonts w:ascii="Times New Roman" w:hAnsi="Times New Roman"/>
          <w:b w:val="0"/>
          <w:sz w:val="28"/>
          <w:szCs w:val="28"/>
          <w:lang w:val="uz-Cyrl-UZ"/>
        </w:rPr>
        <w:t xml:space="preserve"> бир </w:t>
      </w:r>
      <w:r w:rsidR="00585156" w:rsidRPr="00585156">
        <w:rPr>
          <w:b w:val="0"/>
          <w:sz w:val="28"/>
          <w:szCs w:val="28"/>
          <w:lang w:val="uz-Cyrl-UZ"/>
        </w:rPr>
        <w:t>қатнасыўшы</w:t>
      </w:r>
      <w:r w:rsidR="00840745" w:rsidRPr="00695895">
        <w:rPr>
          <w:rFonts w:ascii="Times New Roman" w:hAnsi="Times New Roman"/>
          <w:b w:val="0"/>
          <w:sz w:val="28"/>
          <w:szCs w:val="28"/>
          <w:lang w:val="uz-Cyrl-UZ"/>
        </w:rPr>
        <w:t>берилген</w:t>
      </w:r>
      <w:r w:rsidR="00585156">
        <w:rPr>
          <w:rFonts w:ascii="Times New Roman" w:hAnsi="Times New Roman"/>
          <w:b w:val="0"/>
          <w:sz w:val="28"/>
          <w:szCs w:val="28"/>
          <w:lang w:val="uz-Cyrl-UZ"/>
        </w:rPr>
        <w:t>дурыс</w:t>
      </w:r>
      <w:r w:rsidR="00457FD8" w:rsidRPr="00695895">
        <w:rPr>
          <w:rFonts w:ascii="Times New Roman" w:hAnsi="Times New Roman"/>
          <w:b w:val="0"/>
          <w:sz w:val="28"/>
          <w:szCs w:val="28"/>
          <w:lang w:val="uz-Cyrl-UZ"/>
        </w:rPr>
        <w:t xml:space="preserve"> ж</w:t>
      </w:r>
      <w:r w:rsidR="00585156">
        <w:rPr>
          <w:rFonts w:ascii="Times New Roman" w:hAnsi="Times New Roman"/>
          <w:b w:val="0"/>
          <w:sz w:val="28"/>
          <w:szCs w:val="28"/>
          <w:lang w:val="uz-Cyrl-UZ"/>
        </w:rPr>
        <w:t>уўап</w:t>
      </w:r>
      <w:r w:rsidR="00457FD8" w:rsidRPr="00695895">
        <w:rPr>
          <w:rFonts w:ascii="Times New Roman" w:hAnsi="Times New Roman"/>
          <w:b w:val="0"/>
          <w:sz w:val="28"/>
          <w:szCs w:val="28"/>
          <w:lang w:val="uz-Cyrl-UZ"/>
        </w:rPr>
        <w:t xml:space="preserve">лар </w:t>
      </w:r>
      <w:r w:rsidR="00030F0E" w:rsidRPr="00695895">
        <w:rPr>
          <w:rFonts w:ascii="Times New Roman" w:hAnsi="Times New Roman"/>
          <w:b w:val="0"/>
          <w:sz w:val="28"/>
          <w:szCs w:val="28"/>
          <w:lang w:val="uz-Cyrl-UZ"/>
        </w:rPr>
        <w:t>менен</w:t>
      </w:r>
      <w:r w:rsidR="0049451E" w:rsidRPr="00695895">
        <w:rPr>
          <w:rFonts w:ascii="Times New Roman" w:hAnsi="Times New Roman"/>
          <w:b w:val="0"/>
          <w:sz w:val="28"/>
          <w:szCs w:val="28"/>
          <w:lang w:val="uz-Cyrl-UZ"/>
        </w:rPr>
        <w:t>өзиниң</w:t>
      </w:r>
      <w:r w:rsidR="00585156">
        <w:rPr>
          <w:rFonts w:ascii="Times New Roman" w:hAnsi="Times New Roman"/>
          <w:b w:val="0"/>
          <w:sz w:val="28"/>
          <w:szCs w:val="28"/>
          <w:lang w:val="uz-Cyrl-UZ"/>
        </w:rPr>
        <w:t>жеке қатнасын салыстырады</w:t>
      </w:r>
      <w:r w:rsidR="00457FD8" w:rsidRPr="00695895">
        <w:rPr>
          <w:rFonts w:ascii="Times New Roman" w:hAnsi="Times New Roman"/>
          <w:b w:val="0"/>
          <w:sz w:val="28"/>
          <w:szCs w:val="28"/>
          <w:lang w:val="uz-Cyrl-UZ"/>
        </w:rPr>
        <w:t xml:space="preserve">, </w:t>
      </w:r>
      <w:r w:rsidR="00585156">
        <w:rPr>
          <w:rFonts w:ascii="Times New Roman" w:hAnsi="Times New Roman"/>
          <w:b w:val="0"/>
          <w:sz w:val="28"/>
          <w:szCs w:val="28"/>
          <w:lang w:val="uz-Cyrl-UZ"/>
        </w:rPr>
        <w:t>п</w:t>
      </w:r>
      <w:r w:rsidR="00457FD8" w:rsidRPr="00695895">
        <w:rPr>
          <w:rFonts w:ascii="Times New Roman" w:hAnsi="Times New Roman"/>
          <w:b w:val="0"/>
          <w:sz w:val="28"/>
          <w:szCs w:val="28"/>
          <w:lang w:val="uz-Cyrl-UZ"/>
        </w:rPr>
        <w:t>ар</w:t>
      </w:r>
      <w:r w:rsidR="00585156">
        <w:rPr>
          <w:rFonts w:ascii="Times New Roman" w:hAnsi="Times New Roman"/>
          <w:b w:val="0"/>
          <w:sz w:val="28"/>
          <w:szCs w:val="28"/>
          <w:lang w:val="uz-Cyrl-UZ"/>
        </w:rPr>
        <w:t>ы</w:t>
      </w:r>
      <w:r w:rsidR="00457FD8" w:rsidRPr="00695895">
        <w:rPr>
          <w:rFonts w:ascii="Times New Roman" w:hAnsi="Times New Roman"/>
          <w:b w:val="0"/>
          <w:sz w:val="28"/>
          <w:szCs w:val="28"/>
          <w:lang w:val="uz-Cyrl-UZ"/>
        </w:rPr>
        <w:t>қлар</w:t>
      </w:r>
      <w:r w:rsidR="00585156">
        <w:rPr>
          <w:rFonts w:ascii="Times New Roman" w:hAnsi="Times New Roman"/>
          <w:b w:val="0"/>
          <w:sz w:val="28"/>
          <w:szCs w:val="28"/>
          <w:lang w:val="uz-Cyrl-UZ"/>
        </w:rPr>
        <w:t>ы</w:t>
      </w:r>
      <w:r w:rsidR="00457FD8" w:rsidRPr="00695895">
        <w:rPr>
          <w:rFonts w:ascii="Times New Roman" w:hAnsi="Times New Roman"/>
          <w:b w:val="0"/>
          <w:sz w:val="28"/>
          <w:szCs w:val="28"/>
          <w:lang w:val="uz-Cyrl-UZ"/>
        </w:rPr>
        <w:t>н ан</w:t>
      </w:r>
      <w:r w:rsidR="00585156">
        <w:rPr>
          <w:rFonts w:ascii="Times New Roman" w:hAnsi="Times New Roman"/>
          <w:b w:val="0"/>
          <w:sz w:val="28"/>
          <w:szCs w:val="28"/>
          <w:lang w:val="uz-Cyrl-UZ"/>
        </w:rPr>
        <w:t>ы</w:t>
      </w:r>
      <w:r w:rsidR="00457FD8" w:rsidRPr="00695895">
        <w:rPr>
          <w:rFonts w:ascii="Times New Roman" w:hAnsi="Times New Roman"/>
          <w:b w:val="0"/>
          <w:sz w:val="28"/>
          <w:szCs w:val="28"/>
          <w:lang w:val="uz-Cyrl-UZ"/>
        </w:rPr>
        <w:t>қлайд</w:t>
      </w:r>
      <w:r w:rsidR="00585156">
        <w:rPr>
          <w:rFonts w:ascii="Times New Roman" w:hAnsi="Times New Roman"/>
          <w:b w:val="0"/>
          <w:sz w:val="28"/>
          <w:szCs w:val="28"/>
          <w:lang w:val="uz-Cyrl-UZ"/>
        </w:rPr>
        <w:t>ы</w:t>
      </w:r>
      <w:r w:rsidR="003D3C8E" w:rsidRPr="00695895">
        <w:rPr>
          <w:rFonts w:ascii="Times New Roman" w:hAnsi="Times New Roman"/>
          <w:b w:val="0"/>
          <w:sz w:val="28"/>
          <w:szCs w:val="28"/>
          <w:lang w:val="uz-Cyrl-UZ"/>
        </w:rPr>
        <w:t>ҳәм</w:t>
      </w:r>
      <w:r w:rsidR="002B3B7B" w:rsidRPr="00695895">
        <w:rPr>
          <w:rFonts w:ascii="Times New Roman" w:hAnsi="Times New Roman"/>
          <w:b w:val="0"/>
          <w:sz w:val="28"/>
          <w:szCs w:val="28"/>
          <w:lang w:val="uz-Cyrl-UZ"/>
        </w:rPr>
        <w:t>өз</w:t>
      </w:r>
      <w:r w:rsidR="00457FD8" w:rsidRPr="00695895">
        <w:rPr>
          <w:rFonts w:ascii="Times New Roman" w:hAnsi="Times New Roman"/>
          <w:b w:val="0"/>
          <w:sz w:val="28"/>
          <w:szCs w:val="28"/>
          <w:lang w:val="uz-Cyrl-UZ"/>
        </w:rPr>
        <w:t xml:space="preserve"> билим д</w:t>
      </w:r>
      <w:r w:rsidR="00585156">
        <w:rPr>
          <w:rFonts w:ascii="Times New Roman" w:hAnsi="Times New Roman"/>
          <w:b w:val="0"/>
          <w:sz w:val="28"/>
          <w:szCs w:val="28"/>
          <w:lang w:val="uz-Cyrl-UZ"/>
        </w:rPr>
        <w:t>ә</w:t>
      </w:r>
      <w:r w:rsidR="00457FD8" w:rsidRPr="00695895">
        <w:rPr>
          <w:rFonts w:ascii="Times New Roman" w:hAnsi="Times New Roman"/>
          <w:b w:val="0"/>
          <w:sz w:val="28"/>
          <w:szCs w:val="28"/>
          <w:lang w:val="uz-Cyrl-UZ"/>
        </w:rPr>
        <w:t>р</w:t>
      </w:r>
      <w:r w:rsidR="00585156">
        <w:rPr>
          <w:rFonts w:ascii="Times New Roman" w:hAnsi="Times New Roman"/>
          <w:b w:val="0"/>
          <w:sz w:val="28"/>
          <w:szCs w:val="28"/>
          <w:lang w:val="uz-Cyrl-UZ"/>
        </w:rPr>
        <w:t>е</w:t>
      </w:r>
      <w:r w:rsidR="00457FD8" w:rsidRPr="00695895">
        <w:rPr>
          <w:rFonts w:ascii="Times New Roman" w:hAnsi="Times New Roman"/>
          <w:b w:val="0"/>
          <w:sz w:val="28"/>
          <w:szCs w:val="28"/>
          <w:lang w:val="uz-Cyrl-UZ"/>
        </w:rPr>
        <w:t>ж</w:t>
      </w:r>
      <w:r w:rsidR="00585156">
        <w:rPr>
          <w:rFonts w:ascii="Times New Roman" w:hAnsi="Times New Roman"/>
          <w:b w:val="0"/>
          <w:sz w:val="28"/>
          <w:szCs w:val="28"/>
          <w:lang w:val="uz-Cyrl-UZ"/>
        </w:rPr>
        <w:t>е</w:t>
      </w:r>
      <w:r w:rsidR="00457FD8" w:rsidRPr="00695895">
        <w:rPr>
          <w:rFonts w:ascii="Times New Roman" w:hAnsi="Times New Roman"/>
          <w:b w:val="0"/>
          <w:sz w:val="28"/>
          <w:szCs w:val="28"/>
          <w:lang w:val="uz-Cyrl-UZ"/>
        </w:rPr>
        <w:t>син тек</w:t>
      </w:r>
      <w:r w:rsidR="00585156">
        <w:rPr>
          <w:rFonts w:ascii="Times New Roman" w:hAnsi="Times New Roman"/>
          <w:b w:val="0"/>
          <w:sz w:val="28"/>
          <w:szCs w:val="28"/>
          <w:lang w:val="uz-Cyrl-UZ"/>
        </w:rPr>
        <w:t>серип</w:t>
      </w:r>
      <w:r w:rsidR="00457FD8" w:rsidRPr="00695895">
        <w:rPr>
          <w:rFonts w:ascii="Times New Roman" w:hAnsi="Times New Roman"/>
          <w:b w:val="0"/>
          <w:sz w:val="28"/>
          <w:szCs w:val="28"/>
          <w:lang w:val="uz-Cyrl-UZ"/>
        </w:rPr>
        <w:t>, баҳ</w:t>
      </w:r>
      <w:r w:rsidR="00585156">
        <w:rPr>
          <w:rFonts w:ascii="Times New Roman" w:hAnsi="Times New Roman"/>
          <w:b w:val="0"/>
          <w:sz w:val="28"/>
          <w:szCs w:val="28"/>
          <w:lang w:val="uz-Cyrl-UZ"/>
        </w:rPr>
        <w:t>а</w:t>
      </w:r>
      <w:r w:rsidR="00457FD8" w:rsidRPr="00695895">
        <w:rPr>
          <w:rFonts w:ascii="Times New Roman" w:hAnsi="Times New Roman"/>
          <w:b w:val="0"/>
          <w:sz w:val="28"/>
          <w:szCs w:val="28"/>
          <w:lang w:val="uz-Cyrl-UZ"/>
        </w:rPr>
        <w:t>лайд</w:t>
      </w:r>
      <w:r w:rsidR="00585156">
        <w:rPr>
          <w:rFonts w:ascii="Times New Roman" w:hAnsi="Times New Roman"/>
          <w:b w:val="0"/>
          <w:sz w:val="28"/>
          <w:szCs w:val="28"/>
          <w:lang w:val="uz-Cyrl-UZ"/>
        </w:rPr>
        <w:t>ы</w:t>
      </w:r>
      <w:r w:rsidR="00457FD8" w:rsidRPr="00695895">
        <w:rPr>
          <w:rFonts w:ascii="Times New Roman" w:hAnsi="Times New Roman"/>
          <w:b w:val="0"/>
          <w:sz w:val="28"/>
          <w:szCs w:val="28"/>
          <w:lang w:val="uz-Cyrl-UZ"/>
        </w:rPr>
        <w:t>.</w:t>
      </w:r>
    </w:p>
    <w:p w:rsidR="00457FD8" w:rsidRPr="00695895" w:rsidRDefault="00585156" w:rsidP="00457FD8">
      <w:pPr>
        <w:tabs>
          <w:tab w:val="left" w:pos="851"/>
          <w:tab w:val="left" w:pos="2595"/>
        </w:tabs>
        <w:spacing w:line="276" w:lineRule="auto"/>
        <w:ind w:firstLine="567"/>
        <w:jc w:val="both"/>
        <w:rPr>
          <w:szCs w:val="28"/>
          <w:lang w:val="uz-Cyrl-UZ"/>
        </w:rPr>
      </w:pPr>
      <w:r>
        <w:rPr>
          <w:b/>
          <w:szCs w:val="28"/>
          <w:lang w:val="uz-Cyrl-UZ"/>
        </w:rPr>
        <w:t>Үлги</w:t>
      </w:r>
      <w:r w:rsidR="00457FD8" w:rsidRPr="00695895">
        <w:rPr>
          <w:b/>
          <w:szCs w:val="28"/>
          <w:lang w:val="uz-Cyrl-UZ"/>
        </w:rPr>
        <w:t xml:space="preserve">: </w:t>
      </w:r>
      <w:r w:rsidR="00457FD8" w:rsidRPr="00695895">
        <w:rPr>
          <w:szCs w:val="28"/>
          <w:lang w:val="uz-Cyrl-UZ"/>
        </w:rPr>
        <w:t>“</w:t>
      </w:r>
      <w:r>
        <w:rPr>
          <w:szCs w:val="28"/>
          <w:lang w:val="uz-Cyrl-UZ"/>
        </w:rPr>
        <w:t xml:space="preserve">Темаға </w:t>
      </w:r>
      <w:r w:rsidR="00DB5FA1" w:rsidRPr="00695895">
        <w:rPr>
          <w:szCs w:val="28"/>
          <w:lang w:val="uz-Cyrl-UZ"/>
        </w:rPr>
        <w:t>тийисли</w:t>
      </w:r>
      <w:r w:rsidR="00D6056E" w:rsidRPr="00695895">
        <w:rPr>
          <w:szCs w:val="28"/>
          <w:lang w:val="uz-Cyrl-UZ"/>
        </w:rPr>
        <w:t>түсиниклер</w:t>
      </w:r>
      <w:r>
        <w:rPr>
          <w:szCs w:val="28"/>
          <w:lang w:val="uz-Cyrl-UZ"/>
        </w:rPr>
        <w:t>анализи</w:t>
      </w:r>
      <w:r w:rsidR="00457FD8" w:rsidRPr="00695895">
        <w:rPr>
          <w:szCs w:val="28"/>
          <w:lang w:val="uz-Cyrl-UZ"/>
        </w:rPr>
        <w:t>”</w:t>
      </w:r>
    </w:p>
    <w:tbl>
      <w:tblPr>
        <w:tblW w:w="0" w:type="auto"/>
        <w:tblBorders>
          <w:top w:val="single" w:sz="12" w:space="0" w:color="44546A"/>
          <w:left w:val="single" w:sz="12" w:space="0" w:color="44546A"/>
          <w:bottom w:val="single" w:sz="12" w:space="0" w:color="44546A"/>
          <w:right w:val="single" w:sz="12" w:space="0" w:color="44546A"/>
          <w:insideH w:val="single" w:sz="12" w:space="0" w:color="44546A"/>
          <w:insideV w:val="single" w:sz="12" w:space="0" w:color="44546A"/>
        </w:tblBorders>
        <w:tblLook w:val="04A0"/>
      </w:tblPr>
      <w:tblGrid>
        <w:gridCol w:w="2347"/>
        <w:gridCol w:w="2315"/>
        <w:gridCol w:w="2325"/>
        <w:gridCol w:w="2337"/>
      </w:tblGrid>
      <w:tr w:rsidR="00457FD8" w:rsidRPr="00695895" w:rsidTr="00F91C0E">
        <w:tc>
          <w:tcPr>
            <w:tcW w:w="2347" w:type="dxa"/>
            <w:tcBorders>
              <w:bottom w:val="single" w:sz="12" w:space="0" w:color="666666"/>
            </w:tcBorders>
            <w:shd w:val="clear" w:color="auto" w:fill="E2EFD9"/>
            <w:vAlign w:val="center"/>
            <w:hideMark/>
          </w:tcPr>
          <w:p w:rsidR="00457FD8" w:rsidRPr="00695895" w:rsidRDefault="006034EF" w:rsidP="00F91C0E">
            <w:pPr>
              <w:spacing w:line="276" w:lineRule="auto"/>
              <w:jc w:val="center"/>
              <w:rPr>
                <w:b/>
                <w:bCs/>
                <w:sz w:val="24"/>
                <w:szCs w:val="24"/>
                <w:lang w:val="uz-Cyrl-UZ"/>
              </w:rPr>
            </w:pPr>
            <w:r w:rsidRPr="00695895">
              <w:rPr>
                <w:b/>
                <w:bCs/>
                <w:sz w:val="24"/>
                <w:szCs w:val="24"/>
                <w:lang w:val="uz-Cyrl-UZ"/>
              </w:rPr>
              <w:t>Түсиник</w:t>
            </w:r>
          </w:p>
        </w:tc>
        <w:tc>
          <w:tcPr>
            <w:tcW w:w="2315" w:type="dxa"/>
            <w:tcBorders>
              <w:bottom w:val="single" w:sz="12" w:space="0" w:color="666666"/>
            </w:tcBorders>
            <w:shd w:val="clear" w:color="auto" w:fill="E2EFD9"/>
            <w:vAlign w:val="center"/>
            <w:hideMark/>
          </w:tcPr>
          <w:p w:rsidR="00457FD8" w:rsidRPr="00695895" w:rsidRDefault="00585156" w:rsidP="00585156">
            <w:pPr>
              <w:spacing w:line="276" w:lineRule="auto"/>
              <w:jc w:val="center"/>
              <w:rPr>
                <w:b/>
                <w:bCs/>
                <w:sz w:val="24"/>
                <w:szCs w:val="24"/>
                <w:lang w:val="uz-Cyrl-UZ"/>
              </w:rPr>
            </w:pPr>
            <w:r>
              <w:rPr>
                <w:b/>
                <w:bCs/>
                <w:sz w:val="24"/>
                <w:szCs w:val="24"/>
                <w:lang w:val="uz-Cyrl-UZ"/>
              </w:rPr>
              <w:t>Шешиўши</w:t>
            </w:r>
            <w:r w:rsidR="0081010D" w:rsidRPr="00695895">
              <w:rPr>
                <w:b/>
                <w:bCs/>
                <w:sz w:val="24"/>
                <w:szCs w:val="24"/>
                <w:lang w:val="uz-Cyrl-UZ"/>
              </w:rPr>
              <w:t>күш</w:t>
            </w:r>
          </w:p>
        </w:tc>
        <w:tc>
          <w:tcPr>
            <w:tcW w:w="2325" w:type="dxa"/>
            <w:tcBorders>
              <w:bottom w:val="single" w:sz="12" w:space="0" w:color="666666"/>
            </w:tcBorders>
            <w:shd w:val="clear" w:color="auto" w:fill="E2EFD9"/>
            <w:vAlign w:val="center"/>
            <w:hideMark/>
          </w:tcPr>
          <w:p w:rsidR="00457FD8" w:rsidRPr="00695895" w:rsidRDefault="00585156" w:rsidP="00585156">
            <w:pPr>
              <w:spacing w:line="276" w:lineRule="auto"/>
              <w:jc w:val="center"/>
              <w:rPr>
                <w:b/>
                <w:bCs/>
                <w:sz w:val="24"/>
                <w:szCs w:val="24"/>
                <w:lang w:val="uz-Cyrl-UZ"/>
              </w:rPr>
            </w:pPr>
            <w:r>
              <w:rPr>
                <w:b/>
                <w:bCs/>
                <w:sz w:val="24"/>
                <w:szCs w:val="24"/>
                <w:lang w:val="uz-Cyrl-UZ"/>
              </w:rPr>
              <w:t>Нәтийжеси неде екенлиги көринеди</w:t>
            </w:r>
          </w:p>
        </w:tc>
        <w:tc>
          <w:tcPr>
            <w:tcW w:w="2337" w:type="dxa"/>
            <w:tcBorders>
              <w:bottom w:val="single" w:sz="12" w:space="0" w:color="666666"/>
            </w:tcBorders>
            <w:shd w:val="clear" w:color="auto" w:fill="E2EFD9"/>
            <w:vAlign w:val="center"/>
            <w:hideMark/>
          </w:tcPr>
          <w:p w:rsidR="00457FD8" w:rsidRPr="00695895" w:rsidRDefault="00585156" w:rsidP="00585156">
            <w:pPr>
              <w:spacing w:line="276" w:lineRule="auto"/>
              <w:jc w:val="center"/>
              <w:rPr>
                <w:b/>
                <w:bCs/>
                <w:sz w:val="24"/>
                <w:szCs w:val="24"/>
                <w:lang w:val="uz-Cyrl-UZ"/>
              </w:rPr>
            </w:pPr>
            <w:r>
              <w:rPr>
                <w:b/>
                <w:bCs/>
                <w:sz w:val="24"/>
                <w:szCs w:val="24"/>
                <w:lang w:val="uz-Cyrl-UZ"/>
              </w:rPr>
              <w:t>Қатнасты көрсеткен факторлар</w:t>
            </w:r>
          </w:p>
        </w:tc>
      </w:tr>
      <w:tr w:rsidR="00457FD8" w:rsidRPr="00695895" w:rsidTr="00F91C0E">
        <w:tc>
          <w:tcPr>
            <w:tcW w:w="2347" w:type="dxa"/>
            <w:shd w:val="clear" w:color="auto" w:fill="E2EFD9"/>
            <w:vAlign w:val="center"/>
          </w:tcPr>
          <w:p w:rsidR="00457FD8" w:rsidRPr="00695895" w:rsidRDefault="00457FD8" w:rsidP="00585156">
            <w:pPr>
              <w:spacing w:line="276" w:lineRule="auto"/>
              <w:jc w:val="center"/>
              <w:rPr>
                <w:b/>
                <w:bCs/>
                <w:i/>
                <w:sz w:val="24"/>
                <w:szCs w:val="24"/>
                <w:lang w:val="uz-Cyrl-UZ"/>
              </w:rPr>
            </w:pPr>
            <w:r w:rsidRPr="00695895">
              <w:rPr>
                <w:b/>
                <w:bCs/>
                <w:i/>
                <w:sz w:val="24"/>
                <w:szCs w:val="24"/>
                <w:lang w:val="uz-Cyrl-UZ"/>
              </w:rPr>
              <w:t>Қ</w:t>
            </w:r>
            <w:r w:rsidR="00585156">
              <w:rPr>
                <w:b/>
                <w:bCs/>
                <w:i/>
                <w:sz w:val="24"/>
                <w:szCs w:val="24"/>
                <w:lang w:val="uz-Cyrl-UZ"/>
              </w:rPr>
              <w:t>ыялаў</w:t>
            </w:r>
            <w:r w:rsidR="005909BA" w:rsidRPr="00695895">
              <w:rPr>
                <w:b/>
                <w:bCs/>
                <w:i/>
                <w:sz w:val="24"/>
                <w:szCs w:val="24"/>
                <w:lang w:val="uz-Cyrl-UZ"/>
              </w:rPr>
              <w:t>Динтаныў</w:t>
            </w:r>
          </w:p>
        </w:tc>
        <w:tc>
          <w:tcPr>
            <w:tcW w:w="2315" w:type="dxa"/>
            <w:vAlign w:val="center"/>
          </w:tcPr>
          <w:p w:rsidR="00457FD8" w:rsidRPr="00695895" w:rsidRDefault="00457FD8" w:rsidP="00F91C0E">
            <w:pPr>
              <w:spacing w:line="276" w:lineRule="auto"/>
              <w:jc w:val="center"/>
              <w:rPr>
                <w:sz w:val="24"/>
                <w:szCs w:val="24"/>
                <w:lang w:val="uz-Cyrl-UZ"/>
              </w:rPr>
            </w:pPr>
          </w:p>
        </w:tc>
        <w:tc>
          <w:tcPr>
            <w:tcW w:w="2325" w:type="dxa"/>
            <w:vAlign w:val="center"/>
          </w:tcPr>
          <w:p w:rsidR="00457FD8" w:rsidRPr="00695895" w:rsidRDefault="00457FD8" w:rsidP="00F91C0E">
            <w:pPr>
              <w:spacing w:line="276" w:lineRule="auto"/>
              <w:jc w:val="center"/>
              <w:rPr>
                <w:sz w:val="24"/>
                <w:szCs w:val="24"/>
                <w:lang w:val="uz-Cyrl-UZ"/>
              </w:rPr>
            </w:pPr>
          </w:p>
        </w:tc>
        <w:tc>
          <w:tcPr>
            <w:tcW w:w="2337" w:type="dxa"/>
            <w:vAlign w:val="center"/>
          </w:tcPr>
          <w:p w:rsidR="00457FD8" w:rsidRPr="00695895" w:rsidRDefault="00457FD8" w:rsidP="00F91C0E">
            <w:pPr>
              <w:spacing w:line="276" w:lineRule="auto"/>
              <w:jc w:val="center"/>
              <w:rPr>
                <w:sz w:val="24"/>
                <w:szCs w:val="24"/>
                <w:lang w:val="uz-Cyrl-UZ"/>
              </w:rPr>
            </w:pPr>
          </w:p>
        </w:tc>
      </w:tr>
      <w:tr w:rsidR="00457FD8" w:rsidRPr="00695895" w:rsidTr="00F91C0E">
        <w:tc>
          <w:tcPr>
            <w:tcW w:w="2347" w:type="dxa"/>
            <w:shd w:val="clear" w:color="auto" w:fill="E2EFD9"/>
            <w:vAlign w:val="center"/>
          </w:tcPr>
          <w:p w:rsidR="00457FD8" w:rsidRPr="00695895" w:rsidRDefault="00585156" w:rsidP="00585156">
            <w:pPr>
              <w:spacing w:line="276" w:lineRule="auto"/>
              <w:jc w:val="center"/>
              <w:rPr>
                <w:b/>
                <w:bCs/>
                <w:i/>
                <w:sz w:val="24"/>
                <w:szCs w:val="24"/>
                <w:lang w:val="uz-Cyrl-UZ"/>
              </w:rPr>
            </w:pPr>
            <w:r>
              <w:rPr>
                <w:b/>
                <w:bCs/>
                <w:i/>
                <w:sz w:val="24"/>
                <w:szCs w:val="24"/>
                <w:lang w:val="uz-Cyrl-UZ"/>
              </w:rPr>
              <w:t>Хуждан е</w:t>
            </w:r>
            <w:r w:rsidR="00457FD8" w:rsidRPr="00695895">
              <w:rPr>
                <w:b/>
                <w:bCs/>
                <w:i/>
                <w:sz w:val="24"/>
                <w:szCs w:val="24"/>
                <w:lang w:val="uz-Cyrl-UZ"/>
              </w:rPr>
              <w:t>ркинлиги</w:t>
            </w:r>
          </w:p>
        </w:tc>
        <w:tc>
          <w:tcPr>
            <w:tcW w:w="2315" w:type="dxa"/>
            <w:vAlign w:val="center"/>
          </w:tcPr>
          <w:p w:rsidR="00457FD8" w:rsidRPr="00695895" w:rsidRDefault="00457FD8" w:rsidP="00F91C0E">
            <w:pPr>
              <w:spacing w:line="276" w:lineRule="auto"/>
              <w:jc w:val="center"/>
              <w:rPr>
                <w:sz w:val="24"/>
                <w:szCs w:val="24"/>
                <w:lang w:val="uz-Cyrl-UZ"/>
              </w:rPr>
            </w:pPr>
          </w:p>
        </w:tc>
        <w:tc>
          <w:tcPr>
            <w:tcW w:w="2325" w:type="dxa"/>
            <w:vAlign w:val="center"/>
          </w:tcPr>
          <w:p w:rsidR="00457FD8" w:rsidRPr="00695895" w:rsidRDefault="00457FD8" w:rsidP="00F91C0E">
            <w:pPr>
              <w:spacing w:line="276" w:lineRule="auto"/>
              <w:jc w:val="center"/>
              <w:rPr>
                <w:sz w:val="24"/>
                <w:szCs w:val="24"/>
                <w:lang w:val="uz-Cyrl-UZ"/>
              </w:rPr>
            </w:pPr>
          </w:p>
        </w:tc>
        <w:tc>
          <w:tcPr>
            <w:tcW w:w="2337" w:type="dxa"/>
            <w:vAlign w:val="center"/>
          </w:tcPr>
          <w:p w:rsidR="00457FD8" w:rsidRPr="00695895" w:rsidRDefault="00457FD8" w:rsidP="00F91C0E">
            <w:pPr>
              <w:spacing w:line="276" w:lineRule="auto"/>
              <w:jc w:val="center"/>
              <w:rPr>
                <w:sz w:val="24"/>
                <w:szCs w:val="24"/>
                <w:lang w:val="uz-Cyrl-UZ"/>
              </w:rPr>
            </w:pPr>
          </w:p>
        </w:tc>
      </w:tr>
      <w:tr w:rsidR="00457FD8" w:rsidRPr="00695895" w:rsidTr="00F91C0E">
        <w:tc>
          <w:tcPr>
            <w:tcW w:w="2347" w:type="dxa"/>
            <w:shd w:val="clear" w:color="auto" w:fill="E2EFD9"/>
            <w:vAlign w:val="center"/>
          </w:tcPr>
          <w:p w:rsidR="00457FD8" w:rsidRPr="00695895" w:rsidRDefault="00457FD8" w:rsidP="00585156">
            <w:pPr>
              <w:spacing w:line="276" w:lineRule="auto"/>
              <w:jc w:val="center"/>
              <w:rPr>
                <w:b/>
                <w:bCs/>
                <w:i/>
                <w:sz w:val="24"/>
                <w:szCs w:val="24"/>
                <w:lang w:val="uz-Cyrl-UZ"/>
              </w:rPr>
            </w:pPr>
            <w:r w:rsidRPr="00695895">
              <w:rPr>
                <w:b/>
                <w:bCs/>
                <w:i/>
                <w:sz w:val="24"/>
                <w:szCs w:val="24"/>
                <w:lang w:val="uz-Cyrl-UZ"/>
              </w:rPr>
              <w:t>Дин социологияс</w:t>
            </w:r>
            <w:r w:rsidR="00585156">
              <w:rPr>
                <w:b/>
                <w:bCs/>
                <w:i/>
                <w:sz w:val="24"/>
                <w:szCs w:val="24"/>
                <w:lang w:val="uz-Cyrl-UZ"/>
              </w:rPr>
              <w:t>ы</w:t>
            </w:r>
          </w:p>
        </w:tc>
        <w:tc>
          <w:tcPr>
            <w:tcW w:w="2315" w:type="dxa"/>
            <w:vAlign w:val="center"/>
          </w:tcPr>
          <w:p w:rsidR="00457FD8" w:rsidRPr="00695895" w:rsidRDefault="00457FD8" w:rsidP="00F91C0E">
            <w:pPr>
              <w:spacing w:line="276" w:lineRule="auto"/>
              <w:jc w:val="center"/>
              <w:rPr>
                <w:sz w:val="24"/>
                <w:szCs w:val="24"/>
                <w:lang w:val="uz-Cyrl-UZ"/>
              </w:rPr>
            </w:pPr>
          </w:p>
        </w:tc>
        <w:tc>
          <w:tcPr>
            <w:tcW w:w="2325" w:type="dxa"/>
            <w:vAlign w:val="center"/>
          </w:tcPr>
          <w:p w:rsidR="00457FD8" w:rsidRPr="00695895" w:rsidRDefault="00457FD8" w:rsidP="00F91C0E">
            <w:pPr>
              <w:spacing w:line="276" w:lineRule="auto"/>
              <w:jc w:val="center"/>
              <w:rPr>
                <w:sz w:val="24"/>
                <w:szCs w:val="24"/>
                <w:lang w:val="uz-Cyrl-UZ"/>
              </w:rPr>
            </w:pPr>
          </w:p>
        </w:tc>
        <w:tc>
          <w:tcPr>
            <w:tcW w:w="2337" w:type="dxa"/>
            <w:vAlign w:val="center"/>
          </w:tcPr>
          <w:p w:rsidR="00457FD8" w:rsidRPr="00695895" w:rsidRDefault="00457FD8" w:rsidP="00F91C0E">
            <w:pPr>
              <w:spacing w:line="276" w:lineRule="auto"/>
              <w:jc w:val="center"/>
              <w:rPr>
                <w:sz w:val="24"/>
                <w:szCs w:val="24"/>
                <w:lang w:val="uz-Cyrl-UZ"/>
              </w:rPr>
            </w:pPr>
          </w:p>
        </w:tc>
      </w:tr>
      <w:tr w:rsidR="00457FD8" w:rsidRPr="00695895" w:rsidTr="00F91C0E">
        <w:tc>
          <w:tcPr>
            <w:tcW w:w="2347" w:type="dxa"/>
            <w:shd w:val="clear" w:color="auto" w:fill="E2EFD9"/>
            <w:vAlign w:val="center"/>
          </w:tcPr>
          <w:p w:rsidR="00457FD8" w:rsidRPr="00695895" w:rsidRDefault="00457FD8" w:rsidP="00F91C0E">
            <w:pPr>
              <w:spacing w:line="276" w:lineRule="auto"/>
              <w:jc w:val="center"/>
              <w:rPr>
                <w:b/>
                <w:bCs/>
                <w:i/>
                <w:sz w:val="24"/>
                <w:szCs w:val="24"/>
                <w:lang w:val="uz-Cyrl-UZ"/>
              </w:rPr>
            </w:pPr>
            <w:r w:rsidRPr="00695895">
              <w:rPr>
                <w:b/>
                <w:bCs/>
                <w:i/>
                <w:sz w:val="24"/>
                <w:szCs w:val="24"/>
                <w:lang w:val="uz-Cyrl-UZ"/>
              </w:rPr>
              <w:t>Тотем</w:t>
            </w:r>
          </w:p>
        </w:tc>
        <w:tc>
          <w:tcPr>
            <w:tcW w:w="2315" w:type="dxa"/>
            <w:vAlign w:val="center"/>
          </w:tcPr>
          <w:p w:rsidR="00457FD8" w:rsidRPr="00695895" w:rsidRDefault="00457FD8" w:rsidP="00F91C0E">
            <w:pPr>
              <w:spacing w:line="276" w:lineRule="auto"/>
              <w:jc w:val="center"/>
              <w:rPr>
                <w:sz w:val="24"/>
                <w:szCs w:val="24"/>
                <w:lang w:val="uz-Cyrl-UZ"/>
              </w:rPr>
            </w:pPr>
          </w:p>
        </w:tc>
        <w:tc>
          <w:tcPr>
            <w:tcW w:w="2325" w:type="dxa"/>
            <w:vAlign w:val="center"/>
          </w:tcPr>
          <w:p w:rsidR="00457FD8" w:rsidRPr="00695895" w:rsidRDefault="00457FD8" w:rsidP="00F91C0E">
            <w:pPr>
              <w:spacing w:line="276" w:lineRule="auto"/>
              <w:jc w:val="center"/>
              <w:rPr>
                <w:sz w:val="24"/>
                <w:szCs w:val="24"/>
                <w:lang w:val="uz-Cyrl-UZ"/>
              </w:rPr>
            </w:pPr>
          </w:p>
        </w:tc>
        <w:tc>
          <w:tcPr>
            <w:tcW w:w="2337" w:type="dxa"/>
            <w:vAlign w:val="center"/>
          </w:tcPr>
          <w:p w:rsidR="00457FD8" w:rsidRPr="00695895" w:rsidRDefault="00457FD8" w:rsidP="00F91C0E">
            <w:pPr>
              <w:spacing w:line="276" w:lineRule="auto"/>
              <w:jc w:val="center"/>
              <w:rPr>
                <w:sz w:val="24"/>
                <w:szCs w:val="24"/>
                <w:lang w:val="uz-Cyrl-UZ"/>
              </w:rPr>
            </w:pPr>
          </w:p>
        </w:tc>
      </w:tr>
    </w:tbl>
    <w:p w:rsidR="00457FD8" w:rsidRPr="00695895" w:rsidRDefault="00457FD8" w:rsidP="00457FD8">
      <w:pPr>
        <w:pStyle w:val="27"/>
        <w:tabs>
          <w:tab w:val="left" w:pos="851"/>
        </w:tabs>
        <w:spacing w:after="0" w:line="276" w:lineRule="auto"/>
        <w:ind w:left="0" w:firstLine="540"/>
        <w:jc w:val="both"/>
        <w:rPr>
          <w:b/>
          <w:sz w:val="28"/>
          <w:szCs w:val="28"/>
          <w:lang w:val="uz-Cyrl-UZ"/>
        </w:rPr>
      </w:pPr>
    </w:p>
    <w:p w:rsidR="00457FD8" w:rsidRPr="00695895" w:rsidRDefault="00585156" w:rsidP="00457FD8">
      <w:pPr>
        <w:pStyle w:val="27"/>
        <w:tabs>
          <w:tab w:val="left" w:pos="851"/>
        </w:tabs>
        <w:spacing w:after="0" w:line="276" w:lineRule="auto"/>
        <w:ind w:left="0" w:firstLine="540"/>
        <w:jc w:val="both"/>
        <w:rPr>
          <w:sz w:val="28"/>
          <w:szCs w:val="28"/>
          <w:lang w:val="uz-Cyrl-UZ"/>
        </w:rPr>
      </w:pPr>
      <w:r>
        <w:rPr>
          <w:b/>
          <w:sz w:val="28"/>
          <w:szCs w:val="28"/>
          <w:lang w:val="uz-Cyrl-UZ"/>
        </w:rPr>
        <w:t>Түсиндирме</w:t>
      </w:r>
      <w:r w:rsidR="00457FD8" w:rsidRPr="00695895">
        <w:rPr>
          <w:b/>
          <w:sz w:val="28"/>
          <w:szCs w:val="28"/>
          <w:lang w:val="uz-Cyrl-UZ"/>
        </w:rPr>
        <w:t>:</w:t>
      </w:r>
      <w:r w:rsidR="00457FD8" w:rsidRPr="00695895">
        <w:rPr>
          <w:sz w:val="28"/>
          <w:szCs w:val="28"/>
          <w:lang w:val="uz-Cyrl-UZ"/>
        </w:rPr>
        <w:t>Б</w:t>
      </w:r>
      <w:r>
        <w:rPr>
          <w:sz w:val="28"/>
          <w:szCs w:val="28"/>
          <w:lang w:val="uz-Cyrl-UZ"/>
        </w:rPr>
        <w:t>ос орыларға қатнасыўшылар</w:t>
      </w:r>
      <w:r w:rsidR="00F85FD6" w:rsidRPr="00695895">
        <w:rPr>
          <w:sz w:val="28"/>
          <w:szCs w:val="28"/>
          <w:lang w:val="uz-Cyrl-UZ"/>
        </w:rPr>
        <w:t xml:space="preserve">тәрепинен </w:t>
      </w:r>
      <w:r w:rsidR="00D9251A" w:rsidRPr="00695895">
        <w:rPr>
          <w:sz w:val="28"/>
          <w:szCs w:val="28"/>
          <w:lang w:val="uz-Cyrl-UZ"/>
        </w:rPr>
        <w:t>пикир</w:t>
      </w:r>
      <w:r w:rsidR="00457FD8" w:rsidRPr="00695895">
        <w:rPr>
          <w:sz w:val="28"/>
          <w:szCs w:val="28"/>
          <w:lang w:val="uz-Cyrl-UZ"/>
        </w:rPr>
        <w:t xml:space="preserve"> билдирил</w:t>
      </w:r>
      <w:r>
        <w:rPr>
          <w:sz w:val="28"/>
          <w:szCs w:val="28"/>
          <w:lang w:val="uz-Cyrl-UZ"/>
        </w:rPr>
        <w:t>е</w:t>
      </w:r>
      <w:r w:rsidR="00457FD8" w:rsidRPr="00695895">
        <w:rPr>
          <w:sz w:val="28"/>
          <w:szCs w:val="28"/>
          <w:lang w:val="uz-Cyrl-UZ"/>
        </w:rPr>
        <w:t xml:space="preserve">ди. </w:t>
      </w:r>
      <w:r w:rsidR="006050D8" w:rsidRPr="00695895">
        <w:rPr>
          <w:sz w:val="28"/>
          <w:szCs w:val="28"/>
          <w:lang w:val="uz-Cyrl-UZ"/>
        </w:rPr>
        <w:t>Бул</w:t>
      </w:r>
      <w:r w:rsidR="00D6056E" w:rsidRPr="00695895">
        <w:rPr>
          <w:sz w:val="28"/>
          <w:szCs w:val="28"/>
          <w:lang w:val="uz-Cyrl-UZ"/>
        </w:rPr>
        <w:t>түсиниклер</w:t>
      </w:r>
      <w:r w:rsidR="00030F0E" w:rsidRPr="00695895">
        <w:rPr>
          <w:sz w:val="28"/>
          <w:szCs w:val="28"/>
          <w:lang w:val="uz-Cyrl-UZ"/>
        </w:rPr>
        <w:t>ҳаққында</w:t>
      </w:r>
      <w:r w:rsidR="001068B5" w:rsidRPr="00695895">
        <w:rPr>
          <w:sz w:val="28"/>
          <w:szCs w:val="28"/>
          <w:lang w:val="uz-Cyrl-UZ"/>
        </w:rPr>
        <w:t>қосымша</w:t>
      </w:r>
      <w:r w:rsidR="00624DDD" w:rsidRPr="00695895">
        <w:rPr>
          <w:sz w:val="28"/>
          <w:szCs w:val="28"/>
          <w:lang w:val="uz-Cyrl-UZ"/>
        </w:rPr>
        <w:t>мағлыўмат</w:t>
      </w:r>
      <w:r w:rsidR="00457FD8" w:rsidRPr="00695895">
        <w:rPr>
          <w:sz w:val="28"/>
          <w:szCs w:val="28"/>
          <w:lang w:val="uz-Cyrl-UZ"/>
        </w:rPr>
        <w:t xml:space="preserve"> глоссарийд</w:t>
      </w:r>
      <w:r>
        <w:rPr>
          <w:sz w:val="28"/>
          <w:szCs w:val="28"/>
          <w:lang w:val="uz-Cyrl-UZ"/>
        </w:rPr>
        <w:t>е</w:t>
      </w:r>
      <w:r w:rsidR="00562058" w:rsidRPr="00695895">
        <w:rPr>
          <w:sz w:val="28"/>
          <w:szCs w:val="28"/>
          <w:lang w:val="uz-Cyrl-UZ"/>
        </w:rPr>
        <w:t>келтирилген</w:t>
      </w:r>
      <w:r w:rsidR="00457FD8" w:rsidRPr="00695895">
        <w:rPr>
          <w:sz w:val="28"/>
          <w:szCs w:val="28"/>
          <w:lang w:val="uz-Cyrl-UZ"/>
        </w:rPr>
        <w:t xml:space="preserve">. </w:t>
      </w:r>
    </w:p>
    <w:p w:rsidR="00457FD8" w:rsidRPr="00695895" w:rsidRDefault="00457FD8" w:rsidP="00457FD8">
      <w:pPr>
        <w:pStyle w:val="a3"/>
        <w:tabs>
          <w:tab w:val="left" w:pos="851"/>
        </w:tabs>
        <w:spacing w:after="0" w:line="276" w:lineRule="auto"/>
        <w:ind w:firstLine="540"/>
        <w:rPr>
          <w:b/>
          <w:sz w:val="28"/>
          <w:szCs w:val="28"/>
          <w:lang w:val="uz-Cyrl-UZ"/>
        </w:rPr>
      </w:pPr>
      <w:r w:rsidRPr="00695895">
        <w:rPr>
          <w:b/>
          <w:sz w:val="28"/>
          <w:szCs w:val="28"/>
          <w:lang w:val="uz-Cyrl-UZ"/>
        </w:rPr>
        <w:t>Метод</w:t>
      </w:r>
      <w:r w:rsidR="00585156">
        <w:rPr>
          <w:b/>
          <w:sz w:val="28"/>
          <w:szCs w:val="28"/>
          <w:lang w:val="uz-Cyrl-UZ"/>
        </w:rPr>
        <w:t>ты</w:t>
      </w:r>
      <w:r w:rsidR="00BE1161" w:rsidRPr="00695895">
        <w:rPr>
          <w:b/>
          <w:sz w:val="28"/>
          <w:szCs w:val="28"/>
          <w:lang w:val="uz-Cyrl-UZ"/>
        </w:rPr>
        <w:t>әмелге</w:t>
      </w:r>
      <w:r w:rsidR="003D3C8E" w:rsidRPr="00695895">
        <w:rPr>
          <w:b/>
          <w:sz w:val="28"/>
          <w:szCs w:val="28"/>
          <w:lang w:val="uz-Cyrl-UZ"/>
        </w:rPr>
        <w:t>асырыў</w:t>
      </w:r>
      <w:r w:rsidR="00D6056E" w:rsidRPr="00695895">
        <w:rPr>
          <w:b/>
          <w:sz w:val="28"/>
          <w:szCs w:val="28"/>
          <w:lang w:val="uz-Cyrl-UZ"/>
        </w:rPr>
        <w:t>тәртиби</w:t>
      </w:r>
      <w:r w:rsidRPr="00695895">
        <w:rPr>
          <w:b/>
          <w:sz w:val="28"/>
          <w:szCs w:val="28"/>
          <w:lang w:val="uz-Cyrl-UZ"/>
        </w:rPr>
        <w:t>:</w:t>
      </w:r>
    </w:p>
    <w:p w:rsidR="00457FD8" w:rsidRPr="00695895" w:rsidRDefault="00585156" w:rsidP="00457FD8">
      <w:pPr>
        <w:pStyle w:val="aff6"/>
        <w:numPr>
          <w:ilvl w:val="0"/>
          <w:numId w:val="2"/>
        </w:numPr>
        <w:tabs>
          <w:tab w:val="clear" w:pos="960"/>
          <w:tab w:val="num" w:pos="0"/>
          <w:tab w:val="left" w:pos="851"/>
          <w:tab w:val="left" w:pos="1134"/>
        </w:tabs>
        <w:spacing w:line="276" w:lineRule="auto"/>
        <w:ind w:left="0" w:firstLine="540"/>
        <w:jc w:val="both"/>
        <w:rPr>
          <w:szCs w:val="28"/>
          <w:lang w:val="uz-Cyrl-UZ"/>
        </w:rPr>
      </w:pPr>
      <w:r>
        <w:rPr>
          <w:szCs w:val="28"/>
          <w:lang w:val="uz-Cyrl-UZ"/>
        </w:rPr>
        <w:t>оқытыўшы сабаққа шекем</w:t>
      </w:r>
      <w:r w:rsidR="00F65174" w:rsidRPr="00695895">
        <w:rPr>
          <w:szCs w:val="28"/>
          <w:lang w:val="uz-Cyrl-UZ"/>
        </w:rPr>
        <w:t>теманың</w:t>
      </w:r>
      <w:r w:rsidR="005909BA" w:rsidRPr="00695895">
        <w:rPr>
          <w:szCs w:val="28"/>
          <w:lang w:val="uz-Cyrl-UZ"/>
        </w:rPr>
        <w:t>тийкарғы</w:t>
      </w:r>
      <w:r w:rsidR="00457FD8" w:rsidRPr="00695895">
        <w:rPr>
          <w:szCs w:val="28"/>
          <w:lang w:val="uz-Cyrl-UZ"/>
        </w:rPr>
        <w:t xml:space="preserve"> т</w:t>
      </w:r>
      <w:r>
        <w:rPr>
          <w:szCs w:val="28"/>
          <w:lang w:val="uz-Cyrl-UZ"/>
        </w:rPr>
        <w:t>үсиниклери</w:t>
      </w:r>
      <w:r w:rsidR="00BE49B9" w:rsidRPr="00695895">
        <w:rPr>
          <w:szCs w:val="28"/>
          <w:lang w:val="uz-Cyrl-UZ"/>
        </w:rPr>
        <w:t>мазмуны</w:t>
      </w:r>
      <w:r>
        <w:rPr>
          <w:szCs w:val="28"/>
          <w:lang w:val="uz-Cyrl-UZ"/>
        </w:rPr>
        <w:t xml:space="preserve">ашып берилген </w:t>
      </w:r>
      <w:r w:rsidR="00457FD8" w:rsidRPr="00695895">
        <w:rPr>
          <w:szCs w:val="28"/>
          <w:lang w:val="uz-Cyrl-UZ"/>
        </w:rPr>
        <w:t>тарқат</w:t>
      </w:r>
      <w:r>
        <w:rPr>
          <w:szCs w:val="28"/>
          <w:lang w:val="uz-Cyrl-UZ"/>
        </w:rPr>
        <w:t>п</w:t>
      </w:r>
      <w:r w:rsidR="00457FD8" w:rsidRPr="00695895">
        <w:rPr>
          <w:szCs w:val="28"/>
          <w:lang w:val="uz-Cyrl-UZ"/>
        </w:rPr>
        <w:t xml:space="preserve">а </w:t>
      </w:r>
      <w:r w:rsidR="00D9251A" w:rsidRPr="00695895">
        <w:rPr>
          <w:szCs w:val="28"/>
          <w:lang w:val="uz-Cyrl-UZ"/>
        </w:rPr>
        <w:t>яки</w:t>
      </w:r>
      <w:r>
        <w:rPr>
          <w:szCs w:val="28"/>
          <w:lang w:val="uz-Cyrl-UZ"/>
        </w:rPr>
        <w:t xml:space="preserve">презентация </w:t>
      </w:r>
      <w:r w:rsidR="00457FD8" w:rsidRPr="00695895">
        <w:rPr>
          <w:szCs w:val="28"/>
          <w:lang w:val="uz-Cyrl-UZ"/>
        </w:rPr>
        <w:t>к</w:t>
      </w:r>
      <w:r>
        <w:rPr>
          <w:szCs w:val="28"/>
          <w:lang w:val="uz-Cyrl-UZ"/>
        </w:rPr>
        <w:t>ө</w:t>
      </w:r>
      <w:r w:rsidR="00457FD8" w:rsidRPr="00695895">
        <w:rPr>
          <w:szCs w:val="28"/>
          <w:lang w:val="uz-Cyrl-UZ"/>
        </w:rPr>
        <w:t>рини</w:t>
      </w:r>
      <w:r>
        <w:rPr>
          <w:szCs w:val="28"/>
          <w:lang w:val="uz-Cyrl-UZ"/>
        </w:rPr>
        <w:t>синде</w:t>
      </w:r>
      <w:r w:rsidR="00457FD8" w:rsidRPr="00695895">
        <w:rPr>
          <w:szCs w:val="28"/>
          <w:lang w:val="uz-Cyrl-UZ"/>
        </w:rPr>
        <w:t xml:space="preserve"> та</w:t>
      </w:r>
      <w:r>
        <w:rPr>
          <w:szCs w:val="28"/>
          <w:lang w:val="uz-Cyrl-UZ"/>
        </w:rPr>
        <w:t>я</w:t>
      </w:r>
      <w:r w:rsidR="00457FD8" w:rsidRPr="00695895">
        <w:rPr>
          <w:szCs w:val="28"/>
          <w:lang w:val="uz-Cyrl-UZ"/>
        </w:rPr>
        <w:t>рлайд</w:t>
      </w:r>
      <w:r>
        <w:rPr>
          <w:szCs w:val="28"/>
          <w:lang w:val="uz-Cyrl-UZ"/>
        </w:rPr>
        <w:t>ы</w:t>
      </w:r>
      <w:r w:rsidR="00457FD8" w:rsidRPr="00695895">
        <w:rPr>
          <w:szCs w:val="28"/>
          <w:lang w:val="uz-Cyrl-UZ"/>
        </w:rPr>
        <w:t>;</w:t>
      </w:r>
    </w:p>
    <w:p w:rsidR="00457FD8" w:rsidRPr="00695895" w:rsidRDefault="006E7FAA" w:rsidP="00457FD8">
      <w:pPr>
        <w:pStyle w:val="aff6"/>
        <w:numPr>
          <w:ilvl w:val="0"/>
          <w:numId w:val="2"/>
        </w:numPr>
        <w:tabs>
          <w:tab w:val="clear" w:pos="960"/>
          <w:tab w:val="num" w:pos="0"/>
          <w:tab w:val="left" w:pos="851"/>
          <w:tab w:val="left" w:pos="1134"/>
        </w:tabs>
        <w:spacing w:line="276" w:lineRule="auto"/>
        <w:ind w:left="0" w:firstLine="540"/>
        <w:jc w:val="both"/>
        <w:rPr>
          <w:szCs w:val="28"/>
          <w:lang w:val="uz-Cyrl-UZ"/>
        </w:rPr>
      </w:pPr>
      <w:r w:rsidRPr="00695895">
        <w:rPr>
          <w:szCs w:val="28"/>
          <w:lang w:val="uz-Cyrl-UZ"/>
        </w:rPr>
        <w:t>жа</w:t>
      </w:r>
      <w:r w:rsidRPr="00695895">
        <w:rPr>
          <w:rFonts w:ascii="Cambria Math" w:hAnsi="Cambria Math" w:cs="Cambria Math"/>
          <w:szCs w:val="28"/>
          <w:lang w:val="uz-Cyrl-UZ"/>
        </w:rPr>
        <w:t>ӊ</w:t>
      </w:r>
      <w:r w:rsidRPr="00695895">
        <w:rPr>
          <w:szCs w:val="28"/>
          <w:lang w:val="uz-Cyrl-UZ"/>
        </w:rPr>
        <w:t>а</w:t>
      </w:r>
      <w:r w:rsidR="00D6056E" w:rsidRPr="00695895">
        <w:rPr>
          <w:szCs w:val="28"/>
          <w:lang w:val="uz-Cyrl-UZ"/>
        </w:rPr>
        <w:t>тема</w:t>
      </w:r>
      <w:r w:rsidR="00457FD8" w:rsidRPr="00695895">
        <w:rPr>
          <w:szCs w:val="28"/>
          <w:lang w:val="uz-Cyrl-UZ"/>
        </w:rPr>
        <w:t xml:space="preserve"> м</w:t>
      </w:r>
      <w:r w:rsidR="00585156">
        <w:rPr>
          <w:szCs w:val="28"/>
          <w:lang w:val="uz-Cyrl-UZ"/>
        </w:rPr>
        <w:t>азмунын ашып бериўши текст</w:t>
      </w:r>
      <w:r w:rsidR="00B201E8" w:rsidRPr="00695895">
        <w:rPr>
          <w:szCs w:val="28"/>
          <w:lang w:val="uz-Cyrl-UZ"/>
        </w:rPr>
        <w:t>билим</w:t>
      </w:r>
      <w:r w:rsidR="00585156">
        <w:rPr>
          <w:szCs w:val="28"/>
          <w:lang w:val="uz-Cyrl-UZ"/>
        </w:rPr>
        <w:t>а</w:t>
      </w:r>
      <w:r w:rsidR="00457FD8" w:rsidRPr="00695895">
        <w:rPr>
          <w:szCs w:val="28"/>
          <w:lang w:val="uz-Cyrl-UZ"/>
        </w:rPr>
        <w:t>л</w:t>
      </w:r>
      <w:r w:rsidR="00585156">
        <w:rPr>
          <w:szCs w:val="28"/>
          <w:lang w:val="uz-Cyrl-UZ"/>
        </w:rPr>
        <w:t>ыўшы</w:t>
      </w:r>
      <w:r w:rsidR="00457FD8" w:rsidRPr="00695895">
        <w:rPr>
          <w:szCs w:val="28"/>
          <w:lang w:val="uz-Cyrl-UZ"/>
        </w:rPr>
        <w:t>лар</w:t>
      </w:r>
      <w:r w:rsidR="00585156">
        <w:rPr>
          <w:szCs w:val="28"/>
          <w:lang w:val="uz-Cyrl-UZ"/>
        </w:rPr>
        <w:t>ғ</w:t>
      </w:r>
      <w:r w:rsidR="00457FD8" w:rsidRPr="00695895">
        <w:rPr>
          <w:szCs w:val="28"/>
          <w:lang w:val="uz-Cyrl-UZ"/>
        </w:rPr>
        <w:t>а  тарқат</w:t>
      </w:r>
      <w:r w:rsidR="00585156">
        <w:rPr>
          <w:szCs w:val="28"/>
          <w:lang w:val="uz-Cyrl-UZ"/>
        </w:rPr>
        <w:t>ы</w:t>
      </w:r>
      <w:r w:rsidR="00457FD8" w:rsidRPr="00695895">
        <w:rPr>
          <w:szCs w:val="28"/>
          <w:lang w:val="uz-Cyrl-UZ"/>
        </w:rPr>
        <w:t>лад</w:t>
      </w:r>
      <w:r w:rsidR="00585156">
        <w:rPr>
          <w:szCs w:val="28"/>
          <w:lang w:val="uz-Cyrl-UZ"/>
        </w:rPr>
        <w:t>ы</w:t>
      </w:r>
      <w:r w:rsidR="00D9251A" w:rsidRPr="00695895">
        <w:rPr>
          <w:szCs w:val="28"/>
          <w:lang w:val="uz-Cyrl-UZ"/>
        </w:rPr>
        <w:t>яки</w:t>
      </w:r>
      <w:r w:rsidR="00585156">
        <w:rPr>
          <w:szCs w:val="28"/>
          <w:lang w:val="uz-Cyrl-UZ"/>
        </w:rPr>
        <w:t xml:space="preserve">презентация </w:t>
      </w:r>
      <w:r w:rsidR="00585156" w:rsidRPr="00695895">
        <w:rPr>
          <w:szCs w:val="28"/>
          <w:lang w:val="uz-Cyrl-UZ"/>
        </w:rPr>
        <w:t>к</w:t>
      </w:r>
      <w:r w:rsidR="00585156">
        <w:rPr>
          <w:szCs w:val="28"/>
          <w:lang w:val="uz-Cyrl-UZ"/>
        </w:rPr>
        <w:t>ө</w:t>
      </w:r>
      <w:r w:rsidR="00585156" w:rsidRPr="00695895">
        <w:rPr>
          <w:szCs w:val="28"/>
          <w:lang w:val="uz-Cyrl-UZ"/>
        </w:rPr>
        <w:t>рини</w:t>
      </w:r>
      <w:r w:rsidR="00585156">
        <w:rPr>
          <w:szCs w:val="28"/>
          <w:lang w:val="uz-Cyrl-UZ"/>
        </w:rPr>
        <w:t>синдекөрсетиледи</w:t>
      </w:r>
      <w:r w:rsidR="00457FD8" w:rsidRPr="00695895">
        <w:rPr>
          <w:szCs w:val="28"/>
          <w:lang w:val="uz-Cyrl-UZ"/>
        </w:rPr>
        <w:t>;</w:t>
      </w:r>
    </w:p>
    <w:p w:rsidR="00457FD8" w:rsidRPr="00695895" w:rsidRDefault="00585156" w:rsidP="00457FD8">
      <w:pPr>
        <w:pStyle w:val="aff6"/>
        <w:numPr>
          <w:ilvl w:val="0"/>
          <w:numId w:val="2"/>
        </w:numPr>
        <w:tabs>
          <w:tab w:val="clear" w:pos="960"/>
          <w:tab w:val="num" w:pos="0"/>
          <w:tab w:val="left" w:pos="851"/>
          <w:tab w:val="left" w:pos="1134"/>
        </w:tabs>
        <w:spacing w:line="276" w:lineRule="auto"/>
        <w:ind w:left="0" w:firstLine="540"/>
        <w:jc w:val="both"/>
        <w:rPr>
          <w:szCs w:val="28"/>
          <w:lang w:val="uz-Cyrl-UZ"/>
        </w:rPr>
      </w:pPr>
      <w:r w:rsidRPr="00695895">
        <w:rPr>
          <w:szCs w:val="28"/>
          <w:lang w:val="uz-Cyrl-UZ"/>
        </w:rPr>
        <w:t xml:space="preserve">билим </w:t>
      </w:r>
      <w:r>
        <w:rPr>
          <w:szCs w:val="28"/>
          <w:lang w:val="uz-Cyrl-UZ"/>
        </w:rPr>
        <w:t>а</w:t>
      </w:r>
      <w:r w:rsidRPr="00695895">
        <w:rPr>
          <w:szCs w:val="28"/>
          <w:lang w:val="uz-Cyrl-UZ"/>
        </w:rPr>
        <w:t>л</w:t>
      </w:r>
      <w:r>
        <w:rPr>
          <w:szCs w:val="28"/>
          <w:lang w:val="uz-Cyrl-UZ"/>
        </w:rPr>
        <w:t>ыўшы</w:t>
      </w:r>
      <w:r w:rsidRPr="00695895">
        <w:rPr>
          <w:szCs w:val="28"/>
          <w:lang w:val="uz-Cyrl-UZ"/>
        </w:rPr>
        <w:t xml:space="preserve">лар  </w:t>
      </w:r>
      <w:r w:rsidR="00457FD8" w:rsidRPr="00695895">
        <w:rPr>
          <w:szCs w:val="28"/>
          <w:lang w:val="uz-Cyrl-UZ"/>
        </w:rPr>
        <w:t xml:space="preserve">индивидуал </w:t>
      </w:r>
      <w:r w:rsidR="0075698F" w:rsidRPr="00695895">
        <w:rPr>
          <w:szCs w:val="28"/>
          <w:lang w:val="uz-Cyrl-UZ"/>
        </w:rPr>
        <w:t>тәризде</w:t>
      </w:r>
      <w:r>
        <w:rPr>
          <w:szCs w:val="28"/>
          <w:lang w:val="uz-Cyrl-UZ"/>
        </w:rPr>
        <w:t>текстп</w:t>
      </w:r>
      <w:r w:rsidR="00030F0E" w:rsidRPr="00695895">
        <w:rPr>
          <w:szCs w:val="28"/>
          <w:lang w:val="uz-Cyrl-UZ"/>
        </w:rPr>
        <w:t>енен</w:t>
      </w:r>
      <w:r w:rsidR="00457FD8" w:rsidRPr="00695895">
        <w:rPr>
          <w:szCs w:val="28"/>
          <w:lang w:val="uz-Cyrl-UZ"/>
        </w:rPr>
        <w:t xml:space="preserve"> тан</w:t>
      </w:r>
      <w:r>
        <w:rPr>
          <w:szCs w:val="28"/>
          <w:lang w:val="uz-Cyrl-UZ"/>
        </w:rPr>
        <w:t>ысып</w:t>
      </w:r>
      <w:r w:rsidR="00EF08D3" w:rsidRPr="00695895">
        <w:rPr>
          <w:szCs w:val="28"/>
          <w:lang w:val="uz-Cyrl-UZ"/>
        </w:rPr>
        <w:t>шығып</w:t>
      </w:r>
      <w:r w:rsidR="00457FD8" w:rsidRPr="00695895">
        <w:rPr>
          <w:szCs w:val="28"/>
          <w:lang w:val="uz-Cyrl-UZ"/>
        </w:rPr>
        <w:t xml:space="preserve">, </w:t>
      </w:r>
      <w:r w:rsidR="002B3B7B" w:rsidRPr="00695895">
        <w:rPr>
          <w:szCs w:val="28"/>
          <w:lang w:val="uz-Cyrl-UZ"/>
        </w:rPr>
        <w:t>өз</w:t>
      </w:r>
      <w:r>
        <w:rPr>
          <w:szCs w:val="28"/>
          <w:lang w:val="uz-Cyrl-UZ"/>
        </w:rPr>
        <w:t xml:space="preserve">жеке </w:t>
      </w:r>
      <w:r w:rsidR="00457FD8" w:rsidRPr="00695895">
        <w:rPr>
          <w:szCs w:val="28"/>
          <w:lang w:val="uz-Cyrl-UZ"/>
        </w:rPr>
        <w:t>қара</w:t>
      </w:r>
      <w:r>
        <w:rPr>
          <w:szCs w:val="28"/>
          <w:lang w:val="uz-Cyrl-UZ"/>
        </w:rPr>
        <w:t>с</w:t>
      </w:r>
      <w:r w:rsidR="00457FD8" w:rsidRPr="00695895">
        <w:rPr>
          <w:szCs w:val="28"/>
          <w:lang w:val="uz-Cyrl-UZ"/>
        </w:rPr>
        <w:t>лар</w:t>
      </w:r>
      <w:r>
        <w:rPr>
          <w:szCs w:val="28"/>
          <w:lang w:val="uz-Cyrl-UZ"/>
        </w:rPr>
        <w:t>ы</w:t>
      </w:r>
      <w:r w:rsidR="00457FD8" w:rsidRPr="00695895">
        <w:rPr>
          <w:szCs w:val="28"/>
          <w:lang w:val="uz-Cyrl-UZ"/>
        </w:rPr>
        <w:t xml:space="preserve">н </w:t>
      </w:r>
      <w:r w:rsidR="0049451E" w:rsidRPr="00695895">
        <w:rPr>
          <w:szCs w:val="28"/>
          <w:lang w:val="uz-Cyrl-UZ"/>
        </w:rPr>
        <w:t>арнаўлы</w:t>
      </w:r>
      <w:r w:rsidR="00457FD8" w:rsidRPr="00695895">
        <w:rPr>
          <w:szCs w:val="28"/>
          <w:lang w:val="uz-Cyrl-UZ"/>
        </w:rPr>
        <w:t xml:space="preserve">  белгил</w:t>
      </w:r>
      <w:r>
        <w:rPr>
          <w:szCs w:val="28"/>
          <w:lang w:val="uz-Cyrl-UZ"/>
        </w:rPr>
        <w:t>е</w:t>
      </w:r>
      <w:r w:rsidR="00457FD8" w:rsidRPr="00695895">
        <w:rPr>
          <w:szCs w:val="28"/>
          <w:lang w:val="uz-Cyrl-UZ"/>
        </w:rPr>
        <w:t xml:space="preserve">р </w:t>
      </w:r>
      <w:r w:rsidR="00030F0E" w:rsidRPr="00695895">
        <w:rPr>
          <w:szCs w:val="28"/>
          <w:lang w:val="uz-Cyrl-UZ"/>
        </w:rPr>
        <w:t xml:space="preserve">арқалы </w:t>
      </w:r>
      <w:r>
        <w:rPr>
          <w:szCs w:val="28"/>
          <w:lang w:val="uz-Cyrl-UZ"/>
        </w:rPr>
        <w:t>көрсетеди</w:t>
      </w:r>
      <w:r w:rsidR="00457FD8" w:rsidRPr="00695895">
        <w:rPr>
          <w:szCs w:val="28"/>
          <w:lang w:val="uz-Cyrl-UZ"/>
        </w:rPr>
        <w:t xml:space="preserve">. </w:t>
      </w:r>
      <w:r>
        <w:rPr>
          <w:szCs w:val="28"/>
          <w:lang w:val="uz-Cyrl-UZ"/>
        </w:rPr>
        <w:t>Текстп</w:t>
      </w:r>
      <w:r w:rsidR="00030F0E" w:rsidRPr="00695895">
        <w:rPr>
          <w:szCs w:val="28"/>
          <w:lang w:val="uz-Cyrl-UZ"/>
        </w:rPr>
        <w:t>енен</w:t>
      </w:r>
      <w:r w:rsidR="00457FD8" w:rsidRPr="00695895">
        <w:rPr>
          <w:szCs w:val="28"/>
          <w:lang w:val="uz-Cyrl-UZ"/>
        </w:rPr>
        <w:t xml:space="preserve"> и</w:t>
      </w:r>
      <w:r>
        <w:rPr>
          <w:szCs w:val="28"/>
          <w:lang w:val="uz-Cyrl-UZ"/>
        </w:rPr>
        <w:t>слеўде</w:t>
      </w:r>
      <w:r w:rsidR="00457FD8" w:rsidRPr="00695895">
        <w:rPr>
          <w:szCs w:val="28"/>
          <w:lang w:val="uz-Cyrl-UZ"/>
        </w:rPr>
        <w:t xml:space="preserve"> </w:t>
      </w:r>
      <w:r w:rsidR="00457FD8" w:rsidRPr="00695895">
        <w:rPr>
          <w:szCs w:val="28"/>
          <w:lang w:val="uz-Cyrl-UZ"/>
        </w:rPr>
        <w:lastRenderedPageBreak/>
        <w:t xml:space="preserve">талабалар </w:t>
      </w:r>
      <w:r w:rsidR="00D9251A" w:rsidRPr="00695895">
        <w:rPr>
          <w:szCs w:val="28"/>
          <w:lang w:val="uz-Cyrl-UZ"/>
        </w:rPr>
        <w:t>яки</w:t>
      </w:r>
      <w:r w:rsidR="00457FD8" w:rsidRPr="00695895">
        <w:rPr>
          <w:szCs w:val="28"/>
          <w:lang w:val="uz-Cyrl-UZ"/>
        </w:rPr>
        <w:t xml:space="preserve"> қатна</w:t>
      </w:r>
      <w:r w:rsidR="000B6856">
        <w:rPr>
          <w:szCs w:val="28"/>
          <w:lang w:val="uz-Cyrl-UZ"/>
        </w:rPr>
        <w:t xml:space="preserve">сыўшыларға төмендеги </w:t>
      </w:r>
      <w:r w:rsidR="0049451E" w:rsidRPr="00695895">
        <w:rPr>
          <w:szCs w:val="28"/>
          <w:lang w:val="uz-Cyrl-UZ"/>
        </w:rPr>
        <w:t>арнаўлы</w:t>
      </w:r>
      <w:r w:rsidR="00457FD8" w:rsidRPr="00695895">
        <w:rPr>
          <w:szCs w:val="28"/>
          <w:lang w:val="uz-Cyrl-UZ"/>
        </w:rPr>
        <w:t xml:space="preserve"> белгил</w:t>
      </w:r>
      <w:r w:rsidR="000B6856">
        <w:rPr>
          <w:szCs w:val="28"/>
          <w:lang w:val="uz-Cyrl-UZ"/>
        </w:rPr>
        <w:t>е</w:t>
      </w:r>
      <w:r w:rsidR="00457FD8" w:rsidRPr="00695895">
        <w:rPr>
          <w:szCs w:val="28"/>
          <w:lang w:val="uz-Cyrl-UZ"/>
        </w:rPr>
        <w:t>рд</w:t>
      </w:r>
      <w:r w:rsidR="000B6856">
        <w:rPr>
          <w:szCs w:val="28"/>
          <w:lang w:val="uz-Cyrl-UZ"/>
        </w:rPr>
        <w:t>е</w:t>
      </w:r>
      <w:r w:rsidR="00457FD8" w:rsidRPr="00695895">
        <w:rPr>
          <w:szCs w:val="28"/>
          <w:lang w:val="uz-Cyrl-UZ"/>
        </w:rPr>
        <w:t xml:space="preserve">н </w:t>
      </w:r>
      <w:r w:rsidR="00B73D1C" w:rsidRPr="00695895">
        <w:rPr>
          <w:szCs w:val="28"/>
          <w:lang w:val="uz-Cyrl-UZ"/>
        </w:rPr>
        <w:t>пайдаланыў</w:t>
      </w:r>
      <w:r w:rsidR="000B6856">
        <w:rPr>
          <w:szCs w:val="28"/>
          <w:lang w:val="uz-Cyrl-UZ"/>
        </w:rPr>
        <w:t xml:space="preserve">усыныс </w:t>
      </w:r>
      <w:r w:rsidR="00226667" w:rsidRPr="00695895">
        <w:rPr>
          <w:szCs w:val="28"/>
          <w:lang w:val="uz-Cyrl-UZ"/>
        </w:rPr>
        <w:t>етиледи</w:t>
      </w:r>
      <w:r w:rsidR="00457FD8" w:rsidRPr="00695895">
        <w:rPr>
          <w:szCs w:val="28"/>
          <w:lang w:val="uz-Cyrl-UZ"/>
        </w:rPr>
        <w:t>:</w:t>
      </w:r>
    </w:p>
    <w:p w:rsidR="00457FD8" w:rsidRPr="00695895" w:rsidRDefault="00457FD8" w:rsidP="00457FD8">
      <w:pPr>
        <w:pStyle w:val="aff6"/>
        <w:tabs>
          <w:tab w:val="clear" w:pos="720"/>
          <w:tab w:val="left" w:pos="851"/>
          <w:tab w:val="left" w:pos="1134"/>
        </w:tabs>
        <w:spacing w:line="276" w:lineRule="auto"/>
        <w:ind w:left="540" w:firstLine="0"/>
        <w:jc w:val="both"/>
        <w:rPr>
          <w:szCs w:val="28"/>
          <w:lang w:val="uz-Cyrl-UZ"/>
        </w:rPr>
      </w:pPr>
    </w:p>
    <w:tbl>
      <w:tblPr>
        <w:tblW w:w="83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805"/>
        <w:gridCol w:w="1843"/>
        <w:gridCol w:w="1736"/>
      </w:tblGrid>
      <w:tr w:rsidR="00457FD8" w:rsidRPr="00695895" w:rsidTr="00F91C0E">
        <w:trPr>
          <w:jc w:val="center"/>
        </w:trPr>
        <w:tc>
          <w:tcPr>
            <w:tcW w:w="4805" w:type="dxa"/>
            <w:shd w:val="clear" w:color="auto" w:fill="E2EFD9"/>
            <w:vAlign w:val="center"/>
          </w:tcPr>
          <w:p w:rsidR="00457FD8" w:rsidRPr="00695895" w:rsidRDefault="00457FD8" w:rsidP="000B6856">
            <w:pPr>
              <w:jc w:val="center"/>
              <w:rPr>
                <w:b/>
                <w:szCs w:val="28"/>
                <w:lang w:val="uz-Cyrl-UZ"/>
              </w:rPr>
            </w:pPr>
            <w:r w:rsidRPr="00695895">
              <w:rPr>
                <w:b/>
                <w:szCs w:val="28"/>
                <w:lang w:val="uz-Cyrl-UZ"/>
              </w:rPr>
              <w:t>Белгил</w:t>
            </w:r>
            <w:r w:rsidR="000B6856">
              <w:rPr>
                <w:b/>
                <w:szCs w:val="28"/>
                <w:lang w:val="uz-Cyrl-UZ"/>
              </w:rPr>
              <w:t>е</w:t>
            </w:r>
            <w:r w:rsidRPr="00695895">
              <w:rPr>
                <w:b/>
                <w:szCs w:val="28"/>
                <w:lang w:val="uz-Cyrl-UZ"/>
              </w:rPr>
              <w:t>р</w:t>
            </w:r>
          </w:p>
        </w:tc>
        <w:tc>
          <w:tcPr>
            <w:tcW w:w="1843" w:type="dxa"/>
            <w:shd w:val="clear" w:color="auto" w:fill="E2EFD9"/>
            <w:vAlign w:val="center"/>
          </w:tcPr>
          <w:p w:rsidR="00457FD8" w:rsidRPr="00695895" w:rsidRDefault="00457FD8" w:rsidP="000B6856">
            <w:pPr>
              <w:jc w:val="center"/>
              <w:rPr>
                <w:b/>
                <w:szCs w:val="28"/>
                <w:lang w:val="uz-Cyrl-UZ"/>
              </w:rPr>
            </w:pPr>
            <w:r w:rsidRPr="00695895">
              <w:rPr>
                <w:b/>
                <w:szCs w:val="28"/>
                <w:lang w:val="uz-Cyrl-UZ"/>
              </w:rPr>
              <w:t>1-</w:t>
            </w:r>
            <w:r w:rsidR="000B6856">
              <w:rPr>
                <w:b/>
                <w:szCs w:val="28"/>
                <w:lang w:val="uz-Cyrl-UZ"/>
              </w:rPr>
              <w:t>текст</w:t>
            </w:r>
          </w:p>
        </w:tc>
        <w:tc>
          <w:tcPr>
            <w:tcW w:w="1736" w:type="dxa"/>
            <w:shd w:val="clear" w:color="auto" w:fill="E2EFD9"/>
            <w:vAlign w:val="center"/>
          </w:tcPr>
          <w:p w:rsidR="00457FD8" w:rsidRPr="00695895" w:rsidRDefault="00457FD8" w:rsidP="000B6856">
            <w:pPr>
              <w:jc w:val="center"/>
              <w:rPr>
                <w:b/>
                <w:szCs w:val="28"/>
                <w:lang w:val="uz-Cyrl-UZ"/>
              </w:rPr>
            </w:pPr>
            <w:r w:rsidRPr="00695895">
              <w:rPr>
                <w:b/>
                <w:szCs w:val="28"/>
                <w:lang w:val="uz-Cyrl-UZ"/>
              </w:rPr>
              <w:t>2-</w:t>
            </w:r>
            <w:r w:rsidR="000B6856">
              <w:rPr>
                <w:b/>
                <w:szCs w:val="28"/>
                <w:lang w:val="uz-Cyrl-UZ"/>
              </w:rPr>
              <w:t>текст</w:t>
            </w:r>
          </w:p>
        </w:tc>
      </w:tr>
      <w:tr w:rsidR="00457FD8" w:rsidRPr="00695895" w:rsidTr="00F91C0E">
        <w:trPr>
          <w:jc w:val="center"/>
        </w:trPr>
        <w:tc>
          <w:tcPr>
            <w:tcW w:w="4805" w:type="dxa"/>
            <w:vAlign w:val="center"/>
          </w:tcPr>
          <w:p w:rsidR="00457FD8" w:rsidRPr="00695895" w:rsidRDefault="00457FD8" w:rsidP="000B6856">
            <w:pPr>
              <w:rPr>
                <w:i/>
                <w:szCs w:val="28"/>
                <w:lang w:val="uz-Cyrl-UZ"/>
              </w:rPr>
            </w:pPr>
            <w:r w:rsidRPr="00695895">
              <w:rPr>
                <w:i/>
                <w:szCs w:val="28"/>
                <w:lang w:val="uz-Cyrl-UZ"/>
              </w:rPr>
              <w:t>“V” – тан</w:t>
            </w:r>
            <w:r w:rsidR="000B6856">
              <w:rPr>
                <w:i/>
                <w:szCs w:val="28"/>
                <w:lang w:val="uz-Cyrl-UZ"/>
              </w:rPr>
              <w:t>ыс</w:t>
            </w:r>
            <w:r w:rsidR="00624DDD" w:rsidRPr="00695895">
              <w:rPr>
                <w:i/>
                <w:szCs w:val="28"/>
                <w:lang w:val="uz-Cyrl-UZ"/>
              </w:rPr>
              <w:t>мағлыўмат</w:t>
            </w:r>
            <w:r w:rsidRPr="00695895">
              <w:rPr>
                <w:i/>
                <w:szCs w:val="28"/>
                <w:lang w:val="uz-Cyrl-UZ"/>
              </w:rPr>
              <w:t>.</w:t>
            </w:r>
          </w:p>
        </w:tc>
        <w:tc>
          <w:tcPr>
            <w:tcW w:w="1843" w:type="dxa"/>
            <w:vAlign w:val="center"/>
          </w:tcPr>
          <w:p w:rsidR="00457FD8" w:rsidRPr="00695895" w:rsidRDefault="00457FD8" w:rsidP="00F91C0E">
            <w:pPr>
              <w:jc w:val="center"/>
              <w:rPr>
                <w:b/>
                <w:szCs w:val="28"/>
                <w:lang w:val="uz-Cyrl-UZ"/>
              </w:rPr>
            </w:pPr>
          </w:p>
        </w:tc>
        <w:tc>
          <w:tcPr>
            <w:tcW w:w="1736" w:type="dxa"/>
            <w:vAlign w:val="center"/>
          </w:tcPr>
          <w:p w:rsidR="00457FD8" w:rsidRPr="00695895" w:rsidRDefault="00457FD8" w:rsidP="00F91C0E">
            <w:pPr>
              <w:jc w:val="center"/>
              <w:rPr>
                <w:b/>
                <w:szCs w:val="28"/>
                <w:lang w:val="uz-Cyrl-UZ"/>
              </w:rPr>
            </w:pPr>
          </w:p>
        </w:tc>
      </w:tr>
      <w:tr w:rsidR="00457FD8" w:rsidRPr="00695895" w:rsidTr="00F91C0E">
        <w:trPr>
          <w:jc w:val="center"/>
        </w:trPr>
        <w:tc>
          <w:tcPr>
            <w:tcW w:w="4805" w:type="dxa"/>
            <w:vAlign w:val="center"/>
          </w:tcPr>
          <w:p w:rsidR="00457FD8" w:rsidRPr="00695895" w:rsidRDefault="00457FD8" w:rsidP="000B6856">
            <w:pPr>
              <w:rPr>
                <w:i/>
                <w:szCs w:val="28"/>
                <w:lang w:val="uz-Cyrl-UZ"/>
              </w:rPr>
            </w:pPr>
            <w:r w:rsidRPr="00695895">
              <w:rPr>
                <w:i/>
                <w:szCs w:val="28"/>
                <w:lang w:val="uz-Cyrl-UZ"/>
              </w:rPr>
              <w:t xml:space="preserve">“?” – </w:t>
            </w:r>
            <w:r w:rsidR="006050D8" w:rsidRPr="00695895">
              <w:rPr>
                <w:i/>
                <w:szCs w:val="28"/>
                <w:lang w:val="uz-Cyrl-UZ"/>
              </w:rPr>
              <w:t>бул</w:t>
            </w:r>
            <w:r w:rsidRPr="00695895">
              <w:rPr>
                <w:i/>
                <w:szCs w:val="28"/>
                <w:lang w:val="uz-Cyrl-UZ"/>
              </w:rPr>
              <w:t xml:space="preserve"> ма</w:t>
            </w:r>
            <w:r w:rsidR="000B6856">
              <w:rPr>
                <w:i/>
                <w:szCs w:val="28"/>
                <w:lang w:val="uz-Cyrl-UZ"/>
              </w:rPr>
              <w:t>ғ</w:t>
            </w:r>
            <w:r w:rsidRPr="00695895">
              <w:rPr>
                <w:i/>
                <w:szCs w:val="28"/>
                <w:lang w:val="uz-Cyrl-UZ"/>
              </w:rPr>
              <w:t>л</w:t>
            </w:r>
            <w:r w:rsidR="000B6856">
              <w:rPr>
                <w:i/>
                <w:szCs w:val="28"/>
                <w:lang w:val="uz-Cyrl-UZ"/>
              </w:rPr>
              <w:t>ыў</w:t>
            </w:r>
            <w:r w:rsidRPr="00695895">
              <w:rPr>
                <w:i/>
                <w:szCs w:val="28"/>
                <w:lang w:val="uz-Cyrl-UZ"/>
              </w:rPr>
              <w:t>м</w:t>
            </w:r>
            <w:r w:rsidR="000B6856">
              <w:rPr>
                <w:i/>
                <w:szCs w:val="28"/>
                <w:lang w:val="uz-Cyrl-UZ"/>
              </w:rPr>
              <w:t>а</w:t>
            </w:r>
            <w:r w:rsidRPr="00695895">
              <w:rPr>
                <w:i/>
                <w:szCs w:val="28"/>
                <w:lang w:val="uz-Cyrl-UZ"/>
              </w:rPr>
              <w:t>т</w:t>
            </w:r>
            <w:r w:rsidR="000B6856">
              <w:rPr>
                <w:i/>
                <w:szCs w:val="28"/>
                <w:lang w:val="uz-Cyrl-UZ"/>
              </w:rPr>
              <w:t>ты</w:t>
            </w:r>
            <w:r w:rsidRPr="00695895">
              <w:rPr>
                <w:i/>
                <w:szCs w:val="28"/>
                <w:lang w:val="uz-Cyrl-UZ"/>
              </w:rPr>
              <w:t xml:space="preserve"> т</w:t>
            </w:r>
            <w:r w:rsidR="000B6856">
              <w:rPr>
                <w:i/>
                <w:szCs w:val="28"/>
                <w:lang w:val="uz-Cyrl-UZ"/>
              </w:rPr>
              <w:t>үсинбедим</w:t>
            </w:r>
            <w:r w:rsidRPr="00695895">
              <w:rPr>
                <w:i/>
                <w:szCs w:val="28"/>
                <w:lang w:val="uz-Cyrl-UZ"/>
              </w:rPr>
              <w:t xml:space="preserve">, </w:t>
            </w:r>
            <w:r w:rsidR="000B6856">
              <w:rPr>
                <w:i/>
                <w:szCs w:val="28"/>
                <w:lang w:val="uz-Cyrl-UZ"/>
              </w:rPr>
              <w:t xml:space="preserve">түсиндирме </w:t>
            </w:r>
            <w:r w:rsidR="00624DDD" w:rsidRPr="00695895">
              <w:rPr>
                <w:i/>
                <w:szCs w:val="28"/>
                <w:lang w:val="uz-Cyrl-UZ"/>
              </w:rPr>
              <w:t>керек</w:t>
            </w:r>
          </w:p>
        </w:tc>
        <w:tc>
          <w:tcPr>
            <w:tcW w:w="1843" w:type="dxa"/>
            <w:vAlign w:val="center"/>
          </w:tcPr>
          <w:p w:rsidR="00457FD8" w:rsidRPr="00695895" w:rsidRDefault="00457FD8" w:rsidP="00F91C0E">
            <w:pPr>
              <w:jc w:val="center"/>
              <w:rPr>
                <w:b/>
                <w:szCs w:val="28"/>
                <w:lang w:val="uz-Cyrl-UZ"/>
              </w:rPr>
            </w:pPr>
          </w:p>
        </w:tc>
        <w:tc>
          <w:tcPr>
            <w:tcW w:w="1736" w:type="dxa"/>
            <w:vAlign w:val="center"/>
          </w:tcPr>
          <w:p w:rsidR="00457FD8" w:rsidRPr="00695895" w:rsidRDefault="00457FD8" w:rsidP="00F91C0E">
            <w:pPr>
              <w:jc w:val="center"/>
              <w:rPr>
                <w:b/>
                <w:szCs w:val="28"/>
                <w:lang w:val="uz-Cyrl-UZ"/>
              </w:rPr>
            </w:pPr>
          </w:p>
        </w:tc>
      </w:tr>
      <w:tr w:rsidR="00457FD8" w:rsidRPr="00695895" w:rsidTr="00F91C0E">
        <w:trPr>
          <w:jc w:val="center"/>
        </w:trPr>
        <w:tc>
          <w:tcPr>
            <w:tcW w:w="4805" w:type="dxa"/>
            <w:vAlign w:val="center"/>
          </w:tcPr>
          <w:p w:rsidR="00457FD8" w:rsidRPr="00695895" w:rsidRDefault="00457FD8" w:rsidP="000B6856">
            <w:pPr>
              <w:rPr>
                <w:i/>
                <w:szCs w:val="28"/>
                <w:lang w:val="uz-Cyrl-UZ"/>
              </w:rPr>
            </w:pPr>
            <w:r w:rsidRPr="00695895">
              <w:rPr>
                <w:i/>
                <w:szCs w:val="28"/>
                <w:lang w:val="uz-Cyrl-UZ"/>
              </w:rPr>
              <w:t xml:space="preserve">“+”  </w:t>
            </w:r>
            <w:r w:rsidR="00B201E8" w:rsidRPr="00695895">
              <w:rPr>
                <w:i/>
                <w:szCs w:val="28"/>
                <w:lang w:val="uz-Cyrl-UZ"/>
              </w:rPr>
              <w:t>бул</w:t>
            </w:r>
            <w:r w:rsidR="00624DDD" w:rsidRPr="00695895">
              <w:rPr>
                <w:i/>
                <w:szCs w:val="28"/>
                <w:lang w:val="uz-Cyrl-UZ"/>
              </w:rPr>
              <w:t>мағлыўмат</w:t>
            </w:r>
            <w:r w:rsidRPr="00695895">
              <w:rPr>
                <w:i/>
                <w:szCs w:val="28"/>
                <w:lang w:val="uz-Cyrl-UZ"/>
              </w:rPr>
              <w:t xml:space="preserve"> мен </w:t>
            </w:r>
            <w:r w:rsidR="002B3B7B" w:rsidRPr="00695895">
              <w:rPr>
                <w:i/>
                <w:szCs w:val="28"/>
                <w:lang w:val="uz-Cyrl-UZ"/>
              </w:rPr>
              <w:t>ушын</w:t>
            </w:r>
            <w:r w:rsidR="000B6856">
              <w:rPr>
                <w:i/>
                <w:szCs w:val="28"/>
                <w:lang w:val="uz-Cyrl-UZ"/>
              </w:rPr>
              <w:t>жаңалық</w:t>
            </w:r>
          </w:p>
        </w:tc>
        <w:tc>
          <w:tcPr>
            <w:tcW w:w="1843" w:type="dxa"/>
            <w:vAlign w:val="center"/>
          </w:tcPr>
          <w:p w:rsidR="00457FD8" w:rsidRPr="00695895" w:rsidRDefault="00457FD8" w:rsidP="00F91C0E">
            <w:pPr>
              <w:jc w:val="center"/>
              <w:rPr>
                <w:b/>
                <w:szCs w:val="28"/>
                <w:lang w:val="uz-Cyrl-UZ"/>
              </w:rPr>
            </w:pPr>
          </w:p>
        </w:tc>
        <w:tc>
          <w:tcPr>
            <w:tcW w:w="1736" w:type="dxa"/>
            <w:vAlign w:val="center"/>
          </w:tcPr>
          <w:p w:rsidR="00457FD8" w:rsidRPr="00695895" w:rsidRDefault="00457FD8" w:rsidP="00F91C0E">
            <w:pPr>
              <w:jc w:val="center"/>
              <w:rPr>
                <w:b/>
                <w:szCs w:val="28"/>
                <w:lang w:val="uz-Cyrl-UZ"/>
              </w:rPr>
            </w:pPr>
          </w:p>
        </w:tc>
      </w:tr>
      <w:tr w:rsidR="00457FD8" w:rsidRPr="00695895" w:rsidTr="00F91C0E">
        <w:trPr>
          <w:jc w:val="center"/>
        </w:trPr>
        <w:tc>
          <w:tcPr>
            <w:tcW w:w="4805" w:type="dxa"/>
            <w:vAlign w:val="center"/>
          </w:tcPr>
          <w:p w:rsidR="00457FD8" w:rsidRPr="00695895" w:rsidRDefault="00457FD8" w:rsidP="000B6856">
            <w:pPr>
              <w:rPr>
                <w:i/>
                <w:szCs w:val="28"/>
                <w:lang w:val="uz-Cyrl-UZ"/>
              </w:rPr>
            </w:pPr>
            <w:r w:rsidRPr="00695895">
              <w:rPr>
                <w:i/>
                <w:szCs w:val="28"/>
                <w:lang w:val="uz-Cyrl-UZ"/>
              </w:rPr>
              <w:t xml:space="preserve">“– ” </w:t>
            </w:r>
            <w:r w:rsidR="00B201E8" w:rsidRPr="00695895">
              <w:rPr>
                <w:i/>
                <w:szCs w:val="28"/>
                <w:lang w:val="uz-Cyrl-UZ"/>
              </w:rPr>
              <w:t>бул</w:t>
            </w:r>
            <w:r w:rsidR="00D9251A" w:rsidRPr="00695895">
              <w:rPr>
                <w:i/>
                <w:szCs w:val="28"/>
                <w:lang w:val="uz-Cyrl-UZ"/>
              </w:rPr>
              <w:t>пикиряки</w:t>
            </w:r>
            <w:r w:rsidR="006050D8" w:rsidRPr="00695895">
              <w:rPr>
                <w:i/>
                <w:szCs w:val="28"/>
                <w:lang w:val="uz-Cyrl-UZ"/>
              </w:rPr>
              <w:t>бул</w:t>
            </w:r>
            <w:r w:rsidRPr="00695895">
              <w:rPr>
                <w:i/>
                <w:szCs w:val="28"/>
                <w:lang w:val="uz-Cyrl-UZ"/>
              </w:rPr>
              <w:t xml:space="preserve"> ма</w:t>
            </w:r>
            <w:r w:rsidR="000B6856">
              <w:rPr>
                <w:i/>
                <w:szCs w:val="28"/>
                <w:lang w:val="uz-Cyrl-UZ"/>
              </w:rPr>
              <w:t xml:space="preserve">ғлыўматқа </w:t>
            </w:r>
            <w:r w:rsidRPr="00695895">
              <w:rPr>
                <w:i/>
                <w:szCs w:val="28"/>
                <w:lang w:val="uz-Cyrl-UZ"/>
              </w:rPr>
              <w:t>қар</w:t>
            </w:r>
            <w:r w:rsidR="000B6856">
              <w:rPr>
                <w:i/>
                <w:szCs w:val="28"/>
                <w:lang w:val="uz-Cyrl-UZ"/>
              </w:rPr>
              <w:t>сы</w:t>
            </w:r>
            <w:r w:rsidRPr="00695895">
              <w:rPr>
                <w:i/>
                <w:szCs w:val="28"/>
                <w:lang w:val="uz-Cyrl-UZ"/>
              </w:rPr>
              <w:t>ман</w:t>
            </w:r>
          </w:p>
        </w:tc>
        <w:tc>
          <w:tcPr>
            <w:tcW w:w="1843" w:type="dxa"/>
            <w:vAlign w:val="center"/>
          </w:tcPr>
          <w:p w:rsidR="00457FD8" w:rsidRPr="00695895" w:rsidRDefault="00457FD8" w:rsidP="00F91C0E">
            <w:pPr>
              <w:jc w:val="center"/>
              <w:rPr>
                <w:b/>
                <w:szCs w:val="28"/>
                <w:lang w:val="uz-Cyrl-UZ"/>
              </w:rPr>
            </w:pPr>
          </w:p>
        </w:tc>
        <w:tc>
          <w:tcPr>
            <w:tcW w:w="1736" w:type="dxa"/>
            <w:vAlign w:val="center"/>
          </w:tcPr>
          <w:p w:rsidR="00457FD8" w:rsidRPr="00695895" w:rsidRDefault="00457FD8" w:rsidP="00F91C0E">
            <w:pPr>
              <w:jc w:val="center"/>
              <w:rPr>
                <w:b/>
                <w:szCs w:val="28"/>
                <w:lang w:val="uz-Cyrl-UZ"/>
              </w:rPr>
            </w:pPr>
          </w:p>
        </w:tc>
      </w:tr>
    </w:tbl>
    <w:p w:rsidR="00457FD8" w:rsidRPr="00695895" w:rsidRDefault="00457FD8" w:rsidP="00457FD8">
      <w:pPr>
        <w:pStyle w:val="aff2"/>
        <w:spacing w:after="0" w:line="276" w:lineRule="auto"/>
        <w:ind w:firstLine="720"/>
        <w:jc w:val="both"/>
        <w:rPr>
          <w:sz w:val="16"/>
          <w:szCs w:val="16"/>
          <w:lang w:val="uz-Cyrl-UZ"/>
        </w:rPr>
      </w:pPr>
    </w:p>
    <w:p w:rsidR="00457FD8" w:rsidRPr="00695895" w:rsidRDefault="00B201E8" w:rsidP="00457FD8">
      <w:pPr>
        <w:pStyle w:val="aff2"/>
        <w:spacing w:after="0" w:line="276" w:lineRule="auto"/>
        <w:ind w:firstLine="567"/>
        <w:jc w:val="both"/>
        <w:rPr>
          <w:sz w:val="28"/>
          <w:szCs w:val="28"/>
          <w:lang w:val="uz-Cyrl-UZ"/>
        </w:rPr>
      </w:pPr>
      <w:r w:rsidRPr="00695895">
        <w:rPr>
          <w:sz w:val="28"/>
          <w:szCs w:val="28"/>
          <w:lang w:val="uz-Cyrl-UZ"/>
        </w:rPr>
        <w:t>Белгиленген</w:t>
      </w:r>
      <w:r w:rsidR="000B6856">
        <w:rPr>
          <w:sz w:val="28"/>
          <w:szCs w:val="28"/>
          <w:lang w:val="uz-Cyrl-UZ"/>
        </w:rPr>
        <w:t>ўақытжуўмақланғаннан соң</w:t>
      </w:r>
      <w:r w:rsidR="00457FD8" w:rsidRPr="00695895">
        <w:rPr>
          <w:sz w:val="28"/>
          <w:szCs w:val="28"/>
          <w:lang w:val="uz-Cyrl-UZ"/>
        </w:rPr>
        <w:t xml:space="preserve">,  </w:t>
      </w:r>
      <w:r w:rsidR="000B6856" w:rsidRPr="000B6856">
        <w:rPr>
          <w:sz w:val="28"/>
          <w:szCs w:val="28"/>
          <w:lang w:val="uz-Cyrl-UZ"/>
        </w:rPr>
        <w:t>билим алыўшылар</w:t>
      </w:r>
      <w:r w:rsidR="002B3B7B" w:rsidRPr="00695895">
        <w:rPr>
          <w:sz w:val="28"/>
          <w:szCs w:val="28"/>
          <w:lang w:val="uz-Cyrl-UZ"/>
        </w:rPr>
        <w:t>ушын</w:t>
      </w:r>
      <w:r w:rsidR="000B6856">
        <w:rPr>
          <w:sz w:val="28"/>
          <w:szCs w:val="28"/>
          <w:lang w:val="uz-Cyrl-UZ"/>
        </w:rPr>
        <w:t xml:space="preserve">таныс емес </w:t>
      </w:r>
      <w:r w:rsidR="003D3C8E" w:rsidRPr="00695895">
        <w:rPr>
          <w:sz w:val="28"/>
          <w:szCs w:val="28"/>
          <w:lang w:val="uz-Cyrl-UZ"/>
        </w:rPr>
        <w:t>ҳәм</w:t>
      </w:r>
      <w:r w:rsidR="00457FD8" w:rsidRPr="00695895">
        <w:rPr>
          <w:sz w:val="28"/>
          <w:szCs w:val="28"/>
          <w:lang w:val="uz-Cyrl-UZ"/>
        </w:rPr>
        <w:t xml:space="preserve"> т</w:t>
      </w:r>
      <w:r w:rsidR="000B6856">
        <w:rPr>
          <w:sz w:val="28"/>
          <w:szCs w:val="28"/>
          <w:lang w:val="uz-Cyrl-UZ"/>
        </w:rPr>
        <w:t>үсиниксиз</w:t>
      </w:r>
      <w:r w:rsidR="002B3B7B" w:rsidRPr="00695895">
        <w:rPr>
          <w:sz w:val="28"/>
          <w:szCs w:val="28"/>
          <w:lang w:val="uz-Cyrl-UZ"/>
        </w:rPr>
        <w:t>болған</w:t>
      </w:r>
      <w:r w:rsidR="00AE32BA" w:rsidRPr="00695895">
        <w:rPr>
          <w:sz w:val="28"/>
          <w:szCs w:val="28"/>
          <w:lang w:val="uz-Cyrl-UZ"/>
        </w:rPr>
        <w:t>мағлыўматлар</w:t>
      </w:r>
      <w:r w:rsidR="000B6856">
        <w:rPr>
          <w:sz w:val="28"/>
          <w:szCs w:val="28"/>
          <w:lang w:val="uz-Cyrl-UZ"/>
        </w:rPr>
        <w:t>оқытыўшы</w:t>
      </w:r>
      <w:r w:rsidR="00F85FD6" w:rsidRPr="00695895">
        <w:rPr>
          <w:sz w:val="28"/>
          <w:szCs w:val="28"/>
          <w:lang w:val="uz-Cyrl-UZ"/>
        </w:rPr>
        <w:t xml:space="preserve">тәрепинен </w:t>
      </w:r>
      <w:r w:rsidR="00030F0E" w:rsidRPr="00695895">
        <w:rPr>
          <w:sz w:val="28"/>
          <w:szCs w:val="28"/>
          <w:lang w:val="uz-Cyrl-UZ"/>
        </w:rPr>
        <w:t>анализ</w:t>
      </w:r>
      <w:r w:rsidR="00457FD8" w:rsidRPr="00695895">
        <w:rPr>
          <w:sz w:val="28"/>
          <w:szCs w:val="28"/>
          <w:lang w:val="uz-Cyrl-UZ"/>
        </w:rPr>
        <w:t xml:space="preserve"> қ</w:t>
      </w:r>
      <w:r w:rsidR="000B6856">
        <w:rPr>
          <w:sz w:val="28"/>
          <w:szCs w:val="28"/>
          <w:lang w:val="uz-Cyrl-UZ"/>
        </w:rPr>
        <w:t>ы</w:t>
      </w:r>
      <w:r w:rsidR="00457FD8" w:rsidRPr="00695895">
        <w:rPr>
          <w:sz w:val="28"/>
          <w:szCs w:val="28"/>
          <w:lang w:val="uz-Cyrl-UZ"/>
        </w:rPr>
        <w:t>л</w:t>
      </w:r>
      <w:r w:rsidR="000B6856">
        <w:rPr>
          <w:sz w:val="28"/>
          <w:szCs w:val="28"/>
          <w:lang w:val="uz-Cyrl-UZ"/>
        </w:rPr>
        <w:t>ы</w:t>
      </w:r>
      <w:r w:rsidR="00457FD8" w:rsidRPr="00695895">
        <w:rPr>
          <w:sz w:val="28"/>
          <w:szCs w:val="28"/>
          <w:lang w:val="uz-Cyrl-UZ"/>
        </w:rPr>
        <w:t>н</w:t>
      </w:r>
      <w:r w:rsidR="000B6856">
        <w:rPr>
          <w:sz w:val="28"/>
          <w:szCs w:val="28"/>
          <w:lang w:val="uz-Cyrl-UZ"/>
        </w:rPr>
        <w:t>ып</w:t>
      </w:r>
      <w:r w:rsidR="00457FD8" w:rsidRPr="00695895">
        <w:rPr>
          <w:sz w:val="28"/>
          <w:szCs w:val="28"/>
          <w:lang w:val="uz-Cyrl-UZ"/>
        </w:rPr>
        <w:t xml:space="preserve">, </w:t>
      </w:r>
      <w:r w:rsidR="000B6856">
        <w:rPr>
          <w:sz w:val="28"/>
          <w:szCs w:val="28"/>
          <w:lang w:val="uz-Cyrl-UZ"/>
        </w:rPr>
        <w:t>тусиндириледи</w:t>
      </w:r>
      <w:r w:rsidR="00457FD8" w:rsidRPr="00695895">
        <w:rPr>
          <w:sz w:val="28"/>
          <w:szCs w:val="28"/>
          <w:lang w:val="uz-Cyrl-UZ"/>
        </w:rPr>
        <w:t xml:space="preserve">, </w:t>
      </w:r>
      <w:r w:rsidR="00C12586" w:rsidRPr="00695895">
        <w:rPr>
          <w:sz w:val="28"/>
          <w:szCs w:val="28"/>
          <w:lang w:val="uz-Cyrl-UZ"/>
        </w:rPr>
        <w:t>оларды</w:t>
      </w:r>
      <w:r w:rsidR="00C12586" w:rsidRPr="00695895">
        <w:rPr>
          <w:rFonts w:ascii="Cambria Math" w:hAnsi="Cambria Math" w:cs="Cambria Math"/>
          <w:sz w:val="28"/>
          <w:szCs w:val="28"/>
          <w:lang w:val="uz-Cyrl-UZ"/>
        </w:rPr>
        <w:t>ӊ</w:t>
      </w:r>
      <w:r w:rsidR="00457FD8" w:rsidRPr="00695895">
        <w:rPr>
          <w:sz w:val="28"/>
          <w:szCs w:val="28"/>
          <w:lang w:val="uz-Cyrl-UZ"/>
        </w:rPr>
        <w:t xml:space="preserve"> м</w:t>
      </w:r>
      <w:r w:rsidR="000B6856">
        <w:rPr>
          <w:sz w:val="28"/>
          <w:szCs w:val="28"/>
          <w:lang w:val="uz-Cyrl-UZ"/>
        </w:rPr>
        <w:t>азмуны</w:t>
      </w:r>
      <w:r w:rsidR="00457FD8" w:rsidRPr="00695895">
        <w:rPr>
          <w:sz w:val="28"/>
          <w:szCs w:val="28"/>
          <w:lang w:val="uz-Cyrl-UZ"/>
        </w:rPr>
        <w:t>и т</w:t>
      </w:r>
      <w:r w:rsidR="000B6856">
        <w:rPr>
          <w:sz w:val="28"/>
          <w:szCs w:val="28"/>
          <w:lang w:val="uz-Cyrl-UZ"/>
        </w:rPr>
        <w:t>о</w:t>
      </w:r>
      <w:r w:rsidR="00457FD8" w:rsidRPr="00695895">
        <w:rPr>
          <w:sz w:val="28"/>
          <w:szCs w:val="28"/>
          <w:lang w:val="uz-Cyrl-UZ"/>
        </w:rPr>
        <w:t>л</w:t>
      </w:r>
      <w:r w:rsidR="000B6856">
        <w:rPr>
          <w:sz w:val="28"/>
          <w:szCs w:val="28"/>
          <w:lang w:val="uz-Cyrl-UZ"/>
        </w:rPr>
        <w:t>ы</w:t>
      </w:r>
      <w:r w:rsidR="00457FD8" w:rsidRPr="00695895">
        <w:rPr>
          <w:sz w:val="28"/>
          <w:szCs w:val="28"/>
          <w:lang w:val="uz-Cyrl-UZ"/>
        </w:rPr>
        <w:t xml:space="preserve">қ </w:t>
      </w:r>
      <w:r w:rsidR="000B6856">
        <w:rPr>
          <w:sz w:val="28"/>
          <w:szCs w:val="28"/>
          <w:lang w:val="uz-Cyrl-UZ"/>
        </w:rPr>
        <w:t>ашып бериледи</w:t>
      </w:r>
      <w:r w:rsidR="00457FD8" w:rsidRPr="00695895">
        <w:rPr>
          <w:sz w:val="28"/>
          <w:szCs w:val="28"/>
          <w:lang w:val="uz-Cyrl-UZ"/>
        </w:rPr>
        <w:t>.  С</w:t>
      </w:r>
      <w:r w:rsidR="000B6856">
        <w:rPr>
          <w:sz w:val="28"/>
          <w:szCs w:val="28"/>
          <w:lang w:val="uz-Cyrl-UZ"/>
        </w:rPr>
        <w:t xml:space="preserve">ораўларға жуўап </w:t>
      </w:r>
      <w:r w:rsidR="007A1E7E" w:rsidRPr="00695895">
        <w:rPr>
          <w:sz w:val="28"/>
          <w:szCs w:val="28"/>
          <w:lang w:val="uz-Cyrl-UZ"/>
        </w:rPr>
        <w:t>бериледи</w:t>
      </w:r>
      <w:r w:rsidR="003D3C8E" w:rsidRPr="00695895">
        <w:rPr>
          <w:sz w:val="28"/>
          <w:szCs w:val="28"/>
          <w:lang w:val="uz-Cyrl-UZ"/>
        </w:rPr>
        <w:t>ҳәм</w:t>
      </w:r>
      <w:r w:rsidR="000B6856">
        <w:rPr>
          <w:sz w:val="28"/>
          <w:szCs w:val="28"/>
          <w:lang w:val="uz-Cyrl-UZ"/>
        </w:rPr>
        <w:t>сабақжуўмақланады</w:t>
      </w:r>
      <w:r w:rsidR="00457FD8" w:rsidRPr="00695895">
        <w:rPr>
          <w:sz w:val="28"/>
          <w:szCs w:val="28"/>
          <w:lang w:val="uz-Cyrl-UZ"/>
        </w:rPr>
        <w:t>.</w:t>
      </w:r>
    </w:p>
    <w:p w:rsidR="00457FD8" w:rsidRPr="00695895" w:rsidRDefault="00457FD8" w:rsidP="00457FD8">
      <w:pPr>
        <w:spacing w:line="276" w:lineRule="auto"/>
        <w:ind w:firstLine="567"/>
        <w:rPr>
          <w:b/>
          <w:bCs/>
          <w:szCs w:val="28"/>
          <w:lang w:val="uz-Cyrl-UZ"/>
        </w:rPr>
      </w:pPr>
      <w:r w:rsidRPr="00695895">
        <w:rPr>
          <w:b/>
          <w:bCs/>
          <w:szCs w:val="28"/>
          <w:lang w:val="uz-Cyrl-UZ"/>
        </w:rPr>
        <w:t>“Бумеранг” технологияс</w:t>
      </w:r>
      <w:r w:rsidR="000B6856">
        <w:rPr>
          <w:b/>
          <w:bCs/>
          <w:szCs w:val="28"/>
          <w:lang w:val="uz-Cyrl-UZ"/>
        </w:rPr>
        <w:t>ы</w:t>
      </w:r>
    </w:p>
    <w:p w:rsidR="00457FD8" w:rsidRPr="00695895" w:rsidRDefault="00457FD8" w:rsidP="00457FD8">
      <w:pPr>
        <w:spacing w:line="276" w:lineRule="auto"/>
        <w:ind w:firstLine="567"/>
        <w:jc w:val="both"/>
        <w:rPr>
          <w:bCs/>
          <w:szCs w:val="28"/>
          <w:lang w:val="uz-Cyrl-UZ"/>
        </w:rPr>
      </w:pPr>
      <w:r w:rsidRPr="00695895">
        <w:rPr>
          <w:b/>
          <w:bCs/>
          <w:szCs w:val="28"/>
          <w:lang w:val="uz-Cyrl-UZ"/>
        </w:rPr>
        <w:t>Мақс</w:t>
      </w:r>
      <w:r w:rsidR="000B6856">
        <w:rPr>
          <w:b/>
          <w:bCs/>
          <w:szCs w:val="28"/>
          <w:lang w:val="uz-Cyrl-UZ"/>
        </w:rPr>
        <w:t>ети</w:t>
      </w:r>
      <w:r w:rsidRPr="00695895">
        <w:rPr>
          <w:b/>
          <w:bCs/>
          <w:szCs w:val="28"/>
          <w:lang w:val="uz-Cyrl-UZ"/>
        </w:rPr>
        <w:t xml:space="preserve">: </w:t>
      </w:r>
      <w:r w:rsidR="000B6856">
        <w:rPr>
          <w:b/>
          <w:bCs/>
          <w:szCs w:val="28"/>
          <w:lang w:val="uz-Cyrl-UZ"/>
        </w:rPr>
        <w:t>о</w:t>
      </w:r>
      <w:r w:rsidRPr="00695895">
        <w:rPr>
          <w:bCs/>
          <w:szCs w:val="28"/>
          <w:lang w:val="uz-Cyrl-UZ"/>
        </w:rPr>
        <w:t>қ</w:t>
      </w:r>
      <w:r w:rsidR="000B6856">
        <w:rPr>
          <w:bCs/>
          <w:szCs w:val="28"/>
          <w:lang w:val="uz-Cyrl-UZ"/>
        </w:rPr>
        <w:t>ыўшыларға</w:t>
      </w:r>
      <w:r w:rsidRPr="00695895">
        <w:rPr>
          <w:bCs/>
          <w:szCs w:val="28"/>
          <w:lang w:val="uz-Cyrl-UZ"/>
        </w:rPr>
        <w:t xml:space="preserve"> тезлик, </w:t>
      </w:r>
      <w:r w:rsidR="000B6856">
        <w:rPr>
          <w:bCs/>
          <w:szCs w:val="28"/>
          <w:lang w:val="uz-Cyrl-UZ"/>
        </w:rPr>
        <w:t xml:space="preserve">информациялар системасын </w:t>
      </w:r>
      <w:r w:rsidR="00030F0E" w:rsidRPr="00695895">
        <w:rPr>
          <w:bCs/>
          <w:szCs w:val="28"/>
          <w:lang w:val="uz-Cyrl-UZ"/>
        </w:rPr>
        <w:t>анализ</w:t>
      </w:r>
      <w:r w:rsidR="004B009D" w:rsidRPr="00695895">
        <w:rPr>
          <w:bCs/>
          <w:szCs w:val="28"/>
          <w:lang w:val="uz-Cyrl-UZ"/>
        </w:rPr>
        <w:t>қылыў</w:t>
      </w:r>
      <w:r w:rsidRPr="00695895">
        <w:rPr>
          <w:bCs/>
          <w:szCs w:val="28"/>
          <w:lang w:val="uz-Cyrl-UZ"/>
        </w:rPr>
        <w:t>, реж</w:t>
      </w:r>
      <w:r w:rsidR="000B6856">
        <w:rPr>
          <w:bCs/>
          <w:szCs w:val="28"/>
          <w:lang w:val="uz-Cyrl-UZ"/>
        </w:rPr>
        <w:t>е</w:t>
      </w:r>
      <w:r w:rsidRPr="00695895">
        <w:rPr>
          <w:bCs/>
          <w:szCs w:val="28"/>
          <w:lang w:val="uz-Cyrl-UZ"/>
        </w:rPr>
        <w:t>л</w:t>
      </w:r>
      <w:r w:rsidR="000B6856">
        <w:rPr>
          <w:bCs/>
          <w:szCs w:val="28"/>
          <w:lang w:val="uz-Cyrl-UZ"/>
        </w:rPr>
        <w:t>естириў</w:t>
      </w:r>
      <w:r w:rsidRPr="00695895">
        <w:rPr>
          <w:bCs/>
          <w:szCs w:val="28"/>
          <w:lang w:val="uz-Cyrl-UZ"/>
        </w:rPr>
        <w:t>, прогноз</w:t>
      </w:r>
      <w:r w:rsidR="000B6856">
        <w:rPr>
          <w:bCs/>
          <w:szCs w:val="28"/>
          <w:lang w:val="uz-Cyrl-UZ"/>
        </w:rPr>
        <w:t xml:space="preserve"> қылыў</w:t>
      </w:r>
      <w:r w:rsidRPr="00695895">
        <w:rPr>
          <w:bCs/>
          <w:szCs w:val="28"/>
          <w:lang w:val="uz-Cyrl-UZ"/>
        </w:rPr>
        <w:t xml:space="preserve"> к</w:t>
      </w:r>
      <w:r w:rsidR="000B6856">
        <w:rPr>
          <w:bCs/>
          <w:szCs w:val="28"/>
          <w:lang w:val="uz-Cyrl-UZ"/>
        </w:rPr>
        <w:t xml:space="preserve">өнликпелерин қәлиплестириўден </w:t>
      </w:r>
      <w:r w:rsidR="006E7FAA" w:rsidRPr="00695895">
        <w:rPr>
          <w:bCs/>
          <w:szCs w:val="28"/>
          <w:lang w:val="uz-Cyrl-UZ"/>
        </w:rPr>
        <w:t>ибарат</w:t>
      </w:r>
      <w:r w:rsidRPr="00695895">
        <w:rPr>
          <w:bCs/>
          <w:szCs w:val="28"/>
          <w:lang w:val="uz-Cyrl-UZ"/>
        </w:rPr>
        <w:t xml:space="preserve">. </w:t>
      </w:r>
      <w:r w:rsidR="006050D8" w:rsidRPr="00695895">
        <w:rPr>
          <w:bCs/>
          <w:szCs w:val="28"/>
          <w:lang w:val="uz-Cyrl-UZ"/>
        </w:rPr>
        <w:t>Бул</w:t>
      </w:r>
      <w:r w:rsidRPr="00695895">
        <w:rPr>
          <w:bCs/>
          <w:szCs w:val="28"/>
          <w:lang w:val="uz-Cyrl-UZ"/>
        </w:rPr>
        <w:t xml:space="preserve"> метод</w:t>
      </w:r>
      <w:r w:rsidR="000B6856">
        <w:rPr>
          <w:bCs/>
          <w:szCs w:val="28"/>
          <w:lang w:val="uz-Cyrl-UZ"/>
        </w:rPr>
        <w:t>ты</w:t>
      </w:r>
      <w:r w:rsidRPr="00695895">
        <w:rPr>
          <w:bCs/>
          <w:szCs w:val="28"/>
          <w:lang w:val="uz-Cyrl-UZ"/>
        </w:rPr>
        <w:t xml:space="preserve"> баҳ</w:t>
      </w:r>
      <w:r w:rsidR="000B6856">
        <w:rPr>
          <w:bCs/>
          <w:szCs w:val="28"/>
          <w:lang w:val="uz-Cyrl-UZ"/>
        </w:rPr>
        <w:t>а</w:t>
      </w:r>
      <w:r w:rsidRPr="00695895">
        <w:rPr>
          <w:bCs/>
          <w:szCs w:val="28"/>
          <w:lang w:val="uz-Cyrl-UZ"/>
        </w:rPr>
        <w:t>ла</w:t>
      </w:r>
      <w:r w:rsidR="000B6856">
        <w:rPr>
          <w:bCs/>
          <w:szCs w:val="28"/>
          <w:lang w:val="uz-Cyrl-UZ"/>
        </w:rPr>
        <w:t>ў</w:t>
      </w:r>
      <w:r w:rsidR="003D3C8E" w:rsidRPr="00695895">
        <w:rPr>
          <w:bCs/>
          <w:szCs w:val="28"/>
          <w:lang w:val="uz-Cyrl-UZ"/>
        </w:rPr>
        <w:t>ҳәм</w:t>
      </w:r>
      <w:r w:rsidR="000B6856">
        <w:rPr>
          <w:bCs/>
          <w:szCs w:val="28"/>
          <w:lang w:val="uz-Cyrl-UZ"/>
        </w:rPr>
        <w:t>беккемлеў</w:t>
      </w:r>
      <w:r w:rsidRPr="00695895">
        <w:rPr>
          <w:bCs/>
          <w:szCs w:val="28"/>
          <w:lang w:val="uz-Cyrl-UZ"/>
        </w:rPr>
        <w:t xml:space="preserve"> ма</w:t>
      </w:r>
      <w:r w:rsidR="000B6856">
        <w:rPr>
          <w:bCs/>
          <w:szCs w:val="28"/>
          <w:lang w:val="uz-Cyrl-UZ"/>
        </w:rPr>
        <w:t>қсетинде</w:t>
      </w:r>
      <w:r w:rsidRPr="00695895">
        <w:rPr>
          <w:bCs/>
          <w:szCs w:val="28"/>
          <w:lang w:val="uz-Cyrl-UZ"/>
        </w:rPr>
        <w:t xml:space="preserve"> қ</w:t>
      </w:r>
      <w:r w:rsidR="000B6856">
        <w:rPr>
          <w:bCs/>
          <w:szCs w:val="28"/>
          <w:lang w:val="uz-Cyrl-UZ"/>
        </w:rPr>
        <w:t>о</w:t>
      </w:r>
      <w:r w:rsidRPr="00695895">
        <w:rPr>
          <w:bCs/>
          <w:szCs w:val="28"/>
          <w:lang w:val="uz-Cyrl-UZ"/>
        </w:rPr>
        <w:t>лла</w:t>
      </w:r>
      <w:r w:rsidR="000B6856">
        <w:rPr>
          <w:bCs/>
          <w:szCs w:val="28"/>
          <w:lang w:val="uz-Cyrl-UZ"/>
        </w:rPr>
        <w:t>ўунамлы нәтийжелерди</w:t>
      </w:r>
      <w:r w:rsidR="00056FFD" w:rsidRPr="00695895">
        <w:rPr>
          <w:bCs/>
          <w:szCs w:val="28"/>
          <w:lang w:val="uz-Cyrl-UZ"/>
        </w:rPr>
        <w:t>береди</w:t>
      </w:r>
      <w:r w:rsidRPr="00695895">
        <w:rPr>
          <w:bCs/>
          <w:szCs w:val="28"/>
          <w:lang w:val="uz-Cyrl-UZ"/>
        </w:rPr>
        <w:t>.</w:t>
      </w:r>
    </w:p>
    <w:p w:rsidR="00457FD8" w:rsidRPr="00695895" w:rsidRDefault="00BE1161" w:rsidP="00457FD8">
      <w:pPr>
        <w:spacing w:line="276" w:lineRule="auto"/>
        <w:ind w:firstLine="567"/>
        <w:rPr>
          <w:b/>
          <w:szCs w:val="28"/>
          <w:lang w:val="uz-Cyrl-UZ"/>
        </w:rPr>
      </w:pPr>
      <w:r w:rsidRPr="00695895">
        <w:rPr>
          <w:b/>
          <w:szCs w:val="28"/>
          <w:lang w:val="uz-Cyrl-UZ"/>
        </w:rPr>
        <w:t>Әмелге</w:t>
      </w:r>
      <w:r w:rsidR="003D3C8E" w:rsidRPr="00695895">
        <w:rPr>
          <w:b/>
          <w:szCs w:val="28"/>
          <w:lang w:val="uz-Cyrl-UZ"/>
        </w:rPr>
        <w:t>асырыў</w:t>
      </w:r>
      <w:r w:rsidR="00457FD8" w:rsidRPr="00695895">
        <w:rPr>
          <w:b/>
          <w:szCs w:val="28"/>
          <w:lang w:val="uz-Cyrl-UZ"/>
        </w:rPr>
        <w:t xml:space="preserve">  б</w:t>
      </w:r>
      <w:r w:rsidR="000B6856">
        <w:rPr>
          <w:b/>
          <w:szCs w:val="28"/>
          <w:lang w:val="uz-Cyrl-UZ"/>
        </w:rPr>
        <w:t>а</w:t>
      </w:r>
      <w:r w:rsidR="00457FD8" w:rsidRPr="00695895">
        <w:rPr>
          <w:b/>
          <w:szCs w:val="28"/>
          <w:lang w:val="uz-Cyrl-UZ"/>
        </w:rPr>
        <w:t>сқ</w:t>
      </w:r>
      <w:r w:rsidR="000B6856">
        <w:rPr>
          <w:b/>
          <w:szCs w:val="28"/>
          <w:lang w:val="uz-Cyrl-UZ"/>
        </w:rPr>
        <w:t>ыш</w:t>
      </w:r>
      <w:r w:rsidR="00457FD8" w:rsidRPr="00695895">
        <w:rPr>
          <w:b/>
          <w:szCs w:val="28"/>
          <w:lang w:val="uz-Cyrl-UZ"/>
        </w:rPr>
        <w:t>лар</w:t>
      </w:r>
      <w:r w:rsidR="000B6856">
        <w:rPr>
          <w:b/>
          <w:szCs w:val="28"/>
          <w:lang w:val="uz-Cyrl-UZ"/>
        </w:rPr>
        <w:t>ы</w:t>
      </w:r>
      <w:r w:rsidR="00457FD8" w:rsidRPr="00695895">
        <w:rPr>
          <w:b/>
          <w:szCs w:val="28"/>
          <w:lang w:val="uz-Cyrl-UZ"/>
        </w:rPr>
        <w:t>:</w:t>
      </w:r>
    </w:p>
    <w:p w:rsidR="00457FD8" w:rsidRPr="00695895" w:rsidRDefault="00457FD8" w:rsidP="00457FD8">
      <w:pPr>
        <w:spacing w:line="276" w:lineRule="auto"/>
        <w:ind w:firstLine="567"/>
        <w:jc w:val="both"/>
        <w:rPr>
          <w:szCs w:val="28"/>
          <w:lang w:val="uz-Cyrl-UZ"/>
        </w:rPr>
      </w:pPr>
      <w:r w:rsidRPr="00695895">
        <w:rPr>
          <w:szCs w:val="28"/>
          <w:lang w:val="uz-Cyrl-UZ"/>
        </w:rPr>
        <w:t xml:space="preserve">1. </w:t>
      </w:r>
      <w:r w:rsidR="0084245A" w:rsidRPr="00695895">
        <w:rPr>
          <w:szCs w:val="28"/>
          <w:lang w:val="uz-Cyrl-UZ"/>
        </w:rPr>
        <w:t>Дәслеп</w:t>
      </w:r>
      <w:r w:rsidR="000B6856">
        <w:rPr>
          <w:szCs w:val="28"/>
          <w:lang w:val="uz-Cyrl-UZ"/>
        </w:rPr>
        <w:t xml:space="preserve">қатнасыўшыларға </w:t>
      </w:r>
      <w:r w:rsidR="00B201E8" w:rsidRPr="00695895">
        <w:rPr>
          <w:szCs w:val="28"/>
          <w:lang w:val="uz-Cyrl-UZ"/>
        </w:rPr>
        <w:t>белгиленген</w:t>
      </w:r>
      <w:r w:rsidR="00D6056E" w:rsidRPr="00695895">
        <w:rPr>
          <w:szCs w:val="28"/>
          <w:lang w:val="uz-Cyrl-UZ"/>
        </w:rPr>
        <w:t>тема</w:t>
      </w:r>
      <w:r w:rsidR="000B6856">
        <w:rPr>
          <w:szCs w:val="28"/>
          <w:lang w:val="uz-Cyrl-UZ"/>
        </w:rPr>
        <w:t xml:space="preserve">бойынша </w:t>
      </w:r>
      <w:r w:rsidRPr="00695895">
        <w:rPr>
          <w:szCs w:val="28"/>
          <w:lang w:val="uz-Cyrl-UZ"/>
        </w:rPr>
        <w:t>та</w:t>
      </w:r>
      <w:r w:rsidR="000B6856">
        <w:rPr>
          <w:szCs w:val="28"/>
          <w:lang w:val="uz-Cyrl-UZ"/>
        </w:rPr>
        <w:t>я</w:t>
      </w:r>
      <w:r w:rsidRPr="00695895">
        <w:rPr>
          <w:szCs w:val="28"/>
          <w:lang w:val="uz-Cyrl-UZ"/>
        </w:rPr>
        <w:t>рлан</w:t>
      </w:r>
      <w:r w:rsidR="000B6856">
        <w:rPr>
          <w:szCs w:val="28"/>
          <w:lang w:val="uz-Cyrl-UZ"/>
        </w:rPr>
        <w:t>ғ</w:t>
      </w:r>
      <w:r w:rsidRPr="00695895">
        <w:rPr>
          <w:szCs w:val="28"/>
          <w:lang w:val="uz-Cyrl-UZ"/>
        </w:rPr>
        <w:t>ан т</w:t>
      </w:r>
      <w:r w:rsidR="000B6856">
        <w:rPr>
          <w:szCs w:val="28"/>
          <w:lang w:val="uz-Cyrl-UZ"/>
        </w:rPr>
        <w:t>апсырма</w:t>
      </w:r>
      <w:r w:rsidRPr="00695895">
        <w:rPr>
          <w:szCs w:val="28"/>
          <w:lang w:val="uz-Cyrl-UZ"/>
        </w:rPr>
        <w:t xml:space="preserve">, </w:t>
      </w:r>
      <w:r w:rsidR="004B009D" w:rsidRPr="00695895">
        <w:rPr>
          <w:szCs w:val="28"/>
          <w:lang w:val="uz-Cyrl-UZ"/>
        </w:rPr>
        <w:t>яғный</w:t>
      </w:r>
      <w:r w:rsidRPr="00695895">
        <w:rPr>
          <w:szCs w:val="28"/>
          <w:lang w:val="uz-Cyrl-UZ"/>
        </w:rPr>
        <w:t xml:space="preserve">  тарқат</w:t>
      </w:r>
      <w:r w:rsidR="000B6856">
        <w:rPr>
          <w:szCs w:val="28"/>
          <w:lang w:val="uz-Cyrl-UZ"/>
        </w:rPr>
        <w:t>п</w:t>
      </w:r>
      <w:r w:rsidRPr="00695895">
        <w:rPr>
          <w:szCs w:val="28"/>
          <w:lang w:val="uz-Cyrl-UZ"/>
        </w:rPr>
        <w:t>а материаллар</w:t>
      </w:r>
      <w:r w:rsidR="000B6856">
        <w:rPr>
          <w:szCs w:val="28"/>
          <w:lang w:val="uz-Cyrl-UZ"/>
        </w:rPr>
        <w:t xml:space="preserve">дыҳәр қайсысына айрықша </w:t>
      </w:r>
      <w:r w:rsidR="007A1E7E" w:rsidRPr="00695895">
        <w:rPr>
          <w:szCs w:val="28"/>
          <w:lang w:val="uz-Cyrl-UZ"/>
        </w:rPr>
        <w:t>бериледи</w:t>
      </w:r>
      <w:r w:rsidR="003D3C8E" w:rsidRPr="00695895">
        <w:rPr>
          <w:szCs w:val="28"/>
          <w:lang w:val="uz-Cyrl-UZ"/>
        </w:rPr>
        <w:t>ҳәм</w:t>
      </w:r>
      <w:r w:rsidR="00D9251A" w:rsidRPr="00695895">
        <w:rPr>
          <w:szCs w:val="28"/>
          <w:lang w:val="uz-Cyrl-UZ"/>
        </w:rPr>
        <w:t>олардан</w:t>
      </w:r>
      <w:r w:rsidRPr="00695895">
        <w:rPr>
          <w:szCs w:val="28"/>
          <w:lang w:val="uz-Cyrl-UZ"/>
        </w:rPr>
        <w:t xml:space="preserve"> материал</w:t>
      </w:r>
      <w:r w:rsidR="000B6856">
        <w:rPr>
          <w:szCs w:val="28"/>
          <w:lang w:val="uz-Cyrl-UZ"/>
        </w:rPr>
        <w:t>ды</w:t>
      </w:r>
      <w:r w:rsidRPr="00695895">
        <w:rPr>
          <w:szCs w:val="28"/>
          <w:lang w:val="uz-Cyrl-UZ"/>
        </w:rPr>
        <w:t xml:space="preserve"> 5 </w:t>
      </w:r>
      <w:r w:rsidR="000B6856">
        <w:rPr>
          <w:szCs w:val="28"/>
          <w:lang w:val="uz-Cyrl-UZ"/>
        </w:rPr>
        <w:t xml:space="preserve">минут </w:t>
      </w:r>
      <w:r w:rsidR="002B3B7B" w:rsidRPr="00695895">
        <w:rPr>
          <w:szCs w:val="28"/>
          <w:lang w:val="uz-Cyrl-UZ"/>
        </w:rPr>
        <w:t>даўамында</w:t>
      </w:r>
      <w:r w:rsidR="005B45D2" w:rsidRPr="00695895">
        <w:rPr>
          <w:szCs w:val="28"/>
          <w:lang w:val="uz-Cyrl-UZ"/>
        </w:rPr>
        <w:t>үйрениў</w:t>
      </w:r>
      <w:r w:rsidR="00D9251A" w:rsidRPr="00695895">
        <w:rPr>
          <w:szCs w:val="28"/>
          <w:lang w:val="uz-Cyrl-UZ"/>
        </w:rPr>
        <w:t>талап</w:t>
      </w:r>
      <w:r w:rsidR="00226667" w:rsidRPr="00695895">
        <w:rPr>
          <w:szCs w:val="28"/>
          <w:lang w:val="uz-Cyrl-UZ"/>
        </w:rPr>
        <w:t>етиледи</w:t>
      </w:r>
      <w:r w:rsidRPr="00695895">
        <w:rPr>
          <w:szCs w:val="28"/>
          <w:lang w:val="uz-Cyrl-UZ"/>
        </w:rPr>
        <w:t xml:space="preserve">.  </w:t>
      </w:r>
    </w:p>
    <w:p w:rsidR="00457FD8" w:rsidRPr="00695895" w:rsidRDefault="00457FD8" w:rsidP="00457FD8">
      <w:pPr>
        <w:spacing w:line="276" w:lineRule="auto"/>
        <w:ind w:firstLine="567"/>
        <w:jc w:val="both"/>
        <w:rPr>
          <w:szCs w:val="28"/>
          <w:lang w:val="uz-Cyrl-UZ"/>
        </w:rPr>
      </w:pPr>
      <w:r w:rsidRPr="00695895">
        <w:rPr>
          <w:szCs w:val="28"/>
          <w:lang w:val="uz-Cyrl-UZ"/>
        </w:rPr>
        <w:t>2. Н</w:t>
      </w:r>
      <w:r w:rsidR="000B6856">
        <w:rPr>
          <w:szCs w:val="28"/>
          <w:lang w:val="uz-Cyrl-UZ"/>
        </w:rPr>
        <w:t>әўбеттеги</w:t>
      </w:r>
      <w:r w:rsidRPr="00695895">
        <w:rPr>
          <w:szCs w:val="28"/>
          <w:lang w:val="uz-Cyrl-UZ"/>
        </w:rPr>
        <w:t xml:space="preserve"> б</w:t>
      </w:r>
      <w:r w:rsidR="000B6856">
        <w:rPr>
          <w:szCs w:val="28"/>
          <w:lang w:val="uz-Cyrl-UZ"/>
        </w:rPr>
        <w:t>а</w:t>
      </w:r>
      <w:r w:rsidRPr="00695895">
        <w:rPr>
          <w:szCs w:val="28"/>
          <w:lang w:val="uz-Cyrl-UZ"/>
        </w:rPr>
        <w:t>сқ</w:t>
      </w:r>
      <w:r w:rsidR="000B6856">
        <w:rPr>
          <w:szCs w:val="28"/>
          <w:lang w:val="uz-Cyrl-UZ"/>
        </w:rPr>
        <w:t>ышт</w:t>
      </w:r>
      <w:r w:rsidRPr="00695895">
        <w:rPr>
          <w:szCs w:val="28"/>
          <w:lang w:val="uz-Cyrl-UZ"/>
        </w:rPr>
        <w:t>а тренер-</w:t>
      </w:r>
      <w:r w:rsidR="000B6856">
        <w:rPr>
          <w:szCs w:val="28"/>
          <w:lang w:val="uz-Cyrl-UZ"/>
        </w:rPr>
        <w:t>оқытыўшы</w:t>
      </w:r>
      <w:r w:rsidR="006034EF" w:rsidRPr="00695895">
        <w:rPr>
          <w:szCs w:val="28"/>
          <w:lang w:val="uz-Cyrl-UZ"/>
        </w:rPr>
        <w:t>топар</w:t>
      </w:r>
      <w:r w:rsidRPr="00695895">
        <w:rPr>
          <w:szCs w:val="28"/>
          <w:lang w:val="uz-Cyrl-UZ"/>
        </w:rPr>
        <w:t xml:space="preserve"> а</w:t>
      </w:r>
      <w:r w:rsidR="000B6856">
        <w:rPr>
          <w:szCs w:val="28"/>
          <w:lang w:val="uz-Cyrl-UZ"/>
        </w:rPr>
        <w:t>ғ</w:t>
      </w:r>
      <w:r w:rsidRPr="00695895">
        <w:rPr>
          <w:szCs w:val="28"/>
          <w:lang w:val="uz-Cyrl-UZ"/>
        </w:rPr>
        <w:t>з</w:t>
      </w:r>
      <w:r w:rsidR="000B6856">
        <w:rPr>
          <w:szCs w:val="28"/>
          <w:lang w:val="uz-Cyrl-UZ"/>
        </w:rPr>
        <w:t>а</w:t>
      </w:r>
      <w:r w:rsidRPr="00695895">
        <w:rPr>
          <w:szCs w:val="28"/>
          <w:lang w:val="uz-Cyrl-UZ"/>
        </w:rPr>
        <w:t>лар</w:t>
      </w:r>
      <w:r w:rsidR="000B6856">
        <w:rPr>
          <w:szCs w:val="28"/>
          <w:lang w:val="uz-Cyrl-UZ"/>
        </w:rPr>
        <w:t>ы</w:t>
      </w:r>
      <w:r w:rsidRPr="00695895">
        <w:rPr>
          <w:szCs w:val="28"/>
          <w:lang w:val="uz-Cyrl-UZ"/>
        </w:rPr>
        <w:t xml:space="preserve">н </w:t>
      </w:r>
      <w:r w:rsidR="000B6856">
        <w:rPr>
          <w:szCs w:val="28"/>
          <w:lang w:val="uz-Cyrl-UZ"/>
        </w:rPr>
        <w:t>о</w:t>
      </w:r>
      <w:r w:rsidRPr="00695895">
        <w:rPr>
          <w:szCs w:val="28"/>
          <w:lang w:val="uz-Cyrl-UZ"/>
        </w:rPr>
        <w:t>қ</w:t>
      </w:r>
      <w:r w:rsidR="000B6856">
        <w:rPr>
          <w:szCs w:val="28"/>
          <w:lang w:val="uz-Cyrl-UZ"/>
        </w:rPr>
        <w:t>ы</w:t>
      </w:r>
      <w:r w:rsidRPr="00695895">
        <w:rPr>
          <w:szCs w:val="28"/>
          <w:lang w:val="uz-Cyrl-UZ"/>
        </w:rPr>
        <w:t>л</w:t>
      </w:r>
      <w:r w:rsidR="000B6856">
        <w:rPr>
          <w:szCs w:val="28"/>
          <w:lang w:val="uz-Cyrl-UZ"/>
        </w:rPr>
        <w:t>ғ</w:t>
      </w:r>
      <w:r w:rsidRPr="00695895">
        <w:rPr>
          <w:szCs w:val="28"/>
          <w:lang w:val="uz-Cyrl-UZ"/>
        </w:rPr>
        <w:t xml:space="preserve">ан </w:t>
      </w:r>
      <w:r w:rsidR="00624DDD" w:rsidRPr="00695895">
        <w:rPr>
          <w:szCs w:val="28"/>
          <w:lang w:val="uz-Cyrl-UZ"/>
        </w:rPr>
        <w:t>мағлыўмат</w:t>
      </w:r>
      <w:r w:rsidRPr="00695895">
        <w:rPr>
          <w:szCs w:val="28"/>
          <w:lang w:val="uz-Cyrl-UZ"/>
        </w:rPr>
        <w:t xml:space="preserve"> ҳакқ</w:t>
      </w:r>
      <w:r w:rsidR="000B6856">
        <w:rPr>
          <w:szCs w:val="28"/>
          <w:lang w:val="uz-Cyrl-UZ"/>
        </w:rPr>
        <w:t>ын</w:t>
      </w:r>
      <w:r w:rsidRPr="00695895">
        <w:rPr>
          <w:szCs w:val="28"/>
          <w:lang w:val="uz-Cyrl-UZ"/>
        </w:rPr>
        <w:t xml:space="preserve">да </w:t>
      </w:r>
      <w:r w:rsidR="00D9251A" w:rsidRPr="00695895">
        <w:rPr>
          <w:szCs w:val="28"/>
          <w:lang w:val="uz-Cyrl-UZ"/>
        </w:rPr>
        <w:t>пикир</w:t>
      </w:r>
      <w:r w:rsidRPr="00695895">
        <w:rPr>
          <w:szCs w:val="28"/>
          <w:lang w:val="uz-Cyrl-UZ"/>
        </w:rPr>
        <w:t xml:space="preserve"> алма</w:t>
      </w:r>
      <w:r w:rsidR="000B6856">
        <w:rPr>
          <w:szCs w:val="28"/>
          <w:lang w:val="uz-Cyrl-UZ"/>
        </w:rPr>
        <w:t>сыў</w:t>
      </w:r>
      <w:r w:rsidRPr="00695895">
        <w:rPr>
          <w:szCs w:val="28"/>
          <w:lang w:val="uz-Cyrl-UZ"/>
        </w:rPr>
        <w:t xml:space="preserve"> имк</w:t>
      </w:r>
      <w:r w:rsidR="000B6856">
        <w:rPr>
          <w:szCs w:val="28"/>
          <w:lang w:val="uz-Cyrl-UZ"/>
        </w:rPr>
        <w:t>а</w:t>
      </w:r>
      <w:r w:rsidRPr="00695895">
        <w:rPr>
          <w:szCs w:val="28"/>
          <w:lang w:val="uz-Cyrl-UZ"/>
        </w:rPr>
        <w:t>н</w:t>
      </w:r>
      <w:r w:rsidR="000B6856">
        <w:rPr>
          <w:szCs w:val="28"/>
          <w:lang w:val="uz-Cyrl-UZ"/>
        </w:rPr>
        <w:t>и</w:t>
      </w:r>
      <w:r w:rsidRPr="00695895">
        <w:rPr>
          <w:szCs w:val="28"/>
          <w:lang w:val="uz-Cyrl-UZ"/>
        </w:rPr>
        <w:t>ят</w:t>
      </w:r>
      <w:r w:rsidR="000B6856">
        <w:rPr>
          <w:szCs w:val="28"/>
          <w:lang w:val="uz-Cyrl-UZ"/>
        </w:rPr>
        <w:t>ы</w:t>
      </w:r>
      <w:r w:rsidRPr="00695895">
        <w:rPr>
          <w:szCs w:val="28"/>
          <w:lang w:val="uz-Cyrl-UZ"/>
        </w:rPr>
        <w:t xml:space="preserve">н </w:t>
      </w:r>
      <w:r w:rsidR="00056FFD" w:rsidRPr="00695895">
        <w:rPr>
          <w:szCs w:val="28"/>
          <w:lang w:val="uz-Cyrl-UZ"/>
        </w:rPr>
        <w:t>береди</w:t>
      </w:r>
      <w:r w:rsidRPr="00695895">
        <w:rPr>
          <w:szCs w:val="28"/>
          <w:lang w:val="uz-Cyrl-UZ"/>
        </w:rPr>
        <w:t xml:space="preserve">. </w:t>
      </w:r>
      <w:r w:rsidR="00B201E8" w:rsidRPr="00695895">
        <w:rPr>
          <w:szCs w:val="28"/>
          <w:lang w:val="uz-Cyrl-UZ"/>
        </w:rPr>
        <w:t>Бул</w:t>
      </w:r>
      <w:r w:rsidR="004C722D">
        <w:rPr>
          <w:szCs w:val="28"/>
          <w:lang w:val="uz-Cyrl-UZ"/>
        </w:rPr>
        <w:t>ўазыйпа</w:t>
      </w:r>
      <w:r w:rsidR="002B3B7B" w:rsidRPr="00695895">
        <w:rPr>
          <w:szCs w:val="28"/>
          <w:lang w:val="uz-Cyrl-UZ"/>
        </w:rPr>
        <w:t>ушын</w:t>
      </w:r>
      <w:r w:rsidRPr="00695895">
        <w:rPr>
          <w:szCs w:val="28"/>
          <w:lang w:val="uz-Cyrl-UZ"/>
        </w:rPr>
        <w:t xml:space="preserve"> 5 </w:t>
      </w:r>
      <w:r w:rsidR="004C722D">
        <w:rPr>
          <w:szCs w:val="28"/>
          <w:lang w:val="uz-Cyrl-UZ"/>
        </w:rPr>
        <w:t>минутўақыт</w:t>
      </w:r>
      <w:r w:rsidR="007A1E7E" w:rsidRPr="00695895">
        <w:rPr>
          <w:szCs w:val="28"/>
          <w:lang w:val="uz-Cyrl-UZ"/>
        </w:rPr>
        <w:t>бериледи</w:t>
      </w:r>
      <w:r w:rsidRPr="00695895">
        <w:rPr>
          <w:szCs w:val="28"/>
          <w:lang w:val="uz-Cyrl-UZ"/>
        </w:rPr>
        <w:t>.</w:t>
      </w:r>
    </w:p>
    <w:p w:rsidR="00457FD8" w:rsidRPr="00695895" w:rsidRDefault="00457FD8" w:rsidP="00457FD8">
      <w:pPr>
        <w:spacing w:line="276" w:lineRule="auto"/>
        <w:ind w:firstLine="567"/>
        <w:jc w:val="both"/>
        <w:rPr>
          <w:szCs w:val="28"/>
          <w:lang w:val="uz-Cyrl-UZ"/>
        </w:rPr>
      </w:pPr>
      <w:r w:rsidRPr="00695895">
        <w:rPr>
          <w:szCs w:val="28"/>
          <w:lang w:val="uz-Cyrl-UZ"/>
        </w:rPr>
        <w:t xml:space="preserve">3. </w:t>
      </w:r>
      <w:r w:rsidR="004C722D" w:rsidRPr="00695895">
        <w:rPr>
          <w:szCs w:val="28"/>
          <w:lang w:val="uz-Cyrl-UZ"/>
        </w:rPr>
        <w:t>Н</w:t>
      </w:r>
      <w:r w:rsidR="004C722D">
        <w:rPr>
          <w:szCs w:val="28"/>
          <w:lang w:val="uz-Cyrl-UZ"/>
        </w:rPr>
        <w:t>әўбеттеги</w:t>
      </w:r>
      <w:r w:rsidR="004C722D" w:rsidRPr="00695895">
        <w:rPr>
          <w:szCs w:val="28"/>
          <w:lang w:val="uz-Cyrl-UZ"/>
        </w:rPr>
        <w:t>б</w:t>
      </w:r>
      <w:r w:rsidR="004C722D">
        <w:rPr>
          <w:szCs w:val="28"/>
          <w:lang w:val="uz-Cyrl-UZ"/>
        </w:rPr>
        <w:t>а</w:t>
      </w:r>
      <w:r w:rsidR="004C722D" w:rsidRPr="00695895">
        <w:rPr>
          <w:szCs w:val="28"/>
          <w:lang w:val="uz-Cyrl-UZ"/>
        </w:rPr>
        <w:t>сқ</w:t>
      </w:r>
      <w:r w:rsidR="004C722D">
        <w:rPr>
          <w:szCs w:val="28"/>
          <w:lang w:val="uz-Cyrl-UZ"/>
        </w:rPr>
        <w:t>ышт</w:t>
      </w:r>
      <w:r w:rsidR="004C722D" w:rsidRPr="00695895">
        <w:rPr>
          <w:szCs w:val="28"/>
          <w:lang w:val="uz-Cyrl-UZ"/>
        </w:rPr>
        <w:t>а</w:t>
      </w:r>
      <w:r w:rsidRPr="00695895">
        <w:rPr>
          <w:szCs w:val="28"/>
          <w:lang w:val="uz-Cyrl-UZ"/>
        </w:rPr>
        <w:t xml:space="preserve"> тренер-</w:t>
      </w:r>
      <w:r w:rsidR="000B6856">
        <w:rPr>
          <w:szCs w:val="28"/>
          <w:lang w:val="uz-Cyrl-UZ"/>
        </w:rPr>
        <w:t>оқытыўшы</w:t>
      </w:r>
      <w:r w:rsidR="004C722D">
        <w:rPr>
          <w:szCs w:val="28"/>
          <w:lang w:val="uz-Cyrl-UZ"/>
        </w:rPr>
        <w:t>қатнасыўшыларға</w:t>
      </w:r>
      <w:r w:rsidR="0084245A" w:rsidRPr="00695895">
        <w:rPr>
          <w:szCs w:val="28"/>
          <w:lang w:val="uz-Cyrl-UZ"/>
        </w:rPr>
        <w:t>үш</w:t>
      </w:r>
      <w:r w:rsidR="004C722D">
        <w:rPr>
          <w:szCs w:val="28"/>
          <w:lang w:val="uz-Cyrl-UZ"/>
        </w:rPr>
        <w:t xml:space="preserve">адамнан </w:t>
      </w:r>
      <w:r w:rsidR="006E7FAA" w:rsidRPr="00695895">
        <w:rPr>
          <w:szCs w:val="28"/>
          <w:lang w:val="uz-Cyrl-UZ"/>
        </w:rPr>
        <w:t>ибарат</w:t>
      </w:r>
      <w:r w:rsidR="00BE1161" w:rsidRPr="00695895">
        <w:rPr>
          <w:szCs w:val="28"/>
          <w:lang w:val="uz-Cyrl-UZ"/>
        </w:rPr>
        <w:t>басқа</w:t>
      </w:r>
      <w:r w:rsidR="002B3B7B" w:rsidRPr="00695895">
        <w:rPr>
          <w:szCs w:val="28"/>
          <w:lang w:val="uz-Cyrl-UZ"/>
        </w:rPr>
        <w:t>киши</w:t>
      </w:r>
      <w:r w:rsidR="004C722D">
        <w:rPr>
          <w:szCs w:val="28"/>
          <w:lang w:val="uz-Cyrl-UZ"/>
        </w:rPr>
        <w:t>топарларға</w:t>
      </w:r>
      <w:r w:rsidRPr="00695895">
        <w:rPr>
          <w:szCs w:val="28"/>
          <w:lang w:val="uz-Cyrl-UZ"/>
        </w:rPr>
        <w:t xml:space="preserve"> бирл</w:t>
      </w:r>
      <w:r w:rsidR="004C722D">
        <w:rPr>
          <w:szCs w:val="28"/>
          <w:lang w:val="uz-Cyrl-UZ"/>
        </w:rPr>
        <w:t>естиреди</w:t>
      </w:r>
      <w:r w:rsidR="003D3C8E" w:rsidRPr="00695895">
        <w:rPr>
          <w:szCs w:val="28"/>
          <w:lang w:val="uz-Cyrl-UZ"/>
        </w:rPr>
        <w:t>ҳәм</w:t>
      </w:r>
      <w:r w:rsidR="006034EF" w:rsidRPr="00695895">
        <w:rPr>
          <w:szCs w:val="28"/>
          <w:lang w:val="uz-Cyrl-UZ"/>
        </w:rPr>
        <w:t>топар</w:t>
      </w:r>
      <w:r w:rsidRPr="00695895">
        <w:rPr>
          <w:szCs w:val="28"/>
          <w:lang w:val="uz-Cyrl-UZ"/>
        </w:rPr>
        <w:t xml:space="preserve"> а</w:t>
      </w:r>
      <w:r w:rsidR="004C722D">
        <w:rPr>
          <w:szCs w:val="28"/>
          <w:lang w:val="uz-Cyrl-UZ"/>
        </w:rPr>
        <w:t>ғ</w:t>
      </w:r>
      <w:r w:rsidRPr="00695895">
        <w:rPr>
          <w:szCs w:val="28"/>
          <w:lang w:val="uz-Cyrl-UZ"/>
        </w:rPr>
        <w:t>з</w:t>
      </w:r>
      <w:r w:rsidR="004C722D">
        <w:rPr>
          <w:szCs w:val="28"/>
          <w:lang w:val="uz-Cyrl-UZ"/>
        </w:rPr>
        <w:t>а</w:t>
      </w:r>
      <w:r w:rsidRPr="00695895">
        <w:rPr>
          <w:szCs w:val="28"/>
          <w:lang w:val="uz-Cyrl-UZ"/>
        </w:rPr>
        <w:t>лар</w:t>
      </w:r>
      <w:r w:rsidR="004C722D">
        <w:rPr>
          <w:szCs w:val="28"/>
          <w:lang w:val="uz-Cyrl-UZ"/>
        </w:rPr>
        <w:t>ыныңҳә</w:t>
      </w:r>
      <w:r w:rsidRPr="00695895">
        <w:rPr>
          <w:szCs w:val="28"/>
          <w:lang w:val="uz-Cyrl-UZ"/>
        </w:rPr>
        <w:t xml:space="preserve">р бири </w:t>
      </w:r>
      <w:r w:rsidR="004C722D">
        <w:rPr>
          <w:szCs w:val="28"/>
          <w:lang w:val="uz-Cyrl-UZ"/>
        </w:rPr>
        <w:t>о</w:t>
      </w:r>
      <w:r w:rsidRPr="00695895">
        <w:rPr>
          <w:szCs w:val="28"/>
          <w:lang w:val="uz-Cyrl-UZ"/>
        </w:rPr>
        <w:t>қ</w:t>
      </w:r>
      <w:r w:rsidR="004C722D">
        <w:rPr>
          <w:szCs w:val="28"/>
          <w:lang w:val="uz-Cyrl-UZ"/>
        </w:rPr>
        <w:t>ыған</w:t>
      </w:r>
      <w:r w:rsidR="00624DDD" w:rsidRPr="00695895">
        <w:rPr>
          <w:szCs w:val="28"/>
          <w:lang w:val="uz-Cyrl-UZ"/>
        </w:rPr>
        <w:t>мағлыўмат</w:t>
      </w:r>
      <w:r w:rsidRPr="00695895">
        <w:rPr>
          <w:szCs w:val="28"/>
          <w:lang w:val="uz-Cyrl-UZ"/>
        </w:rPr>
        <w:t xml:space="preserve"> ҳа</w:t>
      </w:r>
      <w:r w:rsidR="004C722D">
        <w:rPr>
          <w:szCs w:val="28"/>
          <w:lang w:val="uz-Cyrl-UZ"/>
        </w:rPr>
        <w:t>ққында</w:t>
      </w:r>
      <w:r w:rsidR="00D9251A" w:rsidRPr="00695895">
        <w:rPr>
          <w:szCs w:val="28"/>
          <w:lang w:val="uz-Cyrl-UZ"/>
        </w:rPr>
        <w:t>пикир</w:t>
      </w:r>
      <w:r w:rsidRPr="00695895">
        <w:rPr>
          <w:szCs w:val="28"/>
          <w:lang w:val="uz-Cyrl-UZ"/>
        </w:rPr>
        <w:t xml:space="preserve"> алма</w:t>
      </w:r>
      <w:r w:rsidR="004C722D">
        <w:rPr>
          <w:szCs w:val="28"/>
          <w:lang w:val="uz-Cyrl-UZ"/>
        </w:rPr>
        <w:t>сыў</w:t>
      </w:r>
      <w:r w:rsidRPr="00695895">
        <w:rPr>
          <w:szCs w:val="28"/>
          <w:lang w:val="uz-Cyrl-UZ"/>
        </w:rPr>
        <w:t xml:space="preserve"> имк</w:t>
      </w:r>
      <w:r w:rsidR="004C722D">
        <w:rPr>
          <w:szCs w:val="28"/>
          <w:lang w:val="uz-Cyrl-UZ"/>
        </w:rPr>
        <w:t>а</w:t>
      </w:r>
      <w:r w:rsidRPr="00695895">
        <w:rPr>
          <w:szCs w:val="28"/>
          <w:lang w:val="uz-Cyrl-UZ"/>
        </w:rPr>
        <w:t>н</w:t>
      </w:r>
      <w:r w:rsidR="004C722D">
        <w:rPr>
          <w:szCs w:val="28"/>
          <w:lang w:val="uz-Cyrl-UZ"/>
        </w:rPr>
        <w:t>и</w:t>
      </w:r>
      <w:r w:rsidRPr="00695895">
        <w:rPr>
          <w:szCs w:val="28"/>
          <w:lang w:val="uz-Cyrl-UZ"/>
        </w:rPr>
        <w:t>ят</w:t>
      </w:r>
      <w:r w:rsidR="004C722D">
        <w:rPr>
          <w:szCs w:val="28"/>
          <w:lang w:val="uz-Cyrl-UZ"/>
        </w:rPr>
        <w:t>ы</w:t>
      </w:r>
      <w:r w:rsidRPr="00695895">
        <w:rPr>
          <w:szCs w:val="28"/>
          <w:lang w:val="uz-Cyrl-UZ"/>
        </w:rPr>
        <w:t xml:space="preserve">н </w:t>
      </w:r>
      <w:r w:rsidR="00056FFD" w:rsidRPr="00695895">
        <w:rPr>
          <w:szCs w:val="28"/>
          <w:lang w:val="uz-Cyrl-UZ"/>
        </w:rPr>
        <w:t>береди</w:t>
      </w:r>
      <w:r w:rsidRPr="00695895">
        <w:rPr>
          <w:szCs w:val="28"/>
          <w:lang w:val="uz-Cyrl-UZ"/>
        </w:rPr>
        <w:t xml:space="preserve">. </w:t>
      </w:r>
      <w:r w:rsidR="00B201E8" w:rsidRPr="00695895">
        <w:rPr>
          <w:szCs w:val="28"/>
          <w:lang w:val="uz-Cyrl-UZ"/>
        </w:rPr>
        <w:t>Бул</w:t>
      </w:r>
      <w:r w:rsidR="004C722D">
        <w:rPr>
          <w:szCs w:val="28"/>
          <w:lang w:val="uz-Cyrl-UZ"/>
        </w:rPr>
        <w:t>ўазыйпа</w:t>
      </w:r>
      <w:r w:rsidR="002B3B7B" w:rsidRPr="00695895">
        <w:rPr>
          <w:szCs w:val="28"/>
          <w:lang w:val="uz-Cyrl-UZ"/>
        </w:rPr>
        <w:t>ушын</w:t>
      </w:r>
      <w:r w:rsidRPr="00695895">
        <w:rPr>
          <w:szCs w:val="28"/>
          <w:lang w:val="uz-Cyrl-UZ"/>
        </w:rPr>
        <w:t xml:space="preserve"> 10</w:t>
      </w:r>
      <w:r w:rsidR="004C722D">
        <w:rPr>
          <w:szCs w:val="28"/>
          <w:lang w:val="uz-Cyrl-UZ"/>
        </w:rPr>
        <w:t>минутўақыт</w:t>
      </w:r>
      <w:r w:rsidR="007A1E7E" w:rsidRPr="00695895">
        <w:rPr>
          <w:szCs w:val="28"/>
          <w:lang w:val="uz-Cyrl-UZ"/>
        </w:rPr>
        <w:t>бериледи</w:t>
      </w:r>
      <w:r w:rsidRPr="00695895">
        <w:rPr>
          <w:szCs w:val="28"/>
          <w:lang w:val="uz-Cyrl-UZ"/>
        </w:rPr>
        <w:t>.</w:t>
      </w:r>
    </w:p>
    <w:p w:rsidR="00457FD8" w:rsidRPr="00695895" w:rsidRDefault="00457FD8" w:rsidP="00457FD8">
      <w:pPr>
        <w:spacing w:line="276" w:lineRule="auto"/>
        <w:ind w:firstLine="567"/>
        <w:jc w:val="both"/>
        <w:rPr>
          <w:szCs w:val="28"/>
          <w:lang w:val="uz-Cyrl-UZ"/>
        </w:rPr>
      </w:pPr>
      <w:r w:rsidRPr="00695895">
        <w:rPr>
          <w:szCs w:val="28"/>
          <w:lang w:val="uz-Cyrl-UZ"/>
        </w:rPr>
        <w:t xml:space="preserve">4. </w:t>
      </w:r>
      <w:r w:rsidR="00226667" w:rsidRPr="00695895">
        <w:rPr>
          <w:szCs w:val="28"/>
          <w:lang w:val="uz-Cyrl-UZ"/>
        </w:rPr>
        <w:t xml:space="preserve">Барлық  </w:t>
      </w:r>
      <w:r w:rsidR="0084245A" w:rsidRPr="00695895">
        <w:rPr>
          <w:szCs w:val="28"/>
          <w:lang w:val="uz-Cyrl-UZ"/>
        </w:rPr>
        <w:t>дәслеп</w:t>
      </w:r>
      <w:r w:rsidR="004C722D">
        <w:rPr>
          <w:szCs w:val="28"/>
          <w:lang w:val="uz-Cyrl-UZ"/>
        </w:rPr>
        <w:t xml:space="preserve">қәлиплескен топарларға қатнасыўшылар </w:t>
      </w:r>
      <w:r w:rsidRPr="00695895">
        <w:rPr>
          <w:szCs w:val="28"/>
          <w:lang w:val="uz-Cyrl-UZ"/>
        </w:rPr>
        <w:t>қайтад</w:t>
      </w:r>
      <w:r w:rsidR="004C722D">
        <w:rPr>
          <w:szCs w:val="28"/>
          <w:lang w:val="uz-Cyrl-UZ"/>
        </w:rPr>
        <w:t>ы</w:t>
      </w:r>
      <w:r w:rsidRPr="00695895">
        <w:rPr>
          <w:szCs w:val="28"/>
          <w:lang w:val="uz-Cyrl-UZ"/>
        </w:rPr>
        <w:t xml:space="preserve">, </w:t>
      </w:r>
      <w:r w:rsidR="003D3C8E" w:rsidRPr="00695895">
        <w:rPr>
          <w:szCs w:val="28"/>
          <w:lang w:val="uz-Cyrl-UZ"/>
        </w:rPr>
        <w:t>ҳәм</w:t>
      </w:r>
      <w:r w:rsidR="00D9251A" w:rsidRPr="00695895">
        <w:rPr>
          <w:szCs w:val="28"/>
          <w:lang w:val="uz-Cyrl-UZ"/>
        </w:rPr>
        <w:t>пикир</w:t>
      </w:r>
      <w:r w:rsidRPr="00695895">
        <w:rPr>
          <w:szCs w:val="28"/>
          <w:lang w:val="uz-Cyrl-UZ"/>
        </w:rPr>
        <w:t xml:space="preserve"> алма</w:t>
      </w:r>
      <w:r w:rsidR="004C722D">
        <w:rPr>
          <w:szCs w:val="28"/>
          <w:lang w:val="uz-Cyrl-UZ"/>
        </w:rPr>
        <w:t>сылған</w:t>
      </w:r>
      <w:r w:rsidR="00624DDD" w:rsidRPr="00695895">
        <w:rPr>
          <w:szCs w:val="28"/>
          <w:lang w:val="uz-Cyrl-UZ"/>
        </w:rPr>
        <w:t>мағлыўмат</w:t>
      </w:r>
      <w:r w:rsidR="004C722D">
        <w:rPr>
          <w:szCs w:val="28"/>
          <w:lang w:val="uz-Cyrl-UZ"/>
        </w:rPr>
        <w:t>бойынша</w:t>
      </w:r>
      <w:r w:rsidR="00BE1161" w:rsidRPr="00695895">
        <w:rPr>
          <w:szCs w:val="28"/>
          <w:lang w:val="uz-Cyrl-UZ"/>
        </w:rPr>
        <w:t>басқа</w:t>
      </w:r>
      <w:r w:rsidR="004C722D">
        <w:rPr>
          <w:szCs w:val="28"/>
          <w:lang w:val="uz-Cyrl-UZ"/>
        </w:rPr>
        <w:t xml:space="preserve">топарларға </w:t>
      </w:r>
      <w:r w:rsidR="005909BA" w:rsidRPr="00695895">
        <w:rPr>
          <w:szCs w:val="28"/>
          <w:lang w:val="uz-Cyrl-UZ"/>
        </w:rPr>
        <w:t>бериў</w:t>
      </w:r>
      <w:r w:rsidR="002B3B7B" w:rsidRPr="00695895">
        <w:rPr>
          <w:szCs w:val="28"/>
          <w:lang w:val="uz-Cyrl-UZ"/>
        </w:rPr>
        <w:t>ушын</w:t>
      </w:r>
      <w:r w:rsidRPr="00695895">
        <w:rPr>
          <w:szCs w:val="28"/>
          <w:lang w:val="uz-Cyrl-UZ"/>
        </w:rPr>
        <w:t xml:space="preserve"> с</w:t>
      </w:r>
      <w:r w:rsidR="004C722D">
        <w:rPr>
          <w:szCs w:val="28"/>
          <w:lang w:val="uz-Cyrl-UZ"/>
        </w:rPr>
        <w:t>ораўдүзеди</w:t>
      </w:r>
      <w:r w:rsidRPr="00695895">
        <w:rPr>
          <w:szCs w:val="28"/>
          <w:lang w:val="uz-Cyrl-UZ"/>
        </w:rPr>
        <w:t xml:space="preserve">. </w:t>
      </w:r>
    </w:p>
    <w:p w:rsidR="00457FD8" w:rsidRPr="00695895" w:rsidRDefault="00457FD8" w:rsidP="00457FD8">
      <w:pPr>
        <w:spacing w:line="276" w:lineRule="auto"/>
        <w:ind w:firstLine="567"/>
        <w:jc w:val="both"/>
        <w:rPr>
          <w:szCs w:val="28"/>
          <w:lang w:val="uz-Cyrl-UZ"/>
        </w:rPr>
      </w:pPr>
      <w:r w:rsidRPr="00695895">
        <w:rPr>
          <w:szCs w:val="28"/>
          <w:lang w:val="uz-Cyrl-UZ"/>
        </w:rPr>
        <w:t xml:space="preserve">5. </w:t>
      </w:r>
      <w:r w:rsidR="00B201E8" w:rsidRPr="00695895">
        <w:rPr>
          <w:szCs w:val="28"/>
          <w:lang w:val="uz-Cyrl-UZ"/>
        </w:rPr>
        <w:t>Ҳәр</w:t>
      </w:r>
      <w:r w:rsidRPr="00695895">
        <w:rPr>
          <w:szCs w:val="28"/>
          <w:lang w:val="uz-Cyrl-UZ"/>
        </w:rPr>
        <w:t xml:space="preserve"> бир </w:t>
      </w:r>
      <w:r w:rsidR="004C722D">
        <w:rPr>
          <w:szCs w:val="28"/>
          <w:lang w:val="uz-Cyrl-UZ"/>
        </w:rPr>
        <w:t>топар</w:t>
      </w:r>
      <w:r w:rsidRPr="00695895">
        <w:rPr>
          <w:szCs w:val="28"/>
          <w:lang w:val="uz-Cyrl-UZ"/>
        </w:rPr>
        <w:t xml:space="preserve">дан 1 </w:t>
      </w:r>
      <w:r w:rsidR="004C722D">
        <w:rPr>
          <w:szCs w:val="28"/>
          <w:lang w:val="uz-Cyrl-UZ"/>
        </w:rPr>
        <w:t xml:space="preserve">адамсораў </w:t>
      </w:r>
      <w:r w:rsidR="00056FFD" w:rsidRPr="00695895">
        <w:rPr>
          <w:szCs w:val="28"/>
          <w:lang w:val="uz-Cyrl-UZ"/>
        </w:rPr>
        <w:t>береди</w:t>
      </w:r>
      <w:r w:rsidRPr="00695895">
        <w:rPr>
          <w:szCs w:val="28"/>
          <w:lang w:val="uz-Cyrl-UZ"/>
        </w:rPr>
        <w:t xml:space="preserve">, </w:t>
      </w:r>
      <w:r w:rsidR="003D3C8E" w:rsidRPr="00695895">
        <w:rPr>
          <w:szCs w:val="28"/>
          <w:lang w:val="uz-Cyrl-UZ"/>
        </w:rPr>
        <w:t>ҳәм</w:t>
      </w:r>
      <w:r w:rsidR="004B009D" w:rsidRPr="00695895">
        <w:rPr>
          <w:szCs w:val="28"/>
          <w:lang w:val="uz-Cyrl-UZ"/>
        </w:rPr>
        <w:t>дурыс</w:t>
      </w:r>
      <w:r w:rsidRPr="00695895">
        <w:rPr>
          <w:szCs w:val="28"/>
          <w:lang w:val="uz-Cyrl-UZ"/>
        </w:rPr>
        <w:t xml:space="preserve"> ж</w:t>
      </w:r>
      <w:r w:rsidR="004C722D">
        <w:rPr>
          <w:szCs w:val="28"/>
          <w:lang w:val="uz-Cyrl-UZ"/>
        </w:rPr>
        <w:t>уўап</w:t>
      </w:r>
      <w:r w:rsidR="002B3B7B" w:rsidRPr="00695895">
        <w:rPr>
          <w:szCs w:val="28"/>
          <w:lang w:val="uz-Cyrl-UZ"/>
        </w:rPr>
        <w:t>ушын</w:t>
      </w:r>
      <w:r w:rsidRPr="00695895">
        <w:rPr>
          <w:szCs w:val="28"/>
          <w:lang w:val="uz-Cyrl-UZ"/>
        </w:rPr>
        <w:t xml:space="preserve"> 1-3 </w:t>
      </w:r>
      <w:r w:rsidR="004C722D">
        <w:rPr>
          <w:szCs w:val="28"/>
          <w:lang w:val="uz-Cyrl-UZ"/>
        </w:rPr>
        <w:t>шекем</w:t>
      </w:r>
      <w:r w:rsidRPr="00695895">
        <w:rPr>
          <w:szCs w:val="28"/>
          <w:lang w:val="uz-Cyrl-UZ"/>
        </w:rPr>
        <w:t xml:space="preserve"> балл қ</w:t>
      </w:r>
      <w:r w:rsidR="004C722D">
        <w:rPr>
          <w:szCs w:val="28"/>
          <w:lang w:val="uz-Cyrl-UZ"/>
        </w:rPr>
        <w:t>о</w:t>
      </w:r>
      <w:r w:rsidRPr="00695895">
        <w:rPr>
          <w:szCs w:val="28"/>
          <w:lang w:val="uz-Cyrl-UZ"/>
        </w:rPr>
        <w:t>й</w:t>
      </w:r>
      <w:r w:rsidR="004C722D">
        <w:rPr>
          <w:szCs w:val="28"/>
          <w:lang w:val="uz-Cyrl-UZ"/>
        </w:rPr>
        <w:t>ы</w:t>
      </w:r>
      <w:r w:rsidRPr="00695895">
        <w:rPr>
          <w:szCs w:val="28"/>
          <w:lang w:val="uz-Cyrl-UZ"/>
        </w:rPr>
        <w:t>лад</w:t>
      </w:r>
      <w:r w:rsidR="004C722D">
        <w:rPr>
          <w:szCs w:val="28"/>
          <w:lang w:val="uz-Cyrl-UZ"/>
        </w:rPr>
        <w:t>ы</w:t>
      </w:r>
      <w:r w:rsidRPr="00695895">
        <w:rPr>
          <w:szCs w:val="28"/>
          <w:lang w:val="uz-Cyrl-UZ"/>
        </w:rPr>
        <w:t xml:space="preserve">. </w:t>
      </w:r>
    </w:p>
    <w:p w:rsidR="00457FD8" w:rsidRPr="00695895" w:rsidRDefault="00457FD8" w:rsidP="00457FD8">
      <w:pPr>
        <w:spacing w:line="276" w:lineRule="auto"/>
        <w:ind w:firstLine="567"/>
        <w:jc w:val="both"/>
        <w:rPr>
          <w:szCs w:val="28"/>
          <w:lang w:val="uz-Cyrl-UZ"/>
        </w:rPr>
      </w:pPr>
      <w:r w:rsidRPr="00695895">
        <w:rPr>
          <w:szCs w:val="28"/>
          <w:lang w:val="uz-Cyrl-UZ"/>
        </w:rPr>
        <w:t>6. Тренер-</w:t>
      </w:r>
      <w:r w:rsidR="000B6856">
        <w:rPr>
          <w:szCs w:val="28"/>
          <w:lang w:val="uz-Cyrl-UZ"/>
        </w:rPr>
        <w:t>оқытыўшы</w:t>
      </w:r>
      <w:r w:rsidR="00226667" w:rsidRPr="00695895">
        <w:rPr>
          <w:szCs w:val="28"/>
          <w:lang w:val="uz-Cyrl-UZ"/>
        </w:rPr>
        <w:t xml:space="preserve">барлық  </w:t>
      </w:r>
      <w:r w:rsidR="004C722D">
        <w:rPr>
          <w:szCs w:val="28"/>
          <w:lang w:val="uz-Cyrl-UZ"/>
        </w:rPr>
        <w:t>топар</w:t>
      </w:r>
      <w:r w:rsidRPr="00695895">
        <w:rPr>
          <w:szCs w:val="28"/>
          <w:lang w:val="uz-Cyrl-UZ"/>
        </w:rPr>
        <w:t>лар т</w:t>
      </w:r>
      <w:r w:rsidR="004C722D">
        <w:rPr>
          <w:szCs w:val="28"/>
          <w:lang w:val="uz-Cyrl-UZ"/>
        </w:rPr>
        <w:t>о</w:t>
      </w:r>
      <w:r w:rsidRPr="00695895">
        <w:rPr>
          <w:szCs w:val="28"/>
          <w:lang w:val="uz-Cyrl-UZ"/>
        </w:rPr>
        <w:t>пла</w:t>
      </w:r>
      <w:r w:rsidR="004C722D">
        <w:rPr>
          <w:szCs w:val="28"/>
          <w:lang w:val="uz-Cyrl-UZ"/>
        </w:rPr>
        <w:t>ғ</w:t>
      </w:r>
      <w:r w:rsidRPr="00695895">
        <w:rPr>
          <w:szCs w:val="28"/>
          <w:lang w:val="uz-Cyrl-UZ"/>
        </w:rPr>
        <w:t>ан баллар</w:t>
      </w:r>
      <w:r w:rsidR="004C722D">
        <w:rPr>
          <w:szCs w:val="28"/>
          <w:lang w:val="uz-Cyrl-UZ"/>
        </w:rPr>
        <w:t>ды</w:t>
      </w:r>
      <w:r w:rsidRPr="00695895">
        <w:rPr>
          <w:szCs w:val="28"/>
          <w:lang w:val="uz-Cyrl-UZ"/>
        </w:rPr>
        <w:t xml:space="preserve"> у</w:t>
      </w:r>
      <w:r w:rsidR="004C722D">
        <w:rPr>
          <w:szCs w:val="28"/>
          <w:lang w:val="uz-Cyrl-UZ"/>
        </w:rPr>
        <w:t>лыўмаластырып</w:t>
      </w:r>
      <w:r w:rsidRPr="00695895">
        <w:rPr>
          <w:szCs w:val="28"/>
          <w:lang w:val="uz-Cyrl-UZ"/>
        </w:rPr>
        <w:t xml:space="preserve">, </w:t>
      </w:r>
      <w:r w:rsidR="004C722D">
        <w:rPr>
          <w:szCs w:val="28"/>
          <w:lang w:val="uz-Cyrl-UZ"/>
        </w:rPr>
        <w:t>жеңимпаз топарды дағазалайды</w:t>
      </w:r>
      <w:r w:rsidRPr="00695895">
        <w:rPr>
          <w:szCs w:val="28"/>
          <w:lang w:val="uz-Cyrl-UZ"/>
        </w:rPr>
        <w:t xml:space="preserve">. </w:t>
      </w:r>
    </w:p>
    <w:p w:rsidR="00457FD8" w:rsidRPr="00695895" w:rsidRDefault="00457FD8" w:rsidP="00457FD8">
      <w:pPr>
        <w:tabs>
          <w:tab w:val="left" w:pos="2595"/>
        </w:tabs>
        <w:spacing w:line="276" w:lineRule="auto"/>
        <w:ind w:firstLine="567"/>
        <w:jc w:val="both"/>
        <w:rPr>
          <w:szCs w:val="28"/>
          <w:lang w:val="uz-Cyrl-UZ"/>
        </w:rPr>
      </w:pPr>
      <w:r w:rsidRPr="00695895">
        <w:rPr>
          <w:szCs w:val="28"/>
          <w:lang w:val="uz-Cyrl-UZ"/>
        </w:rPr>
        <w:t xml:space="preserve">7. </w:t>
      </w:r>
      <w:r w:rsidR="004C722D">
        <w:rPr>
          <w:szCs w:val="28"/>
          <w:lang w:val="uz-Cyrl-UZ"/>
        </w:rPr>
        <w:t xml:space="preserve">Қатнасыўшыларға </w:t>
      </w:r>
      <w:r w:rsidR="002440AA" w:rsidRPr="00695895">
        <w:rPr>
          <w:szCs w:val="28"/>
          <w:lang w:val="uz-Cyrl-UZ"/>
        </w:rPr>
        <w:t>алған</w:t>
      </w:r>
      <w:r w:rsidRPr="00695895">
        <w:rPr>
          <w:szCs w:val="28"/>
          <w:lang w:val="uz-Cyrl-UZ"/>
        </w:rPr>
        <w:t xml:space="preserve"> баҳ</w:t>
      </w:r>
      <w:r w:rsidR="004C722D">
        <w:rPr>
          <w:szCs w:val="28"/>
          <w:lang w:val="uz-Cyrl-UZ"/>
        </w:rPr>
        <w:t>а</w:t>
      </w:r>
      <w:r w:rsidRPr="00695895">
        <w:rPr>
          <w:szCs w:val="28"/>
          <w:lang w:val="uz-Cyrl-UZ"/>
        </w:rPr>
        <w:t>лар</w:t>
      </w:r>
      <w:r w:rsidR="004C722D">
        <w:rPr>
          <w:szCs w:val="28"/>
          <w:lang w:val="uz-Cyrl-UZ"/>
        </w:rPr>
        <w:t>ына</w:t>
      </w:r>
      <w:r w:rsidR="00C449A3" w:rsidRPr="00695895">
        <w:rPr>
          <w:szCs w:val="28"/>
          <w:lang w:val="uz-Cyrl-UZ"/>
        </w:rPr>
        <w:t>қарап</w:t>
      </w:r>
      <w:r w:rsidRPr="00695895">
        <w:rPr>
          <w:szCs w:val="28"/>
          <w:lang w:val="uz-Cyrl-UZ"/>
        </w:rPr>
        <w:t xml:space="preserve">, </w:t>
      </w:r>
      <w:r w:rsidR="00C12586" w:rsidRPr="00695895">
        <w:rPr>
          <w:szCs w:val="28"/>
          <w:lang w:val="uz-Cyrl-UZ"/>
        </w:rPr>
        <w:lastRenderedPageBreak/>
        <w:t>оларды</w:t>
      </w:r>
      <w:r w:rsidR="00C12586" w:rsidRPr="00695895">
        <w:rPr>
          <w:rFonts w:ascii="Cambria Math" w:hAnsi="Cambria Math" w:cs="Cambria Math"/>
          <w:szCs w:val="28"/>
          <w:lang w:val="uz-Cyrl-UZ"/>
        </w:rPr>
        <w:t>ӊ</w:t>
      </w:r>
      <w:r w:rsidR="00D6056E" w:rsidRPr="00695895">
        <w:rPr>
          <w:szCs w:val="28"/>
          <w:lang w:val="uz-Cyrl-UZ"/>
        </w:rPr>
        <w:t>тема</w:t>
      </w:r>
      <w:r w:rsidR="003D3C8E" w:rsidRPr="00695895">
        <w:rPr>
          <w:szCs w:val="28"/>
          <w:lang w:val="uz-Cyrl-UZ"/>
        </w:rPr>
        <w:t>бойынша</w:t>
      </w:r>
      <w:r w:rsidR="00BE1161" w:rsidRPr="00695895">
        <w:rPr>
          <w:szCs w:val="28"/>
          <w:lang w:val="uz-Cyrl-UZ"/>
        </w:rPr>
        <w:t>өзлестириў</w:t>
      </w:r>
      <w:r w:rsidRPr="00695895">
        <w:rPr>
          <w:szCs w:val="28"/>
          <w:lang w:val="uz-Cyrl-UZ"/>
        </w:rPr>
        <w:t xml:space="preserve"> д</w:t>
      </w:r>
      <w:r w:rsidR="004C722D">
        <w:rPr>
          <w:szCs w:val="28"/>
          <w:lang w:val="uz-Cyrl-UZ"/>
        </w:rPr>
        <w:t>ә</w:t>
      </w:r>
      <w:r w:rsidRPr="00695895">
        <w:rPr>
          <w:szCs w:val="28"/>
          <w:lang w:val="uz-Cyrl-UZ"/>
        </w:rPr>
        <w:t>р</w:t>
      </w:r>
      <w:r w:rsidR="004C722D">
        <w:rPr>
          <w:szCs w:val="28"/>
          <w:lang w:val="uz-Cyrl-UZ"/>
        </w:rPr>
        <w:t>е</w:t>
      </w:r>
      <w:r w:rsidRPr="00695895">
        <w:rPr>
          <w:szCs w:val="28"/>
          <w:lang w:val="uz-Cyrl-UZ"/>
        </w:rPr>
        <w:t>ж</w:t>
      </w:r>
      <w:r w:rsidR="004C722D">
        <w:rPr>
          <w:szCs w:val="28"/>
          <w:lang w:val="uz-Cyrl-UZ"/>
        </w:rPr>
        <w:t>е</w:t>
      </w:r>
      <w:r w:rsidRPr="00695895">
        <w:rPr>
          <w:szCs w:val="28"/>
          <w:lang w:val="uz-Cyrl-UZ"/>
        </w:rPr>
        <w:t>л</w:t>
      </w:r>
      <w:r w:rsidR="004C722D">
        <w:rPr>
          <w:szCs w:val="28"/>
          <w:lang w:val="uz-Cyrl-UZ"/>
        </w:rPr>
        <w:t>е</w:t>
      </w:r>
      <w:r w:rsidRPr="00695895">
        <w:rPr>
          <w:szCs w:val="28"/>
          <w:lang w:val="uz-Cyrl-UZ"/>
        </w:rPr>
        <w:t>ри ан</w:t>
      </w:r>
      <w:r w:rsidR="004C722D">
        <w:rPr>
          <w:szCs w:val="28"/>
          <w:lang w:val="uz-Cyrl-UZ"/>
        </w:rPr>
        <w:t>ы</w:t>
      </w:r>
      <w:r w:rsidRPr="00695895">
        <w:rPr>
          <w:szCs w:val="28"/>
          <w:lang w:val="uz-Cyrl-UZ"/>
        </w:rPr>
        <w:t>қланад</w:t>
      </w:r>
      <w:r w:rsidR="004C722D">
        <w:rPr>
          <w:szCs w:val="28"/>
          <w:lang w:val="uz-Cyrl-UZ"/>
        </w:rPr>
        <w:t>ы</w:t>
      </w:r>
      <w:r w:rsidRPr="00695895">
        <w:rPr>
          <w:szCs w:val="28"/>
          <w:lang w:val="uz-Cyrl-UZ"/>
        </w:rPr>
        <w:t>.</w:t>
      </w:r>
    </w:p>
    <w:p w:rsidR="00457FD8" w:rsidRPr="00695895" w:rsidRDefault="00457FD8" w:rsidP="00457FD8">
      <w:pPr>
        <w:widowControl/>
        <w:autoSpaceDE/>
        <w:autoSpaceDN/>
        <w:adjustRightInd/>
        <w:jc w:val="center"/>
        <w:rPr>
          <w:color w:val="4BACC6" w:themeColor="accent5"/>
        </w:rPr>
      </w:pPr>
      <w:r w:rsidRPr="00695895">
        <w:rPr>
          <w:lang w:val="uz-Cyrl-UZ"/>
        </w:rPr>
        <w:br w:type="page"/>
      </w:r>
      <w:r w:rsidRPr="00695895">
        <w:rPr>
          <w:color w:val="4BACC6" w:themeColor="accent5"/>
        </w:rPr>
        <w:lastRenderedPageBreak/>
        <w:t xml:space="preserve">III. </w:t>
      </w:r>
      <w:r w:rsidR="006034EF" w:rsidRPr="00695895">
        <w:rPr>
          <w:color w:val="4BACC6" w:themeColor="accent5"/>
        </w:rPr>
        <w:t xml:space="preserve">ТЕОРИЯЛЫҚ САБАҚЛАР </w:t>
      </w:r>
      <w:r w:rsidRPr="00695895">
        <w:rPr>
          <w:color w:val="4BACC6" w:themeColor="accent5"/>
        </w:rPr>
        <w:t>МАТЕРИАЛЛАР</w:t>
      </w:r>
      <w:r w:rsidR="006034EF" w:rsidRPr="00695895">
        <w:rPr>
          <w:color w:val="4BACC6" w:themeColor="accent5"/>
        </w:rPr>
        <w:t>Ы</w:t>
      </w:r>
      <w:bookmarkEnd w:id="9"/>
      <w:bookmarkEnd w:id="10"/>
    </w:p>
    <w:p w:rsidR="00457FD8" w:rsidRPr="00695895" w:rsidRDefault="00457FD8" w:rsidP="00457FD8">
      <w:pPr>
        <w:jc w:val="center"/>
      </w:pPr>
    </w:p>
    <w:p w:rsidR="00457FD8" w:rsidRPr="00695895" w:rsidRDefault="00435E45" w:rsidP="00457FD8">
      <w:pPr>
        <w:jc w:val="center"/>
        <w:rPr>
          <w:b/>
          <w:szCs w:val="28"/>
          <w:lang w:val="uz-Cyrl-UZ"/>
        </w:rPr>
      </w:pPr>
      <w:r w:rsidRPr="00435E45">
        <w:pict>
          <v:shape id="Прямоугольник с двумя скругленными противолежащими углами 4" o:spid="_x0000_s1040" style="width:467.75pt;height:67.6pt;visibility:visible;mso-position-horizontal-relative:char;mso-position-vertical-relative:line;v-text-anchor:middle" coordsize="5940425,858520" o:spt="100" adj="-11796480,,5400" path="m143090,l5940425,r,715430c5940425,794456,5876361,858520,5797335,858520l,858520,,143090c,64064,64064,,143090,xe" fillcolor="#9dc3e6" strokecolor="#70ad47" strokeweight=".5pt">
            <v:stroke joinstyle="miter"/>
            <v:formulas/>
            <v:path arrowok="t" o:connecttype="custom" o:connectlocs="143090,0;5940425,0;5940425,0;5940425,715430;5797335,858520;0,858520;0,858520;0,143090;143090,0" o:connectangles="0,0,0,0,0,0,0,0,0" textboxrect="0,0,5940425,858520"/>
            <v:textbox inset="0,0,0,0">
              <w:txbxContent>
                <w:p w:rsidR="0063469F" w:rsidRPr="00A70D2E" w:rsidRDefault="0063469F" w:rsidP="00457FD8">
                  <w:pPr>
                    <w:ind w:firstLine="567"/>
                    <w:jc w:val="center"/>
                    <w:rPr>
                      <w:b/>
                      <w:color w:val="002060"/>
                      <w:sz w:val="22"/>
                    </w:rPr>
                  </w:pPr>
                  <w:r w:rsidRPr="00A70D2E">
                    <w:rPr>
                      <w:b/>
                      <w:color w:val="002060"/>
                      <w:szCs w:val="28"/>
                      <w:lang w:val="uz-Cyrl-UZ"/>
                    </w:rPr>
                    <w:t>1-</w:t>
                  </w:r>
                  <w:r>
                    <w:rPr>
                      <w:b/>
                      <w:color w:val="002060"/>
                      <w:szCs w:val="28"/>
                      <w:lang w:val="uz-Cyrl-UZ"/>
                    </w:rPr>
                    <w:t>ТЕМА</w:t>
                  </w:r>
                  <w:r w:rsidRPr="00A70D2E">
                    <w:rPr>
                      <w:b/>
                      <w:color w:val="002060"/>
                      <w:sz w:val="24"/>
                      <w:szCs w:val="28"/>
                      <w:lang w:val="uz-Cyrl-UZ"/>
                    </w:rPr>
                    <w:t xml:space="preserve">: </w:t>
                  </w:r>
                  <w:r w:rsidRPr="00B97238">
                    <w:rPr>
                      <w:rFonts w:eastAsia="SimSun"/>
                      <w:b/>
                      <w:bCs/>
                      <w:szCs w:val="28"/>
                      <w:lang w:val="uz-Cyrl-UZ" w:eastAsia="zh-CN"/>
                    </w:rPr>
                    <w:t xml:space="preserve">ДИНИЙ </w:t>
                  </w:r>
                  <w:r>
                    <w:rPr>
                      <w:rFonts w:eastAsia="SimSun"/>
                      <w:b/>
                      <w:bCs/>
                      <w:szCs w:val="28"/>
                      <w:lang w:val="uz-Cyrl-UZ" w:eastAsia="zh-CN"/>
                    </w:rPr>
                    <w:t xml:space="preserve">ДЕРЕКЛЕРДИ ҮЙРЕНИЎ </w:t>
                  </w:r>
                  <w:r w:rsidRPr="00B97238">
                    <w:rPr>
                      <w:b/>
                      <w:bCs/>
                      <w:szCs w:val="28"/>
                      <w:lang w:val="uz-Cyrl-UZ" w:eastAsia="zh-CN"/>
                    </w:rPr>
                    <w:t>МА</w:t>
                  </w:r>
                  <w:r>
                    <w:rPr>
                      <w:b/>
                      <w:bCs/>
                      <w:szCs w:val="28"/>
                      <w:lang w:val="uz-Cyrl-UZ" w:eastAsia="zh-CN"/>
                    </w:rPr>
                    <w:t>ШҚАЛАЛАРЫ</w:t>
                  </w:r>
                  <w:r w:rsidRPr="00A70D2E">
                    <w:rPr>
                      <w:b/>
                      <w:color w:val="002060"/>
                      <w:sz w:val="24"/>
                      <w:szCs w:val="28"/>
                      <w:lang w:val="uz-Cyrl-UZ"/>
                    </w:rPr>
                    <w:t>.</w:t>
                  </w:r>
                </w:p>
              </w:txbxContent>
            </v:textbox>
            <w10:wrap type="none"/>
            <w10:anchorlock/>
          </v:shape>
        </w:pict>
      </w:r>
    </w:p>
    <w:p w:rsidR="00457FD8" w:rsidRPr="00695895" w:rsidRDefault="00457FD8" w:rsidP="00457FD8">
      <w:pPr>
        <w:jc w:val="center"/>
        <w:rPr>
          <w:b/>
          <w:szCs w:val="28"/>
          <w:lang w:val="uz-Cyrl-UZ"/>
        </w:rPr>
      </w:pPr>
    </w:p>
    <w:p w:rsidR="00457FD8" w:rsidRPr="00695895" w:rsidRDefault="00435E45" w:rsidP="00457FD8">
      <w:pPr>
        <w:widowControl/>
        <w:autoSpaceDE/>
        <w:autoSpaceDN/>
        <w:adjustRightInd/>
        <w:jc w:val="center"/>
        <w:rPr>
          <w:rFonts w:eastAsia="SimSun"/>
          <w:b/>
          <w:bCs/>
          <w:color w:val="4BACC6" w:themeColor="accent5"/>
          <w:szCs w:val="28"/>
          <w:lang w:eastAsia="zh-CN"/>
        </w:rPr>
      </w:pPr>
      <w:r w:rsidRPr="00435E45">
        <w:pict>
          <v:roundrect id="Скругленный прямоугольник 6" o:spid="_x0000_s1039" style="width:467.9pt;height:82.2pt;visibility:visible;mso-position-horizontal-relative:char;mso-position-vertical-relative:line;v-text-anchor:middle" arcsize="12424f" fillcolor="#deeaf6" strokecolor="#5b9bd5" strokeweight=".5pt">
            <v:stroke joinstyle="miter"/>
            <v:path arrowok="t"/>
            <v:textbox inset="0,0,0,0">
              <w:txbxContent>
                <w:p w:rsidR="0063469F" w:rsidRPr="004C7AFE" w:rsidRDefault="0063469F" w:rsidP="00457FD8">
                  <w:pPr>
                    <w:ind w:firstLine="567"/>
                    <w:jc w:val="center"/>
                    <w:rPr>
                      <w:b/>
                      <w:i/>
                      <w:color w:val="002060"/>
                      <w:szCs w:val="28"/>
                      <w:lang w:val="uz-Cyrl-UZ"/>
                    </w:rPr>
                  </w:pPr>
                  <w:r w:rsidRPr="004C7AFE">
                    <w:rPr>
                      <w:b/>
                      <w:i/>
                      <w:color w:val="002060"/>
                      <w:szCs w:val="28"/>
                      <w:lang w:val="uz-Cyrl-UZ"/>
                    </w:rPr>
                    <w:t>РЕЖ</w:t>
                  </w:r>
                  <w:r>
                    <w:rPr>
                      <w:b/>
                      <w:i/>
                      <w:color w:val="002060"/>
                      <w:szCs w:val="28"/>
                      <w:lang w:val="uz-Cyrl-UZ"/>
                    </w:rPr>
                    <w:t>Е</w:t>
                  </w:r>
                  <w:r w:rsidRPr="004C7AFE">
                    <w:rPr>
                      <w:b/>
                      <w:i/>
                      <w:color w:val="002060"/>
                      <w:szCs w:val="28"/>
                      <w:lang w:val="uz-Cyrl-UZ"/>
                    </w:rPr>
                    <w:t>:</w:t>
                  </w:r>
                </w:p>
                <w:p w:rsidR="0063469F" w:rsidRPr="00B97238" w:rsidRDefault="0063469F" w:rsidP="00457FD8">
                  <w:pPr>
                    <w:pStyle w:val="ad"/>
                    <w:numPr>
                      <w:ilvl w:val="0"/>
                      <w:numId w:val="22"/>
                    </w:numPr>
                    <w:rPr>
                      <w:rFonts w:eastAsia="SimSun"/>
                      <w:b/>
                      <w:bCs/>
                      <w:color w:val="4BACC6" w:themeColor="accent5"/>
                      <w:szCs w:val="28"/>
                      <w:lang w:val="uz-Cyrl-UZ" w:eastAsia="zh-CN"/>
                    </w:rPr>
                  </w:pPr>
                  <w:r w:rsidRPr="00B97238">
                    <w:rPr>
                      <w:rFonts w:eastAsia="SimSun"/>
                      <w:b/>
                      <w:bCs/>
                      <w:color w:val="4BACC6" w:themeColor="accent5"/>
                      <w:szCs w:val="28"/>
                      <w:lang w:eastAsia="zh-CN"/>
                    </w:rPr>
                    <w:t xml:space="preserve">Диний </w:t>
                  </w:r>
                  <w:r>
                    <w:rPr>
                      <w:rFonts w:eastAsia="SimSun"/>
                      <w:b/>
                      <w:bCs/>
                      <w:color w:val="4BACC6" w:themeColor="accent5"/>
                      <w:szCs w:val="28"/>
                      <w:lang w:eastAsia="zh-CN"/>
                    </w:rPr>
                    <w:t>дереклерди</w:t>
                  </w:r>
                  <w:r w:rsidRPr="00B97238">
                    <w:rPr>
                      <w:rFonts w:eastAsia="SimSun"/>
                      <w:b/>
                      <w:bCs/>
                      <w:color w:val="4BACC6" w:themeColor="accent5"/>
                      <w:szCs w:val="28"/>
                      <w:lang w:eastAsia="zh-CN"/>
                    </w:rPr>
                    <w:t xml:space="preserve"> ан</w:t>
                  </w:r>
                  <w:r>
                    <w:rPr>
                      <w:rFonts w:eastAsia="SimSun"/>
                      <w:b/>
                      <w:bCs/>
                      <w:color w:val="4BACC6" w:themeColor="accent5"/>
                      <w:szCs w:val="28"/>
                      <w:lang w:eastAsia="zh-CN"/>
                    </w:rPr>
                    <w:t>ы</w:t>
                  </w:r>
                  <w:r w:rsidRPr="00B97238">
                    <w:rPr>
                      <w:rFonts w:eastAsia="SimSun"/>
                      <w:b/>
                      <w:bCs/>
                      <w:color w:val="4BACC6" w:themeColor="accent5"/>
                      <w:szCs w:val="28"/>
                      <w:lang w:eastAsia="zh-CN"/>
                    </w:rPr>
                    <w:t>қла</w:t>
                  </w:r>
                  <w:r>
                    <w:rPr>
                      <w:rFonts w:eastAsia="SimSun"/>
                      <w:b/>
                      <w:bCs/>
                      <w:color w:val="4BACC6" w:themeColor="accent5"/>
                      <w:szCs w:val="28"/>
                      <w:lang w:eastAsia="zh-CN"/>
                    </w:rPr>
                    <w:t>ў</w:t>
                  </w:r>
                  <w:r w:rsidRPr="00B97238">
                    <w:rPr>
                      <w:rFonts w:eastAsia="SimSun"/>
                      <w:b/>
                      <w:bCs/>
                      <w:color w:val="4BACC6" w:themeColor="accent5"/>
                      <w:szCs w:val="28"/>
                      <w:lang w:eastAsia="zh-CN"/>
                    </w:rPr>
                    <w:t>, та</w:t>
                  </w:r>
                  <w:r>
                    <w:rPr>
                      <w:rFonts w:eastAsia="SimSun"/>
                      <w:b/>
                      <w:bCs/>
                      <w:color w:val="4BACC6" w:themeColor="accent5"/>
                      <w:szCs w:val="28"/>
                      <w:lang w:eastAsia="zh-CN"/>
                    </w:rPr>
                    <w:t>ң</w:t>
                  </w:r>
                  <w:r w:rsidRPr="00B97238">
                    <w:rPr>
                      <w:rFonts w:eastAsia="SimSun"/>
                      <w:b/>
                      <w:bCs/>
                      <w:color w:val="4BACC6" w:themeColor="accent5"/>
                      <w:szCs w:val="28"/>
                      <w:lang w:eastAsia="zh-CN"/>
                    </w:rPr>
                    <w:t>ла</w:t>
                  </w:r>
                  <w:r>
                    <w:rPr>
                      <w:rFonts w:eastAsia="SimSun"/>
                      <w:b/>
                      <w:bCs/>
                      <w:color w:val="4BACC6" w:themeColor="accent5"/>
                      <w:szCs w:val="28"/>
                      <w:lang w:eastAsia="zh-CN"/>
                    </w:rPr>
                    <w:t>ўҳәманализ етиў</w:t>
                  </w:r>
                </w:p>
                <w:p w:rsidR="0063469F" w:rsidRPr="00AF426B" w:rsidRDefault="0063469F" w:rsidP="00457FD8">
                  <w:pPr>
                    <w:pStyle w:val="ad"/>
                    <w:numPr>
                      <w:ilvl w:val="0"/>
                      <w:numId w:val="22"/>
                    </w:numPr>
                    <w:rPr>
                      <w:b/>
                      <w:bCs/>
                      <w:color w:val="4BACC6" w:themeColor="accent5"/>
                      <w:szCs w:val="28"/>
                      <w:lang w:val="uz-Cyrl-UZ" w:eastAsia="zh-CN"/>
                    </w:rPr>
                  </w:pPr>
                  <w:r w:rsidRPr="006034EF">
                    <w:rPr>
                      <w:b/>
                      <w:bCs/>
                      <w:color w:val="4BACC6" w:themeColor="accent5"/>
                      <w:szCs w:val="28"/>
                      <w:lang w:val="uz-Cyrl-UZ" w:eastAsia="zh-CN"/>
                    </w:rPr>
                    <w:t xml:space="preserve">Жазба </w:t>
                  </w:r>
                  <w:r w:rsidRPr="00AF426B">
                    <w:rPr>
                      <w:b/>
                      <w:bCs/>
                      <w:color w:val="4BACC6" w:themeColor="accent5"/>
                      <w:szCs w:val="28"/>
                      <w:lang w:val="uz-Cyrl-UZ" w:eastAsia="zh-CN"/>
                    </w:rPr>
                    <w:t>дереклерди</w:t>
                  </w:r>
                  <w:r w:rsidRPr="006034EF">
                    <w:rPr>
                      <w:b/>
                      <w:bCs/>
                      <w:color w:val="4BACC6" w:themeColor="accent5"/>
                      <w:szCs w:val="28"/>
                      <w:lang w:val="uz-Cyrl-UZ" w:eastAsia="zh-CN"/>
                    </w:rPr>
                    <w:t xml:space="preserve">сыпатлаў </w:t>
                  </w:r>
                  <w:r w:rsidRPr="00AF426B">
                    <w:rPr>
                      <w:b/>
                      <w:bCs/>
                      <w:color w:val="4BACC6" w:themeColor="accent5"/>
                      <w:szCs w:val="28"/>
                      <w:lang w:val="uz-Cyrl-UZ" w:eastAsia="zh-CN"/>
                    </w:rPr>
                    <w:t>ус</w:t>
                  </w:r>
                  <w:r w:rsidRPr="006034EF">
                    <w:rPr>
                      <w:b/>
                      <w:bCs/>
                      <w:color w:val="4BACC6" w:themeColor="accent5"/>
                      <w:szCs w:val="28"/>
                      <w:lang w:val="uz-Cyrl-UZ" w:eastAsia="zh-CN"/>
                    </w:rPr>
                    <w:t>ы</w:t>
                  </w:r>
                  <w:r w:rsidRPr="00AF426B">
                    <w:rPr>
                      <w:b/>
                      <w:bCs/>
                      <w:color w:val="4BACC6" w:themeColor="accent5"/>
                      <w:szCs w:val="28"/>
                      <w:lang w:val="uz-Cyrl-UZ" w:eastAsia="zh-CN"/>
                    </w:rPr>
                    <w:t>л</w:t>
                  </w:r>
                  <w:r w:rsidRPr="006034EF">
                    <w:rPr>
                      <w:b/>
                      <w:bCs/>
                      <w:color w:val="4BACC6" w:themeColor="accent5"/>
                      <w:szCs w:val="28"/>
                      <w:lang w:val="uz-Cyrl-UZ" w:eastAsia="zh-CN"/>
                    </w:rPr>
                    <w:t>ы</w:t>
                  </w:r>
                  <w:r w:rsidRPr="00AF426B">
                    <w:rPr>
                      <w:b/>
                      <w:bCs/>
                      <w:color w:val="4BACC6" w:themeColor="accent5"/>
                      <w:szCs w:val="28"/>
                      <w:lang w:val="uz-Cyrl-UZ" w:eastAsia="zh-CN"/>
                    </w:rPr>
                    <w:t>ҳә</w:t>
                  </w:r>
                  <w:r w:rsidRPr="006034EF">
                    <w:rPr>
                      <w:b/>
                      <w:bCs/>
                      <w:color w:val="4BACC6" w:themeColor="accent5"/>
                      <w:szCs w:val="28"/>
                      <w:lang w:val="uz-Cyrl-UZ" w:eastAsia="zh-CN"/>
                    </w:rPr>
                    <w:t>моларды</w:t>
                  </w:r>
                  <w:r w:rsidRPr="00AF426B">
                    <w:rPr>
                      <w:b/>
                      <w:bCs/>
                      <w:color w:val="4BACC6" w:themeColor="accent5"/>
                      <w:szCs w:val="28"/>
                      <w:lang w:val="uz-Cyrl-UZ" w:eastAsia="zh-CN"/>
                    </w:rPr>
                    <w:t xml:space="preserve"> талабаларға тү</w:t>
                  </w:r>
                  <w:r w:rsidRPr="006034EF">
                    <w:rPr>
                      <w:b/>
                      <w:bCs/>
                      <w:color w:val="4BACC6" w:themeColor="accent5"/>
                      <w:szCs w:val="28"/>
                      <w:lang w:val="uz-Cyrl-UZ" w:eastAsia="zh-CN"/>
                    </w:rPr>
                    <w:t>синдириў</w:t>
                  </w:r>
                  <w:r w:rsidRPr="00AF426B">
                    <w:rPr>
                      <w:b/>
                      <w:bCs/>
                      <w:color w:val="4BACC6" w:themeColor="accent5"/>
                      <w:szCs w:val="28"/>
                      <w:lang w:val="uz-Cyrl-UZ" w:eastAsia="zh-CN"/>
                    </w:rPr>
                    <w:t>.</w:t>
                  </w:r>
                </w:p>
                <w:p w:rsidR="0063469F" w:rsidRPr="00B97238" w:rsidRDefault="0063469F" w:rsidP="00457FD8">
                  <w:pPr>
                    <w:pStyle w:val="ad"/>
                    <w:numPr>
                      <w:ilvl w:val="0"/>
                      <w:numId w:val="22"/>
                    </w:numPr>
                    <w:rPr>
                      <w:rFonts w:eastAsia="SimSun"/>
                      <w:b/>
                      <w:bCs/>
                      <w:color w:val="4BACC6" w:themeColor="accent5"/>
                      <w:szCs w:val="28"/>
                      <w:lang w:val="uz-Cyrl-UZ" w:eastAsia="zh-CN"/>
                    </w:rPr>
                  </w:pPr>
                  <w:r w:rsidRPr="00B97238">
                    <w:rPr>
                      <w:rFonts w:eastAsia="SimSun"/>
                      <w:b/>
                      <w:bCs/>
                      <w:color w:val="4BACC6" w:themeColor="accent5"/>
                      <w:szCs w:val="28"/>
                      <w:lang w:val="uz-Cyrl-UZ" w:eastAsia="zh-CN"/>
                    </w:rPr>
                    <w:t>“Муқадд</w:t>
                  </w:r>
                  <w:r>
                    <w:rPr>
                      <w:rFonts w:eastAsia="SimSun"/>
                      <w:b/>
                      <w:bCs/>
                      <w:color w:val="4BACC6" w:themeColor="accent5"/>
                      <w:szCs w:val="28"/>
                      <w:lang w:val="uz-Cyrl-UZ" w:eastAsia="zh-CN"/>
                    </w:rPr>
                    <w:t>е</w:t>
                  </w:r>
                  <w:r w:rsidRPr="00B97238">
                    <w:rPr>
                      <w:rFonts w:eastAsia="SimSun"/>
                      <w:b/>
                      <w:bCs/>
                      <w:color w:val="4BACC6" w:themeColor="accent5"/>
                      <w:szCs w:val="28"/>
                      <w:lang w:val="uz-Cyrl-UZ" w:eastAsia="zh-CN"/>
                    </w:rPr>
                    <w:t>с</w:t>
                  </w:r>
                  <w:r>
                    <w:rPr>
                      <w:rFonts w:eastAsia="SimSun"/>
                      <w:b/>
                      <w:bCs/>
                      <w:color w:val="4BACC6" w:themeColor="accent5"/>
                      <w:szCs w:val="28"/>
                      <w:lang w:val="uz-Cyrl-UZ" w:eastAsia="zh-CN"/>
                    </w:rPr>
                    <w:t xml:space="preserve"> дерек</w:t>
                  </w:r>
                  <w:r w:rsidRPr="00B97238">
                    <w:rPr>
                      <w:rFonts w:eastAsia="SimSun"/>
                      <w:b/>
                      <w:bCs/>
                      <w:color w:val="4BACC6" w:themeColor="accent5"/>
                      <w:szCs w:val="28"/>
                      <w:lang w:val="uz-Cyrl-UZ" w:eastAsia="zh-CN"/>
                    </w:rPr>
                    <w:t>” т</w:t>
                  </w:r>
                  <w:r>
                    <w:rPr>
                      <w:rFonts w:eastAsia="SimSun"/>
                      <w:b/>
                      <w:bCs/>
                      <w:color w:val="4BACC6" w:themeColor="accent5"/>
                      <w:szCs w:val="28"/>
                      <w:lang w:val="uz-Cyrl-UZ" w:eastAsia="zh-CN"/>
                    </w:rPr>
                    <w:t>үсиниги ҳәм оларға</w:t>
                  </w:r>
                  <w:r w:rsidRPr="00B97238">
                    <w:rPr>
                      <w:rFonts w:eastAsia="SimSun"/>
                      <w:b/>
                      <w:bCs/>
                      <w:color w:val="4BACC6" w:themeColor="accent5"/>
                      <w:szCs w:val="28"/>
                      <w:lang w:val="uz-Cyrl-UZ" w:eastAsia="zh-CN"/>
                    </w:rPr>
                    <w:t xml:space="preserve"> динл</w:t>
                  </w:r>
                  <w:r>
                    <w:rPr>
                      <w:rFonts w:eastAsia="SimSun"/>
                      <w:b/>
                      <w:bCs/>
                      <w:color w:val="4BACC6" w:themeColor="accent5"/>
                      <w:szCs w:val="28"/>
                      <w:lang w:val="uz-Cyrl-UZ" w:eastAsia="zh-CN"/>
                    </w:rPr>
                    <w:t>е</w:t>
                  </w:r>
                  <w:r w:rsidRPr="00B97238">
                    <w:rPr>
                      <w:rFonts w:eastAsia="SimSun"/>
                      <w:b/>
                      <w:bCs/>
                      <w:color w:val="4BACC6" w:themeColor="accent5"/>
                      <w:szCs w:val="28"/>
                      <w:lang w:val="uz-Cyrl-UZ" w:eastAsia="zh-CN"/>
                    </w:rPr>
                    <w:t>рд</w:t>
                  </w:r>
                  <w:r>
                    <w:rPr>
                      <w:rFonts w:eastAsia="SimSun"/>
                      <w:b/>
                      <w:bCs/>
                      <w:color w:val="4BACC6" w:themeColor="accent5"/>
                      <w:szCs w:val="28"/>
                      <w:lang w:val="uz-Cyrl-UZ" w:eastAsia="zh-CN"/>
                    </w:rPr>
                    <w:t>е</w:t>
                  </w:r>
                  <w:r w:rsidRPr="00B97238">
                    <w:rPr>
                      <w:rFonts w:eastAsia="SimSun"/>
                      <w:b/>
                      <w:bCs/>
                      <w:color w:val="4BACC6" w:themeColor="accent5"/>
                      <w:szCs w:val="28"/>
                      <w:lang w:val="uz-Cyrl-UZ" w:eastAsia="zh-CN"/>
                    </w:rPr>
                    <w:t xml:space="preserve">ги </w:t>
                  </w:r>
                  <w:r>
                    <w:rPr>
                      <w:rFonts w:eastAsia="SimSun"/>
                      <w:b/>
                      <w:bCs/>
                      <w:color w:val="4BACC6" w:themeColor="accent5"/>
                      <w:szCs w:val="28"/>
                      <w:lang w:val="uz-Cyrl-UZ" w:eastAsia="zh-CN"/>
                    </w:rPr>
                    <w:t>қатнасықлар</w:t>
                  </w:r>
                  <w:r w:rsidRPr="00B97238">
                    <w:rPr>
                      <w:rFonts w:eastAsia="SimSun"/>
                      <w:b/>
                      <w:bCs/>
                      <w:color w:val="4BACC6" w:themeColor="accent5"/>
                      <w:szCs w:val="28"/>
                      <w:lang w:val="uz-Cyrl-UZ" w:eastAsia="zh-CN"/>
                    </w:rPr>
                    <w:t>.</w:t>
                  </w:r>
                </w:p>
                <w:p w:rsidR="0063469F" w:rsidRPr="00AF426B" w:rsidRDefault="0063469F" w:rsidP="00457FD8">
                  <w:pPr>
                    <w:ind w:firstLine="567"/>
                    <w:rPr>
                      <w:lang w:val="uz-Cyrl-UZ"/>
                    </w:rPr>
                  </w:pPr>
                </w:p>
              </w:txbxContent>
            </v:textbox>
            <w10:wrap type="none"/>
            <w10:anchorlock/>
          </v:roundrect>
        </w:pict>
      </w:r>
    </w:p>
    <w:p w:rsidR="00457FD8" w:rsidRPr="00695895" w:rsidRDefault="00457FD8" w:rsidP="00457FD8">
      <w:pPr>
        <w:jc w:val="center"/>
        <w:rPr>
          <w:b/>
          <w:szCs w:val="28"/>
          <w:lang w:val="uz-Cyrl-UZ"/>
        </w:rPr>
      </w:pPr>
    </w:p>
    <w:p w:rsidR="00457FD8" w:rsidRPr="00695895" w:rsidRDefault="00457FD8" w:rsidP="00457FD8">
      <w:pPr>
        <w:tabs>
          <w:tab w:val="left" w:pos="851"/>
        </w:tabs>
        <w:spacing w:line="276" w:lineRule="auto"/>
        <w:ind w:firstLine="567"/>
        <w:rPr>
          <w:szCs w:val="28"/>
          <w:lang w:val="uz-Cyrl-UZ"/>
        </w:rPr>
      </w:pPr>
    </w:p>
    <w:p w:rsidR="00457FD8" w:rsidRPr="00695895" w:rsidRDefault="00457FD8" w:rsidP="00457FD8">
      <w:pPr>
        <w:tabs>
          <w:tab w:val="left" w:pos="851"/>
        </w:tabs>
        <w:spacing w:line="276" w:lineRule="auto"/>
        <w:ind w:firstLine="567"/>
        <w:jc w:val="both"/>
        <w:rPr>
          <w:i/>
          <w:szCs w:val="28"/>
          <w:lang w:val="uz-Latn-UZ"/>
        </w:rPr>
      </w:pPr>
      <w:r w:rsidRPr="00695895">
        <w:rPr>
          <w:b/>
          <w:szCs w:val="28"/>
          <w:lang w:val="uz-Cyrl-UZ"/>
        </w:rPr>
        <w:t>Таян</w:t>
      </w:r>
      <w:r w:rsidR="003A3732" w:rsidRPr="00695895">
        <w:rPr>
          <w:b/>
          <w:szCs w:val="28"/>
          <w:lang w:val="uz-Cyrl-UZ"/>
        </w:rPr>
        <w:t>ыш түсиниклер</w:t>
      </w:r>
      <w:r w:rsidRPr="00695895">
        <w:rPr>
          <w:szCs w:val="28"/>
          <w:lang w:val="uz-Cyrl-UZ"/>
        </w:rPr>
        <w:t xml:space="preserve">: Дин, </w:t>
      </w:r>
      <w:r w:rsidR="005909BA" w:rsidRPr="00695895">
        <w:rPr>
          <w:szCs w:val="28"/>
          <w:lang w:val="uz-Cyrl-UZ"/>
        </w:rPr>
        <w:t>Динтаныў</w:t>
      </w:r>
      <w:r w:rsidRPr="00695895">
        <w:rPr>
          <w:szCs w:val="28"/>
          <w:lang w:val="uz-Cyrl-UZ"/>
        </w:rPr>
        <w:t xml:space="preserve">, диний </w:t>
      </w:r>
      <w:r w:rsidR="006034EF" w:rsidRPr="00695895">
        <w:rPr>
          <w:szCs w:val="28"/>
          <w:lang w:val="uz-Cyrl-UZ"/>
        </w:rPr>
        <w:t>дерек</w:t>
      </w:r>
      <w:r w:rsidRPr="00695895">
        <w:rPr>
          <w:szCs w:val="28"/>
          <w:lang w:val="uz-Cyrl-UZ"/>
        </w:rPr>
        <w:t xml:space="preserve">, </w:t>
      </w:r>
      <w:r w:rsidR="006034EF" w:rsidRPr="00695895">
        <w:rPr>
          <w:szCs w:val="28"/>
          <w:lang w:val="uz-Cyrl-UZ"/>
        </w:rPr>
        <w:t>диндар</w:t>
      </w:r>
      <w:r w:rsidRPr="00695895">
        <w:rPr>
          <w:szCs w:val="28"/>
          <w:lang w:val="uz-Cyrl-UZ"/>
        </w:rPr>
        <w:t>, теолог, мазҳаб, антропология, феноменология</w:t>
      </w:r>
      <w:r w:rsidRPr="00695895">
        <w:rPr>
          <w:i/>
          <w:szCs w:val="28"/>
          <w:lang w:val="uz-Latn-UZ"/>
        </w:rPr>
        <w:t xml:space="preserve">. </w:t>
      </w:r>
    </w:p>
    <w:p w:rsidR="00457FD8" w:rsidRPr="00695895" w:rsidRDefault="00457FD8" w:rsidP="00457FD8">
      <w:pPr>
        <w:tabs>
          <w:tab w:val="left" w:pos="851"/>
        </w:tabs>
        <w:spacing w:line="276" w:lineRule="auto"/>
        <w:ind w:firstLine="567"/>
        <w:jc w:val="both"/>
        <w:rPr>
          <w:szCs w:val="28"/>
          <w:lang w:val="uz-Latn-UZ"/>
        </w:rPr>
      </w:pPr>
    </w:p>
    <w:p w:rsidR="00457FD8" w:rsidRPr="00695895" w:rsidRDefault="00457FD8" w:rsidP="00457FD8">
      <w:pPr>
        <w:pStyle w:val="ad"/>
        <w:numPr>
          <w:ilvl w:val="0"/>
          <w:numId w:val="27"/>
        </w:numPr>
        <w:tabs>
          <w:tab w:val="left" w:pos="851"/>
        </w:tabs>
        <w:spacing w:line="276" w:lineRule="auto"/>
        <w:jc w:val="both"/>
        <w:rPr>
          <w:b/>
          <w:color w:val="4BACC6" w:themeColor="accent5"/>
          <w:sz w:val="28"/>
          <w:szCs w:val="28"/>
          <w:lang w:val="uz-Latn-UZ"/>
        </w:rPr>
      </w:pPr>
      <w:r w:rsidRPr="00695895">
        <w:rPr>
          <w:b/>
          <w:color w:val="4BACC6" w:themeColor="accent5"/>
          <w:sz w:val="28"/>
          <w:szCs w:val="28"/>
          <w:lang w:val="uz-Latn-UZ"/>
        </w:rPr>
        <w:t xml:space="preserve">Диний </w:t>
      </w:r>
      <w:r w:rsidR="00B13BBB" w:rsidRPr="00695895">
        <w:rPr>
          <w:b/>
          <w:color w:val="4BACC6" w:themeColor="accent5"/>
          <w:sz w:val="28"/>
          <w:szCs w:val="28"/>
          <w:lang w:val="uz-Latn-UZ"/>
        </w:rPr>
        <w:t>дереклерди</w:t>
      </w:r>
      <w:r w:rsidR="006034EF" w:rsidRPr="00695895">
        <w:rPr>
          <w:b/>
          <w:color w:val="4BACC6" w:themeColor="accent5"/>
          <w:sz w:val="28"/>
          <w:szCs w:val="28"/>
          <w:lang w:val="uz-Latn-UZ"/>
        </w:rPr>
        <w:t>анықлаў</w:t>
      </w:r>
      <w:r w:rsidRPr="00695895">
        <w:rPr>
          <w:b/>
          <w:color w:val="4BACC6" w:themeColor="accent5"/>
          <w:sz w:val="28"/>
          <w:szCs w:val="28"/>
          <w:lang w:val="uz-Latn-UZ"/>
        </w:rPr>
        <w:t xml:space="preserve">, </w:t>
      </w:r>
      <w:r w:rsidR="006034EF" w:rsidRPr="00695895">
        <w:rPr>
          <w:b/>
          <w:color w:val="4BACC6" w:themeColor="accent5"/>
          <w:sz w:val="28"/>
          <w:szCs w:val="28"/>
          <w:lang w:val="uz-Latn-UZ"/>
        </w:rPr>
        <w:t>таңлаў</w:t>
      </w:r>
      <w:r w:rsidR="003D3C8E" w:rsidRPr="00695895">
        <w:rPr>
          <w:b/>
          <w:color w:val="4BACC6" w:themeColor="accent5"/>
          <w:sz w:val="28"/>
          <w:szCs w:val="28"/>
          <w:lang w:val="uz-Latn-UZ"/>
        </w:rPr>
        <w:t>ҳәм</w:t>
      </w:r>
      <w:r w:rsidR="00030F0E" w:rsidRPr="00695895">
        <w:rPr>
          <w:b/>
          <w:color w:val="4BACC6" w:themeColor="accent5"/>
          <w:sz w:val="28"/>
          <w:szCs w:val="28"/>
          <w:lang w:val="uz-Latn-UZ"/>
        </w:rPr>
        <w:t>анализ</w:t>
      </w:r>
      <w:r w:rsidR="006034EF" w:rsidRPr="00695895">
        <w:rPr>
          <w:b/>
          <w:color w:val="4BACC6" w:themeColor="accent5"/>
          <w:sz w:val="28"/>
          <w:szCs w:val="28"/>
          <w:lang w:val="uz-Latn-UZ"/>
        </w:rPr>
        <w:t>етиў</w:t>
      </w:r>
    </w:p>
    <w:p w:rsidR="00457FD8" w:rsidRPr="00695895" w:rsidRDefault="00457FD8" w:rsidP="00457FD8">
      <w:pPr>
        <w:pStyle w:val="ad"/>
        <w:tabs>
          <w:tab w:val="left" w:pos="851"/>
        </w:tabs>
        <w:spacing w:line="276" w:lineRule="auto"/>
        <w:ind w:left="927"/>
        <w:jc w:val="both"/>
        <w:rPr>
          <w:szCs w:val="28"/>
          <w:lang w:val="uz-Latn-UZ"/>
        </w:rPr>
      </w:pPr>
    </w:p>
    <w:p w:rsidR="00457FD8" w:rsidRPr="00695895" w:rsidRDefault="005909BA" w:rsidP="00457FD8">
      <w:pPr>
        <w:widowControl/>
        <w:autoSpaceDE/>
        <w:autoSpaceDN/>
        <w:adjustRightInd/>
        <w:ind w:firstLine="720"/>
        <w:jc w:val="both"/>
        <w:rPr>
          <w:szCs w:val="28"/>
          <w:lang w:val="uz-Cyrl-UZ"/>
        </w:rPr>
      </w:pPr>
      <w:r w:rsidRPr="00695895">
        <w:rPr>
          <w:szCs w:val="28"/>
          <w:lang w:val="uz-Cyrl-UZ"/>
        </w:rPr>
        <w:t>Деректаныўшылықпәнин</w:t>
      </w:r>
      <w:r w:rsidR="006034EF" w:rsidRPr="00695895">
        <w:rPr>
          <w:szCs w:val="28"/>
          <w:lang w:val="uz-Cyrl-UZ"/>
        </w:rPr>
        <w:t>үй</w:t>
      </w:r>
      <w:r w:rsidR="00457FD8" w:rsidRPr="00695895">
        <w:rPr>
          <w:szCs w:val="28"/>
          <w:lang w:val="uz-Cyrl-UZ"/>
        </w:rPr>
        <w:t>р</w:t>
      </w:r>
      <w:r w:rsidR="006034EF" w:rsidRPr="00695895">
        <w:rPr>
          <w:szCs w:val="28"/>
          <w:lang w:val="uz-Cyrl-UZ"/>
        </w:rPr>
        <w:t>ениўден</w:t>
      </w:r>
      <w:r w:rsidR="00B201E8" w:rsidRPr="00695895">
        <w:rPr>
          <w:szCs w:val="28"/>
          <w:lang w:val="uz-Cyrl-UZ"/>
        </w:rPr>
        <w:t>мақсет</w:t>
      </w:r>
      <w:r w:rsidR="00457FD8" w:rsidRPr="00695895">
        <w:rPr>
          <w:szCs w:val="28"/>
          <w:lang w:val="uz-Cyrl-UZ"/>
        </w:rPr>
        <w:t xml:space="preserve"> талабаларда </w:t>
      </w:r>
      <w:r w:rsidR="00030F0E" w:rsidRPr="00695895">
        <w:rPr>
          <w:szCs w:val="28"/>
          <w:lang w:val="uz-Cyrl-UZ"/>
        </w:rPr>
        <w:t>усы</w:t>
      </w:r>
      <w:r w:rsidR="006034EF" w:rsidRPr="00695895">
        <w:rPr>
          <w:szCs w:val="28"/>
          <w:lang w:val="uz-Cyrl-UZ"/>
        </w:rPr>
        <w:t>пән пәнтараўы</w:t>
      </w:r>
      <w:r w:rsidR="003D3C8E" w:rsidRPr="00695895">
        <w:rPr>
          <w:szCs w:val="28"/>
          <w:lang w:val="uz-Cyrl-UZ"/>
        </w:rPr>
        <w:t>ҳаққындағы</w:t>
      </w:r>
      <w:r w:rsidR="00457FD8" w:rsidRPr="00695895">
        <w:rPr>
          <w:szCs w:val="28"/>
          <w:lang w:val="uz-Cyrl-UZ"/>
        </w:rPr>
        <w:t xml:space="preserve"> у</w:t>
      </w:r>
      <w:r w:rsidR="006034EF" w:rsidRPr="00695895">
        <w:rPr>
          <w:szCs w:val="28"/>
          <w:lang w:val="uz-Cyrl-UZ"/>
        </w:rPr>
        <w:t>лыўма түсиникпайда етиў</w:t>
      </w:r>
      <w:r w:rsidR="003D3C8E" w:rsidRPr="00695895">
        <w:rPr>
          <w:szCs w:val="28"/>
          <w:lang w:val="uz-Cyrl-UZ"/>
        </w:rPr>
        <w:t>ҳәм</w:t>
      </w:r>
      <w:r w:rsidR="006034EF" w:rsidRPr="00695895">
        <w:rPr>
          <w:szCs w:val="28"/>
          <w:lang w:val="uz-Cyrl-UZ"/>
        </w:rPr>
        <w:t>оларда</w:t>
      </w:r>
      <w:r w:rsidR="00457FD8" w:rsidRPr="00695895">
        <w:rPr>
          <w:szCs w:val="28"/>
          <w:lang w:val="uz-Cyrl-UZ"/>
        </w:rPr>
        <w:t xml:space="preserve"> қ</w:t>
      </w:r>
      <w:r w:rsidR="006034EF" w:rsidRPr="00695895">
        <w:rPr>
          <w:szCs w:val="28"/>
          <w:lang w:val="uz-Cyrl-UZ"/>
        </w:rPr>
        <w:t>ы</w:t>
      </w:r>
      <w:r w:rsidR="00457FD8" w:rsidRPr="00695895">
        <w:rPr>
          <w:szCs w:val="28"/>
          <w:lang w:val="uz-Cyrl-UZ"/>
        </w:rPr>
        <w:t>з</w:t>
      </w:r>
      <w:r w:rsidR="006034EF" w:rsidRPr="00695895">
        <w:rPr>
          <w:szCs w:val="28"/>
          <w:lang w:val="uz-Cyrl-UZ"/>
        </w:rPr>
        <w:t>ығыўоятыў</w:t>
      </w:r>
      <w:r w:rsidR="003D3C8E" w:rsidRPr="00695895">
        <w:rPr>
          <w:szCs w:val="28"/>
          <w:lang w:val="uz-Cyrl-UZ"/>
        </w:rPr>
        <w:t>ҳәмӨзбекстан</w:t>
      </w:r>
      <w:r w:rsidR="00457FD8" w:rsidRPr="00695895">
        <w:rPr>
          <w:szCs w:val="28"/>
          <w:lang w:val="uz-Cyrl-UZ"/>
        </w:rPr>
        <w:t xml:space="preserve"> тари</w:t>
      </w:r>
      <w:r w:rsidR="006034EF" w:rsidRPr="00695895">
        <w:rPr>
          <w:szCs w:val="28"/>
          <w:lang w:val="uz-Cyrl-UZ"/>
        </w:rPr>
        <w:t>йхындереклер</w:t>
      </w:r>
      <w:r w:rsidR="00B201E8" w:rsidRPr="00695895">
        <w:rPr>
          <w:szCs w:val="28"/>
          <w:lang w:val="uz-Cyrl-UZ"/>
        </w:rPr>
        <w:t>тийкарында</w:t>
      </w:r>
      <w:r w:rsidR="006034EF" w:rsidRPr="00695895">
        <w:rPr>
          <w:szCs w:val="28"/>
          <w:lang w:val="uz-Cyrl-UZ"/>
        </w:rPr>
        <w:t>ғәрезсизүйрениўге</w:t>
      </w:r>
      <w:r w:rsidR="00457FD8" w:rsidRPr="00695895">
        <w:rPr>
          <w:szCs w:val="28"/>
          <w:lang w:val="uz-Cyrl-UZ"/>
        </w:rPr>
        <w:t xml:space="preserve"> ҳ</w:t>
      </w:r>
      <w:r w:rsidR="006034EF" w:rsidRPr="00695895">
        <w:rPr>
          <w:szCs w:val="28"/>
          <w:lang w:val="uz-Cyrl-UZ"/>
        </w:rPr>
        <w:t>ә</w:t>
      </w:r>
      <w:r w:rsidR="00457FD8" w:rsidRPr="00695895">
        <w:rPr>
          <w:szCs w:val="28"/>
          <w:lang w:val="uz-Cyrl-UZ"/>
        </w:rPr>
        <w:t>р</w:t>
      </w:r>
      <w:r w:rsidR="006034EF" w:rsidRPr="00695895">
        <w:rPr>
          <w:szCs w:val="28"/>
          <w:lang w:val="uz-Cyrl-UZ"/>
        </w:rPr>
        <w:t>е</w:t>
      </w:r>
      <w:r w:rsidR="00457FD8" w:rsidRPr="00695895">
        <w:rPr>
          <w:szCs w:val="28"/>
          <w:lang w:val="uz-Cyrl-UZ"/>
        </w:rPr>
        <w:t>к</w:t>
      </w:r>
      <w:r w:rsidR="006034EF" w:rsidRPr="00695895">
        <w:rPr>
          <w:szCs w:val="28"/>
          <w:lang w:val="uz-Cyrl-UZ"/>
        </w:rPr>
        <w:t>е</w:t>
      </w:r>
      <w:r w:rsidR="00457FD8" w:rsidRPr="00695895">
        <w:rPr>
          <w:szCs w:val="28"/>
          <w:lang w:val="uz-Cyrl-UZ"/>
        </w:rPr>
        <w:t>т қ</w:t>
      </w:r>
      <w:r w:rsidR="006034EF" w:rsidRPr="00695895">
        <w:rPr>
          <w:szCs w:val="28"/>
          <w:lang w:val="uz-Cyrl-UZ"/>
        </w:rPr>
        <w:t>ы</w:t>
      </w:r>
      <w:r w:rsidR="00457FD8" w:rsidRPr="00695895">
        <w:rPr>
          <w:szCs w:val="28"/>
          <w:lang w:val="uz-Cyrl-UZ"/>
        </w:rPr>
        <w:t>лд</w:t>
      </w:r>
      <w:r w:rsidR="006034EF" w:rsidRPr="00695895">
        <w:rPr>
          <w:szCs w:val="28"/>
          <w:lang w:val="uz-Cyrl-UZ"/>
        </w:rPr>
        <w:t>ы</w:t>
      </w:r>
      <w:r w:rsidR="00457FD8" w:rsidRPr="00695895">
        <w:rPr>
          <w:szCs w:val="28"/>
          <w:lang w:val="uz-Cyrl-UZ"/>
        </w:rPr>
        <w:t>р</w:t>
      </w:r>
      <w:r w:rsidR="006034EF" w:rsidRPr="00695895">
        <w:rPr>
          <w:szCs w:val="28"/>
          <w:lang w:val="uz-Cyrl-UZ"/>
        </w:rPr>
        <w:t>ыў</w:t>
      </w:r>
      <w:r w:rsidR="00457FD8" w:rsidRPr="00695895">
        <w:rPr>
          <w:szCs w:val="28"/>
          <w:lang w:val="uz-Cyrl-UZ"/>
        </w:rPr>
        <w:t xml:space="preserve">дан </w:t>
      </w:r>
      <w:r w:rsidR="006E7FAA" w:rsidRPr="00695895">
        <w:rPr>
          <w:szCs w:val="28"/>
          <w:lang w:val="uz-Cyrl-UZ"/>
        </w:rPr>
        <w:t>ибарат</w:t>
      </w:r>
      <w:r w:rsidR="00457FD8" w:rsidRPr="00695895">
        <w:rPr>
          <w:szCs w:val="28"/>
          <w:lang w:val="uz-Cyrl-UZ"/>
        </w:rPr>
        <w:t>.</w:t>
      </w:r>
    </w:p>
    <w:p w:rsidR="00457FD8" w:rsidRPr="00695895" w:rsidRDefault="00457FD8" w:rsidP="00457FD8">
      <w:pPr>
        <w:widowControl/>
        <w:autoSpaceDE/>
        <w:autoSpaceDN/>
        <w:adjustRightInd/>
        <w:ind w:firstLine="720"/>
        <w:jc w:val="both"/>
        <w:rPr>
          <w:szCs w:val="28"/>
          <w:lang w:val="uz-Cyrl-UZ"/>
        </w:rPr>
      </w:pPr>
      <w:r w:rsidRPr="00695895">
        <w:rPr>
          <w:szCs w:val="28"/>
          <w:lang w:val="uz-Cyrl-UZ"/>
        </w:rPr>
        <w:t>Тари</w:t>
      </w:r>
      <w:r w:rsidR="006034EF" w:rsidRPr="00695895">
        <w:rPr>
          <w:szCs w:val="28"/>
          <w:lang w:val="uz-Cyrl-UZ"/>
        </w:rPr>
        <w:t>й</w:t>
      </w:r>
      <w:r w:rsidRPr="00695895">
        <w:rPr>
          <w:szCs w:val="28"/>
          <w:lang w:val="uz-Cyrl-UZ"/>
        </w:rPr>
        <w:t>х</w:t>
      </w:r>
      <w:r w:rsidR="006034EF" w:rsidRPr="00695895">
        <w:rPr>
          <w:szCs w:val="28"/>
          <w:lang w:val="uz-Cyrl-UZ"/>
        </w:rPr>
        <w:t>ы</w:t>
      </w:r>
      <w:r w:rsidRPr="00695895">
        <w:rPr>
          <w:szCs w:val="28"/>
          <w:lang w:val="uz-Cyrl-UZ"/>
        </w:rPr>
        <w:t xml:space="preserve">й факт </w:t>
      </w:r>
      <w:r w:rsidR="003D3C8E" w:rsidRPr="00695895">
        <w:rPr>
          <w:szCs w:val="28"/>
          <w:lang w:val="uz-Cyrl-UZ"/>
        </w:rPr>
        <w:t>ҳәм</w:t>
      </w:r>
      <w:r w:rsidR="006034EF" w:rsidRPr="00695895">
        <w:rPr>
          <w:szCs w:val="28"/>
          <w:lang w:val="uz-Cyrl-UZ"/>
        </w:rPr>
        <w:t>ўақыялар</w:t>
      </w:r>
      <w:r w:rsidRPr="00695895">
        <w:rPr>
          <w:szCs w:val="28"/>
          <w:lang w:val="uz-Cyrl-UZ"/>
        </w:rPr>
        <w:t xml:space="preserve"> ба</w:t>
      </w:r>
      <w:r w:rsidR="006034EF" w:rsidRPr="00695895">
        <w:rPr>
          <w:szCs w:val="28"/>
          <w:lang w:val="uz-Cyrl-UZ"/>
        </w:rPr>
        <w:t>яныинсан</w:t>
      </w:r>
      <w:r w:rsidRPr="00695895">
        <w:rPr>
          <w:szCs w:val="28"/>
          <w:lang w:val="uz-Cyrl-UZ"/>
        </w:rPr>
        <w:t xml:space="preserve"> характери, ма</w:t>
      </w:r>
      <w:r w:rsidR="006034EF" w:rsidRPr="00695895">
        <w:rPr>
          <w:szCs w:val="28"/>
          <w:lang w:val="uz-Cyrl-UZ"/>
        </w:rPr>
        <w:t>ғлыўмат</w:t>
      </w:r>
      <w:r w:rsidRPr="00695895">
        <w:rPr>
          <w:szCs w:val="28"/>
          <w:lang w:val="uz-Cyrl-UZ"/>
        </w:rPr>
        <w:t xml:space="preserve"> бер</w:t>
      </w:r>
      <w:r w:rsidR="006034EF" w:rsidRPr="00695895">
        <w:rPr>
          <w:szCs w:val="28"/>
          <w:lang w:val="uz-Cyrl-UZ"/>
        </w:rPr>
        <w:t>иўши</w:t>
      </w:r>
      <w:r w:rsidRPr="00695895">
        <w:rPr>
          <w:szCs w:val="28"/>
          <w:lang w:val="uz-Cyrl-UZ"/>
        </w:rPr>
        <w:t xml:space="preserve"> шахс, </w:t>
      </w:r>
      <w:r w:rsidR="006034EF" w:rsidRPr="00695895">
        <w:rPr>
          <w:szCs w:val="28"/>
          <w:lang w:val="uz-Cyrl-UZ"/>
        </w:rPr>
        <w:t>топар</w:t>
      </w:r>
      <w:r w:rsidRPr="00695895">
        <w:rPr>
          <w:szCs w:val="28"/>
          <w:lang w:val="uz-Cyrl-UZ"/>
        </w:rPr>
        <w:t xml:space="preserve">, </w:t>
      </w:r>
      <w:r w:rsidR="006034EF" w:rsidRPr="00695895">
        <w:rPr>
          <w:szCs w:val="28"/>
          <w:lang w:val="uz-Cyrl-UZ"/>
        </w:rPr>
        <w:t>қатлам</w:t>
      </w:r>
      <w:r w:rsidRPr="00695895">
        <w:rPr>
          <w:szCs w:val="28"/>
          <w:lang w:val="uz-Cyrl-UZ"/>
        </w:rPr>
        <w:t xml:space="preserve">, </w:t>
      </w:r>
      <w:r w:rsidR="006034EF" w:rsidRPr="00695895">
        <w:rPr>
          <w:szCs w:val="28"/>
          <w:lang w:val="uz-Cyrl-UZ"/>
        </w:rPr>
        <w:t>династия</w:t>
      </w:r>
      <w:r w:rsidRPr="00695895">
        <w:rPr>
          <w:szCs w:val="28"/>
          <w:lang w:val="uz-Cyrl-UZ"/>
        </w:rPr>
        <w:t xml:space="preserve">, мазҳаб </w:t>
      </w:r>
      <w:r w:rsidR="003D3C8E" w:rsidRPr="00695895">
        <w:rPr>
          <w:szCs w:val="28"/>
          <w:lang w:val="uz-Cyrl-UZ"/>
        </w:rPr>
        <w:t>ҳәм</w:t>
      </w:r>
      <w:r w:rsidR="006034EF" w:rsidRPr="00695895">
        <w:rPr>
          <w:szCs w:val="28"/>
          <w:lang w:val="uz-Cyrl-UZ"/>
        </w:rPr>
        <w:t>мәмлекетлермәпижолында</w:t>
      </w:r>
      <w:r w:rsidRPr="00695895">
        <w:rPr>
          <w:szCs w:val="28"/>
          <w:lang w:val="uz-Cyrl-UZ"/>
        </w:rPr>
        <w:t xml:space="preserve"> т</w:t>
      </w:r>
      <w:r w:rsidR="006034EF" w:rsidRPr="00695895">
        <w:rPr>
          <w:szCs w:val="28"/>
          <w:lang w:val="uz-Cyrl-UZ"/>
        </w:rPr>
        <w:t>ү</w:t>
      </w:r>
      <w:r w:rsidRPr="00695895">
        <w:rPr>
          <w:szCs w:val="28"/>
          <w:lang w:val="uz-Cyrl-UZ"/>
        </w:rPr>
        <w:t>рли</w:t>
      </w:r>
      <w:r w:rsidR="006034EF" w:rsidRPr="00695895">
        <w:rPr>
          <w:szCs w:val="28"/>
          <w:lang w:val="uz-Cyrl-UZ"/>
        </w:rPr>
        <w:t>ше</w:t>
      </w:r>
      <w:r w:rsidR="00F85FD6" w:rsidRPr="00695895">
        <w:rPr>
          <w:szCs w:val="28"/>
          <w:lang w:val="uz-Cyrl-UZ"/>
        </w:rPr>
        <w:t>анализ</w:t>
      </w:r>
      <w:r w:rsidRPr="00695895">
        <w:rPr>
          <w:szCs w:val="28"/>
          <w:lang w:val="uz-Cyrl-UZ"/>
        </w:rPr>
        <w:t xml:space="preserve"> қ</w:t>
      </w:r>
      <w:r w:rsidR="00F85FD6" w:rsidRPr="00695895">
        <w:rPr>
          <w:szCs w:val="28"/>
          <w:lang w:val="uz-Cyrl-UZ"/>
        </w:rPr>
        <w:t>ы</w:t>
      </w:r>
      <w:r w:rsidRPr="00695895">
        <w:rPr>
          <w:szCs w:val="28"/>
          <w:lang w:val="uz-Cyrl-UZ"/>
        </w:rPr>
        <w:t>л</w:t>
      </w:r>
      <w:r w:rsidR="00F85FD6" w:rsidRPr="00695895">
        <w:rPr>
          <w:szCs w:val="28"/>
          <w:lang w:val="uz-Cyrl-UZ"/>
        </w:rPr>
        <w:t>ы</w:t>
      </w:r>
      <w:r w:rsidRPr="00695895">
        <w:rPr>
          <w:szCs w:val="28"/>
          <w:lang w:val="uz-Cyrl-UZ"/>
        </w:rPr>
        <w:t>н</w:t>
      </w:r>
      <w:r w:rsidR="00F85FD6" w:rsidRPr="00695895">
        <w:rPr>
          <w:szCs w:val="28"/>
          <w:lang w:val="uz-Cyrl-UZ"/>
        </w:rPr>
        <w:t>ыўы</w:t>
      </w:r>
      <w:r w:rsidR="002B3B7B" w:rsidRPr="00695895">
        <w:rPr>
          <w:szCs w:val="28"/>
          <w:lang w:val="uz-Cyrl-UZ"/>
        </w:rPr>
        <w:t>мүмкин</w:t>
      </w:r>
      <w:r w:rsidRPr="00695895">
        <w:rPr>
          <w:szCs w:val="28"/>
          <w:lang w:val="uz-Cyrl-UZ"/>
        </w:rPr>
        <w:t xml:space="preserve">. </w:t>
      </w:r>
    </w:p>
    <w:p w:rsidR="00457FD8" w:rsidRPr="00695895" w:rsidRDefault="00457FD8" w:rsidP="00457FD8">
      <w:pPr>
        <w:widowControl/>
        <w:autoSpaceDE/>
        <w:autoSpaceDN/>
        <w:adjustRightInd/>
        <w:jc w:val="both"/>
        <w:rPr>
          <w:szCs w:val="28"/>
          <w:lang w:val="uz-Cyrl-UZ"/>
        </w:rPr>
      </w:pPr>
      <w:r w:rsidRPr="00695895">
        <w:rPr>
          <w:szCs w:val="28"/>
          <w:lang w:val="uz-Cyrl-UZ"/>
        </w:rPr>
        <w:tab/>
        <w:t>М</w:t>
      </w:r>
      <w:r w:rsidR="00F85FD6" w:rsidRPr="00695895">
        <w:rPr>
          <w:szCs w:val="28"/>
          <w:lang w:val="uz-Cyrl-UZ"/>
        </w:rPr>
        <w:t>ә</w:t>
      </w:r>
      <w:r w:rsidRPr="00695895">
        <w:rPr>
          <w:szCs w:val="28"/>
          <w:lang w:val="uz-Cyrl-UZ"/>
        </w:rPr>
        <w:t>с</w:t>
      </w:r>
      <w:r w:rsidR="00F85FD6" w:rsidRPr="00695895">
        <w:rPr>
          <w:szCs w:val="28"/>
          <w:lang w:val="uz-Cyrl-UZ"/>
        </w:rPr>
        <w:t>е</w:t>
      </w:r>
      <w:r w:rsidRPr="00695895">
        <w:rPr>
          <w:szCs w:val="28"/>
          <w:lang w:val="uz-Cyrl-UZ"/>
        </w:rPr>
        <w:t>л</w:t>
      </w:r>
      <w:r w:rsidR="00F85FD6" w:rsidRPr="00695895">
        <w:rPr>
          <w:szCs w:val="28"/>
          <w:lang w:val="uz-Cyrl-UZ"/>
        </w:rPr>
        <w:t>е</w:t>
      </w:r>
      <w:r w:rsidRPr="00695895">
        <w:rPr>
          <w:szCs w:val="28"/>
          <w:lang w:val="uz-Cyrl-UZ"/>
        </w:rPr>
        <w:t xml:space="preserve">н, </w:t>
      </w:r>
      <w:r w:rsidR="003D3C8E" w:rsidRPr="00695895">
        <w:rPr>
          <w:szCs w:val="28"/>
          <w:lang w:val="uz-Cyrl-UZ"/>
        </w:rPr>
        <w:t>Өзбекстан</w:t>
      </w:r>
      <w:r w:rsidR="00F85FD6" w:rsidRPr="00695895">
        <w:rPr>
          <w:szCs w:val="28"/>
          <w:lang w:val="uz-Cyrl-UZ"/>
        </w:rPr>
        <w:t>ның жақын</w:t>
      </w:r>
      <w:r w:rsidRPr="00695895">
        <w:rPr>
          <w:szCs w:val="28"/>
          <w:lang w:val="uz-Cyrl-UZ"/>
        </w:rPr>
        <w:t xml:space="preserve"> тари</w:t>
      </w:r>
      <w:r w:rsidR="00F85FD6" w:rsidRPr="00695895">
        <w:rPr>
          <w:szCs w:val="28"/>
          <w:lang w:val="uz-Cyrl-UZ"/>
        </w:rPr>
        <w:t>й</w:t>
      </w:r>
      <w:r w:rsidRPr="00695895">
        <w:rPr>
          <w:szCs w:val="28"/>
          <w:lang w:val="uz-Cyrl-UZ"/>
        </w:rPr>
        <w:t>х</w:t>
      </w:r>
      <w:r w:rsidR="00F85FD6" w:rsidRPr="00695895">
        <w:rPr>
          <w:szCs w:val="28"/>
          <w:lang w:val="uz-Cyrl-UZ"/>
        </w:rPr>
        <w:t>ы</w:t>
      </w:r>
      <w:r w:rsidRPr="00695895">
        <w:rPr>
          <w:szCs w:val="28"/>
          <w:lang w:val="uz-Cyrl-UZ"/>
        </w:rPr>
        <w:t xml:space="preserve"> м</w:t>
      </w:r>
      <w:r w:rsidR="00F85FD6" w:rsidRPr="00695895">
        <w:rPr>
          <w:szCs w:val="28"/>
          <w:lang w:val="uz-Cyrl-UZ"/>
        </w:rPr>
        <w:t>ә</w:t>
      </w:r>
      <w:r w:rsidRPr="00695895">
        <w:rPr>
          <w:szCs w:val="28"/>
          <w:lang w:val="uz-Cyrl-UZ"/>
        </w:rPr>
        <w:t>мл</w:t>
      </w:r>
      <w:r w:rsidR="00F85FD6" w:rsidRPr="00695895">
        <w:rPr>
          <w:szCs w:val="28"/>
          <w:lang w:val="uz-Cyrl-UZ"/>
        </w:rPr>
        <w:t>е</w:t>
      </w:r>
      <w:r w:rsidRPr="00695895">
        <w:rPr>
          <w:szCs w:val="28"/>
          <w:lang w:val="uz-Cyrl-UZ"/>
        </w:rPr>
        <w:t>к</w:t>
      </w:r>
      <w:r w:rsidR="00F85FD6" w:rsidRPr="00695895">
        <w:rPr>
          <w:szCs w:val="28"/>
          <w:lang w:val="uz-Cyrl-UZ"/>
        </w:rPr>
        <w:t>е</w:t>
      </w:r>
      <w:r w:rsidRPr="00695895">
        <w:rPr>
          <w:szCs w:val="28"/>
          <w:lang w:val="uz-Cyrl-UZ"/>
        </w:rPr>
        <w:t>тимиз</w:t>
      </w:r>
      <w:r w:rsidR="00F85FD6" w:rsidRPr="00695895">
        <w:rPr>
          <w:szCs w:val="28"/>
          <w:lang w:val="uz-Cyrl-UZ"/>
        </w:rPr>
        <w:t>диң</w:t>
      </w:r>
      <w:r w:rsidRPr="00695895">
        <w:rPr>
          <w:szCs w:val="28"/>
          <w:lang w:val="uz-Cyrl-UZ"/>
        </w:rPr>
        <w:t xml:space="preserve"> Х1Х </w:t>
      </w:r>
      <w:r w:rsidR="00F85FD6" w:rsidRPr="00695895">
        <w:rPr>
          <w:szCs w:val="28"/>
          <w:lang w:val="uz-Cyrl-UZ"/>
        </w:rPr>
        <w:t>әсир әсирекиншиярымы</w:t>
      </w:r>
      <w:r w:rsidR="003D3C8E" w:rsidRPr="00695895">
        <w:rPr>
          <w:szCs w:val="28"/>
          <w:lang w:val="uz-Cyrl-UZ"/>
        </w:rPr>
        <w:t>ҳәм</w:t>
      </w:r>
      <w:r w:rsidRPr="00695895">
        <w:rPr>
          <w:szCs w:val="28"/>
          <w:lang w:val="uz-Cyrl-UZ"/>
        </w:rPr>
        <w:t xml:space="preserve"> ХХ </w:t>
      </w:r>
      <w:r w:rsidR="00F85FD6" w:rsidRPr="00695895">
        <w:rPr>
          <w:szCs w:val="28"/>
          <w:lang w:val="uz-Cyrl-UZ"/>
        </w:rPr>
        <w:t>әсир</w:t>
      </w:r>
      <w:r w:rsidRPr="00695895">
        <w:rPr>
          <w:szCs w:val="28"/>
          <w:lang w:val="uz-Cyrl-UZ"/>
        </w:rPr>
        <w:t xml:space="preserve"> б</w:t>
      </w:r>
      <w:r w:rsidR="00F85FD6" w:rsidRPr="00695895">
        <w:rPr>
          <w:szCs w:val="28"/>
          <w:lang w:val="uz-Cyrl-UZ"/>
        </w:rPr>
        <w:t>асларындағысиясий</w:t>
      </w:r>
      <w:r w:rsidR="006034EF" w:rsidRPr="00695895">
        <w:rPr>
          <w:szCs w:val="28"/>
          <w:lang w:val="uz-Cyrl-UZ"/>
        </w:rPr>
        <w:t>ўақыялар</w:t>
      </w:r>
      <w:r w:rsidR="00F85FD6" w:rsidRPr="00695895">
        <w:rPr>
          <w:szCs w:val="28"/>
          <w:lang w:val="uz-Cyrl-UZ"/>
        </w:rPr>
        <w:t>түрлидәўирлерде</w:t>
      </w:r>
      <w:r w:rsidRPr="00695895">
        <w:rPr>
          <w:szCs w:val="28"/>
          <w:lang w:val="uz-Cyrl-UZ"/>
        </w:rPr>
        <w:t xml:space="preserve">, </w:t>
      </w:r>
      <w:r w:rsidR="00F85FD6" w:rsidRPr="00695895">
        <w:rPr>
          <w:szCs w:val="28"/>
          <w:lang w:val="uz-Cyrl-UZ"/>
        </w:rPr>
        <w:t>дереклерде</w:t>
      </w:r>
      <w:r w:rsidR="003D3C8E" w:rsidRPr="00695895">
        <w:rPr>
          <w:szCs w:val="28"/>
          <w:lang w:val="uz-Cyrl-UZ"/>
        </w:rPr>
        <w:t>ҳәм</w:t>
      </w:r>
      <w:r w:rsidR="00F85FD6" w:rsidRPr="00695895">
        <w:rPr>
          <w:szCs w:val="28"/>
          <w:lang w:val="uz-Cyrl-UZ"/>
        </w:rPr>
        <w:t>түрлиавторлартәрепинен түрлишеанализ</w:t>
      </w:r>
      <w:r w:rsidRPr="00695895">
        <w:rPr>
          <w:szCs w:val="28"/>
          <w:lang w:val="uz-Cyrl-UZ"/>
        </w:rPr>
        <w:t xml:space="preserve"> қ</w:t>
      </w:r>
      <w:r w:rsidR="00F85FD6" w:rsidRPr="00695895">
        <w:rPr>
          <w:szCs w:val="28"/>
          <w:lang w:val="uz-Cyrl-UZ"/>
        </w:rPr>
        <w:t>ы</w:t>
      </w:r>
      <w:r w:rsidRPr="00695895">
        <w:rPr>
          <w:szCs w:val="28"/>
          <w:lang w:val="uz-Cyrl-UZ"/>
        </w:rPr>
        <w:t>л</w:t>
      </w:r>
      <w:r w:rsidR="00F85FD6" w:rsidRPr="00695895">
        <w:rPr>
          <w:szCs w:val="28"/>
          <w:lang w:val="uz-Cyrl-UZ"/>
        </w:rPr>
        <w:t>ы</w:t>
      </w:r>
      <w:r w:rsidRPr="00695895">
        <w:rPr>
          <w:szCs w:val="28"/>
          <w:lang w:val="uz-Cyrl-UZ"/>
        </w:rPr>
        <w:t>н</w:t>
      </w:r>
      <w:r w:rsidR="00F85FD6" w:rsidRPr="00695895">
        <w:rPr>
          <w:szCs w:val="28"/>
          <w:lang w:val="uz-Cyrl-UZ"/>
        </w:rPr>
        <w:t>бақта</w:t>
      </w:r>
      <w:r w:rsidRPr="00695895">
        <w:rPr>
          <w:szCs w:val="28"/>
          <w:lang w:val="uz-Cyrl-UZ"/>
        </w:rPr>
        <w:t xml:space="preserve">. Булар </w:t>
      </w:r>
      <w:r w:rsidR="002B3B7B" w:rsidRPr="00695895">
        <w:rPr>
          <w:szCs w:val="28"/>
          <w:lang w:val="uz-Cyrl-UZ"/>
        </w:rPr>
        <w:t>өз</w:t>
      </w:r>
      <w:r w:rsidR="00F85FD6" w:rsidRPr="00695895">
        <w:rPr>
          <w:szCs w:val="28"/>
          <w:lang w:val="uz-Cyrl-UZ"/>
        </w:rPr>
        <w:t>дәўириндежаратылғанжазбаестеликлер</w:t>
      </w:r>
      <w:r w:rsidRPr="00695895">
        <w:rPr>
          <w:szCs w:val="28"/>
          <w:lang w:val="uz-Cyrl-UZ"/>
        </w:rPr>
        <w:t xml:space="preserve">, </w:t>
      </w:r>
      <w:r w:rsidR="00F85FD6" w:rsidRPr="00695895">
        <w:rPr>
          <w:szCs w:val="28"/>
          <w:lang w:val="uz-Cyrl-UZ"/>
        </w:rPr>
        <w:t>тарийхыйҳужжетлер</w:t>
      </w:r>
      <w:r w:rsidR="003D3C8E" w:rsidRPr="00695895">
        <w:rPr>
          <w:szCs w:val="28"/>
          <w:lang w:val="uz-Cyrl-UZ"/>
        </w:rPr>
        <w:t>ҳәм</w:t>
      </w:r>
      <w:r w:rsidR="00F85FD6" w:rsidRPr="00695895">
        <w:rPr>
          <w:szCs w:val="28"/>
          <w:lang w:val="uz-Cyrl-UZ"/>
        </w:rPr>
        <w:t>жылнамаларда</w:t>
      </w:r>
      <w:r w:rsidRPr="00695895">
        <w:rPr>
          <w:szCs w:val="28"/>
          <w:lang w:val="uz-Cyrl-UZ"/>
        </w:rPr>
        <w:t xml:space="preserve"> қандай </w:t>
      </w:r>
      <w:r w:rsidR="00F85FD6" w:rsidRPr="00695895">
        <w:rPr>
          <w:szCs w:val="28"/>
          <w:lang w:val="uz-Cyrl-UZ"/>
        </w:rPr>
        <w:t>баянқылынған</w:t>
      </w:r>
      <w:r w:rsidRPr="00695895">
        <w:rPr>
          <w:szCs w:val="28"/>
          <w:lang w:val="uz-Cyrl-UZ"/>
        </w:rPr>
        <w:t xml:space="preserve">? </w:t>
      </w:r>
      <w:r w:rsidR="00F85FD6" w:rsidRPr="00695895">
        <w:rPr>
          <w:szCs w:val="28"/>
          <w:lang w:val="uz-Cyrl-UZ"/>
        </w:rPr>
        <w:t>Советдәўиринде</w:t>
      </w:r>
      <w:r w:rsidRPr="00695895">
        <w:rPr>
          <w:szCs w:val="28"/>
          <w:lang w:val="uz-Cyrl-UZ"/>
        </w:rPr>
        <w:t xml:space="preserve"> қандай т</w:t>
      </w:r>
      <w:r w:rsidR="00F85FD6" w:rsidRPr="00695895">
        <w:rPr>
          <w:szCs w:val="28"/>
          <w:lang w:val="uz-Cyrl-UZ"/>
        </w:rPr>
        <w:t>үсиндирилген</w:t>
      </w:r>
      <w:r w:rsidRPr="00695895">
        <w:rPr>
          <w:szCs w:val="28"/>
          <w:lang w:val="uz-Cyrl-UZ"/>
        </w:rPr>
        <w:t xml:space="preserve">? </w:t>
      </w:r>
    </w:p>
    <w:p w:rsidR="00457FD8" w:rsidRPr="00695895" w:rsidRDefault="003A3732" w:rsidP="00457FD8">
      <w:pPr>
        <w:widowControl/>
        <w:autoSpaceDE/>
        <w:autoSpaceDN/>
        <w:adjustRightInd/>
        <w:ind w:firstLine="720"/>
        <w:jc w:val="both"/>
        <w:rPr>
          <w:szCs w:val="28"/>
          <w:lang w:val="uz-Cyrl-UZ"/>
        </w:rPr>
      </w:pPr>
      <w:r w:rsidRPr="00695895">
        <w:rPr>
          <w:szCs w:val="28"/>
          <w:lang w:val="uz-Cyrl-UZ"/>
        </w:rPr>
        <w:t>Ғ</w:t>
      </w:r>
      <w:r w:rsidR="00F85FD6" w:rsidRPr="00695895">
        <w:rPr>
          <w:szCs w:val="28"/>
          <w:lang w:val="uz-Cyrl-UZ"/>
        </w:rPr>
        <w:t>әрезсизлик шараятындатарийхыйә</w:t>
      </w:r>
      <w:r w:rsidR="00457FD8" w:rsidRPr="00695895">
        <w:rPr>
          <w:szCs w:val="28"/>
          <w:lang w:val="uz-Cyrl-UZ"/>
        </w:rPr>
        <w:t>д</w:t>
      </w:r>
      <w:r w:rsidR="00F85FD6" w:rsidRPr="00695895">
        <w:rPr>
          <w:szCs w:val="28"/>
          <w:lang w:val="uz-Cyrl-UZ"/>
        </w:rPr>
        <w:t>а</w:t>
      </w:r>
      <w:r w:rsidR="00457FD8" w:rsidRPr="00695895">
        <w:rPr>
          <w:szCs w:val="28"/>
          <w:lang w:val="uz-Cyrl-UZ"/>
        </w:rPr>
        <w:t>лат</w:t>
      </w:r>
      <w:r w:rsidR="00F85FD6" w:rsidRPr="00695895">
        <w:rPr>
          <w:szCs w:val="28"/>
          <w:lang w:val="uz-Cyrl-UZ"/>
        </w:rPr>
        <w:t>ты</w:t>
      </w:r>
      <w:r w:rsidR="00457FD8" w:rsidRPr="00695895">
        <w:rPr>
          <w:szCs w:val="28"/>
          <w:lang w:val="uz-Cyrl-UZ"/>
        </w:rPr>
        <w:t xml:space="preserve"> тикл</w:t>
      </w:r>
      <w:r w:rsidR="00F85FD6" w:rsidRPr="00695895">
        <w:rPr>
          <w:szCs w:val="28"/>
          <w:lang w:val="uz-Cyrl-UZ"/>
        </w:rPr>
        <w:t>еў</w:t>
      </w:r>
      <w:r w:rsidR="00457FD8" w:rsidRPr="00695895">
        <w:rPr>
          <w:szCs w:val="28"/>
          <w:lang w:val="uz-Cyrl-UZ"/>
        </w:rPr>
        <w:t xml:space="preserve">, </w:t>
      </w:r>
      <w:r w:rsidR="006034EF" w:rsidRPr="00695895">
        <w:rPr>
          <w:szCs w:val="28"/>
          <w:lang w:val="uz-Cyrl-UZ"/>
        </w:rPr>
        <w:t>дереклер</w:t>
      </w:r>
      <w:r w:rsidR="00B201E8" w:rsidRPr="00695895">
        <w:rPr>
          <w:szCs w:val="28"/>
          <w:lang w:val="uz-Cyrl-UZ"/>
        </w:rPr>
        <w:t>тийкарында</w:t>
      </w:r>
      <w:r w:rsidR="00AB292B" w:rsidRPr="00695895">
        <w:rPr>
          <w:szCs w:val="28"/>
          <w:lang w:val="uz-Cyrl-UZ"/>
        </w:rPr>
        <w:t xml:space="preserve">қалыс </w:t>
      </w:r>
      <w:r w:rsidR="003D3C8E" w:rsidRPr="00695895">
        <w:rPr>
          <w:szCs w:val="28"/>
          <w:lang w:val="uz-Cyrl-UZ"/>
        </w:rPr>
        <w:t>ҳәм</w:t>
      </w:r>
      <w:r w:rsidR="00457FD8" w:rsidRPr="00695895">
        <w:rPr>
          <w:szCs w:val="28"/>
          <w:lang w:val="uz-Cyrl-UZ"/>
        </w:rPr>
        <w:t xml:space="preserve"> объектив </w:t>
      </w:r>
      <w:r w:rsidR="00B201E8" w:rsidRPr="00695895">
        <w:rPr>
          <w:szCs w:val="28"/>
          <w:lang w:val="uz-Cyrl-UZ"/>
        </w:rPr>
        <w:t>болып</w:t>
      </w:r>
      <w:r w:rsidR="00AB292B" w:rsidRPr="00695895">
        <w:rPr>
          <w:szCs w:val="28"/>
          <w:lang w:val="uz-Cyrl-UZ"/>
        </w:rPr>
        <w:t>ө</w:t>
      </w:r>
      <w:r w:rsidR="00457FD8" w:rsidRPr="00695895">
        <w:rPr>
          <w:szCs w:val="28"/>
          <w:lang w:val="uz-Cyrl-UZ"/>
        </w:rPr>
        <w:t>т</w:t>
      </w:r>
      <w:r w:rsidR="00AB292B" w:rsidRPr="00695895">
        <w:rPr>
          <w:szCs w:val="28"/>
          <w:lang w:val="uz-Cyrl-UZ"/>
        </w:rPr>
        <w:t>кенўақыяларды</w:t>
      </w:r>
      <w:r w:rsidR="00457FD8" w:rsidRPr="00695895">
        <w:rPr>
          <w:szCs w:val="28"/>
          <w:lang w:val="uz-Cyrl-UZ"/>
        </w:rPr>
        <w:t xml:space="preserve"> били</w:t>
      </w:r>
      <w:r w:rsidR="00AB292B" w:rsidRPr="00695895">
        <w:rPr>
          <w:szCs w:val="28"/>
          <w:lang w:val="uz-Cyrl-UZ"/>
        </w:rPr>
        <w:t>ў</w:t>
      </w:r>
      <w:r w:rsidR="00457FD8" w:rsidRPr="00695895">
        <w:rPr>
          <w:szCs w:val="28"/>
          <w:lang w:val="uz-Cyrl-UZ"/>
        </w:rPr>
        <w:t xml:space="preserve">имиз </w:t>
      </w:r>
      <w:r w:rsidR="002B3B7B" w:rsidRPr="00695895">
        <w:rPr>
          <w:szCs w:val="28"/>
          <w:lang w:val="uz-Cyrl-UZ"/>
        </w:rPr>
        <w:t>мүмкин</w:t>
      </w:r>
      <w:r w:rsidR="003D3C8E" w:rsidRPr="00695895">
        <w:rPr>
          <w:szCs w:val="28"/>
          <w:lang w:val="uz-Cyrl-UZ"/>
        </w:rPr>
        <w:t>ҳәм</w:t>
      </w:r>
      <w:r w:rsidR="00457FD8" w:rsidRPr="00695895">
        <w:rPr>
          <w:szCs w:val="28"/>
          <w:lang w:val="uz-Cyrl-UZ"/>
        </w:rPr>
        <w:t xml:space="preserve"> кер</w:t>
      </w:r>
      <w:r w:rsidR="00AB292B" w:rsidRPr="00695895">
        <w:rPr>
          <w:szCs w:val="28"/>
          <w:lang w:val="uz-Cyrl-UZ"/>
        </w:rPr>
        <w:t>е</w:t>
      </w:r>
      <w:r w:rsidR="00457FD8" w:rsidRPr="00695895">
        <w:rPr>
          <w:szCs w:val="28"/>
          <w:lang w:val="uz-Cyrl-UZ"/>
        </w:rPr>
        <w:t xml:space="preserve">к. </w:t>
      </w:r>
      <w:r w:rsidR="00B201E8" w:rsidRPr="00695895">
        <w:rPr>
          <w:szCs w:val="28"/>
          <w:lang w:val="uz-Cyrl-UZ"/>
        </w:rPr>
        <w:t>Бул</w:t>
      </w:r>
      <w:r w:rsidR="00AB292B" w:rsidRPr="00695895">
        <w:rPr>
          <w:szCs w:val="28"/>
          <w:lang w:val="uz-Cyrl-UZ"/>
        </w:rPr>
        <w:t>болса</w:t>
      </w:r>
      <w:r w:rsidR="005909BA" w:rsidRPr="00695895">
        <w:rPr>
          <w:szCs w:val="28"/>
          <w:lang w:val="uz-Cyrl-UZ"/>
        </w:rPr>
        <w:t>деректаныўшылық</w:t>
      </w:r>
      <w:r w:rsidR="00AB292B" w:rsidRPr="00695895">
        <w:rPr>
          <w:szCs w:val="28"/>
          <w:lang w:val="uz-Cyrl-UZ"/>
        </w:rPr>
        <w:t>пәнисиз</w:t>
      </w:r>
      <w:r w:rsidR="00457FD8" w:rsidRPr="00695895">
        <w:rPr>
          <w:szCs w:val="28"/>
          <w:lang w:val="uz-Cyrl-UZ"/>
        </w:rPr>
        <w:t xml:space="preserve">, </w:t>
      </w:r>
      <w:r w:rsidR="00AB292B" w:rsidRPr="00695895">
        <w:rPr>
          <w:szCs w:val="28"/>
          <w:lang w:val="uz-Cyrl-UZ"/>
        </w:rPr>
        <w:t>дереклергеилимийқатнассыз</w:t>
      </w:r>
      <w:r w:rsidR="002B3B7B" w:rsidRPr="00695895">
        <w:rPr>
          <w:szCs w:val="28"/>
          <w:lang w:val="uz-Cyrl-UZ"/>
        </w:rPr>
        <w:t>мүмкин</w:t>
      </w:r>
      <w:r w:rsidR="007A084F" w:rsidRPr="00695895">
        <w:rPr>
          <w:szCs w:val="28"/>
          <w:lang w:val="uz-Cyrl-UZ"/>
        </w:rPr>
        <w:t>емес</w:t>
      </w:r>
      <w:r w:rsidR="00457FD8" w:rsidRPr="00695895">
        <w:rPr>
          <w:szCs w:val="28"/>
          <w:lang w:val="uz-Cyrl-UZ"/>
        </w:rPr>
        <w:t xml:space="preserve">. </w:t>
      </w:r>
      <w:r w:rsidR="00AB292B" w:rsidRPr="00695895">
        <w:rPr>
          <w:szCs w:val="28"/>
          <w:lang w:val="uz-Cyrl-UZ"/>
        </w:rPr>
        <w:t>Себеби</w:t>
      </w:r>
      <w:r w:rsidR="00457FD8" w:rsidRPr="00695895">
        <w:rPr>
          <w:szCs w:val="28"/>
          <w:lang w:val="uz-Cyrl-UZ"/>
        </w:rPr>
        <w:t xml:space="preserve">, </w:t>
      </w:r>
      <w:r w:rsidR="00AB292B" w:rsidRPr="00695895">
        <w:rPr>
          <w:szCs w:val="28"/>
          <w:lang w:val="uz-Cyrl-UZ"/>
        </w:rPr>
        <w:t>сол дәўирдеги</w:t>
      </w:r>
      <w:r w:rsidR="00F85FD6" w:rsidRPr="00695895">
        <w:rPr>
          <w:szCs w:val="28"/>
          <w:lang w:val="uz-Cyrl-UZ"/>
        </w:rPr>
        <w:t>жазбаестеликлер</w:t>
      </w:r>
      <w:r w:rsidR="00AB292B" w:rsidRPr="00695895">
        <w:rPr>
          <w:szCs w:val="28"/>
          <w:lang w:val="uz-Cyrl-UZ"/>
        </w:rPr>
        <w:t>көпшилиги көпшилиги</w:t>
      </w:r>
      <w:r w:rsidR="00457FD8" w:rsidRPr="00695895">
        <w:rPr>
          <w:szCs w:val="28"/>
          <w:lang w:val="uz-Cyrl-UZ"/>
        </w:rPr>
        <w:t xml:space="preserve"> араб </w:t>
      </w:r>
      <w:r w:rsidR="00AB292B" w:rsidRPr="00695895">
        <w:rPr>
          <w:szCs w:val="28"/>
          <w:lang w:val="uz-Cyrl-UZ"/>
        </w:rPr>
        <w:t>алипбеси тийкарындағы жазыўларда</w:t>
      </w:r>
      <w:r w:rsidR="00457FD8" w:rsidRPr="00695895">
        <w:rPr>
          <w:szCs w:val="28"/>
          <w:lang w:val="uz-Cyrl-UZ"/>
        </w:rPr>
        <w:t xml:space="preserve">, бир </w:t>
      </w:r>
      <w:r w:rsidR="00AB292B" w:rsidRPr="00695895">
        <w:rPr>
          <w:szCs w:val="28"/>
          <w:lang w:val="uz-Cyrl-UZ"/>
        </w:rPr>
        <w:t>бөлими</w:t>
      </w:r>
      <w:r w:rsidR="00457FD8" w:rsidRPr="00695895">
        <w:rPr>
          <w:szCs w:val="28"/>
          <w:lang w:val="uz-Cyrl-UZ"/>
        </w:rPr>
        <w:t xml:space="preserve"> рус тили</w:t>
      </w:r>
      <w:r w:rsidR="004C1BCF" w:rsidRPr="00695895">
        <w:rPr>
          <w:szCs w:val="28"/>
          <w:lang w:val="uz-Cyrl-UZ"/>
        </w:rPr>
        <w:t>н</w:t>
      </w:r>
      <w:r w:rsidR="00457FD8" w:rsidRPr="00695895">
        <w:rPr>
          <w:szCs w:val="28"/>
          <w:lang w:val="uz-Cyrl-UZ"/>
        </w:rPr>
        <w:t>д</w:t>
      </w:r>
      <w:r w:rsidR="004C1BCF" w:rsidRPr="00695895">
        <w:rPr>
          <w:szCs w:val="28"/>
          <w:lang w:val="uz-Cyrl-UZ"/>
        </w:rPr>
        <w:t>еде питилген</w:t>
      </w:r>
      <w:r w:rsidR="003D3C8E" w:rsidRPr="00695895">
        <w:rPr>
          <w:szCs w:val="28"/>
          <w:lang w:val="uz-Cyrl-UZ"/>
        </w:rPr>
        <w:t>ҳәм</w:t>
      </w:r>
      <w:r w:rsidR="004C1BCF" w:rsidRPr="00695895">
        <w:rPr>
          <w:szCs w:val="28"/>
          <w:lang w:val="uz-Cyrl-UZ"/>
        </w:rPr>
        <w:t>солдәўирге</w:t>
      </w:r>
      <w:r w:rsidR="00030F0E" w:rsidRPr="00695895">
        <w:rPr>
          <w:szCs w:val="28"/>
          <w:lang w:val="uz-Cyrl-UZ"/>
        </w:rPr>
        <w:t>тән</w:t>
      </w:r>
      <w:r w:rsidR="00F85FD6" w:rsidRPr="00695895">
        <w:rPr>
          <w:szCs w:val="28"/>
          <w:lang w:val="uz-Cyrl-UZ"/>
        </w:rPr>
        <w:t>тарийхый</w:t>
      </w:r>
      <w:r w:rsidR="004C1BCF" w:rsidRPr="00695895">
        <w:rPr>
          <w:szCs w:val="28"/>
          <w:lang w:val="uz-Cyrl-UZ"/>
        </w:rPr>
        <w:t>өзгешеликлерге</w:t>
      </w:r>
      <w:r w:rsidR="00030F0E" w:rsidRPr="00695895">
        <w:rPr>
          <w:szCs w:val="28"/>
          <w:lang w:val="uz-Cyrl-UZ"/>
        </w:rPr>
        <w:t>ийе</w:t>
      </w:r>
      <w:r w:rsidR="00457FD8" w:rsidRPr="00695895">
        <w:rPr>
          <w:szCs w:val="28"/>
          <w:lang w:val="uz-Cyrl-UZ"/>
        </w:rPr>
        <w:t>.</w:t>
      </w:r>
    </w:p>
    <w:p w:rsidR="00457FD8" w:rsidRPr="00695895" w:rsidRDefault="004C1BCF" w:rsidP="00457FD8">
      <w:pPr>
        <w:widowControl/>
        <w:autoSpaceDE/>
        <w:autoSpaceDN/>
        <w:adjustRightInd/>
        <w:ind w:firstLine="720"/>
        <w:jc w:val="both"/>
        <w:rPr>
          <w:szCs w:val="28"/>
          <w:lang w:val="uz-Cyrl-UZ"/>
        </w:rPr>
      </w:pPr>
      <w:r w:rsidRPr="00695895">
        <w:rPr>
          <w:szCs w:val="28"/>
          <w:lang w:val="uz-Cyrl-UZ"/>
        </w:rPr>
        <w:t>Жуўмақлап айтқанда</w:t>
      </w:r>
      <w:r w:rsidR="00457FD8" w:rsidRPr="00695895">
        <w:rPr>
          <w:szCs w:val="28"/>
          <w:lang w:val="uz-Cyrl-UZ"/>
        </w:rPr>
        <w:t xml:space="preserve">, </w:t>
      </w:r>
      <w:r w:rsidR="005909BA" w:rsidRPr="00695895">
        <w:rPr>
          <w:szCs w:val="28"/>
          <w:lang w:val="uz-Cyrl-UZ"/>
        </w:rPr>
        <w:t>деректаныўшылық</w:t>
      </w:r>
      <w:r w:rsidRPr="00695895">
        <w:rPr>
          <w:szCs w:val="28"/>
          <w:lang w:val="uz-Cyrl-UZ"/>
        </w:rPr>
        <w:t>пәнимәмлекетимизтарийхы</w:t>
      </w:r>
      <w:r w:rsidR="003D3C8E" w:rsidRPr="00695895">
        <w:rPr>
          <w:szCs w:val="28"/>
          <w:lang w:val="uz-Cyrl-UZ"/>
        </w:rPr>
        <w:t>ҳаққындағы</w:t>
      </w:r>
      <w:r w:rsidRPr="00695895">
        <w:rPr>
          <w:szCs w:val="28"/>
          <w:lang w:val="uz-Cyrl-UZ"/>
        </w:rPr>
        <w:t>қалыс</w:t>
      </w:r>
      <w:r w:rsidR="003D3C8E" w:rsidRPr="00695895">
        <w:rPr>
          <w:szCs w:val="28"/>
          <w:lang w:val="uz-Cyrl-UZ"/>
        </w:rPr>
        <w:t>ҳәм</w:t>
      </w:r>
      <w:r w:rsidR="00457FD8" w:rsidRPr="00695895">
        <w:rPr>
          <w:szCs w:val="28"/>
          <w:lang w:val="uz-Cyrl-UZ"/>
        </w:rPr>
        <w:t xml:space="preserve"> объектив </w:t>
      </w:r>
      <w:r w:rsidR="00457FD8" w:rsidRPr="00695895">
        <w:rPr>
          <w:szCs w:val="28"/>
          <w:lang w:val="uz-Cyrl-UZ"/>
        </w:rPr>
        <w:lastRenderedPageBreak/>
        <w:t xml:space="preserve">билим </w:t>
      </w:r>
      <w:r w:rsidRPr="00695895">
        <w:rPr>
          <w:szCs w:val="28"/>
          <w:lang w:val="uz-Cyrl-UZ"/>
        </w:rPr>
        <w:t>алыўға</w:t>
      </w:r>
      <w:r w:rsidR="00457FD8" w:rsidRPr="00695895">
        <w:rPr>
          <w:szCs w:val="28"/>
          <w:lang w:val="uz-Cyrl-UZ"/>
        </w:rPr>
        <w:t xml:space="preserve">, </w:t>
      </w:r>
      <w:r w:rsidRPr="00695895">
        <w:rPr>
          <w:szCs w:val="28"/>
          <w:lang w:val="uz-Cyrl-UZ"/>
        </w:rPr>
        <w:t xml:space="preserve">өзлигимизди аңлаўға </w:t>
      </w:r>
      <w:r w:rsidR="00457FD8" w:rsidRPr="00695895">
        <w:rPr>
          <w:szCs w:val="28"/>
          <w:lang w:val="uz-Cyrl-UZ"/>
        </w:rPr>
        <w:t xml:space="preserve">, </w:t>
      </w:r>
      <w:r w:rsidRPr="00695895">
        <w:rPr>
          <w:szCs w:val="28"/>
          <w:lang w:val="uz-Cyrl-UZ"/>
        </w:rPr>
        <w:t>бай</w:t>
      </w:r>
      <w:r w:rsidR="003D3C8E" w:rsidRPr="00695895">
        <w:rPr>
          <w:szCs w:val="28"/>
          <w:lang w:val="uz-Cyrl-UZ"/>
        </w:rPr>
        <w:t>ҳәм</w:t>
      </w:r>
      <w:r w:rsidRPr="00695895">
        <w:rPr>
          <w:szCs w:val="28"/>
          <w:lang w:val="uz-Cyrl-UZ"/>
        </w:rPr>
        <w:t>әййемги</w:t>
      </w:r>
      <w:r w:rsidR="00457FD8" w:rsidRPr="00695895">
        <w:rPr>
          <w:szCs w:val="28"/>
          <w:lang w:val="uz-Cyrl-UZ"/>
        </w:rPr>
        <w:t xml:space="preserve"> м</w:t>
      </w:r>
      <w:r w:rsidRPr="00695895">
        <w:rPr>
          <w:szCs w:val="28"/>
          <w:lang w:val="uz-Cyrl-UZ"/>
        </w:rPr>
        <w:t>ә</w:t>
      </w:r>
      <w:r w:rsidR="00457FD8" w:rsidRPr="00695895">
        <w:rPr>
          <w:szCs w:val="28"/>
          <w:lang w:val="uz-Cyrl-UZ"/>
        </w:rPr>
        <w:t>д</w:t>
      </w:r>
      <w:r w:rsidRPr="00695895">
        <w:rPr>
          <w:szCs w:val="28"/>
          <w:lang w:val="uz-Cyrl-UZ"/>
        </w:rPr>
        <w:t>е</w:t>
      </w:r>
      <w:r w:rsidR="00457FD8" w:rsidRPr="00695895">
        <w:rPr>
          <w:szCs w:val="28"/>
          <w:lang w:val="uz-Cyrl-UZ"/>
        </w:rPr>
        <w:t>ният</w:t>
      </w:r>
      <w:r w:rsidRPr="00695895">
        <w:rPr>
          <w:szCs w:val="28"/>
          <w:lang w:val="uz-Cyrl-UZ"/>
        </w:rPr>
        <w:t>ы</w:t>
      </w:r>
      <w:r w:rsidR="00457FD8" w:rsidRPr="00695895">
        <w:rPr>
          <w:szCs w:val="28"/>
          <w:lang w:val="uz-Cyrl-UZ"/>
        </w:rPr>
        <w:t>м</w:t>
      </w:r>
      <w:r w:rsidRPr="00695895">
        <w:rPr>
          <w:szCs w:val="28"/>
          <w:lang w:val="uz-Cyrl-UZ"/>
        </w:rPr>
        <w:t>ы</w:t>
      </w:r>
      <w:r w:rsidR="00457FD8" w:rsidRPr="00695895">
        <w:rPr>
          <w:szCs w:val="28"/>
          <w:lang w:val="uz-Cyrl-UZ"/>
        </w:rPr>
        <w:t>з</w:t>
      </w:r>
      <w:r w:rsidRPr="00695895">
        <w:rPr>
          <w:szCs w:val="28"/>
          <w:lang w:val="uz-Cyrl-UZ"/>
        </w:rPr>
        <w:t>ды</w:t>
      </w:r>
      <w:r w:rsidR="00457FD8" w:rsidRPr="00695895">
        <w:rPr>
          <w:szCs w:val="28"/>
          <w:lang w:val="uz-Cyrl-UZ"/>
        </w:rPr>
        <w:t xml:space="preserve"> били</w:t>
      </w:r>
      <w:r w:rsidRPr="00695895">
        <w:rPr>
          <w:szCs w:val="28"/>
          <w:lang w:val="uz-Cyrl-UZ"/>
        </w:rPr>
        <w:t>ўге</w:t>
      </w:r>
      <w:r w:rsidR="00226667" w:rsidRPr="00695895">
        <w:rPr>
          <w:szCs w:val="28"/>
          <w:lang w:val="uz-Cyrl-UZ"/>
        </w:rPr>
        <w:t>хызмет</w:t>
      </w:r>
      <w:r w:rsidR="00457FD8" w:rsidRPr="00695895">
        <w:rPr>
          <w:szCs w:val="28"/>
          <w:lang w:val="uz-Cyrl-UZ"/>
        </w:rPr>
        <w:t xml:space="preserve"> қ</w:t>
      </w:r>
      <w:r w:rsidRPr="00695895">
        <w:rPr>
          <w:szCs w:val="28"/>
          <w:lang w:val="uz-Cyrl-UZ"/>
        </w:rPr>
        <w:t>ы</w:t>
      </w:r>
      <w:r w:rsidR="00457FD8" w:rsidRPr="00695895">
        <w:rPr>
          <w:szCs w:val="28"/>
          <w:lang w:val="uz-Cyrl-UZ"/>
        </w:rPr>
        <w:t>л</w:t>
      </w:r>
      <w:r w:rsidRPr="00695895">
        <w:rPr>
          <w:szCs w:val="28"/>
          <w:lang w:val="uz-Cyrl-UZ"/>
        </w:rPr>
        <w:t>ыўшы</w:t>
      </w:r>
      <w:r w:rsidR="00457FD8" w:rsidRPr="00695895">
        <w:rPr>
          <w:szCs w:val="28"/>
          <w:lang w:val="uz-Cyrl-UZ"/>
        </w:rPr>
        <w:t xml:space="preserve"> тари</w:t>
      </w:r>
      <w:r w:rsidRPr="00695895">
        <w:rPr>
          <w:szCs w:val="28"/>
          <w:lang w:val="uz-Cyrl-UZ"/>
        </w:rPr>
        <w:t>й</w:t>
      </w:r>
      <w:r w:rsidR="00457FD8" w:rsidRPr="00695895">
        <w:rPr>
          <w:szCs w:val="28"/>
          <w:lang w:val="uz-Cyrl-UZ"/>
        </w:rPr>
        <w:t xml:space="preserve">х </w:t>
      </w:r>
      <w:r w:rsidRPr="00695895">
        <w:rPr>
          <w:szCs w:val="28"/>
          <w:lang w:val="uz-Cyrl-UZ"/>
        </w:rPr>
        <w:t xml:space="preserve">пәниниң  әҳмийетли тараўларынан </w:t>
      </w:r>
      <w:r w:rsidR="00457FD8" w:rsidRPr="00695895">
        <w:rPr>
          <w:szCs w:val="28"/>
          <w:lang w:val="uz-Cyrl-UZ"/>
        </w:rPr>
        <w:t>бири.</w:t>
      </w:r>
    </w:p>
    <w:p w:rsidR="00457FD8" w:rsidRPr="00695895" w:rsidRDefault="00485776" w:rsidP="00457FD8">
      <w:pPr>
        <w:widowControl/>
        <w:autoSpaceDE/>
        <w:autoSpaceDN/>
        <w:adjustRightInd/>
        <w:ind w:firstLine="720"/>
        <w:jc w:val="both"/>
        <w:rPr>
          <w:szCs w:val="28"/>
          <w:lang w:val="uz-Cyrl-UZ"/>
        </w:rPr>
      </w:pPr>
      <w:r w:rsidRPr="00695895">
        <w:rPr>
          <w:b/>
          <w:szCs w:val="28"/>
          <w:lang w:val="uz-Cyrl-UZ"/>
        </w:rPr>
        <w:t>Аўызеки әдебият</w:t>
      </w:r>
      <w:r w:rsidR="00457FD8" w:rsidRPr="00695895">
        <w:rPr>
          <w:szCs w:val="28"/>
          <w:lang w:val="uz-Cyrl-UZ"/>
        </w:rPr>
        <w:t xml:space="preserve">  м</w:t>
      </w:r>
      <w:r w:rsidRPr="00695895">
        <w:rPr>
          <w:szCs w:val="28"/>
          <w:lang w:val="uz-Cyrl-UZ"/>
        </w:rPr>
        <w:t>ә</w:t>
      </w:r>
      <w:r w:rsidR="00457FD8" w:rsidRPr="00695895">
        <w:rPr>
          <w:szCs w:val="28"/>
          <w:lang w:val="uz-Cyrl-UZ"/>
        </w:rPr>
        <w:t>д</w:t>
      </w:r>
      <w:r w:rsidRPr="00695895">
        <w:rPr>
          <w:szCs w:val="28"/>
          <w:lang w:val="uz-Cyrl-UZ"/>
        </w:rPr>
        <w:t>е</w:t>
      </w:r>
      <w:r w:rsidR="00457FD8" w:rsidRPr="00695895">
        <w:rPr>
          <w:szCs w:val="28"/>
          <w:lang w:val="uz-Cyrl-UZ"/>
        </w:rPr>
        <w:t>ният</w:t>
      </w:r>
      <w:r w:rsidRPr="00695895">
        <w:rPr>
          <w:szCs w:val="28"/>
          <w:lang w:val="uz-Cyrl-UZ"/>
        </w:rPr>
        <w:t>тың еңәййемгибөлими</w:t>
      </w:r>
      <w:r w:rsidR="00B201E8" w:rsidRPr="00695895">
        <w:rPr>
          <w:szCs w:val="28"/>
          <w:lang w:val="uz-Cyrl-UZ"/>
        </w:rPr>
        <w:t>болып</w:t>
      </w:r>
      <w:r w:rsidR="00457FD8" w:rsidRPr="00695895">
        <w:rPr>
          <w:szCs w:val="28"/>
          <w:lang w:val="uz-Cyrl-UZ"/>
        </w:rPr>
        <w:t xml:space="preserve">, </w:t>
      </w:r>
      <w:r w:rsidRPr="00695895">
        <w:rPr>
          <w:szCs w:val="28"/>
          <w:lang w:val="uz-Cyrl-UZ"/>
        </w:rPr>
        <w:t xml:space="preserve">оның оның тамыры әййемги общиналық </w:t>
      </w:r>
      <w:r w:rsidR="00457FD8" w:rsidRPr="00695895">
        <w:rPr>
          <w:szCs w:val="28"/>
          <w:lang w:val="uz-Cyrl-UZ"/>
        </w:rPr>
        <w:t>ж</w:t>
      </w:r>
      <w:r w:rsidRPr="00695895">
        <w:rPr>
          <w:szCs w:val="28"/>
          <w:lang w:val="uz-Cyrl-UZ"/>
        </w:rPr>
        <w:t xml:space="preserve">әмийет </w:t>
      </w:r>
      <w:r w:rsidR="003D3C8E" w:rsidRPr="00695895">
        <w:rPr>
          <w:szCs w:val="28"/>
          <w:lang w:val="uz-Cyrl-UZ"/>
        </w:rPr>
        <w:t>ҳәм</w:t>
      </w:r>
      <w:r w:rsidRPr="00695895">
        <w:rPr>
          <w:szCs w:val="28"/>
          <w:lang w:val="uz-Cyrl-UZ"/>
        </w:rPr>
        <w:t xml:space="preserve"> дәслепки</w:t>
      </w:r>
      <w:r w:rsidR="00457FD8" w:rsidRPr="00695895">
        <w:rPr>
          <w:szCs w:val="28"/>
          <w:lang w:val="uz-Cyrl-UZ"/>
        </w:rPr>
        <w:t xml:space="preserve"> феодализм </w:t>
      </w:r>
      <w:r w:rsidRPr="00695895">
        <w:rPr>
          <w:szCs w:val="28"/>
          <w:lang w:val="uz-Cyrl-UZ"/>
        </w:rPr>
        <w:t>дүзимине барып</w:t>
      </w:r>
      <w:r w:rsidR="00457FD8" w:rsidRPr="00695895">
        <w:rPr>
          <w:szCs w:val="28"/>
          <w:lang w:val="uz-Cyrl-UZ"/>
        </w:rPr>
        <w:t xml:space="preserve"> тақалад</w:t>
      </w:r>
      <w:r w:rsidRPr="00695895">
        <w:rPr>
          <w:szCs w:val="28"/>
          <w:lang w:val="uz-Cyrl-UZ"/>
        </w:rPr>
        <w:t>ы</w:t>
      </w:r>
      <w:r w:rsidR="00457FD8" w:rsidRPr="00695895">
        <w:rPr>
          <w:szCs w:val="28"/>
          <w:lang w:val="uz-Cyrl-UZ"/>
        </w:rPr>
        <w:t xml:space="preserve">. </w:t>
      </w:r>
      <w:r w:rsidRPr="00695895">
        <w:rPr>
          <w:szCs w:val="28"/>
          <w:lang w:val="uz-Cyrl-UZ"/>
        </w:rPr>
        <w:t>Аўызекиә</w:t>
      </w:r>
      <w:r w:rsidR="00457FD8" w:rsidRPr="00695895">
        <w:rPr>
          <w:szCs w:val="28"/>
          <w:lang w:val="uz-Cyrl-UZ"/>
        </w:rPr>
        <w:t>д</w:t>
      </w:r>
      <w:r w:rsidRPr="00695895">
        <w:rPr>
          <w:szCs w:val="28"/>
          <w:lang w:val="uz-Cyrl-UZ"/>
        </w:rPr>
        <w:t>е</w:t>
      </w:r>
      <w:r w:rsidR="00457FD8" w:rsidRPr="00695895">
        <w:rPr>
          <w:szCs w:val="28"/>
          <w:lang w:val="uz-Cyrl-UZ"/>
        </w:rPr>
        <w:t>би</w:t>
      </w:r>
      <w:r w:rsidRPr="00695895">
        <w:rPr>
          <w:szCs w:val="28"/>
          <w:lang w:val="uz-Cyrl-UZ"/>
        </w:rPr>
        <w:t>я</w:t>
      </w:r>
      <w:r w:rsidR="00457FD8" w:rsidRPr="00695895">
        <w:rPr>
          <w:szCs w:val="28"/>
          <w:lang w:val="uz-Cyrl-UZ"/>
        </w:rPr>
        <w:t>т</w:t>
      </w:r>
      <w:r w:rsidRPr="00695895">
        <w:rPr>
          <w:szCs w:val="28"/>
          <w:lang w:val="uz-Cyrl-UZ"/>
        </w:rPr>
        <w:t>тыңайырымүлгилериәййемгигрек</w:t>
      </w:r>
      <w:r w:rsidR="00457FD8" w:rsidRPr="00695895">
        <w:rPr>
          <w:szCs w:val="28"/>
          <w:lang w:val="uz-Cyrl-UZ"/>
        </w:rPr>
        <w:t xml:space="preserve"> тари</w:t>
      </w:r>
      <w:r w:rsidRPr="00695895">
        <w:rPr>
          <w:szCs w:val="28"/>
          <w:lang w:val="uz-Cyrl-UZ"/>
        </w:rPr>
        <w:t>й</w:t>
      </w:r>
      <w:r w:rsidR="00457FD8" w:rsidRPr="00695895">
        <w:rPr>
          <w:szCs w:val="28"/>
          <w:lang w:val="uz-Cyrl-UZ"/>
        </w:rPr>
        <w:t>х</w:t>
      </w:r>
      <w:r w:rsidRPr="00695895">
        <w:rPr>
          <w:szCs w:val="28"/>
          <w:lang w:val="uz-Cyrl-UZ"/>
        </w:rPr>
        <w:t>шылары</w:t>
      </w:r>
      <w:r w:rsidR="00457FD8" w:rsidRPr="00695895">
        <w:rPr>
          <w:szCs w:val="28"/>
          <w:lang w:val="uz-Cyrl-UZ"/>
        </w:rPr>
        <w:t xml:space="preserve">, </w:t>
      </w:r>
      <w:r w:rsidRPr="00695895">
        <w:rPr>
          <w:szCs w:val="28"/>
          <w:lang w:val="uz-Cyrl-UZ"/>
        </w:rPr>
        <w:t>сондай-ақ</w:t>
      </w:r>
      <w:r w:rsidR="00457FD8" w:rsidRPr="00695895">
        <w:rPr>
          <w:szCs w:val="28"/>
          <w:lang w:val="uz-Cyrl-UZ"/>
        </w:rPr>
        <w:t>, Табарий, Масъудий, Беруний, Фирда</w:t>
      </w:r>
      <w:r w:rsidRPr="00695895">
        <w:rPr>
          <w:szCs w:val="28"/>
          <w:lang w:val="uz-Cyrl-UZ"/>
        </w:rPr>
        <w:t>ў</w:t>
      </w:r>
      <w:r w:rsidR="00457FD8" w:rsidRPr="00695895">
        <w:rPr>
          <w:szCs w:val="28"/>
          <w:lang w:val="uz-Cyrl-UZ"/>
        </w:rPr>
        <w:t xml:space="preserve">сий, Ибн ал-Асир </w:t>
      </w:r>
      <w:r w:rsidRPr="00695895">
        <w:rPr>
          <w:szCs w:val="28"/>
          <w:lang w:val="uz-Cyrl-UZ"/>
        </w:rPr>
        <w:t>сыяқлышығысалымларының шығармалары</w:t>
      </w:r>
      <w:r w:rsidR="00030F0E" w:rsidRPr="00695895">
        <w:rPr>
          <w:szCs w:val="28"/>
          <w:lang w:val="uz-Cyrl-UZ"/>
        </w:rPr>
        <w:t xml:space="preserve">арқалы </w:t>
      </w:r>
      <w:r w:rsidR="00457FD8" w:rsidRPr="00695895">
        <w:rPr>
          <w:szCs w:val="28"/>
          <w:lang w:val="uz-Cyrl-UZ"/>
        </w:rPr>
        <w:t xml:space="preserve"> бизг</w:t>
      </w:r>
      <w:r w:rsidRPr="00695895">
        <w:rPr>
          <w:szCs w:val="28"/>
          <w:lang w:val="uz-Cyrl-UZ"/>
        </w:rPr>
        <w:t>е шекем</w:t>
      </w:r>
      <w:r w:rsidR="006C3112" w:rsidRPr="00695895">
        <w:rPr>
          <w:szCs w:val="28"/>
          <w:lang w:val="uz-Cyrl-UZ"/>
        </w:rPr>
        <w:t xml:space="preserve"> жетипкелген</w:t>
      </w:r>
      <w:r w:rsidR="00457FD8" w:rsidRPr="00695895">
        <w:rPr>
          <w:szCs w:val="28"/>
          <w:lang w:val="uz-Cyrl-UZ"/>
        </w:rPr>
        <w:t xml:space="preserve">. Каюмарс, Жамшид </w:t>
      </w:r>
      <w:r w:rsidR="003D3C8E" w:rsidRPr="00695895">
        <w:rPr>
          <w:szCs w:val="28"/>
          <w:lang w:val="uz-Cyrl-UZ"/>
        </w:rPr>
        <w:t>ҳәм</w:t>
      </w:r>
      <w:r w:rsidR="00457FD8" w:rsidRPr="00695895">
        <w:rPr>
          <w:szCs w:val="28"/>
          <w:lang w:val="uz-Cyrl-UZ"/>
        </w:rPr>
        <w:t xml:space="preserve"> Си</w:t>
      </w:r>
      <w:r w:rsidR="006C3112" w:rsidRPr="00695895">
        <w:rPr>
          <w:szCs w:val="28"/>
          <w:lang w:val="uz-Cyrl-UZ"/>
        </w:rPr>
        <w:t>я</w:t>
      </w:r>
      <w:r w:rsidR="00457FD8" w:rsidRPr="00695895">
        <w:rPr>
          <w:szCs w:val="28"/>
          <w:lang w:val="uz-Cyrl-UZ"/>
        </w:rPr>
        <w:t>вуш ҳақ</w:t>
      </w:r>
      <w:r w:rsidR="006C3112" w:rsidRPr="00695895">
        <w:rPr>
          <w:szCs w:val="28"/>
          <w:lang w:val="uz-Cyrl-UZ"/>
        </w:rPr>
        <w:t>қындағыәпсана</w:t>
      </w:r>
      <w:r w:rsidR="00457FD8" w:rsidRPr="00695895">
        <w:rPr>
          <w:szCs w:val="28"/>
          <w:lang w:val="uz-Cyrl-UZ"/>
        </w:rPr>
        <w:t xml:space="preserve">лар, Аморт </w:t>
      </w:r>
      <w:r w:rsidR="003D3C8E" w:rsidRPr="00695895">
        <w:rPr>
          <w:szCs w:val="28"/>
          <w:lang w:val="uz-Cyrl-UZ"/>
        </w:rPr>
        <w:t>ҳәм</w:t>
      </w:r>
      <w:r w:rsidR="00457FD8" w:rsidRPr="00695895">
        <w:rPr>
          <w:szCs w:val="28"/>
          <w:lang w:val="uz-Cyrl-UZ"/>
        </w:rPr>
        <w:t xml:space="preserve"> Спаретра, Тўмарис </w:t>
      </w:r>
      <w:r w:rsidR="003D3C8E" w:rsidRPr="00695895">
        <w:rPr>
          <w:szCs w:val="28"/>
          <w:lang w:val="uz-Cyrl-UZ"/>
        </w:rPr>
        <w:t>ҳәм</w:t>
      </w:r>
      <w:r w:rsidR="00457FD8" w:rsidRPr="00695895">
        <w:rPr>
          <w:szCs w:val="28"/>
          <w:lang w:val="uz-Cyrl-UZ"/>
        </w:rPr>
        <w:t xml:space="preserve"> Шир</w:t>
      </w:r>
      <w:r w:rsidR="006C3112" w:rsidRPr="00695895">
        <w:rPr>
          <w:szCs w:val="28"/>
          <w:lang w:val="uz-Cyrl-UZ"/>
        </w:rPr>
        <w:t>а</w:t>
      </w:r>
      <w:r w:rsidR="00457FD8" w:rsidRPr="00695895">
        <w:rPr>
          <w:szCs w:val="28"/>
          <w:lang w:val="uz-Cyrl-UZ"/>
        </w:rPr>
        <w:t xml:space="preserve">қ </w:t>
      </w:r>
      <w:r w:rsidR="006C3112" w:rsidRPr="00695895">
        <w:rPr>
          <w:szCs w:val="28"/>
          <w:lang w:val="uz-Cyrl-UZ"/>
        </w:rPr>
        <w:t>ҳаққындағы</w:t>
      </w:r>
      <w:r w:rsidR="00457FD8" w:rsidRPr="00695895">
        <w:rPr>
          <w:szCs w:val="28"/>
          <w:lang w:val="uz-Cyrl-UZ"/>
        </w:rPr>
        <w:t xml:space="preserve"> қ</w:t>
      </w:r>
      <w:r w:rsidR="006C3112" w:rsidRPr="00695895">
        <w:rPr>
          <w:szCs w:val="28"/>
          <w:lang w:val="uz-Cyrl-UZ"/>
        </w:rPr>
        <w:t>ы</w:t>
      </w:r>
      <w:r w:rsidR="00457FD8" w:rsidRPr="00695895">
        <w:rPr>
          <w:szCs w:val="28"/>
          <w:lang w:val="uz-Cyrl-UZ"/>
        </w:rPr>
        <w:t xml:space="preserve">ссалар </w:t>
      </w:r>
      <w:r w:rsidR="006C3112" w:rsidRPr="00695895">
        <w:rPr>
          <w:szCs w:val="28"/>
          <w:lang w:val="uz-Cyrl-UZ"/>
        </w:rPr>
        <w:t>солар қатарында</w:t>
      </w:r>
      <w:r w:rsidR="00457FD8" w:rsidRPr="00695895">
        <w:rPr>
          <w:szCs w:val="28"/>
          <w:lang w:val="uz-Cyrl-UZ"/>
        </w:rPr>
        <w:t>.</w:t>
      </w:r>
    </w:p>
    <w:p w:rsidR="00457FD8" w:rsidRPr="00695895" w:rsidRDefault="00457FD8" w:rsidP="00457FD8">
      <w:pPr>
        <w:widowControl/>
        <w:autoSpaceDE/>
        <w:autoSpaceDN/>
        <w:adjustRightInd/>
        <w:ind w:firstLine="720"/>
        <w:jc w:val="both"/>
        <w:rPr>
          <w:szCs w:val="28"/>
          <w:lang w:val="uz-Cyrl-UZ"/>
        </w:rPr>
      </w:pPr>
      <w:r w:rsidRPr="00695895">
        <w:rPr>
          <w:szCs w:val="28"/>
          <w:lang w:val="uz-Cyrl-UZ"/>
        </w:rPr>
        <w:t>Ур</w:t>
      </w:r>
      <w:r w:rsidR="006C3112" w:rsidRPr="00695895">
        <w:rPr>
          <w:szCs w:val="28"/>
          <w:lang w:val="uz-Cyrl-UZ"/>
        </w:rPr>
        <w:t xml:space="preserve">ыўшылқ </w:t>
      </w:r>
      <w:r w:rsidRPr="00695895">
        <w:rPr>
          <w:szCs w:val="28"/>
          <w:lang w:val="uz-Cyrl-UZ"/>
        </w:rPr>
        <w:t>д</w:t>
      </w:r>
      <w:r w:rsidR="006C3112" w:rsidRPr="00695895">
        <w:rPr>
          <w:szCs w:val="28"/>
          <w:lang w:val="uz-Cyrl-UZ"/>
        </w:rPr>
        <w:t>әўири</w:t>
      </w:r>
      <w:r w:rsidRPr="00695895">
        <w:rPr>
          <w:szCs w:val="28"/>
          <w:lang w:val="uz-Cyrl-UZ"/>
        </w:rPr>
        <w:t xml:space="preserve"> тари</w:t>
      </w:r>
      <w:r w:rsidR="006C3112" w:rsidRPr="00695895">
        <w:rPr>
          <w:szCs w:val="28"/>
          <w:lang w:val="uz-Cyrl-UZ"/>
        </w:rPr>
        <w:t>й</w:t>
      </w:r>
      <w:r w:rsidRPr="00695895">
        <w:rPr>
          <w:szCs w:val="28"/>
          <w:lang w:val="uz-Cyrl-UZ"/>
        </w:rPr>
        <w:t>х</w:t>
      </w:r>
      <w:r w:rsidR="006C3112" w:rsidRPr="00695895">
        <w:rPr>
          <w:szCs w:val="28"/>
          <w:lang w:val="uz-Cyrl-UZ"/>
        </w:rPr>
        <w:t>ы</w:t>
      </w:r>
      <w:r w:rsidRPr="00695895">
        <w:rPr>
          <w:szCs w:val="28"/>
          <w:lang w:val="uz-Cyrl-UZ"/>
        </w:rPr>
        <w:t xml:space="preserve">н, </w:t>
      </w:r>
      <w:r w:rsidR="006C3112" w:rsidRPr="00695895">
        <w:rPr>
          <w:szCs w:val="28"/>
          <w:lang w:val="uz-Cyrl-UZ"/>
        </w:rPr>
        <w:t>әсиресе</w:t>
      </w:r>
      <w:r w:rsidRPr="00695895">
        <w:rPr>
          <w:szCs w:val="28"/>
          <w:lang w:val="uz-Cyrl-UZ"/>
        </w:rPr>
        <w:t xml:space="preserve">, патриархал – </w:t>
      </w:r>
      <w:r w:rsidR="006C3112" w:rsidRPr="00695895">
        <w:rPr>
          <w:szCs w:val="28"/>
          <w:lang w:val="uz-Cyrl-UZ"/>
        </w:rPr>
        <w:t>қатнасықларды үйрениўде</w:t>
      </w:r>
      <w:r w:rsidRPr="00695895">
        <w:rPr>
          <w:szCs w:val="28"/>
          <w:lang w:val="uz-Cyrl-UZ"/>
        </w:rPr>
        <w:t xml:space="preserve"> “Алп</w:t>
      </w:r>
      <w:r w:rsidR="006C3112" w:rsidRPr="00695895">
        <w:rPr>
          <w:szCs w:val="28"/>
          <w:lang w:val="uz-Cyrl-UZ"/>
        </w:rPr>
        <w:t>амыс</w:t>
      </w:r>
      <w:r w:rsidRPr="00695895">
        <w:rPr>
          <w:szCs w:val="28"/>
          <w:lang w:val="uz-Cyrl-UZ"/>
        </w:rPr>
        <w:t>”, “Г</w:t>
      </w:r>
      <w:r w:rsidR="006C3112" w:rsidRPr="00695895">
        <w:rPr>
          <w:szCs w:val="28"/>
          <w:lang w:val="uz-Cyrl-UZ"/>
        </w:rPr>
        <w:t>ө</w:t>
      </w:r>
      <w:r w:rsidRPr="00695895">
        <w:rPr>
          <w:szCs w:val="28"/>
          <w:lang w:val="uz-Cyrl-UZ"/>
        </w:rPr>
        <w:t>рўғл</w:t>
      </w:r>
      <w:r w:rsidR="006C3112" w:rsidRPr="00695895">
        <w:rPr>
          <w:szCs w:val="28"/>
          <w:lang w:val="uz-Cyrl-UZ"/>
        </w:rPr>
        <w:t>ы</w:t>
      </w:r>
      <w:r w:rsidRPr="00695895">
        <w:rPr>
          <w:szCs w:val="28"/>
          <w:lang w:val="uz-Cyrl-UZ"/>
        </w:rPr>
        <w:t xml:space="preserve">” </w:t>
      </w:r>
      <w:r w:rsidR="00485776" w:rsidRPr="00695895">
        <w:rPr>
          <w:szCs w:val="28"/>
          <w:lang w:val="uz-Cyrl-UZ"/>
        </w:rPr>
        <w:t>сыяқлы</w:t>
      </w:r>
      <w:r w:rsidRPr="00695895">
        <w:rPr>
          <w:szCs w:val="28"/>
          <w:lang w:val="uz-Cyrl-UZ"/>
        </w:rPr>
        <w:t xml:space="preserve"> д</w:t>
      </w:r>
      <w:r w:rsidR="006C3112" w:rsidRPr="00695895">
        <w:rPr>
          <w:szCs w:val="28"/>
          <w:lang w:val="uz-Cyrl-UZ"/>
        </w:rPr>
        <w:t>а</w:t>
      </w:r>
      <w:r w:rsidRPr="00695895">
        <w:rPr>
          <w:szCs w:val="28"/>
          <w:lang w:val="uz-Cyrl-UZ"/>
        </w:rPr>
        <w:t>ст</w:t>
      </w:r>
      <w:r w:rsidR="006C3112" w:rsidRPr="00695895">
        <w:rPr>
          <w:szCs w:val="28"/>
          <w:lang w:val="uz-Cyrl-UZ"/>
        </w:rPr>
        <w:t>а</w:t>
      </w:r>
      <w:r w:rsidRPr="00695895">
        <w:rPr>
          <w:szCs w:val="28"/>
          <w:lang w:val="uz-Cyrl-UZ"/>
        </w:rPr>
        <w:t xml:space="preserve">нлар, </w:t>
      </w:r>
      <w:r w:rsidR="006C3112" w:rsidRPr="00695895">
        <w:rPr>
          <w:szCs w:val="28"/>
          <w:lang w:val="uz-Cyrl-UZ"/>
        </w:rPr>
        <w:t>сондай-ақ</w:t>
      </w:r>
      <w:r w:rsidRPr="00695895">
        <w:rPr>
          <w:szCs w:val="28"/>
          <w:lang w:val="uz-Cyrl-UZ"/>
        </w:rPr>
        <w:t>, хал</w:t>
      </w:r>
      <w:r w:rsidR="006C3112" w:rsidRPr="00695895">
        <w:rPr>
          <w:szCs w:val="28"/>
          <w:lang w:val="uz-Cyrl-UZ"/>
        </w:rPr>
        <w:t>ы</w:t>
      </w:r>
      <w:r w:rsidRPr="00695895">
        <w:rPr>
          <w:szCs w:val="28"/>
          <w:lang w:val="uz-Cyrl-UZ"/>
        </w:rPr>
        <w:t xml:space="preserve">қ </w:t>
      </w:r>
      <w:r w:rsidR="006C3112" w:rsidRPr="00695895">
        <w:rPr>
          <w:szCs w:val="28"/>
          <w:lang w:val="uz-Cyrl-UZ"/>
        </w:rPr>
        <w:t>ертеклери</w:t>
      </w:r>
      <w:r w:rsidRPr="00695895">
        <w:rPr>
          <w:szCs w:val="28"/>
          <w:lang w:val="uz-Cyrl-UZ"/>
        </w:rPr>
        <w:t>, м</w:t>
      </w:r>
      <w:r w:rsidR="006C3112" w:rsidRPr="00695895">
        <w:rPr>
          <w:szCs w:val="28"/>
          <w:lang w:val="uz-Cyrl-UZ"/>
        </w:rPr>
        <w:t>ә</w:t>
      </w:r>
      <w:r w:rsidRPr="00695895">
        <w:rPr>
          <w:szCs w:val="28"/>
          <w:lang w:val="uz-Cyrl-UZ"/>
        </w:rPr>
        <w:t>р</w:t>
      </w:r>
      <w:r w:rsidR="006C3112" w:rsidRPr="00695895">
        <w:rPr>
          <w:szCs w:val="28"/>
          <w:lang w:val="uz-Cyrl-UZ"/>
        </w:rPr>
        <w:t>е</w:t>
      </w:r>
      <w:r w:rsidRPr="00695895">
        <w:rPr>
          <w:szCs w:val="28"/>
          <w:lang w:val="uz-Cyrl-UZ"/>
        </w:rPr>
        <w:t>сим қ</w:t>
      </w:r>
      <w:r w:rsidR="006C3112" w:rsidRPr="00695895">
        <w:rPr>
          <w:szCs w:val="28"/>
          <w:lang w:val="uz-Cyrl-UZ"/>
        </w:rPr>
        <w:t>осықлары</w:t>
      </w:r>
      <w:r w:rsidRPr="00695895">
        <w:rPr>
          <w:szCs w:val="28"/>
          <w:lang w:val="uz-Cyrl-UZ"/>
        </w:rPr>
        <w:t xml:space="preserve">, </w:t>
      </w:r>
      <w:r w:rsidR="006C3112" w:rsidRPr="00695895">
        <w:rPr>
          <w:szCs w:val="28"/>
          <w:lang w:val="uz-Cyrl-UZ"/>
        </w:rPr>
        <w:t>нақыл мақаллар</w:t>
      </w:r>
      <w:r w:rsidR="003D3C8E" w:rsidRPr="00695895">
        <w:rPr>
          <w:szCs w:val="28"/>
          <w:lang w:val="uz-Cyrl-UZ"/>
        </w:rPr>
        <w:t>ҳәм</w:t>
      </w:r>
      <w:r w:rsidR="006C3112" w:rsidRPr="00695895">
        <w:rPr>
          <w:szCs w:val="28"/>
          <w:lang w:val="uz-Cyrl-UZ"/>
        </w:rPr>
        <w:t xml:space="preserve">жумбақлардың </w:t>
      </w:r>
      <w:r w:rsidRPr="00695895">
        <w:rPr>
          <w:szCs w:val="28"/>
          <w:lang w:val="uz-Cyrl-UZ"/>
        </w:rPr>
        <w:t xml:space="preserve">роли </w:t>
      </w:r>
      <w:r w:rsidR="006C3112" w:rsidRPr="00695895">
        <w:rPr>
          <w:szCs w:val="28"/>
          <w:lang w:val="uz-Cyrl-UZ"/>
        </w:rPr>
        <w:t>дежүдә үлкен</w:t>
      </w:r>
      <w:r w:rsidRPr="00695895">
        <w:rPr>
          <w:szCs w:val="28"/>
          <w:lang w:val="uz-Cyrl-UZ"/>
        </w:rPr>
        <w:t xml:space="preserve">. </w:t>
      </w:r>
      <w:r w:rsidR="00B201E8" w:rsidRPr="00695895">
        <w:rPr>
          <w:szCs w:val="28"/>
          <w:lang w:val="uz-Cyrl-UZ"/>
        </w:rPr>
        <w:t>Бул</w:t>
      </w:r>
      <w:r w:rsidR="006C3112" w:rsidRPr="00695895">
        <w:rPr>
          <w:szCs w:val="28"/>
          <w:lang w:val="uz-Cyrl-UZ"/>
        </w:rPr>
        <w:t xml:space="preserve">халық </w:t>
      </w:r>
      <w:r w:rsidRPr="00695895">
        <w:rPr>
          <w:szCs w:val="28"/>
          <w:lang w:val="uz-Cyrl-UZ"/>
        </w:rPr>
        <w:t xml:space="preserve"> дурд</w:t>
      </w:r>
      <w:r w:rsidR="006C3112" w:rsidRPr="00695895">
        <w:rPr>
          <w:szCs w:val="28"/>
          <w:lang w:val="uz-Cyrl-UZ"/>
        </w:rPr>
        <w:t>а</w:t>
      </w:r>
      <w:r w:rsidRPr="00695895">
        <w:rPr>
          <w:szCs w:val="28"/>
          <w:lang w:val="uz-Cyrl-UZ"/>
        </w:rPr>
        <w:t>налар</w:t>
      </w:r>
      <w:r w:rsidR="006C3112" w:rsidRPr="00695895">
        <w:rPr>
          <w:szCs w:val="28"/>
          <w:lang w:val="uz-Cyrl-UZ"/>
        </w:rPr>
        <w:t>ы</w:t>
      </w:r>
      <w:r w:rsidR="00F85FD6" w:rsidRPr="00695895">
        <w:rPr>
          <w:szCs w:val="28"/>
          <w:lang w:val="uz-Cyrl-UZ"/>
        </w:rPr>
        <w:t>түрли</w:t>
      </w:r>
      <w:r w:rsidR="006C3112" w:rsidRPr="00695895">
        <w:rPr>
          <w:szCs w:val="28"/>
          <w:lang w:val="uz-Cyrl-UZ"/>
        </w:rPr>
        <w:t xml:space="preserve">социалқатламғатийисли адамлардың </w:t>
      </w:r>
      <w:r w:rsidRPr="00695895">
        <w:rPr>
          <w:szCs w:val="28"/>
          <w:lang w:val="uz-Cyrl-UZ"/>
        </w:rPr>
        <w:t>тур</w:t>
      </w:r>
      <w:r w:rsidR="006C3112" w:rsidRPr="00695895">
        <w:rPr>
          <w:szCs w:val="28"/>
          <w:lang w:val="uz-Cyrl-UZ"/>
        </w:rPr>
        <w:t>мысы</w:t>
      </w:r>
      <w:r w:rsidRPr="00695895">
        <w:rPr>
          <w:szCs w:val="28"/>
          <w:lang w:val="uz-Cyrl-UZ"/>
        </w:rPr>
        <w:t>, м</w:t>
      </w:r>
      <w:r w:rsidR="006C3112" w:rsidRPr="00695895">
        <w:rPr>
          <w:szCs w:val="28"/>
          <w:lang w:val="uz-Cyrl-UZ"/>
        </w:rPr>
        <w:t>әнаўий көриниси</w:t>
      </w:r>
      <w:r w:rsidRPr="00695895">
        <w:rPr>
          <w:szCs w:val="28"/>
          <w:lang w:val="uz-Cyrl-UZ"/>
        </w:rPr>
        <w:t xml:space="preserve">, </w:t>
      </w:r>
      <w:r w:rsidR="006C3112" w:rsidRPr="00695895">
        <w:rPr>
          <w:szCs w:val="28"/>
          <w:lang w:val="uz-Cyrl-UZ"/>
        </w:rPr>
        <w:t>үрп</w:t>
      </w:r>
      <w:r w:rsidRPr="00695895">
        <w:rPr>
          <w:szCs w:val="28"/>
          <w:lang w:val="uz-Cyrl-UZ"/>
        </w:rPr>
        <w:t>-</w:t>
      </w:r>
      <w:r w:rsidR="006C3112" w:rsidRPr="00695895">
        <w:rPr>
          <w:szCs w:val="28"/>
          <w:lang w:val="uz-Cyrl-UZ"/>
        </w:rPr>
        <w:t>ә</w:t>
      </w:r>
      <w:r w:rsidRPr="00695895">
        <w:rPr>
          <w:szCs w:val="28"/>
          <w:lang w:val="uz-Cyrl-UZ"/>
        </w:rPr>
        <w:t>д</w:t>
      </w:r>
      <w:r w:rsidR="006C3112" w:rsidRPr="00695895">
        <w:rPr>
          <w:szCs w:val="28"/>
          <w:lang w:val="uz-Cyrl-UZ"/>
        </w:rPr>
        <w:t>е</w:t>
      </w:r>
      <w:r w:rsidRPr="00695895">
        <w:rPr>
          <w:szCs w:val="28"/>
          <w:lang w:val="uz-Cyrl-UZ"/>
        </w:rPr>
        <w:t xml:space="preserve">ти, </w:t>
      </w:r>
      <w:r w:rsidR="006C3112" w:rsidRPr="00695895">
        <w:rPr>
          <w:szCs w:val="28"/>
          <w:lang w:val="uz-Cyrl-UZ"/>
        </w:rPr>
        <w:t>әсиресе</w:t>
      </w:r>
      <w:r w:rsidRPr="00695895">
        <w:rPr>
          <w:szCs w:val="28"/>
          <w:lang w:val="uz-Cyrl-UZ"/>
        </w:rPr>
        <w:t>, уз</w:t>
      </w:r>
      <w:r w:rsidR="006C3112" w:rsidRPr="00695895">
        <w:rPr>
          <w:szCs w:val="28"/>
          <w:lang w:val="uz-Cyrl-UZ"/>
        </w:rPr>
        <w:t>а</w:t>
      </w:r>
      <w:r w:rsidRPr="00695895">
        <w:rPr>
          <w:szCs w:val="28"/>
          <w:lang w:val="uz-Cyrl-UZ"/>
        </w:rPr>
        <w:t xml:space="preserve">қ </w:t>
      </w:r>
      <w:r w:rsidR="006C3112" w:rsidRPr="00695895">
        <w:rPr>
          <w:szCs w:val="28"/>
          <w:lang w:val="uz-Cyrl-UZ"/>
        </w:rPr>
        <w:t>ө</w:t>
      </w:r>
      <w:r w:rsidRPr="00695895">
        <w:rPr>
          <w:szCs w:val="28"/>
          <w:lang w:val="uz-Cyrl-UZ"/>
        </w:rPr>
        <w:t>тмиш</w:t>
      </w:r>
      <w:r w:rsidR="006C3112" w:rsidRPr="00695895">
        <w:rPr>
          <w:szCs w:val="28"/>
          <w:lang w:val="uz-Cyrl-UZ"/>
        </w:rPr>
        <w:t>те</w:t>
      </w:r>
      <w:r w:rsidRPr="00695895">
        <w:rPr>
          <w:szCs w:val="28"/>
          <w:lang w:val="uz-Cyrl-UZ"/>
        </w:rPr>
        <w:t xml:space="preserve">  ҳ</w:t>
      </w:r>
      <w:r w:rsidR="006C3112" w:rsidRPr="00695895">
        <w:rPr>
          <w:szCs w:val="28"/>
          <w:lang w:val="uz-Cyrl-UZ"/>
        </w:rPr>
        <w:t>ү</w:t>
      </w:r>
      <w:r w:rsidRPr="00695895">
        <w:rPr>
          <w:szCs w:val="28"/>
          <w:lang w:val="uz-Cyrl-UZ"/>
        </w:rPr>
        <w:t>к</w:t>
      </w:r>
      <w:r w:rsidR="006C3112" w:rsidRPr="00695895">
        <w:rPr>
          <w:szCs w:val="28"/>
          <w:lang w:val="uz-Cyrl-UZ"/>
        </w:rPr>
        <w:t>и</w:t>
      </w:r>
      <w:r w:rsidRPr="00695895">
        <w:rPr>
          <w:szCs w:val="28"/>
          <w:lang w:val="uz-Cyrl-UZ"/>
        </w:rPr>
        <w:t>м с</w:t>
      </w:r>
      <w:r w:rsidR="006C3112" w:rsidRPr="00695895">
        <w:rPr>
          <w:szCs w:val="28"/>
          <w:lang w:val="uz-Cyrl-UZ"/>
        </w:rPr>
        <w:t>ү</w:t>
      </w:r>
      <w:r w:rsidRPr="00695895">
        <w:rPr>
          <w:szCs w:val="28"/>
          <w:lang w:val="uz-Cyrl-UZ"/>
        </w:rPr>
        <w:t>рг</w:t>
      </w:r>
      <w:r w:rsidR="006C3112" w:rsidRPr="00695895">
        <w:rPr>
          <w:szCs w:val="28"/>
          <w:lang w:val="uz-Cyrl-UZ"/>
        </w:rPr>
        <w:t>е</w:t>
      </w:r>
      <w:r w:rsidRPr="00695895">
        <w:rPr>
          <w:szCs w:val="28"/>
          <w:lang w:val="uz-Cyrl-UZ"/>
        </w:rPr>
        <w:t xml:space="preserve">н </w:t>
      </w:r>
      <w:r w:rsidR="006C3112" w:rsidRPr="00695895">
        <w:rPr>
          <w:szCs w:val="28"/>
          <w:lang w:val="uz-Cyrl-UZ"/>
        </w:rPr>
        <w:t>жәмийетлик қатнасықлар</w:t>
      </w:r>
      <w:r w:rsidR="00030F0E" w:rsidRPr="00695895">
        <w:rPr>
          <w:szCs w:val="28"/>
          <w:lang w:val="uz-Cyrl-UZ"/>
        </w:rPr>
        <w:t>ҳаққында</w:t>
      </w:r>
      <w:r w:rsidRPr="00695895">
        <w:rPr>
          <w:szCs w:val="28"/>
          <w:lang w:val="uz-Cyrl-UZ"/>
        </w:rPr>
        <w:t xml:space="preserve"> қ</w:t>
      </w:r>
      <w:r w:rsidR="006C3112" w:rsidRPr="00695895">
        <w:rPr>
          <w:szCs w:val="28"/>
          <w:lang w:val="uz-Cyrl-UZ"/>
        </w:rPr>
        <w:t>ы</w:t>
      </w:r>
      <w:r w:rsidRPr="00695895">
        <w:rPr>
          <w:szCs w:val="28"/>
          <w:lang w:val="uz-Cyrl-UZ"/>
        </w:rPr>
        <w:t>м</w:t>
      </w:r>
      <w:r w:rsidR="006C3112" w:rsidRPr="00695895">
        <w:rPr>
          <w:szCs w:val="28"/>
          <w:lang w:val="uz-Cyrl-UZ"/>
        </w:rPr>
        <w:t>б</w:t>
      </w:r>
      <w:r w:rsidRPr="00695895">
        <w:rPr>
          <w:szCs w:val="28"/>
          <w:lang w:val="uz-Cyrl-UZ"/>
        </w:rPr>
        <w:t>атл</w:t>
      </w:r>
      <w:r w:rsidR="006C3112" w:rsidRPr="00695895">
        <w:rPr>
          <w:szCs w:val="28"/>
          <w:lang w:val="uz-Cyrl-UZ"/>
        </w:rPr>
        <w:t>ы</w:t>
      </w:r>
      <w:r w:rsidRPr="00695895">
        <w:rPr>
          <w:szCs w:val="28"/>
          <w:lang w:val="uz-Cyrl-UZ"/>
        </w:rPr>
        <w:t xml:space="preserve"> ма</w:t>
      </w:r>
      <w:r w:rsidR="006C3112" w:rsidRPr="00695895">
        <w:rPr>
          <w:szCs w:val="28"/>
          <w:lang w:val="uz-Cyrl-UZ"/>
        </w:rPr>
        <w:t>ғ</w:t>
      </w:r>
      <w:r w:rsidRPr="00695895">
        <w:rPr>
          <w:szCs w:val="28"/>
          <w:lang w:val="uz-Cyrl-UZ"/>
        </w:rPr>
        <w:t>л</w:t>
      </w:r>
      <w:r w:rsidR="006C3112" w:rsidRPr="00695895">
        <w:rPr>
          <w:szCs w:val="28"/>
          <w:lang w:val="uz-Cyrl-UZ"/>
        </w:rPr>
        <w:t>ыў</w:t>
      </w:r>
      <w:r w:rsidRPr="00695895">
        <w:rPr>
          <w:szCs w:val="28"/>
          <w:lang w:val="uz-Cyrl-UZ"/>
        </w:rPr>
        <w:t>м</w:t>
      </w:r>
      <w:r w:rsidR="006C3112" w:rsidRPr="00695895">
        <w:rPr>
          <w:szCs w:val="28"/>
          <w:lang w:val="uz-Cyrl-UZ"/>
        </w:rPr>
        <w:t>а</w:t>
      </w:r>
      <w:r w:rsidRPr="00695895">
        <w:rPr>
          <w:szCs w:val="28"/>
          <w:lang w:val="uz-Cyrl-UZ"/>
        </w:rPr>
        <w:t>т бер</w:t>
      </w:r>
      <w:r w:rsidR="006C3112" w:rsidRPr="00695895">
        <w:rPr>
          <w:szCs w:val="28"/>
          <w:lang w:val="uz-Cyrl-UZ"/>
        </w:rPr>
        <w:t>е</w:t>
      </w:r>
      <w:r w:rsidRPr="00695895">
        <w:rPr>
          <w:szCs w:val="28"/>
          <w:lang w:val="uz-Cyrl-UZ"/>
        </w:rPr>
        <w:t xml:space="preserve">ди. </w:t>
      </w:r>
      <w:r w:rsidR="00F85FD6" w:rsidRPr="00695895">
        <w:rPr>
          <w:szCs w:val="28"/>
          <w:lang w:val="uz-Cyrl-UZ"/>
        </w:rPr>
        <w:t>Тарийхый</w:t>
      </w:r>
      <w:r w:rsidR="006C3112" w:rsidRPr="00695895">
        <w:rPr>
          <w:szCs w:val="28"/>
          <w:lang w:val="uz-Cyrl-UZ"/>
        </w:rPr>
        <w:t xml:space="preserve">дереклердиң </w:t>
      </w:r>
      <w:r w:rsidR="00B201E8" w:rsidRPr="00695895">
        <w:rPr>
          <w:szCs w:val="28"/>
          <w:lang w:val="uz-Cyrl-UZ"/>
        </w:rPr>
        <w:t>бул</w:t>
      </w:r>
      <w:r w:rsidRPr="00695895">
        <w:rPr>
          <w:szCs w:val="28"/>
          <w:lang w:val="uz-Cyrl-UZ"/>
        </w:rPr>
        <w:t xml:space="preserve"> т</w:t>
      </w:r>
      <w:r w:rsidR="006C3112" w:rsidRPr="00695895">
        <w:rPr>
          <w:szCs w:val="28"/>
          <w:lang w:val="uz-Cyrl-UZ"/>
        </w:rPr>
        <w:t>ү</w:t>
      </w:r>
      <w:r w:rsidRPr="00695895">
        <w:rPr>
          <w:szCs w:val="28"/>
          <w:lang w:val="uz-Cyrl-UZ"/>
        </w:rPr>
        <w:t xml:space="preserve">ри </w:t>
      </w:r>
      <w:r w:rsidR="00030F0E" w:rsidRPr="00695895">
        <w:rPr>
          <w:szCs w:val="28"/>
          <w:lang w:val="uz-Cyrl-UZ"/>
        </w:rPr>
        <w:t>менен</w:t>
      </w:r>
      <w:r w:rsidRPr="00695895">
        <w:rPr>
          <w:szCs w:val="28"/>
          <w:lang w:val="uz-Cyrl-UZ"/>
        </w:rPr>
        <w:t xml:space="preserve"> фольклор (нем. Фольк – </w:t>
      </w:r>
      <w:r w:rsidR="006C3112" w:rsidRPr="00695895">
        <w:rPr>
          <w:szCs w:val="28"/>
          <w:lang w:val="uz-Cyrl-UZ"/>
        </w:rPr>
        <w:t xml:space="preserve">халық </w:t>
      </w:r>
      <w:r w:rsidRPr="00695895">
        <w:rPr>
          <w:szCs w:val="28"/>
          <w:lang w:val="uz-Cyrl-UZ"/>
        </w:rPr>
        <w:t>, лоре – билим; д</w:t>
      </w:r>
      <w:r w:rsidR="006C3112" w:rsidRPr="00695895">
        <w:rPr>
          <w:szCs w:val="28"/>
          <w:lang w:val="uz-Cyrl-UZ"/>
        </w:rPr>
        <w:t>анышпанлық</w:t>
      </w:r>
      <w:r w:rsidRPr="00695895">
        <w:rPr>
          <w:szCs w:val="28"/>
          <w:lang w:val="uz-Cyrl-UZ"/>
        </w:rPr>
        <w:t xml:space="preserve">, </w:t>
      </w:r>
      <w:r w:rsidR="006C3112" w:rsidRPr="00695895">
        <w:rPr>
          <w:szCs w:val="28"/>
          <w:lang w:val="uz-Cyrl-UZ"/>
        </w:rPr>
        <w:t xml:space="preserve">халық </w:t>
      </w:r>
      <w:r w:rsidRPr="00695895">
        <w:rPr>
          <w:szCs w:val="28"/>
          <w:lang w:val="uz-Cyrl-UZ"/>
        </w:rPr>
        <w:t xml:space="preserve"> д</w:t>
      </w:r>
      <w:r w:rsidR="006C3112" w:rsidRPr="00695895">
        <w:rPr>
          <w:szCs w:val="28"/>
          <w:lang w:val="uz-Cyrl-UZ"/>
        </w:rPr>
        <w:t>а</w:t>
      </w:r>
      <w:r w:rsidRPr="00695895">
        <w:rPr>
          <w:szCs w:val="28"/>
          <w:lang w:val="uz-Cyrl-UZ"/>
        </w:rPr>
        <w:t>н</w:t>
      </w:r>
      <w:r w:rsidR="006C3112" w:rsidRPr="00695895">
        <w:rPr>
          <w:szCs w:val="28"/>
          <w:lang w:val="uz-Cyrl-UZ"/>
        </w:rPr>
        <w:t>а</w:t>
      </w:r>
      <w:r w:rsidRPr="00695895">
        <w:rPr>
          <w:szCs w:val="28"/>
          <w:lang w:val="uz-Cyrl-UZ"/>
        </w:rPr>
        <w:t>л</w:t>
      </w:r>
      <w:r w:rsidR="006C3112" w:rsidRPr="00695895">
        <w:rPr>
          <w:szCs w:val="28"/>
          <w:lang w:val="uz-Cyrl-UZ"/>
        </w:rPr>
        <w:t>ығы</w:t>
      </w:r>
      <w:r w:rsidRPr="00695895">
        <w:rPr>
          <w:szCs w:val="28"/>
          <w:lang w:val="uz-Cyrl-UZ"/>
        </w:rPr>
        <w:t xml:space="preserve">) </w:t>
      </w:r>
      <w:r w:rsidR="004C1BCF" w:rsidRPr="00695895">
        <w:rPr>
          <w:szCs w:val="28"/>
          <w:lang w:val="uz-Cyrl-UZ"/>
        </w:rPr>
        <w:t>пәни</w:t>
      </w:r>
      <w:r w:rsidRPr="00695895">
        <w:rPr>
          <w:szCs w:val="28"/>
          <w:lang w:val="uz-Cyrl-UZ"/>
        </w:rPr>
        <w:t xml:space="preserve"> шуғ</w:t>
      </w:r>
      <w:r w:rsidR="006C3112" w:rsidRPr="00695895">
        <w:rPr>
          <w:szCs w:val="28"/>
          <w:lang w:val="uz-Cyrl-UZ"/>
        </w:rPr>
        <w:t>ы</w:t>
      </w:r>
      <w:r w:rsidRPr="00695895">
        <w:rPr>
          <w:szCs w:val="28"/>
          <w:lang w:val="uz-Cyrl-UZ"/>
        </w:rPr>
        <w:t>лланад</w:t>
      </w:r>
      <w:r w:rsidR="006C3112" w:rsidRPr="00695895">
        <w:rPr>
          <w:szCs w:val="28"/>
          <w:lang w:val="uz-Cyrl-UZ"/>
        </w:rPr>
        <w:t>ы</w:t>
      </w:r>
      <w:r w:rsidRPr="00695895">
        <w:rPr>
          <w:szCs w:val="28"/>
          <w:lang w:val="uz-Cyrl-UZ"/>
        </w:rPr>
        <w:t>.</w:t>
      </w:r>
    </w:p>
    <w:p w:rsidR="00457FD8" w:rsidRPr="00695895" w:rsidRDefault="00F85FD6" w:rsidP="00457FD8">
      <w:pPr>
        <w:widowControl/>
        <w:autoSpaceDE/>
        <w:autoSpaceDN/>
        <w:adjustRightInd/>
        <w:ind w:firstLine="567"/>
        <w:jc w:val="both"/>
        <w:rPr>
          <w:szCs w:val="28"/>
          <w:lang w:val="uz-Cyrl-UZ" w:eastAsia="zh-CN"/>
        </w:rPr>
      </w:pPr>
      <w:r w:rsidRPr="00695895">
        <w:rPr>
          <w:b/>
          <w:szCs w:val="28"/>
          <w:lang w:val="uz-Cyrl-UZ" w:eastAsia="zh-CN"/>
        </w:rPr>
        <w:t>Жазба</w:t>
      </w:r>
      <w:r w:rsidR="006034EF" w:rsidRPr="00695895">
        <w:rPr>
          <w:b/>
          <w:szCs w:val="28"/>
          <w:lang w:val="uz-Cyrl-UZ" w:eastAsia="zh-CN"/>
        </w:rPr>
        <w:t>дереклер</w:t>
      </w:r>
      <w:r w:rsidRPr="00695895">
        <w:rPr>
          <w:szCs w:val="28"/>
          <w:lang w:val="uz-Cyrl-UZ" w:eastAsia="zh-CN"/>
        </w:rPr>
        <w:t>тарийхый</w:t>
      </w:r>
      <w:r w:rsidR="00CD64C8" w:rsidRPr="00695895">
        <w:rPr>
          <w:szCs w:val="28"/>
          <w:lang w:val="uz-Cyrl-UZ" w:eastAsia="zh-CN"/>
        </w:rPr>
        <w:t>дереклердиңәҳмийетли</w:t>
      </w:r>
      <w:r w:rsidR="003D3C8E" w:rsidRPr="00695895">
        <w:rPr>
          <w:szCs w:val="28"/>
          <w:lang w:val="uz-Cyrl-UZ" w:eastAsia="zh-CN"/>
        </w:rPr>
        <w:t>ҳәм</w:t>
      </w:r>
      <w:r w:rsidR="005909BA" w:rsidRPr="00695895">
        <w:rPr>
          <w:szCs w:val="28"/>
          <w:lang w:val="uz-Cyrl-UZ" w:eastAsia="zh-CN"/>
        </w:rPr>
        <w:t>тийкарғы</w:t>
      </w:r>
      <w:r w:rsidR="00457FD8" w:rsidRPr="00695895">
        <w:rPr>
          <w:szCs w:val="28"/>
          <w:lang w:val="uz-Cyrl-UZ" w:eastAsia="zh-CN"/>
        </w:rPr>
        <w:t xml:space="preserve"> т</w:t>
      </w:r>
      <w:r w:rsidR="00CD64C8" w:rsidRPr="00695895">
        <w:rPr>
          <w:szCs w:val="28"/>
          <w:lang w:val="uz-Cyrl-UZ" w:eastAsia="zh-CN"/>
        </w:rPr>
        <w:t>үри болып есапланылады</w:t>
      </w:r>
      <w:r w:rsidR="00457FD8" w:rsidRPr="00695895">
        <w:rPr>
          <w:szCs w:val="28"/>
          <w:lang w:val="uz-Cyrl-UZ" w:eastAsia="zh-CN"/>
        </w:rPr>
        <w:t xml:space="preserve">. </w:t>
      </w:r>
      <w:r w:rsidR="005B45D2" w:rsidRPr="00695895">
        <w:rPr>
          <w:szCs w:val="28"/>
          <w:lang w:val="uz-Cyrl-UZ" w:eastAsia="zh-CN"/>
        </w:rPr>
        <w:t xml:space="preserve">Инсанның </w:t>
      </w:r>
      <w:r w:rsidR="00DB5FA1" w:rsidRPr="00695895">
        <w:rPr>
          <w:szCs w:val="28"/>
          <w:lang w:val="uz-Cyrl-UZ" w:eastAsia="zh-CN"/>
        </w:rPr>
        <w:t>жәмийетлик хызмети</w:t>
      </w:r>
      <w:r w:rsidR="00457FD8" w:rsidRPr="00695895">
        <w:rPr>
          <w:szCs w:val="28"/>
          <w:lang w:val="uz-Cyrl-UZ" w:eastAsia="zh-CN"/>
        </w:rPr>
        <w:t>, ан</w:t>
      </w:r>
      <w:r w:rsidR="00DB5FA1" w:rsidRPr="00695895">
        <w:rPr>
          <w:szCs w:val="28"/>
          <w:lang w:val="uz-Cyrl-UZ" w:eastAsia="zh-CN"/>
        </w:rPr>
        <w:t xml:space="preserve">ығырағыадамлардыңөзарақатнасықларының </w:t>
      </w:r>
      <w:r w:rsidR="00457FD8" w:rsidRPr="00695895">
        <w:rPr>
          <w:szCs w:val="28"/>
          <w:lang w:val="uz-Cyrl-UZ" w:eastAsia="zh-CN"/>
        </w:rPr>
        <w:t>н</w:t>
      </w:r>
      <w:r w:rsidR="00DB5FA1" w:rsidRPr="00695895">
        <w:rPr>
          <w:szCs w:val="28"/>
          <w:lang w:val="uz-Cyrl-UZ" w:eastAsia="zh-CN"/>
        </w:rPr>
        <w:t>әтийжесинде жаратылған</w:t>
      </w:r>
      <w:r w:rsidR="003D3C8E" w:rsidRPr="00695895">
        <w:rPr>
          <w:szCs w:val="28"/>
          <w:lang w:val="uz-Cyrl-UZ" w:eastAsia="zh-CN"/>
        </w:rPr>
        <w:t>ҳәм</w:t>
      </w:r>
      <w:r w:rsidR="00DB5FA1" w:rsidRPr="00695895">
        <w:rPr>
          <w:szCs w:val="28"/>
          <w:lang w:val="uz-Cyrl-UZ" w:eastAsia="zh-CN"/>
        </w:rPr>
        <w:t>сол</w:t>
      </w:r>
      <w:r w:rsidR="00457FD8" w:rsidRPr="00695895">
        <w:rPr>
          <w:szCs w:val="28"/>
          <w:lang w:val="uz-Cyrl-UZ" w:eastAsia="zh-CN"/>
        </w:rPr>
        <w:t xml:space="preserve"> зам</w:t>
      </w:r>
      <w:r w:rsidR="00DB5FA1" w:rsidRPr="00695895">
        <w:rPr>
          <w:szCs w:val="28"/>
          <w:lang w:val="uz-Cyrl-UZ" w:eastAsia="zh-CN"/>
        </w:rPr>
        <w:t>а</w:t>
      </w:r>
      <w:r w:rsidR="00457FD8" w:rsidRPr="00695895">
        <w:rPr>
          <w:szCs w:val="28"/>
          <w:lang w:val="uz-Cyrl-UZ" w:eastAsia="zh-CN"/>
        </w:rPr>
        <w:t xml:space="preserve">нларда </w:t>
      </w:r>
      <w:r w:rsidR="00DB5FA1" w:rsidRPr="00695895">
        <w:rPr>
          <w:szCs w:val="28"/>
          <w:lang w:val="uz-Cyrl-UZ" w:eastAsia="zh-CN"/>
        </w:rPr>
        <w:t>жүз берген жәмийетлик</w:t>
      </w:r>
      <w:r w:rsidR="00457FD8" w:rsidRPr="00695895">
        <w:rPr>
          <w:szCs w:val="28"/>
          <w:lang w:val="uz-Cyrl-UZ" w:eastAsia="zh-CN"/>
        </w:rPr>
        <w:t>-</w:t>
      </w:r>
      <w:r w:rsidRPr="00695895">
        <w:rPr>
          <w:szCs w:val="28"/>
          <w:lang w:val="uz-Cyrl-UZ" w:eastAsia="zh-CN"/>
        </w:rPr>
        <w:t>сиясий</w:t>
      </w:r>
      <w:r w:rsidR="00DB5FA1" w:rsidRPr="00695895">
        <w:rPr>
          <w:szCs w:val="28"/>
          <w:lang w:val="uz-Cyrl-UZ" w:eastAsia="zh-CN"/>
        </w:rPr>
        <w:t xml:space="preserve">ўақыяларды өзиндесәўлелендирген </w:t>
      </w:r>
      <w:r w:rsidR="006034EF" w:rsidRPr="00695895">
        <w:rPr>
          <w:szCs w:val="28"/>
          <w:lang w:val="uz-Cyrl-UZ" w:eastAsia="zh-CN"/>
        </w:rPr>
        <w:t>дерек</w:t>
      </w:r>
      <w:r w:rsidR="00DB5FA1" w:rsidRPr="00695895">
        <w:rPr>
          <w:szCs w:val="28"/>
          <w:lang w:val="uz-Cyrl-UZ" w:eastAsia="zh-CN"/>
        </w:rPr>
        <w:t>сыпатында</w:t>
      </w:r>
      <w:r w:rsidR="00B13BBB" w:rsidRPr="00695895">
        <w:rPr>
          <w:szCs w:val="28"/>
          <w:lang w:val="uz-Cyrl-UZ" w:eastAsia="zh-CN"/>
        </w:rPr>
        <w:t>орта</w:t>
      </w:r>
      <w:r w:rsidRPr="00695895">
        <w:rPr>
          <w:szCs w:val="28"/>
          <w:lang w:val="uz-Cyrl-UZ" w:eastAsia="zh-CN"/>
        </w:rPr>
        <w:t>әсир</w:t>
      </w:r>
      <w:r w:rsidR="00457FD8" w:rsidRPr="00695895">
        <w:rPr>
          <w:szCs w:val="28"/>
          <w:lang w:val="uz-Cyrl-UZ" w:eastAsia="zh-CN"/>
        </w:rPr>
        <w:t xml:space="preserve"> (У1-Х1Х </w:t>
      </w:r>
      <w:r w:rsidR="00DB5FA1" w:rsidRPr="00695895">
        <w:rPr>
          <w:szCs w:val="28"/>
          <w:lang w:val="uz-Cyrl-UZ" w:eastAsia="zh-CN"/>
        </w:rPr>
        <w:t>әсирлер</w:t>
      </w:r>
      <w:r w:rsidR="00457FD8" w:rsidRPr="00695895">
        <w:rPr>
          <w:szCs w:val="28"/>
          <w:lang w:val="uz-Cyrl-UZ" w:eastAsia="zh-CN"/>
        </w:rPr>
        <w:t>) тари</w:t>
      </w:r>
      <w:r w:rsidR="00DB5FA1" w:rsidRPr="00695895">
        <w:rPr>
          <w:szCs w:val="28"/>
          <w:lang w:val="uz-Cyrl-UZ" w:eastAsia="zh-CN"/>
        </w:rPr>
        <w:t>й</w:t>
      </w:r>
      <w:r w:rsidR="00457FD8" w:rsidRPr="00695895">
        <w:rPr>
          <w:szCs w:val="28"/>
          <w:lang w:val="uz-Cyrl-UZ" w:eastAsia="zh-CN"/>
        </w:rPr>
        <w:t>х</w:t>
      </w:r>
      <w:r w:rsidR="00DB5FA1" w:rsidRPr="00695895">
        <w:rPr>
          <w:szCs w:val="28"/>
          <w:lang w:val="uz-Cyrl-UZ" w:eastAsia="zh-CN"/>
        </w:rPr>
        <w:t>ы</w:t>
      </w:r>
      <w:r w:rsidR="00457FD8" w:rsidRPr="00695895">
        <w:rPr>
          <w:szCs w:val="28"/>
          <w:lang w:val="uz-Cyrl-UZ" w:eastAsia="zh-CN"/>
        </w:rPr>
        <w:t xml:space="preserve">н </w:t>
      </w:r>
      <w:r w:rsidR="00DB5FA1" w:rsidRPr="00695895">
        <w:rPr>
          <w:szCs w:val="28"/>
          <w:lang w:val="uz-Cyrl-UZ" w:eastAsia="zh-CN"/>
        </w:rPr>
        <w:t xml:space="preserve">үйрениўде </w:t>
      </w:r>
      <w:r w:rsidR="00CD64C8" w:rsidRPr="00695895">
        <w:rPr>
          <w:szCs w:val="28"/>
          <w:lang w:val="uz-Cyrl-UZ" w:eastAsia="zh-CN"/>
        </w:rPr>
        <w:t>әҳмийетли</w:t>
      </w:r>
      <w:r w:rsidR="00DB5FA1" w:rsidRPr="00695895">
        <w:rPr>
          <w:szCs w:val="28"/>
          <w:lang w:val="uz-Cyrl-UZ" w:eastAsia="zh-CN"/>
        </w:rPr>
        <w:t>орынтутады</w:t>
      </w:r>
      <w:r w:rsidR="00457FD8" w:rsidRPr="00695895">
        <w:rPr>
          <w:szCs w:val="28"/>
          <w:lang w:val="uz-Cyrl-UZ" w:eastAsia="zh-CN"/>
        </w:rPr>
        <w:t xml:space="preserve">. </w:t>
      </w:r>
      <w:r w:rsidRPr="00695895">
        <w:rPr>
          <w:szCs w:val="28"/>
          <w:lang w:val="uz-Cyrl-UZ" w:eastAsia="zh-CN"/>
        </w:rPr>
        <w:t>Жазба</w:t>
      </w:r>
      <w:r w:rsidR="006034EF" w:rsidRPr="00695895">
        <w:rPr>
          <w:szCs w:val="28"/>
          <w:lang w:val="uz-Cyrl-UZ" w:eastAsia="zh-CN"/>
        </w:rPr>
        <w:t>дереклер</w:t>
      </w:r>
      <w:r w:rsidR="002B3B7B" w:rsidRPr="00695895">
        <w:rPr>
          <w:szCs w:val="28"/>
          <w:lang w:val="uz-Cyrl-UZ" w:eastAsia="zh-CN"/>
        </w:rPr>
        <w:t>өз</w:t>
      </w:r>
      <w:r w:rsidR="00457FD8" w:rsidRPr="00695895">
        <w:rPr>
          <w:szCs w:val="28"/>
          <w:lang w:val="uz-Cyrl-UZ" w:eastAsia="zh-CN"/>
        </w:rPr>
        <w:t xml:space="preserve"> н</w:t>
      </w:r>
      <w:r w:rsidR="00DB5FA1" w:rsidRPr="00695895">
        <w:rPr>
          <w:szCs w:val="28"/>
          <w:lang w:val="uz-Cyrl-UZ" w:eastAsia="zh-CN"/>
        </w:rPr>
        <w:t>әўбетиндеекитүрге</w:t>
      </w:r>
      <w:r w:rsidR="00457FD8" w:rsidRPr="00695895">
        <w:rPr>
          <w:szCs w:val="28"/>
          <w:lang w:val="uz-Cyrl-UZ" w:eastAsia="zh-CN"/>
        </w:rPr>
        <w:t xml:space="preserve"> б</w:t>
      </w:r>
      <w:r w:rsidR="00DB5FA1" w:rsidRPr="00695895">
        <w:rPr>
          <w:szCs w:val="28"/>
          <w:lang w:val="uz-Cyrl-UZ" w:eastAsia="zh-CN"/>
        </w:rPr>
        <w:t>ө</w:t>
      </w:r>
      <w:r w:rsidR="00457FD8" w:rsidRPr="00695895">
        <w:rPr>
          <w:szCs w:val="28"/>
          <w:lang w:val="uz-Cyrl-UZ" w:eastAsia="zh-CN"/>
        </w:rPr>
        <w:t>лин</w:t>
      </w:r>
      <w:r w:rsidR="00DB5FA1" w:rsidRPr="00695895">
        <w:rPr>
          <w:szCs w:val="28"/>
          <w:lang w:val="uz-Cyrl-UZ" w:eastAsia="zh-CN"/>
        </w:rPr>
        <w:t>е</w:t>
      </w:r>
      <w:r w:rsidR="00457FD8" w:rsidRPr="00695895">
        <w:rPr>
          <w:szCs w:val="28"/>
          <w:lang w:val="uz-Cyrl-UZ" w:eastAsia="zh-CN"/>
        </w:rPr>
        <w:t>ди:</w:t>
      </w:r>
    </w:p>
    <w:p w:rsidR="00457FD8" w:rsidRPr="00695895" w:rsidRDefault="00457FD8" w:rsidP="00457FD8">
      <w:pPr>
        <w:widowControl/>
        <w:autoSpaceDE/>
        <w:autoSpaceDN/>
        <w:adjustRightInd/>
        <w:ind w:firstLine="720"/>
        <w:jc w:val="both"/>
        <w:rPr>
          <w:szCs w:val="28"/>
          <w:lang w:val="uz-Cyrl-UZ" w:eastAsia="zh-CN"/>
        </w:rPr>
      </w:pPr>
      <w:r w:rsidRPr="00695895">
        <w:rPr>
          <w:szCs w:val="28"/>
          <w:lang w:val="uz-Cyrl-UZ" w:eastAsia="zh-CN"/>
        </w:rPr>
        <w:t>1.</w:t>
      </w:r>
      <w:r w:rsidR="003D3C8E" w:rsidRPr="00695895">
        <w:rPr>
          <w:szCs w:val="28"/>
          <w:lang w:val="uz-Cyrl-UZ" w:eastAsia="zh-CN"/>
        </w:rPr>
        <w:t>Жоқарыҳәм</w:t>
      </w:r>
      <w:r w:rsidR="00DB5FA1" w:rsidRPr="00695895">
        <w:rPr>
          <w:szCs w:val="28"/>
          <w:lang w:val="uz-Cyrl-UZ" w:eastAsia="zh-CN"/>
        </w:rPr>
        <w:t>жергиликли</w:t>
      </w:r>
      <w:r w:rsidRPr="00695895">
        <w:rPr>
          <w:szCs w:val="28"/>
          <w:lang w:val="uz-Cyrl-UZ" w:eastAsia="zh-CN"/>
        </w:rPr>
        <w:t xml:space="preserve"> ҳ</w:t>
      </w:r>
      <w:r w:rsidR="00DB5FA1" w:rsidRPr="00695895">
        <w:rPr>
          <w:szCs w:val="28"/>
          <w:lang w:val="uz-Cyrl-UZ" w:eastAsia="zh-CN"/>
        </w:rPr>
        <w:t>ү</w:t>
      </w:r>
      <w:r w:rsidRPr="00695895">
        <w:rPr>
          <w:szCs w:val="28"/>
          <w:lang w:val="uz-Cyrl-UZ" w:eastAsia="zh-CN"/>
        </w:rPr>
        <w:t>к</w:t>
      </w:r>
      <w:r w:rsidR="00DB5FA1" w:rsidRPr="00695895">
        <w:rPr>
          <w:szCs w:val="28"/>
          <w:lang w:val="uz-Cyrl-UZ" w:eastAsia="zh-CN"/>
        </w:rPr>
        <w:t>и</w:t>
      </w:r>
      <w:r w:rsidRPr="00695895">
        <w:rPr>
          <w:szCs w:val="28"/>
          <w:lang w:val="uz-Cyrl-UZ" w:eastAsia="zh-CN"/>
        </w:rPr>
        <w:t>мд</w:t>
      </w:r>
      <w:r w:rsidR="00DB5FA1" w:rsidRPr="00695895">
        <w:rPr>
          <w:szCs w:val="28"/>
          <w:lang w:val="uz-Cyrl-UZ" w:eastAsia="zh-CN"/>
        </w:rPr>
        <w:t>а</w:t>
      </w:r>
      <w:r w:rsidRPr="00695895">
        <w:rPr>
          <w:szCs w:val="28"/>
          <w:lang w:val="uz-Cyrl-UZ" w:eastAsia="zh-CN"/>
        </w:rPr>
        <w:t>рлар м</w:t>
      </w:r>
      <w:r w:rsidR="00DB5FA1" w:rsidRPr="00695895">
        <w:rPr>
          <w:szCs w:val="28"/>
          <w:lang w:val="uz-Cyrl-UZ" w:eastAsia="zh-CN"/>
        </w:rPr>
        <w:t>екемесинен</w:t>
      </w:r>
      <w:r w:rsidR="00B201E8" w:rsidRPr="00695895">
        <w:rPr>
          <w:szCs w:val="28"/>
          <w:lang w:val="uz-Cyrl-UZ" w:eastAsia="zh-CN"/>
        </w:rPr>
        <w:t>шыққан</w:t>
      </w:r>
      <w:r w:rsidRPr="00695895">
        <w:rPr>
          <w:szCs w:val="28"/>
          <w:lang w:val="uz-Cyrl-UZ" w:eastAsia="zh-CN"/>
        </w:rPr>
        <w:t xml:space="preserve"> р</w:t>
      </w:r>
      <w:r w:rsidR="00DB5FA1" w:rsidRPr="00695895">
        <w:rPr>
          <w:szCs w:val="28"/>
          <w:lang w:val="uz-Cyrl-UZ" w:eastAsia="zh-CN"/>
        </w:rPr>
        <w:t>ә</w:t>
      </w:r>
      <w:r w:rsidRPr="00695895">
        <w:rPr>
          <w:szCs w:val="28"/>
          <w:lang w:val="uz-Cyrl-UZ" w:eastAsia="zh-CN"/>
        </w:rPr>
        <w:t xml:space="preserve">смий </w:t>
      </w:r>
      <w:r w:rsidR="00F85FD6" w:rsidRPr="00695895">
        <w:rPr>
          <w:szCs w:val="28"/>
          <w:lang w:val="uz-Cyrl-UZ" w:eastAsia="zh-CN"/>
        </w:rPr>
        <w:t>ҳужжетлер</w:t>
      </w:r>
      <w:r w:rsidRPr="00695895">
        <w:rPr>
          <w:szCs w:val="28"/>
          <w:lang w:val="uz-Cyrl-UZ" w:eastAsia="zh-CN"/>
        </w:rPr>
        <w:t xml:space="preserve"> (</w:t>
      </w:r>
      <w:r w:rsidR="00DB5FA1" w:rsidRPr="00695895">
        <w:rPr>
          <w:szCs w:val="28"/>
          <w:lang w:val="uz-Cyrl-UZ" w:eastAsia="zh-CN"/>
        </w:rPr>
        <w:t>жарлықлар</w:t>
      </w:r>
      <w:r w:rsidRPr="00695895">
        <w:rPr>
          <w:szCs w:val="28"/>
          <w:lang w:val="uz-Cyrl-UZ" w:eastAsia="zh-CN"/>
        </w:rPr>
        <w:t xml:space="preserve">, </w:t>
      </w:r>
      <w:r w:rsidR="00DB5FA1" w:rsidRPr="00695895">
        <w:rPr>
          <w:szCs w:val="28"/>
          <w:lang w:val="uz-Cyrl-UZ" w:eastAsia="zh-CN"/>
        </w:rPr>
        <w:t>пәрманлар</w:t>
      </w:r>
      <w:r w:rsidRPr="00695895">
        <w:rPr>
          <w:szCs w:val="28"/>
          <w:lang w:val="uz-Cyrl-UZ" w:eastAsia="zh-CN"/>
        </w:rPr>
        <w:t>, иноятн</w:t>
      </w:r>
      <w:r w:rsidR="00DB5FA1" w:rsidRPr="00695895">
        <w:rPr>
          <w:szCs w:val="28"/>
          <w:lang w:val="uz-Cyrl-UZ" w:eastAsia="zh-CN"/>
        </w:rPr>
        <w:t>а</w:t>
      </w:r>
      <w:r w:rsidRPr="00695895">
        <w:rPr>
          <w:szCs w:val="28"/>
          <w:lang w:val="uz-Cyrl-UZ" w:eastAsia="zh-CN"/>
        </w:rPr>
        <w:t xml:space="preserve">малар, </w:t>
      </w:r>
      <w:r w:rsidR="00DB5FA1" w:rsidRPr="00695895">
        <w:rPr>
          <w:szCs w:val="28"/>
          <w:lang w:val="uz-Cyrl-UZ" w:eastAsia="zh-CN"/>
        </w:rPr>
        <w:t>финанс</w:t>
      </w:r>
      <w:r w:rsidRPr="00695895">
        <w:rPr>
          <w:szCs w:val="28"/>
          <w:lang w:val="uz-Cyrl-UZ" w:eastAsia="zh-CN"/>
        </w:rPr>
        <w:t>-</w:t>
      </w:r>
      <w:r w:rsidR="00DB5FA1" w:rsidRPr="00695895">
        <w:rPr>
          <w:szCs w:val="28"/>
          <w:lang w:val="uz-Cyrl-UZ" w:eastAsia="zh-CN"/>
        </w:rPr>
        <w:t>есап</w:t>
      </w:r>
      <w:r w:rsidRPr="00695895">
        <w:rPr>
          <w:szCs w:val="28"/>
          <w:lang w:val="uz-Cyrl-UZ" w:eastAsia="zh-CN"/>
        </w:rPr>
        <w:t xml:space="preserve"> д</w:t>
      </w:r>
      <w:r w:rsidR="00DB5FA1" w:rsidRPr="00695895">
        <w:rPr>
          <w:szCs w:val="28"/>
          <w:lang w:val="uz-Cyrl-UZ" w:eastAsia="zh-CN"/>
        </w:rPr>
        <w:t>әптерлери</w:t>
      </w:r>
      <w:r w:rsidRPr="00695895">
        <w:rPr>
          <w:szCs w:val="28"/>
          <w:lang w:val="uz-Cyrl-UZ" w:eastAsia="zh-CN"/>
        </w:rPr>
        <w:t xml:space="preserve">, </w:t>
      </w:r>
      <w:r w:rsidR="00DB5FA1" w:rsidRPr="00695895">
        <w:rPr>
          <w:szCs w:val="28"/>
          <w:lang w:val="uz-Cyrl-UZ" w:eastAsia="zh-CN"/>
        </w:rPr>
        <w:t>рәсмийжазыспалар</w:t>
      </w:r>
      <w:r w:rsidRPr="00695895">
        <w:rPr>
          <w:szCs w:val="28"/>
          <w:lang w:val="uz-Cyrl-UZ" w:eastAsia="zh-CN"/>
        </w:rPr>
        <w:t>).</w:t>
      </w:r>
    </w:p>
    <w:p w:rsidR="00457FD8" w:rsidRPr="00695895" w:rsidRDefault="00DB5FA1" w:rsidP="00457FD8">
      <w:pPr>
        <w:widowControl/>
        <w:autoSpaceDE/>
        <w:autoSpaceDN/>
        <w:adjustRightInd/>
        <w:ind w:firstLine="720"/>
        <w:jc w:val="both"/>
        <w:rPr>
          <w:szCs w:val="28"/>
          <w:lang w:val="uz-Cyrl-UZ" w:eastAsia="zh-CN"/>
        </w:rPr>
      </w:pPr>
      <w:r w:rsidRPr="00695895">
        <w:rPr>
          <w:szCs w:val="28"/>
          <w:lang w:val="uz-Cyrl-UZ" w:eastAsia="zh-CN"/>
        </w:rPr>
        <w:t>Жәмийетлик</w:t>
      </w:r>
      <w:r w:rsidR="00457FD8" w:rsidRPr="00695895">
        <w:rPr>
          <w:szCs w:val="28"/>
          <w:lang w:val="uz-Cyrl-UZ" w:eastAsia="zh-CN"/>
        </w:rPr>
        <w:t>-</w:t>
      </w:r>
      <w:r w:rsidR="00F85FD6" w:rsidRPr="00695895">
        <w:rPr>
          <w:szCs w:val="28"/>
          <w:lang w:val="uz-Cyrl-UZ" w:eastAsia="zh-CN"/>
        </w:rPr>
        <w:t>сиясий</w:t>
      </w:r>
      <w:r w:rsidR="00457FD8" w:rsidRPr="00695895">
        <w:rPr>
          <w:szCs w:val="28"/>
          <w:lang w:val="uz-Cyrl-UZ" w:eastAsia="zh-CN"/>
        </w:rPr>
        <w:t xml:space="preserve">, </w:t>
      </w:r>
      <w:r w:rsidRPr="00695895">
        <w:rPr>
          <w:szCs w:val="28"/>
          <w:lang w:val="uz-Cyrl-UZ" w:eastAsia="zh-CN"/>
        </w:rPr>
        <w:t>әсиресе</w:t>
      </w:r>
      <w:r w:rsidR="00457FD8" w:rsidRPr="00695895">
        <w:rPr>
          <w:szCs w:val="28"/>
          <w:lang w:val="uz-Cyrl-UZ" w:eastAsia="zh-CN"/>
        </w:rPr>
        <w:t xml:space="preserve">, </w:t>
      </w:r>
      <w:r w:rsidR="00B201E8" w:rsidRPr="00695895">
        <w:rPr>
          <w:szCs w:val="28"/>
          <w:lang w:val="uz-Cyrl-UZ" w:eastAsia="zh-CN"/>
        </w:rPr>
        <w:t>экономикалық</w:t>
      </w:r>
      <w:r w:rsidRPr="00695895">
        <w:rPr>
          <w:szCs w:val="28"/>
          <w:lang w:val="uz-Cyrl-UZ" w:eastAsia="zh-CN"/>
        </w:rPr>
        <w:t>қатнасықларғатийисли</w:t>
      </w:r>
      <w:r w:rsidR="00457FD8" w:rsidRPr="00695895">
        <w:rPr>
          <w:szCs w:val="28"/>
          <w:lang w:val="uz-Cyrl-UZ" w:eastAsia="zh-CN"/>
        </w:rPr>
        <w:t xml:space="preserve"> м</w:t>
      </w:r>
      <w:r w:rsidRPr="00695895">
        <w:rPr>
          <w:szCs w:val="28"/>
          <w:lang w:val="uz-Cyrl-UZ" w:eastAsia="zh-CN"/>
        </w:rPr>
        <w:t>ә</w:t>
      </w:r>
      <w:r w:rsidR="00457FD8" w:rsidRPr="00695895">
        <w:rPr>
          <w:szCs w:val="28"/>
          <w:lang w:val="uz-Cyrl-UZ" w:eastAsia="zh-CN"/>
        </w:rPr>
        <w:t>с</w:t>
      </w:r>
      <w:r w:rsidRPr="00695895">
        <w:rPr>
          <w:szCs w:val="28"/>
          <w:lang w:val="uz-Cyrl-UZ" w:eastAsia="zh-CN"/>
        </w:rPr>
        <w:t>е</w:t>
      </w:r>
      <w:r w:rsidR="00457FD8" w:rsidRPr="00695895">
        <w:rPr>
          <w:szCs w:val="28"/>
          <w:lang w:val="uz-Cyrl-UZ" w:eastAsia="zh-CN"/>
        </w:rPr>
        <w:t>л</w:t>
      </w:r>
      <w:r w:rsidRPr="00695895">
        <w:rPr>
          <w:szCs w:val="28"/>
          <w:lang w:val="uz-Cyrl-UZ" w:eastAsia="zh-CN"/>
        </w:rPr>
        <w:t>е</w:t>
      </w:r>
      <w:r w:rsidR="00457FD8" w:rsidRPr="00695895">
        <w:rPr>
          <w:szCs w:val="28"/>
          <w:lang w:val="uz-Cyrl-UZ" w:eastAsia="zh-CN"/>
        </w:rPr>
        <w:t>л</w:t>
      </w:r>
      <w:r w:rsidRPr="00695895">
        <w:rPr>
          <w:szCs w:val="28"/>
          <w:lang w:val="uz-Cyrl-UZ" w:eastAsia="zh-CN"/>
        </w:rPr>
        <w:t>е</w:t>
      </w:r>
      <w:r w:rsidR="00457FD8" w:rsidRPr="00695895">
        <w:rPr>
          <w:szCs w:val="28"/>
          <w:lang w:val="uz-Cyrl-UZ" w:eastAsia="zh-CN"/>
        </w:rPr>
        <w:t>р</w:t>
      </w:r>
      <w:r w:rsidRPr="00695895">
        <w:rPr>
          <w:szCs w:val="28"/>
          <w:lang w:val="uz-Cyrl-UZ" w:eastAsia="zh-CN"/>
        </w:rPr>
        <w:t>д</w:t>
      </w:r>
      <w:r w:rsidR="00457FD8" w:rsidRPr="00695895">
        <w:rPr>
          <w:szCs w:val="28"/>
          <w:lang w:val="uz-Cyrl-UZ" w:eastAsia="zh-CN"/>
        </w:rPr>
        <w:t>и</w:t>
      </w:r>
      <w:r w:rsidRPr="00695895">
        <w:rPr>
          <w:szCs w:val="28"/>
          <w:lang w:val="uz-Cyrl-UZ" w:eastAsia="zh-CN"/>
        </w:rPr>
        <w:t>үйрениўдерәсмий</w:t>
      </w:r>
      <w:r w:rsidR="00F85FD6" w:rsidRPr="00695895">
        <w:rPr>
          <w:szCs w:val="28"/>
          <w:lang w:val="uz-Cyrl-UZ" w:eastAsia="zh-CN"/>
        </w:rPr>
        <w:t>ҳужжетлер</w:t>
      </w:r>
      <w:r w:rsidR="00457FD8" w:rsidRPr="00695895">
        <w:rPr>
          <w:szCs w:val="28"/>
          <w:lang w:val="uz-Cyrl-UZ" w:eastAsia="zh-CN"/>
        </w:rPr>
        <w:t xml:space="preserve">, </w:t>
      </w:r>
      <w:r w:rsidRPr="00695895">
        <w:rPr>
          <w:szCs w:val="28"/>
          <w:lang w:val="uz-Cyrl-UZ" w:eastAsia="zh-CN"/>
        </w:rPr>
        <w:t xml:space="preserve">финанс-есап дәптерлери </w:t>
      </w:r>
      <w:r w:rsidR="003D3C8E" w:rsidRPr="00695895">
        <w:rPr>
          <w:szCs w:val="28"/>
          <w:lang w:val="uz-Cyrl-UZ" w:eastAsia="zh-CN"/>
        </w:rPr>
        <w:t>ҳәм</w:t>
      </w:r>
      <w:r w:rsidRPr="00695895">
        <w:rPr>
          <w:szCs w:val="28"/>
          <w:lang w:val="uz-Cyrl-UZ" w:eastAsia="zh-CN"/>
        </w:rPr>
        <w:t>жазыспалардың әхмийети үлкен</w:t>
      </w:r>
      <w:r w:rsidR="00457FD8" w:rsidRPr="00695895">
        <w:rPr>
          <w:szCs w:val="28"/>
          <w:lang w:val="uz-Cyrl-UZ" w:eastAsia="zh-CN"/>
        </w:rPr>
        <w:t xml:space="preserve">. </w:t>
      </w:r>
      <w:r w:rsidRPr="00695895">
        <w:rPr>
          <w:szCs w:val="28"/>
          <w:lang w:val="uz-Cyrl-UZ" w:eastAsia="zh-CN"/>
        </w:rPr>
        <w:t>Рәсмий</w:t>
      </w:r>
      <w:r w:rsidR="00F85FD6" w:rsidRPr="00695895">
        <w:rPr>
          <w:szCs w:val="28"/>
          <w:lang w:val="uz-Cyrl-UZ" w:eastAsia="zh-CN"/>
        </w:rPr>
        <w:t>ҳ</w:t>
      </w:r>
      <w:r w:rsidR="00886B97" w:rsidRPr="00695895">
        <w:rPr>
          <w:szCs w:val="28"/>
          <w:lang w:val="uz-Cyrl-UZ" w:eastAsia="zh-CN"/>
        </w:rPr>
        <w:t>ү</w:t>
      </w:r>
      <w:r w:rsidR="00F85FD6" w:rsidRPr="00695895">
        <w:rPr>
          <w:szCs w:val="28"/>
          <w:lang w:val="uz-Cyrl-UZ" w:eastAsia="zh-CN"/>
        </w:rPr>
        <w:t>жжетлер</w:t>
      </w:r>
      <w:r w:rsidRPr="00695895">
        <w:rPr>
          <w:szCs w:val="28"/>
          <w:lang w:val="uz-Cyrl-UZ" w:eastAsia="zh-CN"/>
        </w:rPr>
        <w:t>социал</w:t>
      </w:r>
      <w:r w:rsidR="00457FD8" w:rsidRPr="00695895">
        <w:rPr>
          <w:szCs w:val="28"/>
          <w:lang w:val="uz-Cyrl-UZ" w:eastAsia="zh-CN"/>
        </w:rPr>
        <w:t>-</w:t>
      </w:r>
      <w:r w:rsidR="00F85FD6" w:rsidRPr="00695895">
        <w:rPr>
          <w:szCs w:val="28"/>
          <w:lang w:val="uz-Cyrl-UZ" w:eastAsia="zh-CN"/>
        </w:rPr>
        <w:t>сиясий</w:t>
      </w:r>
      <w:r w:rsidRPr="00695895">
        <w:rPr>
          <w:szCs w:val="28"/>
          <w:lang w:val="uz-Cyrl-UZ" w:eastAsia="zh-CN"/>
        </w:rPr>
        <w:t xml:space="preserve">турмыстыбелгили </w:t>
      </w:r>
      <w:r w:rsidR="00457FD8" w:rsidRPr="00695895">
        <w:rPr>
          <w:szCs w:val="28"/>
          <w:lang w:val="uz-Cyrl-UZ" w:eastAsia="zh-CN"/>
        </w:rPr>
        <w:t xml:space="preserve"> юридик</w:t>
      </w:r>
      <w:r w:rsidRPr="00695895">
        <w:rPr>
          <w:szCs w:val="28"/>
          <w:lang w:val="uz-Cyrl-UZ" w:eastAsia="zh-CN"/>
        </w:rPr>
        <w:t>алық формадатуўрыдан туўры</w:t>
      </w:r>
      <w:r w:rsidR="003D3C8E" w:rsidRPr="00695895">
        <w:rPr>
          <w:szCs w:val="28"/>
          <w:lang w:val="uz-Cyrl-UZ" w:eastAsia="zh-CN"/>
        </w:rPr>
        <w:t>ҳәм</w:t>
      </w:r>
      <w:r w:rsidR="00457FD8" w:rsidRPr="00695895">
        <w:rPr>
          <w:szCs w:val="28"/>
          <w:lang w:val="uz-Cyrl-UZ" w:eastAsia="zh-CN"/>
        </w:rPr>
        <w:t xml:space="preserve"> к</w:t>
      </w:r>
      <w:r w:rsidRPr="00695895">
        <w:rPr>
          <w:szCs w:val="28"/>
          <w:lang w:val="uz-Cyrl-UZ" w:eastAsia="zh-CN"/>
        </w:rPr>
        <w:t>ө</w:t>
      </w:r>
      <w:r w:rsidR="00457FD8" w:rsidRPr="00695895">
        <w:rPr>
          <w:szCs w:val="28"/>
          <w:lang w:val="uz-Cyrl-UZ" w:eastAsia="zh-CN"/>
        </w:rPr>
        <w:t xml:space="preserve">п </w:t>
      </w:r>
      <w:r w:rsidRPr="00695895">
        <w:rPr>
          <w:szCs w:val="28"/>
          <w:lang w:val="uz-Cyrl-UZ" w:eastAsia="zh-CN"/>
        </w:rPr>
        <w:t>жағдайлардаесапқа алыныўы</w:t>
      </w:r>
      <w:r w:rsidR="00030F0E" w:rsidRPr="00695895">
        <w:rPr>
          <w:szCs w:val="28"/>
          <w:lang w:val="uz-Cyrl-UZ" w:eastAsia="zh-CN"/>
        </w:rPr>
        <w:t>менен</w:t>
      </w:r>
      <w:r w:rsidR="00457FD8" w:rsidRPr="00695895">
        <w:rPr>
          <w:szCs w:val="28"/>
          <w:lang w:val="uz-Cyrl-UZ" w:eastAsia="zh-CN"/>
        </w:rPr>
        <w:t xml:space="preserve"> қ</w:t>
      </w:r>
      <w:r w:rsidRPr="00695895">
        <w:rPr>
          <w:szCs w:val="28"/>
          <w:lang w:val="uz-Cyrl-UZ" w:eastAsia="zh-CN"/>
        </w:rPr>
        <w:t>ы</w:t>
      </w:r>
      <w:r w:rsidR="00457FD8" w:rsidRPr="00695895">
        <w:rPr>
          <w:szCs w:val="28"/>
          <w:lang w:val="uz-Cyrl-UZ" w:eastAsia="zh-CN"/>
        </w:rPr>
        <w:t>м</w:t>
      </w:r>
      <w:r w:rsidRPr="00695895">
        <w:rPr>
          <w:szCs w:val="28"/>
          <w:lang w:val="uz-Cyrl-UZ" w:eastAsia="zh-CN"/>
        </w:rPr>
        <w:t>б</w:t>
      </w:r>
      <w:r w:rsidR="00457FD8" w:rsidRPr="00695895">
        <w:rPr>
          <w:szCs w:val="28"/>
          <w:lang w:val="uz-Cyrl-UZ" w:eastAsia="zh-CN"/>
        </w:rPr>
        <w:t>атл</w:t>
      </w:r>
      <w:r w:rsidRPr="00695895">
        <w:rPr>
          <w:szCs w:val="28"/>
          <w:lang w:val="uz-Cyrl-UZ" w:eastAsia="zh-CN"/>
        </w:rPr>
        <w:t>ы</w:t>
      </w:r>
      <w:r w:rsidR="00457FD8" w:rsidRPr="00695895">
        <w:rPr>
          <w:szCs w:val="28"/>
          <w:lang w:val="uz-Cyrl-UZ" w:eastAsia="zh-CN"/>
        </w:rPr>
        <w:t xml:space="preserve">. Лекин </w:t>
      </w:r>
      <w:r w:rsidRPr="00695895">
        <w:rPr>
          <w:szCs w:val="28"/>
          <w:lang w:val="uz-Cyrl-UZ" w:eastAsia="zh-CN"/>
        </w:rPr>
        <w:t>олардың арасында</w:t>
      </w:r>
      <w:r w:rsidR="00457FD8" w:rsidRPr="00695895">
        <w:rPr>
          <w:szCs w:val="28"/>
          <w:lang w:val="uz-Cyrl-UZ" w:eastAsia="zh-CN"/>
        </w:rPr>
        <w:t xml:space="preserve">, </w:t>
      </w:r>
      <w:r w:rsidRPr="00695895">
        <w:rPr>
          <w:szCs w:val="28"/>
          <w:lang w:val="uz-Cyrl-UZ" w:eastAsia="zh-CN"/>
        </w:rPr>
        <w:t>әсиресе</w:t>
      </w:r>
      <w:r w:rsidR="00457FD8" w:rsidRPr="00695895">
        <w:rPr>
          <w:szCs w:val="28"/>
          <w:lang w:val="uz-Cyrl-UZ" w:eastAsia="zh-CN"/>
        </w:rPr>
        <w:t xml:space="preserve">, </w:t>
      </w:r>
      <w:r w:rsidRPr="00695895">
        <w:rPr>
          <w:szCs w:val="28"/>
          <w:lang w:val="uz-Cyrl-UZ" w:eastAsia="zh-CN"/>
        </w:rPr>
        <w:t>рәсмийжазыспаларда ҳақыйқый емеслери де ушырасып</w:t>
      </w:r>
      <w:r w:rsidR="00D9251A" w:rsidRPr="00695895">
        <w:rPr>
          <w:szCs w:val="28"/>
          <w:lang w:val="uz-Cyrl-UZ" w:eastAsia="zh-CN"/>
        </w:rPr>
        <w:t>турады</w:t>
      </w:r>
      <w:r w:rsidR="00457FD8" w:rsidRPr="00695895">
        <w:rPr>
          <w:szCs w:val="28"/>
          <w:lang w:val="uz-Cyrl-UZ" w:eastAsia="zh-CN"/>
        </w:rPr>
        <w:t xml:space="preserve">. </w:t>
      </w:r>
      <w:r w:rsidR="00D9251A" w:rsidRPr="00695895">
        <w:rPr>
          <w:szCs w:val="28"/>
          <w:lang w:val="uz-Cyrl-UZ" w:eastAsia="zh-CN"/>
        </w:rPr>
        <w:t xml:space="preserve">Соның </w:t>
      </w:r>
      <w:r w:rsidR="002B3B7B" w:rsidRPr="00695895">
        <w:rPr>
          <w:szCs w:val="28"/>
          <w:lang w:val="uz-Cyrl-UZ" w:eastAsia="zh-CN"/>
        </w:rPr>
        <w:t>ушын</w:t>
      </w:r>
      <w:r w:rsidR="00D9251A" w:rsidRPr="00695895">
        <w:rPr>
          <w:szCs w:val="28"/>
          <w:lang w:val="uz-Cyrl-UZ" w:eastAsia="zh-CN"/>
        </w:rPr>
        <w:t>даоларданпай</w:t>
      </w:r>
      <w:r w:rsidR="00457FD8" w:rsidRPr="00695895">
        <w:rPr>
          <w:szCs w:val="28"/>
          <w:lang w:val="uz-Cyrl-UZ" w:eastAsia="zh-CN"/>
        </w:rPr>
        <w:t>далан</w:t>
      </w:r>
      <w:r w:rsidR="00D9251A" w:rsidRPr="00695895">
        <w:rPr>
          <w:szCs w:val="28"/>
          <w:lang w:val="uz-Cyrl-UZ" w:eastAsia="zh-CN"/>
        </w:rPr>
        <w:t>ы</w:t>
      </w:r>
      <w:r w:rsidR="00457FD8" w:rsidRPr="00695895">
        <w:rPr>
          <w:szCs w:val="28"/>
          <w:lang w:val="uz-Cyrl-UZ" w:eastAsia="zh-CN"/>
        </w:rPr>
        <w:t>л</w:t>
      </w:r>
      <w:r w:rsidR="00D9251A" w:rsidRPr="00695895">
        <w:rPr>
          <w:szCs w:val="28"/>
          <w:lang w:val="uz-Cyrl-UZ" w:eastAsia="zh-CN"/>
        </w:rPr>
        <w:t>ғ</w:t>
      </w:r>
      <w:r w:rsidR="00457FD8" w:rsidRPr="00695895">
        <w:rPr>
          <w:szCs w:val="28"/>
          <w:lang w:val="uz-Cyrl-UZ" w:eastAsia="zh-CN"/>
        </w:rPr>
        <w:t>анда д</w:t>
      </w:r>
      <w:r w:rsidR="00D9251A" w:rsidRPr="00695895">
        <w:rPr>
          <w:szCs w:val="28"/>
          <w:lang w:val="uz-Cyrl-UZ" w:eastAsia="zh-CN"/>
        </w:rPr>
        <w:t>ы</w:t>
      </w:r>
      <w:r w:rsidR="00457FD8" w:rsidRPr="00695895">
        <w:rPr>
          <w:szCs w:val="28"/>
          <w:lang w:val="uz-Cyrl-UZ" w:eastAsia="zh-CN"/>
        </w:rPr>
        <w:t>ққат-</w:t>
      </w:r>
      <w:r w:rsidR="00D9251A" w:rsidRPr="00695895">
        <w:rPr>
          <w:szCs w:val="28"/>
          <w:lang w:val="uz-Cyrl-UZ" w:eastAsia="zh-CN"/>
        </w:rPr>
        <w:t>итибар</w:t>
      </w:r>
      <w:r w:rsidR="003D3C8E" w:rsidRPr="00695895">
        <w:rPr>
          <w:szCs w:val="28"/>
          <w:lang w:val="uz-Cyrl-UZ" w:eastAsia="zh-CN"/>
        </w:rPr>
        <w:t>ҳәм</w:t>
      </w:r>
      <w:r w:rsidR="00457FD8" w:rsidRPr="00695895">
        <w:rPr>
          <w:szCs w:val="28"/>
          <w:lang w:val="uz-Cyrl-UZ" w:eastAsia="zh-CN"/>
        </w:rPr>
        <w:t xml:space="preserve"> з</w:t>
      </w:r>
      <w:r w:rsidR="00D9251A" w:rsidRPr="00695895">
        <w:rPr>
          <w:szCs w:val="28"/>
          <w:lang w:val="uz-Cyrl-UZ" w:eastAsia="zh-CN"/>
        </w:rPr>
        <w:t>о</w:t>
      </w:r>
      <w:r w:rsidR="00457FD8" w:rsidRPr="00695895">
        <w:rPr>
          <w:szCs w:val="28"/>
          <w:lang w:val="uz-Cyrl-UZ" w:eastAsia="zh-CN"/>
        </w:rPr>
        <w:t xml:space="preserve">р </w:t>
      </w:r>
      <w:r w:rsidR="00D9251A" w:rsidRPr="00695895">
        <w:rPr>
          <w:szCs w:val="28"/>
          <w:lang w:val="uz-Cyrl-UZ" w:eastAsia="zh-CN"/>
        </w:rPr>
        <w:t>ықтыятлылық талапқылынады</w:t>
      </w:r>
      <w:r w:rsidR="00457FD8" w:rsidRPr="00695895">
        <w:rPr>
          <w:szCs w:val="28"/>
          <w:lang w:val="uz-Cyrl-UZ" w:eastAsia="zh-CN"/>
        </w:rPr>
        <w:t xml:space="preserve">. </w:t>
      </w:r>
      <w:r w:rsidR="00F85FD6" w:rsidRPr="00695895">
        <w:rPr>
          <w:szCs w:val="28"/>
          <w:lang w:val="uz-Cyrl-UZ" w:eastAsia="zh-CN"/>
        </w:rPr>
        <w:t>Ҳужжетлер</w:t>
      </w:r>
      <w:r w:rsidR="00D9251A" w:rsidRPr="00695895">
        <w:rPr>
          <w:szCs w:val="28"/>
          <w:lang w:val="uz-Cyrl-UZ" w:eastAsia="zh-CN"/>
        </w:rPr>
        <w:t xml:space="preserve"> үстиндеисалып</w:t>
      </w:r>
      <w:r w:rsidR="00457FD8" w:rsidRPr="00695895">
        <w:rPr>
          <w:szCs w:val="28"/>
          <w:lang w:val="uz-Cyrl-UZ" w:eastAsia="zh-CN"/>
        </w:rPr>
        <w:t xml:space="preserve"> б</w:t>
      </w:r>
      <w:r w:rsidR="00D9251A" w:rsidRPr="00695895">
        <w:rPr>
          <w:szCs w:val="28"/>
          <w:lang w:val="uz-Cyrl-UZ" w:eastAsia="zh-CN"/>
        </w:rPr>
        <w:t>а</w:t>
      </w:r>
      <w:r w:rsidR="00457FD8" w:rsidRPr="00695895">
        <w:rPr>
          <w:szCs w:val="28"/>
          <w:lang w:val="uz-Cyrl-UZ" w:eastAsia="zh-CN"/>
        </w:rPr>
        <w:t>р</w:t>
      </w:r>
      <w:r w:rsidR="00D9251A" w:rsidRPr="00695895">
        <w:rPr>
          <w:szCs w:val="28"/>
          <w:lang w:val="uz-Cyrl-UZ" w:eastAsia="zh-CN"/>
        </w:rPr>
        <w:t>ғ</w:t>
      </w:r>
      <w:r w:rsidR="00457FD8" w:rsidRPr="00695895">
        <w:rPr>
          <w:szCs w:val="28"/>
          <w:lang w:val="uz-Cyrl-UZ" w:eastAsia="zh-CN"/>
        </w:rPr>
        <w:t xml:space="preserve">анда, </w:t>
      </w:r>
      <w:r w:rsidR="00D9251A" w:rsidRPr="00695895">
        <w:rPr>
          <w:szCs w:val="28"/>
          <w:lang w:val="uz-Cyrl-UZ" w:eastAsia="zh-CN"/>
        </w:rPr>
        <w:t xml:space="preserve">оннанқандай да </w:t>
      </w:r>
      <w:r w:rsidR="00457FD8" w:rsidRPr="00695895">
        <w:rPr>
          <w:szCs w:val="28"/>
          <w:lang w:val="uz-Cyrl-UZ" w:eastAsia="zh-CN"/>
        </w:rPr>
        <w:t xml:space="preserve">бир </w:t>
      </w:r>
      <w:r w:rsidR="00D9251A" w:rsidRPr="00695895">
        <w:rPr>
          <w:szCs w:val="28"/>
          <w:lang w:val="uz-Cyrl-UZ" w:eastAsia="zh-CN"/>
        </w:rPr>
        <w:t>социал</w:t>
      </w:r>
      <w:r w:rsidR="00457FD8" w:rsidRPr="00695895">
        <w:rPr>
          <w:szCs w:val="28"/>
          <w:lang w:val="uz-Cyrl-UZ" w:eastAsia="zh-CN"/>
        </w:rPr>
        <w:t>-</w:t>
      </w:r>
      <w:r w:rsidR="00F85FD6" w:rsidRPr="00695895">
        <w:rPr>
          <w:szCs w:val="28"/>
          <w:lang w:val="uz-Cyrl-UZ" w:eastAsia="zh-CN"/>
        </w:rPr>
        <w:t>сиясий</w:t>
      </w:r>
      <w:r w:rsidR="00D9251A" w:rsidRPr="00695895">
        <w:rPr>
          <w:szCs w:val="28"/>
          <w:lang w:val="uz-Cyrl-UZ" w:eastAsia="zh-CN"/>
        </w:rPr>
        <w:t>ўақыяякифактты</w:t>
      </w:r>
      <w:r w:rsidR="00F85FD6" w:rsidRPr="00695895">
        <w:rPr>
          <w:szCs w:val="28"/>
          <w:lang w:val="uz-Cyrl-UZ" w:eastAsia="zh-CN"/>
        </w:rPr>
        <w:t>анализ</w:t>
      </w:r>
      <w:r w:rsidR="006034EF" w:rsidRPr="00695895">
        <w:rPr>
          <w:szCs w:val="28"/>
          <w:lang w:val="uz-Cyrl-UZ" w:eastAsia="zh-CN"/>
        </w:rPr>
        <w:t>етиў</w:t>
      </w:r>
      <w:r w:rsidR="002B3B7B" w:rsidRPr="00695895">
        <w:rPr>
          <w:szCs w:val="28"/>
          <w:lang w:val="uz-Cyrl-UZ" w:eastAsia="zh-CN"/>
        </w:rPr>
        <w:t>ушын</w:t>
      </w:r>
      <w:r w:rsidR="00D9251A" w:rsidRPr="00695895">
        <w:rPr>
          <w:szCs w:val="28"/>
          <w:lang w:val="uz-Cyrl-UZ" w:eastAsia="zh-CN"/>
        </w:rPr>
        <w:t xml:space="preserve">пайдаланыў </w:t>
      </w:r>
      <w:r w:rsidR="00BE1161" w:rsidRPr="00695895">
        <w:rPr>
          <w:szCs w:val="28"/>
          <w:lang w:val="uz-Cyrl-UZ" w:eastAsia="zh-CN"/>
        </w:rPr>
        <w:t>процессинде</w:t>
      </w:r>
      <w:r w:rsidR="00457FD8" w:rsidRPr="00695895">
        <w:rPr>
          <w:szCs w:val="28"/>
          <w:lang w:val="uz-Cyrl-UZ" w:eastAsia="zh-CN"/>
        </w:rPr>
        <w:t>, би</w:t>
      </w:r>
      <w:r w:rsidR="00D9251A" w:rsidRPr="00695895">
        <w:rPr>
          <w:szCs w:val="28"/>
          <w:lang w:val="uz-Cyrl-UZ" w:eastAsia="zh-CN"/>
        </w:rPr>
        <w:t>реўи менен  шекленбестен</w:t>
      </w:r>
      <w:r w:rsidR="00457FD8" w:rsidRPr="00695895">
        <w:rPr>
          <w:szCs w:val="28"/>
          <w:lang w:val="uz-Cyrl-UZ" w:eastAsia="zh-CN"/>
        </w:rPr>
        <w:t xml:space="preserve">, </w:t>
      </w:r>
      <w:r w:rsidR="00D9251A" w:rsidRPr="00695895">
        <w:rPr>
          <w:szCs w:val="28"/>
          <w:lang w:val="uz-Cyrl-UZ" w:eastAsia="zh-CN"/>
        </w:rPr>
        <w:t>уқсас</w:t>
      </w:r>
      <w:r w:rsidR="00457FD8" w:rsidRPr="00695895">
        <w:rPr>
          <w:szCs w:val="28"/>
          <w:lang w:val="uz-Cyrl-UZ" w:eastAsia="zh-CN"/>
        </w:rPr>
        <w:t xml:space="preserve"> бир </w:t>
      </w:r>
      <w:r w:rsidR="00D9251A" w:rsidRPr="00695895">
        <w:rPr>
          <w:szCs w:val="28"/>
          <w:lang w:val="uz-Cyrl-UZ" w:eastAsia="zh-CN"/>
        </w:rPr>
        <w:t>нешеҳүжжет</w:t>
      </w:r>
      <w:r w:rsidR="00457FD8" w:rsidRPr="00695895">
        <w:rPr>
          <w:szCs w:val="28"/>
          <w:lang w:val="uz-Cyrl-UZ" w:eastAsia="zh-CN"/>
        </w:rPr>
        <w:t xml:space="preserve">, </w:t>
      </w:r>
      <w:r w:rsidR="00B13BBB" w:rsidRPr="00695895">
        <w:rPr>
          <w:szCs w:val="28"/>
          <w:lang w:val="uz-Cyrl-UZ" w:eastAsia="zh-CN"/>
        </w:rPr>
        <w:t>дереклерди</w:t>
      </w:r>
      <w:r w:rsidR="00457FD8" w:rsidRPr="00695895">
        <w:rPr>
          <w:szCs w:val="28"/>
          <w:lang w:val="uz-Cyrl-UZ" w:eastAsia="zh-CN"/>
        </w:rPr>
        <w:t xml:space="preserve"> қ</w:t>
      </w:r>
      <w:r w:rsidR="00D9251A" w:rsidRPr="00695895">
        <w:rPr>
          <w:szCs w:val="28"/>
          <w:lang w:val="uz-Cyrl-UZ" w:eastAsia="zh-CN"/>
        </w:rPr>
        <w:t>осыпүйрениў зәрүр</w:t>
      </w:r>
      <w:r w:rsidR="00457FD8" w:rsidRPr="00695895">
        <w:rPr>
          <w:szCs w:val="28"/>
          <w:lang w:val="uz-Cyrl-UZ" w:eastAsia="zh-CN"/>
        </w:rPr>
        <w:t xml:space="preserve">, </w:t>
      </w:r>
      <w:r w:rsidR="00AB292B" w:rsidRPr="00695895">
        <w:rPr>
          <w:szCs w:val="28"/>
          <w:lang w:val="uz-Cyrl-UZ" w:eastAsia="zh-CN"/>
        </w:rPr>
        <w:t>себеби</w:t>
      </w:r>
      <w:r w:rsidR="00457FD8" w:rsidRPr="00695895">
        <w:rPr>
          <w:szCs w:val="28"/>
          <w:lang w:val="uz-Cyrl-UZ" w:eastAsia="zh-CN"/>
        </w:rPr>
        <w:t xml:space="preserve"> би</w:t>
      </w:r>
      <w:r w:rsidR="00D9251A" w:rsidRPr="00695895">
        <w:rPr>
          <w:szCs w:val="28"/>
          <w:lang w:val="uz-Cyrl-UZ" w:eastAsia="zh-CN"/>
        </w:rPr>
        <w:t xml:space="preserve">р ҳүжжеттетек ғана </w:t>
      </w:r>
      <w:r w:rsidR="00457FD8" w:rsidRPr="00695895">
        <w:rPr>
          <w:szCs w:val="28"/>
          <w:lang w:val="uz-Cyrl-UZ" w:eastAsia="zh-CN"/>
        </w:rPr>
        <w:t xml:space="preserve"> бир кели</w:t>
      </w:r>
      <w:r w:rsidR="00D9251A" w:rsidRPr="00695895">
        <w:rPr>
          <w:szCs w:val="28"/>
          <w:lang w:val="uz-Cyrl-UZ" w:eastAsia="zh-CN"/>
        </w:rPr>
        <w:t>сиўяки</w:t>
      </w:r>
      <w:r w:rsidR="00457FD8" w:rsidRPr="00695895">
        <w:rPr>
          <w:szCs w:val="28"/>
          <w:lang w:val="uz-Cyrl-UZ" w:eastAsia="zh-CN"/>
        </w:rPr>
        <w:t xml:space="preserve"> факт </w:t>
      </w:r>
      <w:r w:rsidR="00D9251A" w:rsidRPr="00695895">
        <w:rPr>
          <w:szCs w:val="28"/>
          <w:lang w:val="uz-Cyrl-UZ" w:eastAsia="zh-CN"/>
        </w:rPr>
        <w:t xml:space="preserve">үстинде </w:t>
      </w:r>
      <w:r w:rsidR="00457FD8" w:rsidRPr="00695895">
        <w:rPr>
          <w:szCs w:val="28"/>
          <w:lang w:val="uz-Cyrl-UZ" w:eastAsia="zh-CN"/>
        </w:rPr>
        <w:t>г</w:t>
      </w:r>
      <w:r w:rsidR="00D9251A" w:rsidRPr="00695895">
        <w:rPr>
          <w:szCs w:val="28"/>
          <w:lang w:val="uz-Cyrl-UZ" w:eastAsia="zh-CN"/>
        </w:rPr>
        <w:t>ә</w:t>
      </w:r>
      <w:r w:rsidR="00457FD8" w:rsidRPr="00695895">
        <w:rPr>
          <w:szCs w:val="28"/>
          <w:lang w:val="uz-Cyrl-UZ" w:eastAsia="zh-CN"/>
        </w:rPr>
        <w:t>п бо</w:t>
      </w:r>
      <w:r w:rsidR="00D9251A" w:rsidRPr="00695895">
        <w:rPr>
          <w:szCs w:val="28"/>
          <w:lang w:val="uz-Cyrl-UZ" w:eastAsia="zh-CN"/>
        </w:rPr>
        <w:t>лады</w:t>
      </w:r>
      <w:r w:rsidR="00457FD8" w:rsidRPr="00695895">
        <w:rPr>
          <w:szCs w:val="28"/>
          <w:lang w:val="uz-Cyrl-UZ" w:eastAsia="zh-CN"/>
        </w:rPr>
        <w:t xml:space="preserve">.  </w:t>
      </w:r>
      <w:r w:rsidR="00D9251A" w:rsidRPr="00695895">
        <w:rPr>
          <w:szCs w:val="28"/>
          <w:lang w:val="uz-Cyrl-UZ" w:eastAsia="zh-CN"/>
        </w:rPr>
        <w:t>Соның</w:t>
      </w:r>
      <w:r w:rsidR="002B3B7B" w:rsidRPr="00695895">
        <w:rPr>
          <w:szCs w:val="28"/>
          <w:lang w:val="uz-Cyrl-UZ" w:eastAsia="zh-CN"/>
        </w:rPr>
        <w:t>ушын</w:t>
      </w:r>
      <w:r w:rsidR="00D9251A" w:rsidRPr="00695895">
        <w:rPr>
          <w:szCs w:val="28"/>
          <w:lang w:val="uz-Cyrl-UZ" w:eastAsia="zh-CN"/>
        </w:rPr>
        <w:t xml:space="preserve">тек ғана </w:t>
      </w:r>
      <w:r w:rsidR="00457FD8" w:rsidRPr="00695895">
        <w:rPr>
          <w:szCs w:val="28"/>
          <w:lang w:val="uz-Cyrl-UZ" w:eastAsia="zh-CN"/>
        </w:rPr>
        <w:t xml:space="preserve"> бир </w:t>
      </w:r>
      <w:r w:rsidR="00D9251A" w:rsidRPr="00695895">
        <w:rPr>
          <w:szCs w:val="28"/>
          <w:lang w:val="uz-Cyrl-UZ" w:eastAsia="zh-CN"/>
        </w:rPr>
        <w:t>ҳүжжетп</w:t>
      </w:r>
      <w:r w:rsidR="00030F0E" w:rsidRPr="00695895">
        <w:rPr>
          <w:szCs w:val="28"/>
          <w:lang w:val="uz-Cyrl-UZ" w:eastAsia="zh-CN"/>
        </w:rPr>
        <w:t>енен</w:t>
      </w:r>
      <w:r w:rsidR="00D9251A" w:rsidRPr="00695895">
        <w:rPr>
          <w:szCs w:val="28"/>
          <w:lang w:val="uz-Cyrl-UZ" w:eastAsia="zh-CN"/>
        </w:rPr>
        <w:t>белгили социал</w:t>
      </w:r>
      <w:r w:rsidR="00457FD8" w:rsidRPr="00695895">
        <w:rPr>
          <w:szCs w:val="28"/>
          <w:lang w:val="uz-Cyrl-UZ" w:eastAsia="zh-CN"/>
        </w:rPr>
        <w:t>-</w:t>
      </w:r>
      <w:r w:rsidR="00F85FD6" w:rsidRPr="00695895">
        <w:rPr>
          <w:szCs w:val="28"/>
          <w:lang w:val="uz-Cyrl-UZ" w:eastAsia="zh-CN"/>
        </w:rPr>
        <w:t>сиясий</w:t>
      </w:r>
      <w:r w:rsidR="00457FD8" w:rsidRPr="00695895">
        <w:rPr>
          <w:szCs w:val="28"/>
          <w:lang w:val="uz-Cyrl-UZ" w:eastAsia="zh-CN"/>
        </w:rPr>
        <w:t xml:space="preserve"> м</w:t>
      </w:r>
      <w:r w:rsidR="00D9251A" w:rsidRPr="00695895">
        <w:rPr>
          <w:szCs w:val="28"/>
          <w:lang w:val="uz-Cyrl-UZ" w:eastAsia="zh-CN"/>
        </w:rPr>
        <w:t>ә</w:t>
      </w:r>
      <w:r w:rsidR="00457FD8" w:rsidRPr="00695895">
        <w:rPr>
          <w:szCs w:val="28"/>
          <w:lang w:val="uz-Cyrl-UZ" w:eastAsia="zh-CN"/>
        </w:rPr>
        <w:t>с</w:t>
      </w:r>
      <w:r w:rsidR="00D9251A" w:rsidRPr="00695895">
        <w:rPr>
          <w:szCs w:val="28"/>
          <w:lang w:val="uz-Cyrl-UZ" w:eastAsia="zh-CN"/>
        </w:rPr>
        <w:t>е</w:t>
      </w:r>
      <w:r w:rsidR="00457FD8" w:rsidRPr="00695895">
        <w:rPr>
          <w:szCs w:val="28"/>
          <w:lang w:val="uz-Cyrl-UZ" w:eastAsia="zh-CN"/>
        </w:rPr>
        <w:t>л</w:t>
      </w:r>
      <w:r w:rsidR="00D9251A" w:rsidRPr="00695895">
        <w:rPr>
          <w:szCs w:val="28"/>
          <w:lang w:val="uz-Cyrl-UZ" w:eastAsia="zh-CN"/>
        </w:rPr>
        <w:t>еүстинде қатаң пикиржүритип</w:t>
      </w:r>
      <w:r w:rsidR="00457FD8" w:rsidRPr="00695895">
        <w:rPr>
          <w:szCs w:val="28"/>
          <w:lang w:val="uz-Cyrl-UZ" w:eastAsia="zh-CN"/>
        </w:rPr>
        <w:t>, у</w:t>
      </w:r>
      <w:r w:rsidR="00D9251A" w:rsidRPr="00695895">
        <w:rPr>
          <w:szCs w:val="28"/>
          <w:lang w:val="uz-Cyrl-UZ" w:eastAsia="zh-CN"/>
        </w:rPr>
        <w:t>лыўмаластырып қатаң  жуўмақка келип</w:t>
      </w:r>
      <w:r w:rsidR="00457FD8" w:rsidRPr="00695895">
        <w:rPr>
          <w:szCs w:val="28"/>
          <w:lang w:val="uz-Cyrl-UZ" w:eastAsia="zh-CN"/>
        </w:rPr>
        <w:t xml:space="preserve"> б</w:t>
      </w:r>
      <w:r w:rsidR="00D9251A" w:rsidRPr="00695895">
        <w:rPr>
          <w:szCs w:val="28"/>
          <w:lang w:val="uz-Cyrl-UZ" w:eastAsia="zh-CN"/>
        </w:rPr>
        <w:t>о</w:t>
      </w:r>
      <w:r w:rsidR="00457FD8" w:rsidRPr="00695895">
        <w:rPr>
          <w:szCs w:val="28"/>
          <w:lang w:val="uz-Cyrl-UZ" w:eastAsia="zh-CN"/>
        </w:rPr>
        <w:t>лмайд</w:t>
      </w:r>
      <w:r w:rsidR="00D9251A" w:rsidRPr="00695895">
        <w:rPr>
          <w:szCs w:val="28"/>
          <w:lang w:val="uz-Cyrl-UZ" w:eastAsia="zh-CN"/>
        </w:rPr>
        <w:t>ы</w:t>
      </w:r>
      <w:r w:rsidR="00457FD8" w:rsidRPr="00695895">
        <w:rPr>
          <w:szCs w:val="28"/>
          <w:lang w:val="uz-Cyrl-UZ" w:eastAsia="zh-CN"/>
        </w:rPr>
        <w:t xml:space="preserve">. </w:t>
      </w:r>
    </w:p>
    <w:p w:rsidR="00457FD8" w:rsidRPr="00695895" w:rsidRDefault="00457FD8" w:rsidP="00457FD8">
      <w:pPr>
        <w:widowControl/>
        <w:autoSpaceDE/>
        <w:autoSpaceDN/>
        <w:adjustRightInd/>
        <w:ind w:firstLine="720"/>
        <w:jc w:val="both"/>
        <w:rPr>
          <w:szCs w:val="28"/>
          <w:lang w:eastAsia="zh-CN"/>
        </w:rPr>
      </w:pPr>
      <w:r w:rsidRPr="00695895">
        <w:rPr>
          <w:szCs w:val="28"/>
          <w:lang w:eastAsia="zh-CN"/>
        </w:rPr>
        <w:t>2.</w:t>
      </w:r>
      <w:r w:rsidR="00F85FD6" w:rsidRPr="00695895">
        <w:rPr>
          <w:szCs w:val="28"/>
          <w:lang w:eastAsia="zh-CN"/>
        </w:rPr>
        <w:t>Тарийхый</w:t>
      </w:r>
      <w:r w:rsidRPr="00695895">
        <w:rPr>
          <w:szCs w:val="28"/>
          <w:lang w:eastAsia="zh-CN"/>
        </w:rPr>
        <w:t>, гео-космографи</w:t>
      </w:r>
      <w:r w:rsidR="00D9251A" w:rsidRPr="00695895">
        <w:rPr>
          <w:szCs w:val="28"/>
          <w:lang w:eastAsia="zh-CN"/>
        </w:rPr>
        <w:t>ялық</w:t>
      </w:r>
      <w:r w:rsidR="005B45D2" w:rsidRPr="00695895">
        <w:rPr>
          <w:szCs w:val="28"/>
          <w:lang w:eastAsia="zh-CN"/>
        </w:rPr>
        <w:t>ҳәмде</w:t>
      </w:r>
      <w:r w:rsidRPr="00695895">
        <w:rPr>
          <w:szCs w:val="28"/>
          <w:lang w:eastAsia="zh-CN"/>
        </w:rPr>
        <w:t xml:space="preserve"> биографи</w:t>
      </w:r>
      <w:r w:rsidR="00D9251A" w:rsidRPr="00695895">
        <w:rPr>
          <w:szCs w:val="28"/>
          <w:lang w:eastAsia="zh-CN"/>
        </w:rPr>
        <w:t>ялық шығармалар</w:t>
      </w:r>
      <w:r w:rsidRPr="00695895">
        <w:rPr>
          <w:szCs w:val="28"/>
          <w:lang w:eastAsia="zh-CN"/>
        </w:rPr>
        <w:t xml:space="preserve">. </w:t>
      </w:r>
    </w:p>
    <w:p w:rsidR="00457FD8" w:rsidRPr="00695895" w:rsidRDefault="00457FD8" w:rsidP="00457FD8">
      <w:pPr>
        <w:widowControl/>
        <w:autoSpaceDE/>
        <w:autoSpaceDN/>
        <w:adjustRightInd/>
        <w:jc w:val="both"/>
        <w:rPr>
          <w:szCs w:val="28"/>
        </w:rPr>
      </w:pPr>
      <w:r w:rsidRPr="00695895">
        <w:rPr>
          <w:szCs w:val="28"/>
        </w:rPr>
        <w:tab/>
      </w:r>
      <w:r w:rsidR="00F85FD6" w:rsidRPr="00695895">
        <w:rPr>
          <w:szCs w:val="28"/>
        </w:rPr>
        <w:t>Тарийхый</w:t>
      </w:r>
      <w:r w:rsidRPr="00695895">
        <w:rPr>
          <w:szCs w:val="28"/>
        </w:rPr>
        <w:t>, гео-</w:t>
      </w:r>
      <w:r w:rsidR="00D9251A" w:rsidRPr="00695895">
        <w:rPr>
          <w:szCs w:val="28"/>
        </w:rPr>
        <w:t>космографиялық</w:t>
      </w:r>
      <w:r w:rsidRPr="00695895">
        <w:rPr>
          <w:szCs w:val="28"/>
        </w:rPr>
        <w:t xml:space="preserve">, </w:t>
      </w:r>
      <w:r w:rsidR="005B45D2" w:rsidRPr="00695895">
        <w:rPr>
          <w:szCs w:val="28"/>
        </w:rPr>
        <w:t>ҳәмде</w:t>
      </w:r>
      <w:r w:rsidR="00D9251A" w:rsidRPr="00695895">
        <w:rPr>
          <w:szCs w:val="28"/>
        </w:rPr>
        <w:t>биографиялықшығармалар</w:t>
      </w:r>
      <w:r w:rsidR="003D3C8E" w:rsidRPr="00695895">
        <w:rPr>
          <w:szCs w:val="28"/>
        </w:rPr>
        <w:t>ҳаққындағы</w:t>
      </w:r>
      <w:r w:rsidR="00D9251A" w:rsidRPr="00695895">
        <w:rPr>
          <w:szCs w:val="28"/>
        </w:rPr>
        <w:t>соны</w:t>
      </w:r>
      <w:r w:rsidRPr="00695895">
        <w:rPr>
          <w:szCs w:val="28"/>
        </w:rPr>
        <w:t xml:space="preserve"> айт</w:t>
      </w:r>
      <w:r w:rsidR="00D9251A" w:rsidRPr="00695895">
        <w:rPr>
          <w:szCs w:val="28"/>
        </w:rPr>
        <w:t>ыў</w:t>
      </w:r>
      <w:r w:rsidRPr="00695895">
        <w:rPr>
          <w:szCs w:val="28"/>
        </w:rPr>
        <w:t xml:space="preserve"> кер</w:t>
      </w:r>
      <w:r w:rsidR="00D9251A" w:rsidRPr="00695895">
        <w:rPr>
          <w:szCs w:val="28"/>
        </w:rPr>
        <w:t>е</w:t>
      </w:r>
      <w:r w:rsidRPr="00695895">
        <w:rPr>
          <w:szCs w:val="28"/>
        </w:rPr>
        <w:t xml:space="preserve">к, </w:t>
      </w:r>
      <w:r w:rsidR="00D9251A" w:rsidRPr="00695895">
        <w:rPr>
          <w:szCs w:val="28"/>
        </w:rPr>
        <w:t>олар</w:t>
      </w:r>
      <w:r w:rsidRPr="00695895">
        <w:rPr>
          <w:szCs w:val="28"/>
        </w:rPr>
        <w:t xml:space="preserve"> </w:t>
      </w:r>
      <w:r w:rsidRPr="00695895">
        <w:rPr>
          <w:szCs w:val="28"/>
        </w:rPr>
        <w:lastRenderedPageBreak/>
        <w:t>ҳ</w:t>
      </w:r>
      <w:r w:rsidR="00D9251A" w:rsidRPr="00695895">
        <w:rPr>
          <w:szCs w:val="28"/>
        </w:rPr>
        <w:t>ү</w:t>
      </w:r>
      <w:r w:rsidRPr="00695895">
        <w:rPr>
          <w:szCs w:val="28"/>
        </w:rPr>
        <w:t>к</w:t>
      </w:r>
      <w:r w:rsidR="00D9251A" w:rsidRPr="00695895">
        <w:rPr>
          <w:szCs w:val="28"/>
        </w:rPr>
        <w:t>и</w:t>
      </w:r>
      <w:r w:rsidRPr="00695895">
        <w:rPr>
          <w:szCs w:val="28"/>
        </w:rPr>
        <w:t>мр</w:t>
      </w:r>
      <w:r w:rsidR="00D9251A" w:rsidRPr="00695895">
        <w:rPr>
          <w:szCs w:val="28"/>
        </w:rPr>
        <w:t>а</w:t>
      </w:r>
      <w:r w:rsidRPr="00695895">
        <w:rPr>
          <w:szCs w:val="28"/>
        </w:rPr>
        <w:t xml:space="preserve">н </w:t>
      </w:r>
      <w:r w:rsidR="00D9251A" w:rsidRPr="00695895">
        <w:rPr>
          <w:szCs w:val="28"/>
        </w:rPr>
        <w:t>класстың тапсырмасы</w:t>
      </w:r>
      <w:r w:rsidR="00030F0E" w:rsidRPr="00695895">
        <w:rPr>
          <w:szCs w:val="28"/>
        </w:rPr>
        <w:t>менен</w:t>
      </w:r>
      <w:r w:rsidR="00D9251A" w:rsidRPr="00695895">
        <w:rPr>
          <w:szCs w:val="28"/>
        </w:rPr>
        <w:t>жазылған</w:t>
      </w:r>
      <w:r w:rsidR="003D3C8E" w:rsidRPr="00695895">
        <w:rPr>
          <w:szCs w:val="28"/>
        </w:rPr>
        <w:t>ҳәм</w:t>
      </w:r>
      <w:r w:rsidR="00D9251A" w:rsidRPr="00695895">
        <w:rPr>
          <w:szCs w:val="28"/>
        </w:rPr>
        <w:t>сол</w:t>
      </w:r>
      <w:r w:rsidR="002B3B7B" w:rsidRPr="00695895">
        <w:rPr>
          <w:szCs w:val="28"/>
        </w:rPr>
        <w:t>себепли</w:t>
      </w:r>
      <w:r w:rsidR="00D9251A" w:rsidRPr="00695895">
        <w:rPr>
          <w:szCs w:val="28"/>
        </w:rPr>
        <w:t>олард</w:t>
      </w:r>
      <w:r w:rsidR="00671B29" w:rsidRPr="00695895">
        <w:rPr>
          <w:szCs w:val="28"/>
        </w:rPr>
        <w:t>а</w:t>
      </w:r>
      <w:r w:rsidRPr="00695895">
        <w:rPr>
          <w:szCs w:val="28"/>
        </w:rPr>
        <w:t xml:space="preserve"> к</w:t>
      </w:r>
      <w:r w:rsidR="00671B29" w:rsidRPr="00695895">
        <w:rPr>
          <w:szCs w:val="28"/>
        </w:rPr>
        <w:t>өбирек</w:t>
      </w:r>
      <w:r w:rsidRPr="00695895">
        <w:rPr>
          <w:szCs w:val="28"/>
        </w:rPr>
        <w:t xml:space="preserve"> п</w:t>
      </w:r>
      <w:r w:rsidR="00671B29" w:rsidRPr="00695895">
        <w:rPr>
          <w:szCs w:val="28"/>
        </w:rPr>
        <w:t>атшалар</w:t>
      </w:r>
      <w:r w:rsidR="003D3C8E" w:rsidRPr="00695895">
        <w:rPr>
          <w:szCs w:val="28"/>
        </w:rPr>
        <w:t>ҳәм</w:t>
      </w:r>
      <w:r w:rsidRPr="00695895">
        <w:rPr>
          <w:szCs w:val="28"/>
        </w:rPr>
        <w:t xml:space="preserve"> х</w:t>
      </w:r>
      <w:r w:rsidR="00671B29" w:rsidRPr="00695895">
        <w:rPr>
          <w:szCs w:val="28"/>
        </w:rPr>
        <w:t>а</w:t>
      </w:r>
      <w:r w:rsidRPr="00695895">
        <w:rPr>
          <w:szCs w:val="28"/>
        </w:rPr>
        <w:t>нлар</w:t>
      </w:r>
      <w:r w:rsidR="00671B29" w:rsidRPr="00695895">
        <w:rPr>
          <w:szCs w:val="28"/>
        </w:rPr>
        <w:t>дың</w:t>
      </w:r>
      <w:r w:rsidRPr="00695895">
        <w:rPr>
          <w:szCs w:val="28"/>
        </w:rPr>
        <w:t xml:space="preserve">, </w:t>
      </w:r>
      <w:r w:rsidR="00671B29" w:rsidRPr="00695895">
        <w:rPr>
          <w:szCs w:val="28"/>
        </w:rPr>
        <w:t>ә</w:t>
      </w:r>
      <w:r w:rsidRPr="00695895">
        <w:rPr>
          <w:szCs w:val="28"/>
        </w:rPr>
        <w:t>мирл</w:t>
      </w:r>
      <w:r w:rsidR="00671B29" w:rsidRPr="00695895">
        <w:rPr>
          <w:szCs w:val="28"/>
        </w:rPr>
        <w:t>е</w:t>
      </w:r>
      <w:r w:rsidRPr="00695895">
        <w:rPr>
          <w:szCs w:val="28"/>
        </w:rPr>
        <w:t xml:space="preserve">р </w:t>
      </w:r>
      <w:r w:rsidR="003D3C8E" w:rsidRPr="00695895">
        <w:rPr>
          <w:szCs w:val="28"/>
        </w:rPr>
        <w:t>ҳәм</w:t>
      </w:r>
      <w:r w:rsidRPr="00695895">
        <w:rPr>
          <w:szCs w:val="28"/>
        </w:rPr>
        <w:t xml:space="preserve"> ири руҳ</w:t>
      </w:r>
      <w:r w:rsidR="00671B29" w:rsidRPr="00695895">
        <w:rPr>
          <w:szCs w:val="28"/>
        </w:rPr>
        <w:t>а</w:t>
      </w:r>
      <w:r w:rsidRPr="00695895">
        <w:rPr>
          <w:szCs w:val="28"/>
        </w:rPr>
        <w:t>н</w:t>
      </w:r>
      <w:r w:rsidR="00671B29" w:rsidRPr="00695895">
        <w:rPr>
          <w:szCs w:val="28"/>
        </w:rPr>
        <w:t>ы</w:t>
      </w:r>
      <w:r w:rsidRPr="00695895">
        <w:rPr>
          <w:szCs w:val="28"/>
        </w:rPr>
        <w:t>йлар</w:t>
      </w:r>
      <w:r w:rsidR="00671B29" w:rsidRPr="00695895">
        <w:rPr>
          <w:szCs w:val="28"/>
        </w:rPr>
        <w:t>дыңөмири</w:t>
      </w:r>
      <w:r w:rsidR="003D3C8E" w:rsidRPr="00695895">
        <w:rPr>
          <w:szCs w:val="28"/>
        </w:rPr>
        <w:t>ҳәм</w:t>
      </w:r>
      <w:r w:rsidR="00DB5FA1" w:rsidRPr="00695895">
        <w:rPr>
          <w:szCs w:val="28"/>
        </w:rPr>
        <w:t>хызмети</w:t>
      </w:r>
      <w:r w:rsidR="00671B29" w:rsidRPr="00695895">
        <w:rPr>
          <w:szCs w:val="28"/>
        </w:rPr>
        <w:t>ашып берилген</w:t>
      </w:r>
      <w:r w:rsidRPr="00695895">
        <w:rPr>
          <w:szCs w:val="28"/>
        </w:rPr>
        <w:t xml:space="preserve">, </w:t>
      </w:r>
      <w:r w:rsidR="00671B29" w:rsidRPr="00695895">
        <w:rPr>
          <w:szCs w:val="28"/>
        </w:rPr>
        <w:t>материаллықбайлықжаратыўшымийнеткеш</w:t>
      </w:r>
      <w:r w:rsidRPr="00695895">
        <w:rPr>
          <w:szCs w:val="28"/>
        </w:rPr>
        <w:t xml:space="preserve"> хал</w:t>
      </w:r>
      <w:r w:rsidR="00671B29" w:rsidRPr="00695895">
        <w:rPr>
          <w:szCs w:val="28"/>
        </w:rPr>
        <w:t>ы</w:t>
      </w:r>
      <w:r w:rsidRPr="00695895">
        <w:rPr>
          <w:szCs w:val="28"/>
        </w:rPr>
        <w:t>қ</w:t>
      </w:r>
      <w:r w:rsidR="00671B29" w:rsidRPr="00695895">
        <w:rPr>
          <w:szCs w:val="28"/>
        </w:rPr>
        <w:t xml:space="preserve">тың </w:t>
      </w:r>
      <w:r w:rsidR="004C1BCF" w:rsidRPr="00695895">
        <w:rPr>
          <w:szCs w:val="28"/>
        </w:rPr>
        <w:t>тарийхы</w:t>
      </w:r>
      <w:r w:rsidR="00671B29" w:rsidRPr="00695895">
        <w:rPr>
          <w:szCs w:val="28"/>
        </w:rPr>
        <w:t xml:space="preserve"> болса</w:t>
      </w:r>
      <w:r w:rsidRPr="00695895">
        <w:rPr>
          <w:szCs w:val="28"/>
        </w:rPr>
        <w:t xml:space="preserve"> к</w:t>
      </w:r>
      <w:r w:rsidR="00671B29" w:rsidRPr="00695895">
        <w:rPr>
          <w:szCs w:val="28"/>
        </w:rPr>
        <w:t>ө</w:t>
      </w:r>
      <w:r w:rsidRPr="00695895">
        <w:rPr>
          <w:szCs w:val="28"/>
        </w:rPr>
        <w:t>п</w:t>
      </w:r>
      <w:r w:rsidR="00671B29" w:rsidRPr="00695895">
        <w:rPr>
          <w:szCs w:val="28"/>
        </w:rPr>
        <w:t>жағдайлардаш</w:t>
      </w:r>
      <w:r w:rsidRPr="00695895">
        <w:rPr>
          <w:szCs w:val="28"/>
        </w:rPr>
        <w:t>етл</w:t>
      </w:r>
      <w:r w:rsidR="00671B29" w:rsidRPr="00695895">
        <w:rPr>
          <w:szCs w:val="28"/>
        </w:rPr>
        <w:t>епө</w:t>
      </w:r>
      <w:r w:rsidRPr="00695895">
        <w:rPr>
          <w:szCs w:val="28"/>
        </w:rPr>
        <w:t>тилг</w:t>
      </w:r>
      <w:r w:rsidR="00671B29" w:rsidRPr="00695895">
        <w:rPr>
          <w:szCs w:val="28"/>
        </w:rPr>
        <w:t>е</w:t>
      </w:r>
      <w:r w:rsidRPr="00695895">
        <w:rPr>
          <w:szCs w:val="28"/>
        </w:rPr>
        <w:t>н.</w:t>
      </w:r>
    </w:p>
    <w:p w:rsidR="00457FD8" w:rsidRPr="00695895" w:rsidRDefault="00457FD8" w:rsidP="004B009D">
      <w:pPr>
        <w:widowControl/>
        <w:autoSpaceDE/>
        <w:autoSpaceDN/>
        <w:adjustRightInd/>
        <w:jc w:val="both"/>
        <w:rPr>
          <w:szCs w:val="28"/>
        </w:rPr>
      </w:pPr>
      <w:r w:rsidRPr="00695895">
        <w:rPr>
          <w:szCs w:val="28"/>
        </w:rPr>
        <w:tab/>
      </w:r>
      <w:r w:rsidR="004B009D" w:rsidRPr="00695895">
        <w:rPr>
          <w:szCs w:val="28"/>
        </w:rPr>
        <w:t>Б</w:t>
      </w:r>
      <w:r w:rsidR="00B201E8" w:rsidRPr="00695895">
        <w:rPr>
          <w:szCs w:val="28"/>
        </w:rPr>
        <w:t>ул</w:t>
      </w:r>
      <w:r w:rsidR="004B009D" w:rsidRPr="00695895">
        <w:rPr>
          <w:szCs w:val="28"/>
        </w:rPr>
        <w:t>шығармалар</w:t>
      </w:r>
      <w:r w:rsidRPr="00695895">
        <w:rPr>
          <w:szCs w:val="28"/>
        </w:rPr>
        <w:t xml:space="preserve">, </w:t>
      </w:r>
      <w:r w:rsidR="004B009D" w:rsidRPr="00695895">
        <w:rPr>
          <w:szCs w:val="28"/>
        </w:rPr>
        <w:t>яғный</w:t>
      </w:r>
      <w:r w:rsidR="00F85FD6" w:rsidRPr="00695895">
        <w:rPr>
          <w:szCs w:val="28"/>
        </w:rPr>
        <w:t>жазбадереклерде</w:t>
      </w:r>
      <w:r w:rsidR="004B009D" w:rsidRPr="00695895">
        <w:rPr>
          <w:szCs w:val="28"/>
        </w:rPr>
        <w:t>ҳүкимран</w:t>
      </w:r>
      <w:r w:rsidRPr="00695895">
        <w:rPr>
          <w:szCs w:val="28"/>
        </w:rPr>
        <w:t xml:space="preserve"> феодал </w:t>
      </w:r>
      <w:r w:rsidR="004B009D" w:rsidRPr="00695895">
        <w:rPr>
          <w:szCs w:val="28"/>
        </w:rPr>
        <w:t xml:space="preserve">класстың дүньяға көз қарасы  </w:t>
      </w:r>
      <w:r w:rsidR="002B3B7B" w:rsidRPr="00695895">
        <w:rPr>
          <w:szCs w:val="28"/>
        </w:rPr>
        <w:t>өз</w:t>
      </w:r>
      <w:r w:rsidR="004B009D" w:rsidRPr="00695895">
        <w:rPr>
          <w:szCs w:val="28"/>
        </w:rPr>
        <w:t>көринисин тапқан</w:t>
      </w:r>
      <w:r w:rsidRPr="00695895">
        <w:rPr>
          <w:szCs w:val="28"/>
        </w:rPr>
        <w:t xml:space="preserve">, </w:t>
      </w:r>
      <w:r w:rsidR="00DB5FA1" w:rsidRPr="00695895">
        <w:rPr>
          <w:szCs w:val="28"/>
        </w:rPr>
        <w:t>сол</w:t>
      </w:r>
      <w:r w:rsidR="004B009D" w:rsidRPr="00695895">
        <w:rPr>
          <w:szCs w:val="28"/>
        </w:rPr>
        <w:t xml:space="preserve">класстың </w:t>
      </w:r>
      <w:r w:rsidR="00B201E8" w:rsidRPr="00695895">
        <w:rPr>
          <w:szCs w:val="28"/>
        </w:rPr>
        <w:t>мақсет</w:t>
      </w:r>
      <w:r w:rsidR="003D3C8E" w:rsidRPr="00695895">
        <w:rPr>
          <w:szCs w:val="28"/>
        </w:rPr>
        <w:t>ҳәм</w:t>
      </w:r>
      <w:r w:rsidR="004B009D" w:rsidRPr="00695895">
        <w:rPr>
          <w:szCs w:val="28"/>
        </w:rPr>
        <w:t xml:space="preserve">мәплери сыпатланғанлығы </w:t>
      </w:r>
      <w:r w:rsidR="00030F0E" w:rsidRPr="00695895">
        <w:rPr>
          <w:szCs w:val="28"/>
        </w:rPr>
        <w:t>менен</w:t>
      </w:r>
      <w:r w:rsidR="004B009D" w:rsidRPr="00695895">
        <w:rPr>
          <w:szCs w:val="28"/>
        </w:rPr>
        <w:t>ажыралып</w:t>
      </w:r>
      <w:r w:rsidR="00D9251A" w:rsidRPr="00695895">
        <w:rPr>
          <w:szCs w:val="28"/>
        </w:rPr>
        <w:t>турады</w:t>
      </w:r>
      <w:r w:rsidRPr="00695895">
        <w:rPr>
          <w:szCs w:val="28"/>
        </w:rPr>
        <w:t>.</w:t>
      </w:r>
    </w:p>
    <w:p w:rsidR="00457FD8" w:rsidRPr="00695895" w:rsidRDefault="004B009D" w:rsidP="00457FD8">
      <w:pPr>
        <w:widowControl/>
        <w:autoSpaceDE/>
        <w:autoSpaceDN/>
        <w:adjustRightInd/>
        <w:ind w:firstLine="567"/>
        <w:jc w:val="both"/>
        <w:rPr>
          <w:rFonts w:eastAsia="SimSun"/>
          <w:szCs w:val="28"/>
          <w:lang w:eastAsia="zh-CN"/>
        </w:rPr>
      </w:pPr>
      <w:r w:rsidRPr="00695895">
        <w:rPr>
          <w:rFonts w:eastAsia="SimSun"/>
          <w:szCs w:val="28"/>
          <w:lang w:eastAsia="zh-CN"/>
        </w:rPr>
        <w:t>Теориялық  деректаныўда ең</w:t>
      </w:r>
      <w:r w:rsidR="00D9251A" w:rsidRPr="00695895">
        <w:rPr>
          <w:rFonts w:eastAsia="SimSun"/>
          <w:szCs w:val="28"/>
          <w:lang w:eastAsia="zh-CN"/>
        </w:rPr>
        <w:t>зәрүр</w:t>
      </w:r>
      <w:r w:rsidR="00F85FD6" w:rsidRPr="00695895">
        <w:rPr>
          <w:rFonts w:eastAsia="SimSun"/>
          <w:szCs w:val="28"/>
          <w:lang w:eastAsia="zh-CN"/>
        </w:rPr>
        <w:t>тарийхый</w:t>
      </w:r>
      <w:r w:rsidR="00B13BBB" w:rsidRPr="00695895">
        <w:rPr>
          <w:rFonts w:eastAsia="SimSun"/>
          <w:szCs w:val="28"/>
          <w:lang w:eastAsia="zh-CN"/>
        </w:rPr>
        <w:t>дереклерди</w:t>
      </w:r>
      <w:r w:rsidR="006034EF" w:rsidRPr="00695895">
        <w:rPr>
          <w:rFonts w:eastAsia="SimSun"/>
          <w:szCs w:val="28"/>
          <w:lang w:eastAsia="zh-CN"/>
        </w:rPr>
        <w:t>анықлаў</w:t>
      </w:r>
      <w:r w:rsidR="00457FD8" w:rsidRPr="00695895">
        <w:rPr>
          <w:rFonts w:eastAsia="SimSun"/>
          <w:szCs w:val="28"/>
          <w:lang w:eastAsia="zh-CN"/>
        </w:rPr>
        <w:t xml:space="preserve">, </w:t>
      </w:r>
      <w:r w:rsidR="006034EF" w:rsidRPr="00695895">
        <w:rPr>
          <w:rFonts w:eastAsia="SimSun"/>
          <w:szCs w:val="28"/>
          <w:lang w:eastAsia="zh-CN"/>
        </w:rPr>
        <w:t>таңлаў</w:t>
      </w:r>
      <w:r w:rsidR="003D3C8E" w:rsidRPr="00695895">
        <w:rPr>
          <w:rFonts w:eastAsia="SimSun"/>
          <w:szCs w:val="28"/>
          <w:lang w:eastAsia="zh-CN"/>
        </w:rPr>
        <w:t>ҳәм</w:t>
      </w:r>
      <w:r w:rsidRPr="00695895">
        <w:rPr>
          <w:rFonts w:eastAsia="SimSun"/>
          <w:szCs w:val="28"/>
          <w:lang w:eastAsia="zh-CN"/>
        </w:rPr>
        <w:t>ақырында</w:t>
      </w:r>
      <w:r w:rsidR="00030F0E" w:rsidRPr="00695895">
        <w:rPr>
          <w:rFonts w:eastAsia="SimSun"/>
          <w:szCs w:val="28"/>
          <w:lang w:eastAsia="zh-CN"/>
        </w:rPr>
        <w:t>оны</w:t>
      </w:r>
      <w:r w:rsidR="00AB292B" w:rsidRPr="00695895">
        <w:rPr>
          <w:rFonts w:eastAsia="SimSun"/>
          <w:szCs w:val="28"/>
          <w:lang w:eastAsia="zh-CN"/>
        </w:rPr>
        <w:t>илимий</w:t>
      </w:r>
      <w:r w:rsidR="00030F0E" w:rsidRPr="00695895">
        <w:rPr>
          <w:rFonts w:eastAsia="SimSun"/>
          <w:szCs w:val="28"/>
          <w:lang w:eastAsia="zh-CN"/>
        </w:rPr>
        <w:t>анализ</w:t>
      </w:r>
      <w:r w:rsidRPr="00695895">
        <w:rPr>
          <w:rFonts w:eastAsia="SimSun"/>
          <w:szCs w:val="28"/>
          <w:lang w:eastAsia="zh-CN"/>
        </w:rPr>
        <w:t xml:space="preserve">қылыў </w:t>
      </w:r>
      <w:r w:rsidR="00B201E8" w:rsidRPr="00695895">
        <w:rPr>
          <w:rFonts w:eastAsia="SimSun"/>
          <w:szCs w:val="28"/>
          <w:lang w:eastAsia="zh-CN"/>
        </w:rPr>
        <w:t>ҳәр</w:t>
      </w:r>
      <w:r w:rsidR="00457FD8" w:rsidRPr="00695895">
        <w:rPr>
          <w:rFonts w:eastAsia="SimSun"/>
          <w:szCs w:val="28"/>
          <w:lang w:eastAsia="zh-CN"/>
        </w:rPr>
        <w:t xml:space="preserve"> қандай </w:t>
      </w:r>
      <w:r w:rsidRPr="00695895">
        <w:rPr>
          <w:rFonts w:eastAsia="SimSun"/>
          <w:szCs w:val="28"/>
          <w:lang w:eastAsia="zh-CN"/>
        </w:rPr>
        <w:t>үлкен яки</w:t>
      </w:r>
      <w:r w:rsidR="002B3B7B" w:rsidRPr="00695895">
        <w:rPr>
          <w:rFonts w:eastAsia="SimSun"/>
          <w:szCs w:val="28"/>
          <w:lang w:eastAsia="zh-CN"/>
        </w:rPr>
        <w:t>киши</w:t>
      </w:r>
      <w:r w:rsidRPr="00695895">
        <w:rPr>
          <w:rFonts w:eastAsia="SimSun"/>
          <w:szCs w:val="28"/>
          <w:lang w:eastAsia="zh-CN"/>
        </w:rPr>
        <w:t>изертлеўдиң дәслепкибасқышыесапланылады</w:t>
      </w:r>
      <w:r w:rsidR="00457FD8" w:rsidRPr="00695895">
        <w:rPr>
          <w:rFonts w:eastAsia="SimSun"/>
          <w:szCs w:val="28"/>
          <w:lang w:eastAsia="zh-CN"/>
        </w:rPr>
        <w:t>.</w:t>
      </w:r>
    </w:p>
    <w:p w:rsidR="00457FD8" w:rsidRPr="00695895" w:rsidRDefault="00457FD8" w:rsidP="00457FD8">
      <w:pPr>
        <w:widowControl/>
        <w:autoSpaceDE/>
        <w:autoSpaceDN/>
        <w:adjustRightInd/>
        <w:jc w:val="both"/>
        <w:rPr>
          <w:rFonts w:eastAsia="SimSun"/>
          <w:szCs w:val="28"/>
          <w:lang w:eastAsia="zh-CN"/>
        </w:rPr>
      </w:pPr>
      <w:r w:rsidRPr="00695895">
        <w:rPr>
          <w:rFonts w:eastAsia="SimSun"/>
          <w:szCs w:val="28"/>
          <w:lang w:eastAsia="zh-CN"/>
        </w:rPr>
        <w:tab/>
        <w:t>Та</w:t>
      </w:r>
      <w:r w:rsidR="004B009D" w:rsidRPr="00695895">
        <w:rPr>
          <w:rFonts w:eastAsia="SimSun"/>
          <w:szCs w:val="28"/>
          <w:lang w:eastAsia="zh-CN"/>
        </w:rPr>
        <w:t>ң</w:t>
      </w:r>
      <w:r w:rsidRPr="00695895">
        <w:rPr>
          <w:rFonts w:eastAsia="SimSun"/>
          <w:szCs w:val="28"/>
          <w:lang w:eastAsia="zh-CN"/>
        </w:rPr>
        <w:t>лан</w:t>
      </w:r>
      <w:r w:rsidR="004B009D" w:rsidRPr="00695895">
        <w:rPr>
          <w:rFonts w:eastAsia="SimSun"/>
          <w:szCs w:val="28"/>
          <w:lang w:eastAsia="zh-CN"/>
        </w:rPr>
        <w:t>ғ</w:t>
      </w:r>
      <w:r w:rsidRPr="00695895">
        <w:rPr>
          <w:rFonts w:eastAsia="SimSun"/>
          <w:szCs w:val="28"/>
          <w:lang w:eastAsia="zh-CN"/>
        </w:rPr>
        <w:t xml:space="preserve">ан </w:t>
      </w:r>
      <w:r w:rsidR="004B009D" w:rsidRPr="00695895">
        <w:rPr>
          <w:rFonts w:eastAsia="SimSun"/>
          <w:szCs w:val="28"/>
          <w:lang w:eastAsia="zh-CN"/>
        </w:rPr>
        <w:t>теманың</w:t>
      </w:r>
      <w:r w:rsidR="00AB292B" w:rsidRPr="00695895">
        <w:rPr>
          <w:rFonts w:eastAsia="SimSun"/>
          <w:szCs w:val="28"/>
          <w:lang w:eastAsia="zh-CN"/>
        </w:rPr>
        <w:t>илимий</w:t>
      </w:r>
      <w:r w:rsidR="005B45D2" w:rsidRPr="00695895">
        <w:rPr>
          <w:rFonts w:eastAsia="SimSun"/>
          <w:szCs w:val="28"/>
          <w:lang w:eastAsia="zh-CN"/>
        </w:rPr>
        <w:t>ҳәмде</w:t>
      </w:r>
      <w:r w:rsidR="004B009D" w:rsidRPr="00695895">
        <w:rPr>
          <w:rFonts w:eastAsia="SimSun"/>
          <w:szCs w:val="28"/>
          <w:lang w:eastAsia="zh-CN"/>
        </w:rPr>
        <w:t>теориялықтәрептендурыс</w:t>
      </w:r>
      <w:r w:rsidR="007A084F" w:rsidRPr="00695895">
        <w:rPr>
          <w:rFonts w:eastAsia="SimSun"/>
          <w:szCs w:val="28"/>
          <w:lang w:eastAsia="zh-CN"/>
        </w:rPr>
        <w:t>шешилиўи көп тәрептен</w:t>
      </w:r>
      <w:r w:rsidR="00B201E8" w:rsidRPr="00695895">
        <w:rPr>
          <w:rFonts w:eastAsia="SimSun"/>
          <w:szCs w:val="28"/>
          <w:lang w:eastAsia="zh-CN"/>
        </w:rPr>
        <w:t>ҳәр</w:t>
      </w:r>
      <w:r w:rsidRPr="00695895">
        <w:rPr>
          <w:rFonts w:eastAsia="SimSun"/>
          <w:szCs w:val="28"/>
          <w:lang w:eastAsia="zh-CN"/>
        </w:rPr>
        <w:t xml:space="preserve"> қандай </w:t>
      </w:r>
      <w:r w:rsidR="007A084F" w:rsidRPr="00695895">
        <w:rPr>
          <w:rFonts w:eastAsia="SimSun"/>
          <w:szCs w:val="28"/>
          <w:lang w:eastAsia="zh-CN"/>
        </w:rPr>
        <w:t>изертлеўдиңтийкары</w:t>
      </w:r>
      <w:r w:rsidRPr="00695895">
        <w:rPr>
          <w:rFonts w:eastAsia="SimSun"/>
          <w:szCs w:val="28"/>
          <w:lang w:eastAsia="zh-CN"/>
        </w:rPr>
        <w:t xml:space="preserve">, </w:t>
      </w:r>
      <w:r w:rsidR="007A084F" w:rsidRPr="00695895">
        <w:rPr>
          <w:rFonts w:eastAsia="SimSun"/>
          <w:szCs w:val="28"/>
          <w:lang w:eastAsia="zh-CN"/>
        </w:rPr>
        <w:t>фундаментин шөлкемлестиретуғын деректиң сыпат</w:t>
      </w:r>
      <w:r w:rsidR="003D3C8E" w:rsidRPr="00695895">
        <w:rPr>
          <w:rFonts w:eastAsia="SimSun"/>
          <w:szCs w:val="28"/>
          <w:lang w:eastAsia="zh-CN"/>
        </w:rPr>
        <w:t>ҳәм</w:t>
      </w:r>
      <w:r w:rsidRPr="00695895">
        <w:rPr>
          <w:rFonts w:eastAsia="SimSun"/>
          <w:szCs w:val="28"/>
          <w:lang w:eastAsia="zh-CN"/>
        </w:rPr>
        <w:t xml:space="preserve"> салм</w:t>
      </w:r>
      <w:r w:rsidR="007A084F" w:rsidRPr="00695895">
        <w:rPr>
          <w:rFonts w:eastAsia="SimSun"/>
          <w:szCs w:val="28"/>
          <w:lang w:eastAsia="zh-CN"/>
        </w:rPr>
        <w:t>а</w:t>
      </w:r>
      <w:r w:rsidRPr="00695895">
        <w:rPr>
          <w:rFonts w:eastAsia="SimSun"/>
          <w:szCs w:val="28"/>
          <w:lang w:eastAsia="zh-CN"/>
        </w:rPr>
        <w:t>ғ</w:t>
      </w:r>
      <w:r w:rsidR="007A084F" w:rsidRPr="00695895">
        <w:rPr>
          <w:rFonts w:eastAsia="SimSun"/>
          <w:szCs w:val="28"/>
          <w:lang w:eastAsia="zh-CN"/>
        </w:rPr>
        <w:t>ына</w:t>
      </w:r>
      <w:r w:rsidRPr="00695895">
        <w:rPr>
          <w:rFonts w:eastAsia="SimSun"/>
          <w:szCs w:val="28"/>
          <w:lang w:eastAsia="zh-CN"/>
        </w:rPr>
        <w:t xml:space="preserve">, </w:t>
      </w:r>
      <w:r w:rsidR="004B009D" w:rsidRPr="00695895">
        <w:rPr>
          <w:rFonts w:eastAsia="SimSun"/>
          <w:szCs w:val="28"/>
          <w:lang w:eastAsia="zh-CN"/>
        </w:rPr>
        <w:t>яғный</w:t>
      </w:r>
      <w:r w:rsidR="007A084F" w:rsidRPr="00695895">
        <w:rPr>
          <w:rFonts w:eastAsia="SimSun"/>
          <w:szCs w:val="28"/>
          <w:lang w:eastAsia="zh-CN"/>
        </w:rPr>
        <w:t>жетилискенлигине</w:t>
      </w:r>
      <w:r w:rsidR="003D3C8E" w:rsidRPr="00695895">
        <w:rPr>
          <w:rFonts w:eastAsia="SimSun"/>
          <w:szCs w:val="28"/>
          <w:lang w:eastAsia="zh-CN"/>
        </w:rPr>
        <w:t>ҳәм</w:t>
      </w:r>
      <w:r w:rsidRPr="00695895">
        <w:rPr>
          <w:rFonts w:eastAsia="SimSun"/>
          <w:szCs w:val="28"/>
          <w:lang w:eastAsia="zh-CN"/>
        </w:rPr>
        <w:t xml:space="preserve"> факт</w:t>
      </w:r>
      <w:r w:rsidR="007A084F" w:rsidRPr="00695895">
        <w:rPr>
          <w:rFonts w:eastAsia="SimSun"/>
          <w:szCs w:val="28"/>
          <w:lang w:eastAsia="zh-CN"/>
        </w:rPr>
        <w:t xml:space="preserve">лық </w:t>
      </w:r>
      <w:r w:rsidRPr="00695895">
        <w:rPr>
          <w:rFonts w:eastAsia="SimSun"/>
          <w:szCs w:val="28"/>
          <w:lang w:eastAsia="zh-CN"/>
        </w:rPr>
        <w:t>материал</w:t>
      </w:r>
      <w:r w:rsidR="007A084F" w:rsidRPr="00695895">
        <w:rPr>
          <w:rFonts w:eastAsia="SimSun"/>
          <w:szCs w:val="28"/>
          <w:lang w:eastAsia="zh-CN"/>
        </w:rPr>
        <w:t>ғ</w:t>
      </w:r>
      <w:r w:rsidRPr="00695895">
        <w:rPr>
          <w:rFonts w:eastAsia="SimSun"/>
          <w:szCs w:val="28"/>
          <w:lang w:eastAsia="zh-CN"/>
        </w:rPr>
        <w:t>а б</w:t>
      </w:r>
      <w:r w:rsidR="007A084F" w:rsidRPr="00695895">
        <w:rPr>
          <w:rFonts w:eastAsia="SimSun"/>
          <w:szCs w:val="28"/>
          <w:lang w:eastAsia="zh-CN"/>
        </w:rPr>
        <w:t>а</w:t>
      </w:r>
      <w:r w:rsidRPr="00695895">
        <w:rPr>
          <w:rFonts w:eastAsia="SimSun"/>
          <w:szCs w:val="28"/>
          <w:lang w:eastAsia="zh-CN"/>
        </w:rPr>
        <w:t>йл</w:t>
      </w:r>
      <w:r w:rsidR="007A084F" w:rsidRPr="00695895">
        <w:rPr>
          <w:rFonts w:eastAsia="SimSun"/>
          <w:szCs w:val="28"/>
          <w:lang w:eastAsia="zh-CN"/>
        </w:rPr>
        <w:t>ығына</w:t>
      </w:r>
      <w:r w:rsidRPr="00695895">
        <w:rPr>
          <w:rFonts w:eastAsia="SimSun"/>
          <w:szCs w:val="28"/>
          <w:lang w:eastAsia="zh-CN"/>
        </w:rPr>
        <w:t xml:space="preserve"> б</w:t>
      </w:r>
      <w:r w:rsidR="007A084F" w:rsidRPr="00695895">
        <w:rPr>
          <w:rFonts w:eastAsia="SimSun"/>
          <w:szCs w:val="28"/>
          <w:lang w:eastAsia="zh-CN"/>
        </w:rPr>
        <w:t>айланыслы</w:t>
      </w:r>
      <w:r w:rsidRPr="00695895">
        <w:rPr>
          <w:rFonts w:eastAsia="SimSun"/>
          <w:szCs w:val="28"/>
          <w:lang w:eastAsia="zh-CN"/>
        </w:rPr>
        <w:t>.</w:t>
      </w:r>
    </w:p>
    <w:p w:rsidR="00457FD8" w:rsidRPr="00695895" w:rsidRDefault="00457FD8" w:rsidP="00457FD8">
      <w:pPr>
        <w:widowControl/>
        <w:autoSpaceDE/>
        <w:autoSpaceDN/>
        <w:adjustRightInd/>
        <w:jc w:val="both"/>
        <w:rPr>
          <w:rFonts w:eastAsia="SimSun"/>
          <w:szCs w:val="28"/>
          <w:lang w:eastAsia="zh-CN"/>
        </w:rPr>
      </w:pPr>
      <w:r w:rsidRPr="00695895">
        <w:rPr>
          <w:rFonts w:eastAsia="SimSun"/>
          <w:szCs w:val="28"/>
          <w:lang w:eastAsia="zh-CN"/>
        </w:rPr>
        <w:tab/>
      </w:r>
      <w:r w:rsidR="005909BA" w:rsidRPr="00695895">
        <w:rPr>
          <w:rFonts w:eastAsia="SimSun"/>
          <w:szCs w:val="28"/>
          <w:lang w:eastAsia="zh-CN"/>
        </w:rPr>
        <w:t>Деректаныўшылық</w:t>
      </w:r>
      <w:r w:rsidR="007A084F" w:rsidRPr="00695895">
        <w:rPr>
          <w:rFonts w:eastAsia="SimSun"/>
          <w:szCs w:val="28"/>
          <w:lang w:eastAsia="zh-CN"/>
        </w:rPr>
        <w:t>талапларынан</w:t>
      </w:r>
      <w:r w:rsidRPr="00695895">
        <w:rPr>
          <w:rFonts w:eastAsia="SimSun"/>
          <w:szCs w:val="28"/>
          <w:lang w:eastAsia="zh-CN"/>
        </w:rPr>
        <w:t xml:space="preserve"> бири </w:t>
      </w:r>
      <w:r w:rsidR="007A084F" w:rsidRPr="00695895">
        <w:rPr>
          <w:rFonts w:eastAsia="SimSun"/>
          <w:szCs w:val="28"/>
          <w:lang w:eastAsia="zh-CN"/>
        </w:rPr>
        <w:t>сол</w:t>
      </w:r>
      <w:r w:rsidRPr="00695895">
        <w:rPr>
          <w:rFonts w:eastAsia="SimSun"/>
          <w:szCs w:val="28"/>
          <w:lang w:eastAsia="zh-CN"/>
        </w:rPr>
        <w:t xml:space="preserve">, </w:t>
      </w:r>
      <w:r w:rsidR="007A084F" w:rsidRPr="00695895">
        <w:rPr>
          <w:rFonts w:eastAsia="SimSun"/>
          <w:szCs w:val="28"/>
          <w:lang w:eastAsia="zh-CN"/>
        </w:rPr>
        <w:t xml:space="preserve">қандай да бир  теманы изертлеўде </w:t>
      </w:r>
      <w:r w:rsidRPr="00695895">
        <w:rPr>
          <w:rFonts w:eastAsia="SimSun"/>
          <w:szCs w:val="28"/>
          <w:lang w:eastAsia="zh-CN"/>
        </w:rPr>
        <w:t xml:space="preserve"> бир </w:t>
      </w:r>
      <w:r w:rsidR="007A084F" w:rsidRPr="00695895">
        <w:rPr>
          <w:rFonts w:eastAsia="SimSun"/>
          <w:szCs w:val="28"/>
          <w:lang w:eastAsia="zh-CN"/>
        </w:rPr>
        <w:t>емес</w:t>
      </w:r>
      <w:r w:rsidRPr="00695895">
        <w:rPr>
          <w:rFonts w:eastAsia="SimSun"/>
          <w:szCs w:val="28"/>
          <w:lang w:eastAsia="zh-CN"/>
        </w:rPr>
        <w:t xml:space="preserve">, </w:t>
      </w:r>
      <w:r w:rsidR="00B201E8" w:rsidRPr="00695895">
        <w:rPr>
          <w:rFonts w:eastAsia="SimSun"/>
          <w:szCs w:val="28"/>
          <w:lang w:eastAsia="zh-CN"/>
        </w:rPr>
        <w:t>бәлки</w:t>
      </w:r>
      <w:r w:rsidRPr="00695895">
        <w:rPr>
          <w:rFonts w:eastAsia="SimSun"/>
          <w:szCs w:val="28"/>
          <w:lang w:eastAsia="zh-CN"/>
        </w:rPr>
        <w:t xml:space="preserve"> бир </w:t>
      </w:r>
      <w:r w:rsidR="00D9251A" w:rsidRPr="00695895">
        <w:rPr>
          <w:rFonts w:eastAsia="SimSun"/>
          <w:szCs w:val="28"/>
          <w:lang w:eastAsia="zh-CN"/>
        </w:rPr>
        <w:t>неше</w:t>
      </w:r>
      <w:r w:rsidR="006034EF" w:rsidRPr="00695895">
        <w:rPr>
          <w:rFonts w:eastAsia="SimSun"/>
          <w:szCs w:val="28"/>
          <w:lang w:eastAsia="zh-CN"/>
        </w:rPr>
        <w:t>дереклер</w:t>
      </w:r>
      <w:r w:rsidRPr="00695895">
        <w:rPr>
          <w:rFonts w:eastAsia="SimSun"/>
          <w:szCs w:val="28"/>
          <w:lang w:eastAsia="zh-CN"/>
        </w:rPr>
        <w:t xml:space="preserve"> т</w:t>
      </w:r>
      <w:r w:rsidR="007A084F" w:rsidRPr="00695895">
        <w:rPr>
          <w:rFonts w:eastAsia="SimSun"/>
          <w:szCs w:val="28"/>
          <w:lang w:eastAsia="zh-CN"/>
        </w:rPr>
        <w:t>ү</w:t>
      </w:r>
      <w:r w:rsidRPr="00695895">
        <w:rPr>
          <w:rFonts w:eastAsia="SimSun"/>
          <w:szCs w:val="28"/>
          <w:lang w:eastAsia="zh-CN"/>
        </w:rPr>
        <w:t>ри</w:t>
      </w:r>
      <w:r w:rsidR="007A084F" w:rsidRPr="00695895">
        <w:rPr>
          <w:rFonts w:eastAsia="SimSun"/>
          <w:szCs w:val="28"/>
          <w:lang w:eastAsia="zh-CN"/>
        </w:rPr>
        <w:t>не</w:t>
      </w:r>
      <w:r w:rsidRPr="00695895">
        <w:rPr>
          <w:rFonts w:eastAsia="SimSun"/>
          <w:szCs w:val="28"/>
          <w:lang w:eastAsia="zh-CN"/>
        </w:rPr>
        <w:t xml:space="preserve"> – </w:t>
      </w:r>
      <w:r w:rsidR="00DB5FA1" w:rsidRPr="00695895">
        <w:rPr>
          <w:rFonts w:eastAsia="SimSun"/>
          <w:szCs w:val="28"/>
          <w:lang w:eastAsia="zh-CN"/>
        </w:rPr>
        <w:t>рәсмий</w:t>
      </w:r>
      <w:r w:rsidR="00F85FD6" w:rsidRPr="00695895">
        <w:rPr>
          <w:rFonts w:eastAsia="SimSun"/>
          <w:szCs w:val="28"/>
          <w:lang w:eastAsia="zh-CN"/>
        </w:rPr>
        <w:t>ҳужжетлер</w:t>
      </w:r>
      <w:r w:rsidRPr="00695895">
        <w:rPr>
          <w:rFonts w:eastAsia="SimSun"/>
          <w:szCs w:val="28"/>
          <w:lang w:eastAsia="zh-CN"/>
        </w:rPr>
        <w:t xml:space="preserve">, </w:t>
      </w:r>
      <w:r w:rsidR="007A084F" w:rsidRPr="00695895">
        <w:rPr>
          <w:rFonts w:eastAsia="SimSun"/>
          <w:szCs w:val="28"/>
          <w:lang w:eastAsia="zh-CN"/>
        </w:rPr>
        <w:t>жылнамалар</w:t>
      </w:r>
      <w:r w:rsidRPr="00695895">
        <w:rPr>
          <w:rFonts w:eastAsia="SimSun"/>
          <w:szCs w:val="28"/>
          <w:lang w:eastAsia="zh-CN"/>
        </w:rPr>
        <w:t>, гео-</w:t>
      </w:r>
      <w:r w:rsidR="00D9251A" w:rsidRPr="00695895">
        <w:rPr>
          <w:rFonts w:eastAsia="SimSun"/>
          <w:szCs w:val="28"/>
          <w:lang w:eastAsia="zh-CN"/>
        </w:rPr>
        <w:t>космографиялық</w:t>
      </w:r>
      <w:r w:rsidRPr="00695895">
        <w:rPr>
          <w:rFonts w:eastAsia="SimSun"/>
          <w:szCs w:val="28"/>
          <w:lang w:eastAsia="zh-CN"/>
        </w:rPr>
        <w:t>, агиографи</w:t>
      </w:r>
      <w:r w:rsidR="007A084F" w:rsidRPr="00695895">
        <w:rPr>
          <w:rFonts w:eastAsia="SimSun"/>
          <w:szCs w:val="28"/>
          <w:lang w:eastAsia="zh-CN"/>
        </w:rPr>
        <w:t>ялық</w:t>
      </w:r>
      <w:r w:rsidR="003D3C8E" w:rsidRPr="00695895">
        <w:rPr>
          <w:rFonts w:eastAsia="SimSun"/>
          <w:szCs w:val="28"/>
          <w:lang w:eastAsia="zh-CN"/>
        </w:rPr>
        <w:t>ҳәм</w:t>
      </w:r>
      <w:r w:rsidR="00D9251A" w:rsidRPr="00695895">
        <w:rPr>
          <w:rFonts w:eastAsia="SimSun"/>
          <w:szCs w:val="28"/>
          <w:lang w:eastAsia="zh-CN"/>
        </w:rPr>
        <w:t>биографиялық</w:t>
      </w:r>
      <w:r w:rsidR="007A084F" w:rsidRPr="00695895">
        <w:rPr>
          <w:rFonts w:eastAsia="SimSun"/>
          <w:szCs w:val="28"/>
          <w:lang w:eastAsia="zh-CN"/>
        </w:rPr>
        <w:t>шығармаларғатийкарланып</w:t>
      </w:r>
      <w:r w:rsidRPr="00695895">
        <w:rPr>
          <w:rFonts w:eastAsia="SimSun"/>
          <w:szCs w:val="28"/>
          <w:lang w:eastAsia="zh-CN"/>
        </w:rPr>
        <w:t xml:space="preserve">, </w:t>
      </w:r>
      <w:r w:rsidR="007A084F" w:rsidRPr="00695895">
        <w:rPr>
          <w:rFonts w:eastAsia="SimSun"/>
          <w:szCs w:val="28"/>
          <w:lang w:eastAsia="zh-CN"/>
        </w:rPr>
        <w:t>олардағы</w:t>
      </w:r>
      <w:r w:rsidRPr="00695895">
        <w:rPr>
          <w:rFonts w:eastAsia="SimSun"/>
          <w:szCs w:val="28"/>
          <w:lang w:eastAsia="zh-CN"/>
        </w:rPr>
        <w:t xml:space="preserve"> ма</w:t>
      </w:r>
      <w:r w:rsidR="007A084F" w:rsidRPr="00695895">
        <w:rPr>
          <w:rFonts w:eastAsia="SimSun"/>
          <w:szCs w:val="28"/>
          <w:lang w:eastAsia="zh-CN"/>
        </w:rPr>
        <w:t xml:space="preserve">ғлыўматлар </w:t>
      </w:r>
      <w:r w:rsidRPr="00695895">
        <w:rPr>
          <w:rFonts w:eastAsia="SimSun"/>
          <w:szCs w:val="28"/>
          <w:lang w:eastAsia="zh-CN"/>
        </w:rPr>
        <w:t>қ</w:t>
      </w:r>
      <w:r w:rsidR="007A084F" w:rsidRPr="00695895">
        <w:rPr>
          <w:rFonts w:eastAsia="SimSun"/>
          <w:szCs w:val="28"/>
          <w:lang w:eastAsia="zh-CN"/>
        </w:rPr>
        <w:t>ыя</w:t>
      </w:r>
      <w:r w:rsidRPr="00695895">
        <w:rPr>
          <w:rFonts w:eastAsia="SimSun"/>
          <w:szCs w:val="28"/>
          <w:lang w:eastAsia="zh-CN"/>
        </w:rPr>
        <w:t>с</w:t>
      </w:r>
      <w:r w:rsidR="007A084F" w:rsidRPr="00695895">
        <w:rPr>
          <w:rFonts w:eastAsia="SimSun"/>
          <w:szCs w:val="28"/>
          <w:lang w:eastAsia="zh-CN"/>
        </w:rPr>
        <w:t>ы</w:t>
      </w:r>
      <w:r w:rsidRPr="00695895">
        <w:rPr>
          <w:rFonts w:eastAsia="SimSun"/>
          <w:szCs w:val="28"/>
          <w:lang w:eastAsia="zh-CN"/>
        </w:rPr>
        <w:t>й с</w:t>
      </w:r>
      <w:r w:rsidR="007A084F" w:rsidRPr="00695895">
        <w:rPr>
          <w:rFonts w:eastAsia="SimSun"/>
          <w:szCs w:val="28"/>
          <w:lang w:eastAsia="zh-CN"/>
        </w:rPr>
        <w:t>а</w:t>
      </w:r>
      <w:r w:rsidRPr="00695895">
        <w:rPr>
          <w:rFonts w:eastAsia="SimSun"/>
          <w:szCs w:val="28"/>
          <w:lang w:eastAsia="zh-CN"/>
        </w:rPr>
        <w:t>л</w:t>
      </w:r>
      <w:r w:rsidR="007A084F" w:rsidRPr="00695895">
        <w:rPr>
          <w:rFonts w:eastAsia="SimSun"/>
          <w:szCs w:val="28"/>
          <w:lang w:eastAsia="zh-CN"/>
        </w:rPr>
        <w:t>ыстырылып</w:t>
      </w:r>
      <w:r w:rsidR="00030F0E" w:rsidRPr="00695895">
        <w:rPr>
          <w:rFonts w:eastAsia="SimSun"/>
          <w:szCs w:val="28"/>
          <w:lang w:eastAsia="zh-CN"/>
        </w:rPr>
        <w:t>анализ</w:t>
      </w:r>
      <w:r w:rsidR="007A084F" w:rsidRPr="00695895">
        <w:rPr>
          <w:rFonts w:eastAsia="SimSun"/>
          <w:szCs w:val="28"/>
          <w:lang w:eastAsia="zh-CN"/>
        </w:rPr>
        <w:t>етилсе</w:t>
      </w:r>
      <w:r w:rsidR="00AB292B" w:rsidRPr="00695895">
        <w:rPr>
          <w:rFonts w:eastAsia="SimSun"/>
          <w:szCs w:val="28"/>
          <w:lang w:eastAsia="zh-CN"/>
        </w:rPr>
        <w:t>илимий</w:t>
      </w:r>
      <w:r w:rsidR="007A084F" w:rsidRPr="00695895">
        <w:rPr>
          <w:rFonts w:eastAsia="SimSun"/>
          <w:szCs w:val="28"/>
          <w:lang w:eastAsia="zh-CN"/>
        </w:rPr>
        <w:t>изертлеў дәрежеси асып</w:t>
      </w:r>
      <w:r w:rsidRPr="00695895">
        <w:rPr>
          <w:rFonts w:eastAsia="SimSun"/>
          <w:szCs w:val="28"/>
          <w:lang w:eastAsia="zh-CN"/>
        </w:rPr>
        <w:t xml:space="preserve">, </w:t>
      </w:r>
      <w:r w:rsidR="007A084F" w:rsidRPr="00695895">
        <w:rPr>
          <w:rFonts w:eastAsia="SimSun"/>
          <w:szCs w:val="28"/>
          <w:lang w:eastAsia="zh-CN"/>
        </w:rPr>
        <w:t>жуўмақ</w:t>
      </w:r>
      <w:r w:rsidR="003D3C8E" w:rsidRPr="00695895">
        <w:rPr>
          <w:rFonts w:eastAsia="SimSun"/>
          <w:szCs w:val="28"/>
          <w:lang w:eastAsia="zh-CN"/>
        </w:rPr>
        <w:t>ҳәм</w:t>
      </w:r>
      <w:r w:rsidRPr="00695895">
        <w:rPr>
          <w:rFonts w:eastAsia="SimSun"/>
          <w:szCs w:val="28"/>
          <w:lang w:eastAsia="zh-CN"/>
        </w:rPr>
        <w:t xml:space="preserve"> у</w:t>
      </w:r>
      <w:r w:rsidR="00F65174" w:rsidRPr="00695895">
        <w:rPr>
          <w:rFonts w:eastAsia="SimSun"/>
          <w:szCs w:val="28"/>
          <w:lang w:eastAsia="zh-CN"/>
        </w:rPr>
        <w:t>лыўмаластырыўларисенимли</w:t>
      </w:r>
      <w:r w:rsidR="003D3C8E" w:rsidRPr="00695895">
        <w:rPr>
          <w:rFonts w:eastAsia="SimSun"/>
          <w:szCs w:val="28"/>
          <w:lang w:eastAsia="zh-CN"/>
        </w:rPr>
        <w:t>ҳәм</w:t>
      </w:r>
      <w:r w:rsidR="00F65174" w:rsidRPr="00695895">
        <w:rPr>
          <w:rFonts w:eastAsia="SimSun"/>
          <w:szCs w:val="28"/>
          <w:lang w:eastAsia="zh-CN"/>
        </w:rPr>
        <w:t>тийкарлы</w:t>
      </w:r>
      <w:r w:rsidR="00B201E8" w:rsidRPr="00695895">
        <w:rPr>
          <w:rFonts w:eastAsia="SimSun"/>
          <w:szCs w:val="28"/>
          <w:lang w:eastAsia="zh-CN"/>
        </w:rPr>
        <w:t>болып</w:t>
      </w:r>
      <w:r w:rsidRPr="00695895">
        <w:rPr>
          <w:rFonts w:eastAsia="SimSun"/>
          <w:szCs w:val="28"/>
          <w:lang w:eastAsia="zh-CN"/>
        </w:rPr>
        <w:t xml:space="preserve">, </w:t>
      </w:r>
      <w:r w:rsidR="00485776" w:rsidRPr="00695895">
        <w:rPr>
          <w:rFonts w:eastAsia="SimSun"/>
          <w:szCs w:val="28"/>
          <w:lang w:eastAsia="zh-CN"/>
        </w:rPr>
        <w:t xml:space="preserve">оның </w:t>
      </w:r>
      <w:r w:rsidR="00AB292B" w:rsidRPr="00695895">
        <w:rPr>
          <w:rFonts w:eastAsia="SimSun"/>
          <w:szCs w:val="28"/>
          <w:lang w:eastAsia="zh-CN"/>
        </w:rPr>
        <w:t>илимий</w:t>
      </w:r>
      <w:r w:rsidR="00F65174" w:rsidRPr="00695895">
        <w:rPr>
          <w:rFonts w:eastAsia="SimSun"/>
          <w:szCs w:val="28"/>
          <w:lang w:eastAsia="zh-CN"/>
        </w:rPr>
        <w:t>әҳмийетидеүлкенболыўы гүмансыз</w:t>
      </w:r>
      <w:r w:rsidRPr="00695895">
        <w:rPr>
          <w:rFonts w:eastAsia="SimSun"/>
          <w:szCs w:val="28"/>
          <w:lang w:eastAsia="zh-CN"/>
        </w:rPr>
        <w:t>.</w:t>
      </w:r>
    </w:p>
    <w:p w:rsidR="00457FD8" w:rsidRPr="00695895" w:rsidRDefault="00457FD8" w:rsidP="00457FD8">
      <w:pPr>
        <w:widowControl/>
        <w:autoSpaceDE/>
        <w:autoSpaceDN/>
        <w:adjustRightInd/>
        <w:jc w:val="both"/>
        <w:rPr>
          <w:rFonts w:eastAsia="SimSun"/>
          <w:szCs w:val="28"/>
          <w:lang w:eastAsia="zh-CN"/>
        </w:rPr>
      </w:pPr>
      <w:r w:rsidRPr="00695895">
        <w:rPr>
          <w:rFonts w:eastAsia="SimSun"/>
          <w:szCs w:val="28"/>
          <w:lang w:eastAsia="zh-CN"/>
        </w:rPr>
        <w:tab/>
      </w:r>
      <w:r w:rsidR="00F65174" w:rsidRPr="00695895">
        <w:rPr>
          <w:rFonts w:eastAsia="SimSun"/>
          <w:szCs w:val="28"/>
          <w:lang w:eastAsia="zh-CN"/>
        </w:rPr>
        <w:t>Изертлеў</w:t>
      </w:r>
      <w:r w:rsidR="002B3B7B" w:rsidRPr="00695895">
        <w:rPr>
          <w:rFonts w:eastAsia="SimSun"/>
          <w:szCs w:val="28"/>
          <w:lang w:eastAsia="zh-CN"/>
        </w:rPr>
        <w:t>ушын</w:t>
      </w:r>
      <w:r w:rsidR="00F85FD6" w:rsidRPr="00695895">
        <w:rPr>
          <w:rFonts w:eastAsia="SimSun"/>
          <w:szCs w:val="28"/>
          <w:lang w:eastAsia="zh-CN"/>
        </w:rPr>
        <w:t>жазба</w:t>
      </w:r>
      <w:r w:rsidR="00CD64C8" w:rsidRPr="00695895">
        <w:rPr>
          <w:rFonts w:eastAsia="SimSun"/>
          <w:szCs w:val="28"/>
          <w:lang w:eastAsia="zh-CN"/>
        </w:rPr>
        <w:t>дереклердиң</w:t>
      </w:r>
      <w:r w:rsidRPr="00695895">
        <w:rPr>
          <w:rFonts w:eastAsia="SimSun"/>
          <w:szCs w:val="28"/>
          <w:lang w:eastAsia="zh-CN"/>
        </w:rPr>
        <w:t xml:space="preserve"> қайси бири </w:t>
      </w:r>
      <w:r w:rsidR="005909BA" w:rsidRPr="00695895">
        <w:rPr>
          <w:rFonts w:eastAsia="SimSun"/>
          <w:szCs w:val="28"/>
          <w:lang w:eastAsia="zh-CN"/>
        </w:rPr>
        <w:t>тийкарғы</w:t>
      </w:r>
      <w:r w:rsidR="003D3C8E" w:rsidRPr="00695895">
        <w:rPr>
          <w:rFonts w:eastAsia="SimSun"/>
          <w:szCs w:val="28"/>
          <w:lang w:eastAsia="zh-CN"/>
        </w:rPr>
        <w:t>ҳәм</w:t>
      </w:r>
      <w:r w:rsidRPr="00695895">
        <w:rPr>
          <w:rFonts w:eastAsia="SimSun"/>
          <w:szCs w:val="28"/>
          <w:lang w:eastAsia="zh-CN"/>
        </w:rPr>
        <w:t xml:space="preserve"> қайс</w:t>
      </w:r>
      <w:r w:rsidR="00F65174" w:rsidRPr="00695895">
        <w:rPr>
          <w:rFonts w:eastAsia="SimSun"/>
          <w:szCs w:val="28"/>
          <w:lang w:eastAsia="zh-CN"/>
        </w:rPr>
        <w:t>ы</w:t>
      </w:r>
      <w:r w:rsidRPr="00695895">
        <w:rPr>
          <w:rFonts w:eastAsia="SimSun"/>
          <w:szCs w:val="28"/>
          <w:lang w:eastAsia="zh-CN"/>
        </w:rPr>
        <w:t>лар</w:t>
      </w:r>
      <w:r w:rsidR="00F65174" w:rsidRPr="00695895">
        <w:rPr>
          <w:rFonts w:eastAsia="SimSun"/>
          <w:szCs w:val="28"/>
          <w:lang w:eastAsia="zh-CN"/>
        </w:rPr>
        <w:t xml:space="preserve">ыжәрдемши </w:t>
      </w:r>
      <w:r w:rsidRPr="00695895">
        <w:rPr>
          <w:rFonts w:eastAsia="SimSun"/>
          <w:szCs w:val="28"/>
          <w:lang w:eastAsia="zh-CN"/>
        </w:rPr>
        <w:t xml:space="preserve">роль </w:t>
      </w:r>
      <w:r w:rsidR="00F65174" w:rsidRPr="00695895">
        <w:rPr>
          <w:rFonts w:eastAsia="SimSun"/>
          <w:szCs w:val="28"/>
          <w:lang w:eastAsia="zh-CN"/>
        </w:rPr>
        <w:t>ойнаўытаңланғантеманың</w:t>
      </w:r>
      <w:r w:rsidRPr="00695895">
        <w:rPr>
          <w:rFonts w:eastAsia="SimSun"/>
          <w:szCs w:val="28"/>
          <w:lang w:eastAsia="zh-CN"/>
        </w:rPr>
        <w:t xml:space="preserve"> характери</w:t>
      </w:r>
      <w:r w:rsidR="00F65174" w:rsidRPr="00695895">
        <w:rPr>
          <w:rFonts w:eastAsia="SimSun"/>
          <w:szCs w:val="28"/>
          <w:lang w:eastAsia="zh-CN"/>
        </w:rPr>
        <w:t>небайланыслы</w:t>
      </w:r>
      <w:r w:rsidRPr="00695895">
        <w:rPr>
          <w:rFonts w:eastAsia="SimSun"/>
          <w:szCs w:val="28"/>
          <w:lang w:eastAsia="zh-CN"/>
        </w:rPr>
        <w:t>. М</w:t>
      </w:r>
      <w:r w:rsidR="00F65174" w:rsidRPr="00695895">
        <w:rPr>
          <w:rFonts w:eastAsia="SimSun"/>
          <w:szCs w:val="28"/>
          <w:lang w:eastAsia="zh-CN"/>
        </w:rPr>
        <w:t>ә</w:t>
      </w:r>
      <w:r w:rsidRPr="00695895">
        <w:rPr>
          <w:rFonts w:eastAsia="SimSun"/>
          <w:szCs w:val="28"/>
          <w:lang w:eastAsia="zh-CN"/>
        </w:rPr>
        <w:t>с</w:t>
      </w:r>
      <w:r w:rsidR="00F65174" w:rsidRPr="00695895">
        <w:rPr>
          <w:rFonts w:eastAsia="SimSun"/>
          <w:szCs w:val="28"/>
          <w:lang w:eastAsia="zh-CN"/>
        </w:rPr>
        <w:t>е</w:t>
      </w:r>
      <w:r w:rsidRPr="00695895">
        <w:rPr>
          <w:rFonts w:eastAsia="SimSun"/>
          <w:szCs w:val="28"/>
          <w:lang w:eastAsia="zh-CN"/>
        </w:rPr>
        <w:t>л</w:t>
      </w:r>
      <w:r w:rsidR="00F65174" w:rsidRPr="00695895">
        <w:rPr>
          <w:rFonts w:eastAsia="SimSun"/>
          <w:szCs w:val="28"/>
          <w:lang w:eastAsia="zh-CN"/>
        </w:rPr>
        <w:t>е</w:t>
      </w:r>
      <w:r w:rsidRPr="00695895">
        <w:rPr>
          <w:rFonts w:eastAsia="SimSun"/>
          <w:szCs w:val="28"/>
          <w:lang w:eastAsia="zh-CN"/>
        </w:rPr>
        <w:t xml:space="preserve">н, </w:t>
      </w:r>
      <w:r w:rsidR="00B201E8" w:rsidRPr="00695895">
        <w:rPr>
          <w:rFonts w:eastAsia="SimSun"/>
          <w:szCs w:val="28"/>
          <w:lang w:eastAsia="zh-CN"/>
        </w:rPr>
        <w:t>экономикалық</w:t>
      </w:r>
      <w:r w:rsidRPr="00695895">
        <w:rPr>
          <w:rFonts w:eastAsia="SimSun"/>
          <w:szCs w:val="28"/>
          <w:lang w:eastAsia="zh-CN"/>
        </w:rPr>
        <w:t>-</w:t>
      </w:r>
      <w:r w:rsidR="00F65174" w:rsidRPr="00695895">
        <w:rPr>
          <w:rFonts w:eastAsia="SimSun"/>
          <w:szCs w:val="28"/>
          <w:lang w:eastAsia="zh-CN"/>
        </w:rPr>
        <w:t>социаллык мәселелерди</w:t>
      </w:r>
      <w:r w:rsidR="00DB5FA1" w:rsidRPr="00695895">
        <w:rPr>
          <w:rFonts w:eastAsia="SimSun"/>
          <w:szCs w:val="28"/>
          <w:lang w:eastAsia="zh-CN"/>
        </w:rPr>
        <w:t>үйрениўдерәсмий</w:t>
      </w:r>
      <w:r w:rsidR="00F85FD6" w:rsidRPr="00695895">
        <w:rPr>
          <w:rFonts w:eastAsia="SimSun"/>
          <w:szCs w:val="28"/>
          <w:lang w:eastAsia="zh-CN"/>
        </w:rPr>
        <w:t>ҳужжетлер</w:t>
      </w:r>
      <w:r w:rsidR="005909BA" w:rsidRPr="00695895">
        <w:rPr>
          <w:rFonts w:eastAsia="SimSun"/>
          <w:szCs w:val="28"/>
          <w:lang w:eastAsia="zh-CN"/>
        </w:rPr>
        <w:t>тийкарғы</w:t>
      </w:r>
      <w:r w:rsidRPr="00695895">
        <w:rPr>
          <w:rFonts w:eastAsia="SimSun"/>
          <w:szCs w:val="28"/>
          <w:lang w:eastAsia="zh-CN"/>
        </w:rPr>
        <w:t xml:space="preserve"> бирл</w:t>
      </w:r>
      <w:r w:rsidR="00F65174" w:rsidRPr="00695895">
        <w:rPr>
          <w:rFonts w:eastAsia="SimSun"/>
          <w:szCs w:val="28"/>
          <w:lang w:eastAsia="zh-CN"/>
        </w:rPr>
        <w:t>е</w:t>
      </w:r>
      <w:r w:rsidRPr="00695895">
        <w:rPr>
          <w:rFonts w:eastAsia="SimSun"/>
          <w:szCs w:val="28"/>
          <w:lang w:eastAsia="zh-CN"/>
        </w:rPr>
        <w:t>м</w:t>
      </w:r>
      <w:r w:rsidR="00F65174" w:rsidRPr="00695895">
        <w:rPr>
          <w:rFonts w:eastAsia="SimSun"/>
          <w:szCs w:val="28"/>
          <w:lang w:eastAsia="zh-CN"/>
        </w:rPr>
        <w:t>ш</w:t>
      </w:r>
      <w:r w:rsidRPr="00695895">
        <w:rPr>
          <w:rFonts w:eastAsia="SimSun"/>
          <w:szCs w:val="28"/>
          <w:lang w:eastAsia="zh-CN"/>
        </w:rPr>
        <w:t xml:space="preserve">и </w:t>
      </w:r>
      <w:r w:rsidR="006034EF" w:rsidRPr="00695895">
        <w:rPr>
          <w:rFonts w:eastAsia="SimSun"/>
          <w:szCs w:val="28"/>
          <w:lang w:eastAsia="zh-CN"/>
        </w:rPr>
        <w:t>дерек</w:t>
      </w:r>
      <w:r w:rsidRPr="00695895">
        <w:rPr>
          <w:rFonts w:eastAsia="SimSun"/>
          <w:szCs w:val="28"/>
          <w:lang w:eastAsia="zh-CN"/>
        </w:rPr>
        <w:t xml:space="preserve"> ролин </w:t>
      </w:r>
      <w:r w:rsidR="00F65174" w:rsidRPr="00695895">
        <w:rPr>
          <w:rFonts w:eastAsia="SimSun"/>
          <w:szCs w:val="28"/>
          <w:lang w:eastAsia="zh-CN"/>
        </w:rPr>
        <w:t xml:space="preserve"> өтейтуғынболса</w:t>
      </w:r>
      <w:r w:rsidRPr="00695895">
        <w:rPr>
          <w:rFonts w:eastAsia="SimSun"/>
          <w:szCs w:val="28"/>
          <w:lang w:eastAsia="zh-CN"/>
        </w:rPr>
        <w:t xml:space="preserve">, </w:t>
      </w:r>
      <w:r w:rsidR="00F85FD6" w:rsidRPr="00695895">
        <w:rPr>
          <w:rFonts w:eastAsia="SimSun"/>
          <w:szCs w:val="28"/>
          <w:lang w:eastAsia="zh-CN"/>
        </w:rPr>
        <w:t>сиясий</w:t>
      </w:r>
      <w:r w:rsidR="005B45D2" w:rsidRPr="00695895">
        <w:rPr>
          <w:rFonts w:eastAsia="SimSun"/>
          <w:szCs w:val="28"/>
          <w:lang w:eastAsia="zh-CN"/>
        </w:rPr>
        <w:t>ҳәмде</w:t>
      </w:r>
      <w:r w:rsidR="00F65174" w:rsidRPr="00695895">
        <w:rPr>
          <w:rFonts w:eastAsia="SimSun"/>
          <w:szCs w:val="28"/>
          <w:lang w:eastAsia="zh-CN"/>
        </w:rPr>
        <w:t>мәдений</w:t>
      </w:r>
      <w:r w:rsidR="00DB5FA1" w:rsidRPr="00695895">
        <w:rPr>
          <w:rFonts w:eastAsia="SimSun"/>
          <w:szCs w:val="28"/>
          <w:lang w:eastAsia="zh-CN"/>
        </w:rPr>
        <w:t>турмысты</w:t>
      </w:r>
      <w:r w:rsidR="00F65174" w:rsidRPr="00695895">
        <w:rPr>
          <w:rFonts w:eastAsia="SimSun"/>
          <w:szCs w:val="28"/>
          <w:lang w:eastAsia="zh-CN"/>
        </w:rPr>
        <w:t>ашып бериўдежылнамалар</w:t>
      </w:r>
      <w:r w:rsidRPr="00695895">
        <w:rPr>
          <w:rFonts w:eastAsia="SimSun"/>
          <w:szCs w:val="28"/>
          <w:lang w:eastAsia="zh-CN"/>
        </w:rPr>
        <w:t xml:space="preserve"> – </w:t>
      </w:r>
      <w:r w:rsidR="00F85FD6" w:rsidRPr="00695895">
        <w:rPr>
          <w:rFonts w:eastAsia="SimSun"/>
          <w:szCs w:val="28"/>
          <w:lang w:eastAsia="zh-CN"/>
        </w:rPr>
        <w:t>тарийхый</w:t>
      </w:r>
      <w:r w:rsidR="00D9251A" w:rsidRPr="00695895">
        <w:rPr>
          <w:rFonts w:eastAsia="SimSun"/>
          <w:szCs w:val="28"/>
          <w:lang w:eastAsia="zh-CN"/>
        </w:rPr>
        <w:t>шығармалар</w:t>
      </w:r>
      <w:r w:rsidR="003D3C8E" w:rsidRPr="00695895">
        <w:rPr>
          <w:rFonts w:eastAsia="SimSun"/>
          <w:szCs w:val="28"/>
          <w:lang w:eastAsia="zh-CN"/>
        </w:rPr>
        <w:t>ҳәм</w:t>
      </w:r>
      <w:r w:rsidR="00D9251A" w:rsidRPr="00695895">
        <w:rPr>
          <w:rFonts w:eastAsia="SimSun"/>
          <w:szCs w:val="28"/>
          <w:lang w:eastAsia="zh-CN"/>
        </w:rPr>
        <w:t>биографиялық</w:t>
      </w:r>
      <w:r w:rsidR="00111C74" w:rsidRPr="00695895">
        <w:rPr>
          <w:rFonts w:eastAsia="SimSun"/>
          <w:szCs w:val="28"/>
          <w:lang w:eastAsia="zh-CN"/>
        </w:rPr>
        <w:t>мағлыўматлар</w:t>
      </w:r>
      <w:r w:rsidR="005B45D2" w:rsidRPr="00695895">
        <w:rPr>
          <w:rFonts w:eastAsia="SimSun"/>
          <w:szCs w:val="28"/>
          <w:lang w:eastAsia="zh-CN"/>
        </w:rPr>
        <w:t>ҳәмде</w:t>
      </w:r>
      <w:r w:rsidR="00111C74" w:rsidRPr="00695895">
        <w:rPr>
          <w:rFonts w:eastAsia="SimSun"/>
          <w:szCs w:val="28"/>
          <w:lang w:eastAsia="zh-CN"/>
        </w:rPr>
        <w:t>әдебий</w:t>
      </w:r>
      <w:r w:rsidRPr="00695895">
        <w:rPr>
          <w:rFonts w:eastAsia="SimSun"/>
          <w:szCs w:val="28"/>
          <w:lang w:eastAsia="zh-CN"/>
        </w:rPr>
        <w:t>-</w:t>
      </w:r>
      <w:r w:rsidR="00111C74" w:rsidRPr="00695895">
        <w:rPr>
          <w:rFonts w:eastAsia="SimSun"/>
          <w:szCs w:val="28"/>
          <w:lang w:eastAsia="zh-CN"/>
        </w:rPr>
        <w:t>көркем</w:t>
      </w:r>
      <w:r w:rsidR="00D9251A" w:rsidRPr="00695895">
        <w:rPr>
          <w:rFonts w:eastAsia="SimSun"/>
          <w:szCs w:val="28"/>
          <w:lang w:eastAsia="zh-CN"/>
        </w:rPr>
        <w:t>шығармалар</w:t>
      </w:r>
      <w:r w:rsidR="00BE1161" w:rsidRPr="00695895">
        <w:rPr>
          <w:rFonts w:eastAsia="SimSun"/>
          <w:szCs w:val="28"/>
          <w:lang w:eastAsia="zh-CN"/>
        </w:rPr>
        <w:t>жетекши</w:t>
      </w:r>
      <w:r w:rsidR="00111C74" w:rsidRPr="00695895">
        <w:rPr>
          <w:rFonts w:eastAsia="SimSun"/>
          <w:szCs w:val="28"/>
          <w:lang w:eastAsia="zh-CN"/>
        </w:rPr>
        <w:t>орында</w:t>
      </w:r>
      <w:r w:rsidRPr="00695895">
        <w:rPr>
          <w:rFonts w:eastAsia="SimSun"/>
          <w:szCs w:val="28"/>
          <w:lang w:eastAsia="zh-CN"/>
        </w:rPr>
        <w:t xml:space="preserve"> турад</w:t>
      </w:r>
      <w:r w:rsidR="00111C74" w:rsidRPr="00695895">
        <w:rPr>
          <w:rFonts w:eastAsia="SimSun"/>
          <w:szCs w:val="28"/>
          <w:lang w:eastAsia="zh-CN"/>
        </w:rPr>
        <w:t>ы</w:t>
      </w:r>
      <w:r w:rsidRPr="00695895">
        <w:rPr>
          <w:rFonts w:eastAsia="SimSun"/>
          <w:szCs w:val="28"/>
          <w:lang w:eastAsia="zh-CN"/>
        </w:rPr>
        <w:t xml:space="preserve">. Лекин </w:t>
      </w:r>
      <w:r w:rsidR="00111C74" w:rsidRPr="00695895">
        <w:rPr>
          <w:rFonts w:eastAsia="SimSun"/>
          <w:szCs w:val="28"/>
          <w:lang w:eastAsia="zh-CN"/>
        </w:rPr>
        <w:t xml:space="preserve">соған </w:t>
      </w:r>
      <w:r w:rsidRPr="00695895">
        <w:rPr>
          <w:rFonts w:eastAsia="SimSun"/>
          <w:szCs w:val="28"/>
          <w:lang w:eastAsia="zh-CN"/>
        </w:rPr>
        <w:t xml:space="preserve"> қарамай, </w:t>
      </w:r>
      <w:r w:rsidR="00AB292B" w:rsidRPr="00695895">
        <w:rPr>
          <w:rFonts w:eastAsia="SimSun"/>
          <w:szCs w:val="28"/>
          <w:lang w:eastAsia="zh-CN"/>
        </w:rPr>
        <w:t>илимий</w:t>
      </w:r>
      <w:r w:rsidR="00F65174" w:rsidRPr="00695895">
        <w:rPr>
          <w:rFonts w:eastAsia="SimSun"/>
          <w:szCs w:val="28"/>
          <w:lang w:eastAsia="zh-CN"/>
        </w:rPr>
        <w:t>изертлеў</w:t>
      </w:r>
      <w:r w:rsidR="00D9251A" w:rsidRPr="00695895">
        <w:rPr>
          <w:rFonts w:eastAsia="SimSun"/>
          <w:szCs w:val="28"/>
          <w:lang w:eastAsia="zh-CN"/>
        </w:rPr>
        <w:t>алып</w:t>
      </w:r>
      <w:r w:rsidRPr="00695895">
        <w:rPr>
          <w:rFonts w:eastAsia="SimSun"/>
          <w:szCs w:val="28"/>
          <w:lang w:eastAsia="zh-CN"/>
        </w:rPr>
        <w:t xml:space="preserve"> б</w:t>
      </w:r>
      <w:r w:rsidR="00111C74" w:rsidRPr="00695895">
        <w:rPr>
          <w:rFonts w:eastAsia="SimSun"/>
          <w:szCs w:val="28"/>
          <w:lang w:eastAsia="zh-CN"/>
        </w:rPr>
        <w:t>а</w:t>
      </w:r>
      <w:r w:rsidRPr="00695895">
        <w:rPr>
          <w:rFonts w:eastAsia="SimSun"/>
          <w:szCs w:val="28"/>
          <w:lang w:eastAsia="zh-CN"/>
        </w:rPr>
        <w:t>р</w:t>
      </w:r>
      <w:r w:rsidR="00111C74" w:rsidRPr="00695895">
        <w:rPr>
          <w:rFonts w:eastAsia="SimSun"/>
          <w:szCs w:val="28"/>
          <w:lang w:eastAsia="zh-CN"/>
        </w:rPr>
        <w:t>ыўда</w:t>
      </w:r>
      <w:r w:rsidR="00D9251A" w:rsidRPr="00695895">
        <w:rPr>
          <w:rFonts w:eastAsia="SimSun"/>
          <w:szCs w:val="28"/>
          <w:lang w:eastAsia="zh-CN"/>
        </w:rPr>
        <w:t xml:space="preserve">тек ғана </w:t>
      </w:r>
      <w:r w:rsidR="005909BA" w:rsidRPr="00695895">
        <w:rPr>
          <w:rFonts w:eastAsia="SimSun"/>
          <w:szCs w:val="28"/>
          <w:lang w:eastAsia="zh-CN"/>
        </w:rPr>
        <w:t>тийкарғы</w:t>
      </w:r>
      <w:r w:rsidR="00111C74" w:rsidRPr="00695895">
        <w:rPr>
          <w:rFonts w:eastAsia="SimSun"/>
          <w:szCs w:val="28"/>
          <w:lang w:eastAsia="zh-CN"/>
        </w:rPr>
        <w:t>есапланған</w:t>
      </w:r>
      <w:r w:rsidRPr="00695895">
        <w:rPr>
          <w:rFonts w:eastAsia="SimSun"/>
          <w:szCs w:val="28"/>
          <w:lang w:eastAsia="zh-CN"/>
        </w:rPr>
        <w:t xml:space="preserve"> бир</w:t>
      </w:r>
      <w:r w:rsidR="00111C74" w:rsidRPr="00695895">
        <w:rPr>
          <w:rFonts w:eastAsia="SimSun"/>
          <w:szCs w:val="28"/>
          <w:lang w:eastAsia="zh-CN"/>
        </w:rPr>
        <w:t>ғанабирлемши</w:t>
      </w:r>
      <w:r w:rsidR="006034EF" w:rsidRPr="00695895">
        <w:rPr>
          <w:rFonts w:eastAsia="SimSun"/>
          <w:szCs w:val="28"/>
          <w:lang w:eastAsia="zh-CN"/>
        </w:rPr>
        <w:t>дерек</w:t>
      </w:r>
      <w:r w:rsidR="00030F0E" w:rsidRPr="00695895">
        <w:rPr>
          <w:rFonts w:eastAsia="SimSun"/>
          <w:szCs w:val="28"/>
          <w:lang w:eastAsia="zh-CN"/>
        </w:rPr>
        <w:t>менен</w:t>
      </w:r>
      <w:r w:rsidR="00111C74" w:rsidRPr="00695895">
        <w:rPr>
          <w:rFonts w:eastAsia="SimSun"/>
          <w:szCs w:val="28"/>
          <w:lang w:eastAsia="zh-CN"/>
        </w:rPr>
        <w:t>шекленип</w:t>
      </w:r>
      <w:r w:rsidRPr="00695895">
        <w:rPr>
          <w:rFonts w:eastAsia="SimSun"/>
          <w:szCs w:val="28"/>
          <w:lang w:eastAsia="zh-CN"/>
        </w:rPr>
        <w:t xml:space="preserve"> қ</w:t>
      </w:r>
      <w:r w:rsidR="00111C74" w:rsidRPr="00695895">
        <w:rPr>
          <w:rFonts w:eastAsia="SimSun"/>
          <w:szCs w:val="28"/>
          <w:lang w:eastAsia="zh-CN"/>
        </w:rPr>
        <w:t>а</w:t>
      </w:r>
      <w:r w:rsidRPr="00695895">
        <w:rPr>
          <w:rFonts w:eastAsia="SimSun"/>
          <w:szCs w:val="28"/>
          <w:lang w:eastAsia="zh-CN"/>
        </w:rPr>
        <w:t>лмай, имк</w:t>
      </w:r>
      <w:r w:rsidR="00111C74" w:rsidRPr="00695895">
        <w:rPr>
          <w:rFonts w:eastAsia="SimSun"/>
          <w:szCs w:val="28"/>
          <w:lang w:eastAsia="zh-CN"/>
        </w:rPr>
        <w:t>аны барынша</w:t>
      </w:r>
      <w:r w:rsidR="00BE1161" w:rsidRPr="00695895">
        <w:rPr>
          <w:rFonts w:eastAsia="SimSun"/>
          <w:szCs w:val="28"/>
          <w:lang w:eastAsia="zh-CN"/>
        </w:rPr>
        <w:t>басқа</w:t>
      </w:r>
      <w:r w:rsidR="00F85FD6" w:rsidRPr="00695895">
        <w:rPr>
          <w:rFonts w:eastAsia="SimSun"/>
          <w:szCs w:val="28"/>
          <w:lang w:eastAsia="zh-CN"/>
        </w:rPr>
        <w:t>екинши</w:t>
      </w:r>
      <w:r w:rsidRPr="00695895">
        <w:rPr>
          <w:rFonts w:eastAsia="SimSun"/>
          <w:szCs w:val="28"/>
          <w:lang w:eastAsia="zh-CN"/>
        </w:rPr>
        <w:t xml:space="preserve"> д</w:t>
      </w:r>
      <w:r w:rsidR="00111C74" w:rsidRPr="00695895">
        <w:rPr>
          <w:rFonts w:eastAsia="SimSun"/>
          <w:szCs w:val="28"/>
          <w:lang w:eastAsia="zh-CN"/>
        </w:rPr>
        <w:t>ә</w:t>
      </w:r>
      <w:r w:rsidRPr="00695895">
        <w:rPr>
          <w:rFonts w:eastAsia="SimSun"/>
          <w:szCs w:val="28"/>
          <w:lang w:eastAsia="zh-CN"/>
        </w:rPr>
        <w:t>р</w:t>
      </w:r>
      <w:r w:rsidR="00111C74" w:rsidRPr="00695895">
        <w:rPr>
          <w:rFonts w:eastAsia="SimSun"/>
          <w:szCs w:val="28"/>
          <w:lang w:eastAsia="zh-CN"/>
        </w:rPr>
        <w:t>е</w:t>
      </w:r>
      <w:r w:rsidRPr="00695895">
        <w:rPr>
          <w:rFonts w:eastAsia="SimSun"/>
          <w:szCs w:val="28"/>
          <w:lang w:eastAsia="zh-CN"/>
        </w:rPr>
        <w:t>ж</w:t>
      </w:r>
      <w:r w:rsidR="00111C74" w:rsidRPr="00695895">
        <w:rPr>
          <w:rFonts w:eastAsia="SimSun"/>
          <w:szCs w:val="28"/>
          <w:lang w:eastAsia="zh-CN"/>
        </w:rPr>
        <w:t>е</w:t>
      </w:r>
      <w:r w:rsidRPr="00695895">
        <w:rPr>
          <w:rFonts w:eastAsia="SimSun"/>
          <w:szCs w:val="28"/>
          <w:lang w:eastAsia="zh-CN"/>
        </w:rPr>
        <w:t xml:space="preserve">ли </w:t>
      </w:r>
      <w:r w:rsidR="00AB292B" w:rsidRPr="00695895">
        <w:rPr>
          <w:rFonts w:eastAsia="SimSun"/>
          <w:szCs w:val="28"/>
          <w:lang w:eastAsia="zh-CN"/>
        </w:rPr>
        <w:t>дереклерге</w:t>
      </w:r>
      <w:r w:rsidRPr="00695895">
        <w:rPr>
          <w:rFonts w:eastAsia="SimSun"/>
          <w:szCs w:val="28"/>
          <w:lang w:eastAsia="zh-CN"/>
        </w:rPr>
        <w:t xml:space="preserve"> мур</w:t>
      </w:r>
      <w:r w:rsidR="00111C74" w:rsidRPr="00695895">
        <w:rPr>
          <w:rFonts w:eastAsia="SimSun"/>
          <w:szCs w:val="28"/>
          <w:lang w:eastAsia="zh-CN"/>
        </w:rPr>
        <w:t>ә</w:t>
      </w:r>
      <w:r w:rsidRPr="00695895">
        <w:rPr>
          <w:rFonts w:eastAsia="SimSun"/>
          <w:szCs w:val="28"/>
          <w:lang w:eastAsia="zh-CN"/>
        </w:rPr>
        <w:t>ж</w:t>
      </w:r>
      <w:r w:rsidR="00111C74" w:rsidRPr="00695895">
        <w:rPr>
          <w:rFonts w:eastAsia="SimSun"/>
          <w:szCs w:val="28"/>
          <w:lang w:eastAsia="zh-CN"/>
        </w:rPr>
        <w:t>а</w:t>
      </w:r>
      <w:r w:rsidRPr="00695895">
        <w:rPr>
          <w:rFonts w:eastAsia="SimSun"/>
          <w:szCs w:val="28"/>
          <w:lang w:eastAsia="zh-CN"/>
        </w:rPr>
        <w:t xml:space="preserve">т </w:t>
      </w:r>
      <w:r w:rsidR="006034EF" w:rsidRPr="00695895">
        <w:rPr>
          <w:rFonts w:eastAsia="SimSun"/>
          <w:szCs w:val="28"/>
          <w:lang w:eastAsia="zh-CN"/>
        </w:rPr>
        <w:t>етиў</w:t>
      </w:r>
      <w:r w:rsidRPr="00695895">
        <w:rPr>
          <w:rFonts w:eastAsia="SimSun"/>
          <w:szCs w:val="28"/>
          <w:lang w:eastAsia="zh-CN"/>
        </w:rPr>
        <w:t xml:space="preserve">, </w:t>
      </w:r>
      <w:r w:rsidR="00111C74" w:rsidRPr="00695895">
        <w:rPr>
          <w:rFonts w:eastAsia="SimSun"/>
          <w:szCs w:val="28"/>
          <w:lang w:eastAsia="zh-CN"/>
        </w:rPr>
        <w:t>олардыда изертлеўге тартыўмақсетке муўапык муўапык</w:t>
      </w:r>
      <w:r w:rsidRPr="00695895">
        <w:rPr>
          <w:rFonts w:eastAsia="SimSun"/>
          <w:szCs w:val="28"/>
          <w:lang w:eastAsia="zh-CN"/>
        </w:rPr>
        <w:t>.</w:t>
      </w:r>
    </w:p>
    <w:p w:rsidR="00457FD8" w:rsidRPr="00695895" w:rsidRDefault="00457FD8" w:rsidP="00457FD8">
      <w:pPr>
        <w:widowControl/>
        <w:autoSpaceDE/>
        <w:autoSpaceDN/>
        <w:adjustRightInd/>
        <w:jc w:val="both"/>
        <w:rPr>
          <w:rFonts w:eastAsia="SimSun"/>
          <w:szCs w:val="28"/>
          <w:lang w:eastAsia="zh-CN"/>
        </w:rPr>
      </w:pPr>
      <w:r w:rsidRPr="00695895">
        <w:rPr>
          <w:rFonts w:eastAsia="SimSun"/>
          <w:szCs w:val="28"/>
          <w:lang w:eastAsia="zh-CN"/>
        </w:rPr>
        <w:tab/>
      </w:r>
      <w:r w:rsidR="00111C74" w:rsidRPr="00695895">
        <w:rPr>
          <w:rFonts w:eastAsia="SimSun"/>
          <w:szCs w:val="28"/>
          <w:lang w:eastAsia="zh-CN"/>
        </w:rPr>
        <w:t xml:space="preserve">Деректаныўшы илимпазлардың </w:t>
      </w:r>
      <w:r w:rsidRPr="00695895">
        <w:rPr>
          <w:rFonts w:eastAsia="SimSun"/>
          <w:szCs w:val="28"/>
          <w:lang w:eastAsia="zh-CN"/>
        </w:rPr>
        <w:t>т</w:t>
      </w:r>
      <w:r w:rsidR="00111C74" w:rsidRPr="00695895">
        <w:rPr>
          <w:rFonts w:eastAsia="SimSun"/>
          <w:szCs w:val="28"/>
          <w:lang w:eastAsia="zh-CN"/>
        </w:rPr>
        <w:t>ә</w:t>
      </w:r>
      <w:r w:rsidRPr="00695895">
        <w:rPr>
          <w:rFonts w:eastAsia="SimSun"/>
          <w:szCs w:val="28"/>
          <w:lang w:eastAsia="zh-CN"/>
        </w:rPr>
        <w:t>ж</w:t>
      </w:r>
      <w:r w:rsidR="00111C74" w:rsidRPr="00695895">
        <w:rPr>
          <w:rFonts w:eastAsia="SimSun"/>
          <w:szCs w:val="28"/>
          <w:lang w:eastAsia="zh-CN"/>
        </w:rPr>
        <w:t>и</w:t>
      </w:r>
      <w:r w:rsidRPr="00695895">
        <w:rPr>
          <w:rFonts w:eastAsia="SimSun"/>
          <w:szCs w:val="28"/>
          <w:lang w:eastAsia="zh-CN"/>
        </w:rPr>
        <w:t>ри</w:t>
      </w:r>
      <w:r w:rsidR="00111C74" w:rsidRPr="00695895">
        <w:rPr>
          <w:rFonts w:eastAsia="SimSun"/>
          <w:szCs w:val="28"/>
          <w:lang w:eastAsia="zh-CN"/>
        </w:rPr>
        <w:t>й</w:t>
      </w:r>
      <w:r w:rsidRPr="00695895">
        <w:rPr>
          <w:rFonts w:eastAsia="SimSun"/>
          <w:szCs w:val="28"/>
          <w:lang w:eastAsia="zh-CN"/>
        </w:rPr>
        <w:t>б</w:t>
      </w:r>
      <w:r w:rsidR="00111C74" w:rsidRPr="00695895">
        <w:rPr>
          <w:rFonts w:eastAsia="SimSun"/>
          <w:szCs w:val="28"/>
          <w:lang w:eastAsia="zh-CN"/>
        </w:rPr>
        <w:t>е</w:t>
      </w:r>
      <w:r w:rsidRPr="00695895">
        <w:rPr>
          <w:rFonts w:eastAsia="SimSun"/>
          <w:szCs w:val="28"/>
          <w:lang w:eastAsia="zh-CN"/>
        </w:rPr>
        <w:t xml:space="preserve">си </w:t>
      </w:r>
      <w:r w:rsidR="00111C74" w:rsidRPr="00695895">
        <w:rPr>
          <w:rFonts w:eastAsia="SimSun"/>
          <w:szCs w:val="28"/>
          <w:lang w:eastAsia="zh-CN"/>
        </w:rPr>
        <w:t>соны</w:t>
      </w:r>
      <w:r w:rsidRPr="00695895">
        <w:rPr>
          <w:rFonts w:eastAsia="SimSun"/>
          <w:szCs w:val="28"/>
          <w:lang w:eastAsia="zh-CN"/>
        </w:rPr>
        <w:t xml:space="preserve"> к</w:t>
      </w:r>
      <w:r w:rsidR="00111C74" w:rsidRPr="00695895">
        <w:rPr>
          <w:rFonts w:eastAsia="SimSun"/>
          <w:szCs w:val="28"/>
          <w:lang w:eastAsia="zh-CN"/>
        </w:rPr>
        <w:t>ө</w:t>
      </w:r>
      <w:r w:rsidRPr="00695895">
        <w:rPr>
          <w:rFonts w:eastAsia="SimSun"/>
          <w:szCs w:val="28"/>
          <w:lang w:eastAsia="zh-CN"/>
        </w:rPr>
        <w:t>рс</w:t>
      </w:r>
      <w:r w:rsidR="00111C74" w:rsidRPr="00695895">
        <w:rPr>
          <w:rFonts w:eastAsia="SimSun"/>
          <w:szCs w:val="28"/>
          <w:lang w:eastAsia="zh-CN"/>
        </w:rPr>
        <w:t>е</w:t>
      </w:r>
      <w:r w:rsidRPr="00695895">
        <w:rPr>
          <w:rFonts w:eastAsia="SimSun"/>
          <w:szCs w:val="28"/>
          <w:lang w:eastAsia="zh-CN"/>
        </w:rPr>
        <w:t>т</w:t>
      </w:r>
      <w:r w:rsidR="00111C74" w:rsidRPr="00695895">
        <w:rPr>
          <w:rFonts w:eastAsia="SimSun"/>
          <w:szCs w:val="28"/>
          <w:lang w:eastAsia="zh-CN"/>
        </w:rPr>
        <w:t>е</w:t>
      </w:r>
      <w:r w:rsidRPr="00695895">
        <w:rPr>
          <w:rFonts w:eastAsia="SimSun"/>
          <w:szCs w:val="28"/>
          <w:lang w:eastAsia="zh-CN"/>
        </w:rPr>
        <w:t xml:space="preserve">ди, </w:t>
      </w:r>
      <w:r w:rsidR="00111C74" w:rsidRPr="00695895">
        <w:rPr>
          <w:rFonts w:eastAsia="SimSun"/>
          <w:szCs w:val="28"/>
          <w:lang w:eastAsia="zh-CN"/>
        </w:rPr>
        <w:t>көпшилик</w:t>
      </w:r>
      <w:r w:rsidR="00F85FD6" w:rsidRPr="00695895">
        <w:rPr>
          <w:rFonts w:eastAsia="SimSun"/>
          <w:szCs w:val="28"/>
          <w:lang w:eastAsia="zh-CN"/>
        </w:rPr>
        <w:t>тарийхый</w:t>
      </w:r>
      <w:r w:rsidR="00D9251A" w:rsidRPr="00695895">
        <w:rPr>
          <w:rFonts w:eastAsia="SimSun"/>
          <w:szCs w:val="28"/>
          <w:lang w:eastAsia="zh-CN"/>
        </w:rPr>
        <w:t>шығармалар</w:t>
      </w:r>
      <w:r w:rsidR="00FB186C" w:rsidRPr="00695895">
        <w:rPr>
          <w:rFonts w:eastAsia="SimSun"/>
          <w:szCs w:val="28"/>
          <w:lang w:eastAsia="zh-CN"/>
        </w:rPr>
        <w:t>социал</w:t>
      </w:r>
      <w:r w:rsidRPr="00695895">
        <w:rPr>
          <w:rFonts w:eastAsia="SimSun"/>
          <w:szCs w:val="28"/>
          <w:lang w:eastAsia="zh-CN"/>
        </w:rPr>
        <w:t>-</w:t>
      </w:r>
      <w:r w:rsidR="00B201E8" w:rsidRPr="00695895">
        <w:rPr>
          <w:rFonts w:eastAsia="SimSun"/>
          <w:szCs w:val="28"/>
          <w:lang w:eastAsia="zh-CN"/>
        </w:rPr>
        <w:t>экономикалық</w:t>
      </w:r>
      <w:r w:rsidR="00BE1161" w:rsidRPr="00695895">
        <w:rPr>
          <w:rFonts w:eastAsia="SimSun"/>
          <w:szCs w:val="28"/>
          <w:lang w:eastAsia="zh-CN"/>
        </w:rPr>
        <w:t>мәселелер</w:t>
      </w:r>
      <w:r w:rsidR="005B45D2" w:rsidRPr="00695895">
        <w:rPr>
          <w:rFonts w:eastAsia="SimSun"/>
          <w:szCs w:val="28"/>
          <w:lang w:eastAsia="zh-CN"/>
        </w:rPr>
        <w:t>ҳәмде</w:t>
      </w:r>
      <w:r w:rsidR="00F65174" w:rsidRPr="00695895">
        <w:rPr>
          <w:rFonts w:eastAsia="SimSun"/>
          <w:szCs w:val="28"/>
          <w:lang w:eastAsia="zh-CN"/>
        </w:rPr>
        <w:t>мәдений</w:t>
      </w:r>
      <w:r w:rsidR="00FB186C" w:rsidRPr="00695895">
        <w:rPr>
          <w:rFonts w:eastAsia="SimSun"/>
          <w:szCs w:val="28"/>
          <w:lang w:eastAsia="zh-CN"/>
        </w:rPr>
        <w:t xml:space="preserve">турмысқа </w:t>
      </w:r>
      <w:r w:rsidR="00DB5FA1" w:rsidRPr="00695895">
        <w:rPr>
          <w:rFonts w:eastAsia="SimSun"/>
          <w:szCs w:val="28"/>
          <w:lang w:eastAsia="zh-CN"/>
        </w:rPr>
        <w:t>тийисли</w:t>
      </w:r>
      <w:r w:rsidR="00FB186C" w:rsidRPr="00695895">
        <w:rPr>
          <w:rFonts w:eastAsia="SimSun"/>
          <w:szCs w:val="28"/>
          <w:lang w:eastAsia="zh-CN"/>
        </w:rPr>
        <w:t xml:space="preserve">баҳалымағлыўматларға  </w:t>
      </w:r>
      <w:r w:rsidR="004C1BCF" w:rsidRPr="00695895">
        <w:rPr>
          <w:rFonts w:eastAsia="SimSun"/>
          <w:szCs w:val="28"/>
          <w:lang w:eastAsia="zh-CN"/>
        </w:rPr>
        <w:t>бай</w:t>
      </w:r>
      <w:r w:rsidR="00FB186C" w:rsidRPr="00695895">
        <w:rPr>
          <w:rFonts w:eastAsia="SimSun"/>
          <w:szCs w:val="28"/>
          <w:lang w:eastAsia="zh-CN"/>
        </w:rPr>
        <w:t>болады</w:t>
      </w:r>
      <w:r w:rsidRPr="00695895">
        <w:rPr>
          <w:rFonts w:eastAsia="SimSun"/>
          <w:szCs w:val="28"/>
          <w:lang w:eastAsia="zh-CN"/>
        </w:rPr>
        <w:t xml:space="preserve">. </w:t>
      </w:r>
      <w:r w:rsidR="00DB5FA1" w:rsidRPr="00695895">
        <w:rPr>
          <w:rFonts w:eastAsia="SimSun"/>
          <w:szCs w:val="28"/>
          <w:lang w:eastAsia="zh-CN"/>
        </w:rPr>
        <w:t>Рәсмий</w:t>
      </w:r>
      <w:r w:rsidRPr="00695895">
        <w:rPr>
          <w:rFonts w:eastAsia="SimSun"/>
          <w:szCs w:val="28"/>
          <w:lang w:eastAsia="zh-CN"/>
        </w:rPr>
        <w:t xml:space="preserve"> ҳ</w:t>
      </w:r>
      <w:r w:rsidR="00FB186C" w:rsidRPr="00695895">
        <w:rPr>
          <w:rFonts w:eastAsia="SimSun"/>
          <w:szCs w:val="28"/>
          <w:lang w:eastAsia="zh-CN"/>
        </w:rPr>
        <w:t>ү</w:t>
      </w:r>
      <w:r w:rsidRPr="00695895">
        <w:rPr>
          <w:rFonts w:eastAsia="SimSun"/>
          <w:szCs w:val="28"/>
          <w:lang w:eastAsia="zh-CN"/>
        </w:rPr>
        <w:t>жж</w:t>
      </w:r>
      <w:r w:rsidR="00FB186C" w:rsidRPr="00695895">
        <w:rPr>
          <w:rFonts w:eastAsia="SimSun"/>
          <w:szCs w:val="28"/>
          <w:lang w:eastAsia="zh-CN"/>
        </w:rPr>
        <w:t>е</w:t>
      </w:r>
      <w:r w:rsidRPr="00695895">
        <w:rPr>
          <w:rFonts w:eastAsia="SimSun"/>
          <w:szCs w:val="28"/>
          <w:lang w:eastAsia="zh-CN"/>
        </w:rPr>
        <w:t>тл</w:t>
      </w:r>
      <w:r w:rsidR="00FB186C" w:rsidRPr="00695895">
        <w:rPr>
          <w:rFonts w:eastAsia="SimSun"/>
          <w:szCs w:val="28"/>
          <w:lang w:eastAsia="zh-CN"/>
        </w:rPr>
        <w:t>е</w:t>
      </w:r>
      <w:r w:rsidRPr="00695895">
        <w:rPr>
          <w:rFonts w:eastAsia="SimSun"/>
          <w:szCs w:val="28"/>
          <w:lang w:eastAsia="zh-CN"/>
        </w:rPr>
        <w:t>рд</w:t>
      </w:r>
      <w:r w:rsidR="00FB186C" w:rsidRPr="00695895">
        <w:rPr>
          <w:rFonts w:eastAsia="SimSun"/>
          <w:szCs w:val="28"/>
          <w:lang w:eastAsia="zh-CN"/>
        </w:rPr>
        <w:t>е</w:t>
      </w:r>
      <w:r w:rsidR="003D3C8E" w:rsidRPr="00695895">
        <w:rPr>
          <w:rFonts w:eastAsia="SimSun"/>
          <w:szCs w:val="28"/>
          <w:lang w:eastAsia="zh-CN"/>
        </w:rPr>
        <w:t>ҳәм</w:t>
      </w:r>
      <w:r w:rsidR="00D9251A" w:rsidRPr="00695895">
        <w:rPr>
          <w:rFonts w:eastAsia="SimSun"/>
          <w:szCs w:val="28"/>
          <w:lang w:eastAsia="zh-CN"/>
        </w:rPr>
        <w:t>биографиялық</w:t>
      </w:r>
      <w:r w:rsidR="004B009D" w:rsidRPr="00695895">
        <w:rPr>
          <w:rFonts w:eastAsia="SimSun"/>
          <w:szCs w:val="28"/>
          <w:lang w:eastAsia="zh-CN"/>
        </w:rPr>
        <w:t>шығармалар</w:t>
      </w:r>
      <w:r w:rsidR="00FB186C" w:rsidRPr="00695895">
        <w:rPr>
          <w:rFonts w:eastAsia="SimSun"/>
          <w:szCs w:val="28"/>
          <w:lang w:eastAsia="zh-CN"/>
        </w:rPr>
        <w:t>да болса</w:t>
      </w:r>
      <w:r w:rsidR="00F85FD6" w:rsidRPr="00695895">
        <w:rPr>
          <w:rFonts w:eastAsia="SimSun"/>
          <w:szCs w:val="28"/>
          <w:lang w:eastAsia="zh-CN"/>
        </w:rPr>
        <w:t>сиясий</w:t>
      </w:r>
      <w:r w:rsidRPr="00695895">
        <w:rPr>
          <w:rFonts w:eastAsia="SimSun"/>
          <w:szCs w:val="28"/>
          <w:lang w:eastAsia="zh-CN"/>
        </w:rPr>
        <w:t xml:space="preserve"> тари</w:t>
      </w:r>
      <w:r w:rsidR="00FB186C" w:rsidRPr="00695895">
        <w:rPr>
          <w:rFonts w:eastAsia="SimSun"/>
          <w:szCs w:val="28"/>
          <w:lang w:eastAsia="zh-CN"/>
        </w:rPr>
        <w:t>й</w:t>
      </w:r>
      <w:r w:rsidRPr="00695895">
        <w:rPr>
          <w:rFonts w:eastAsia="SimSun"/>
          <w:szCs w:val="28"/>
          <w:lang w:eastAsia="zh-CN"/>
        </w:rPr>
        <w:t>х</w:t>
      </w:r>
      <w:r w:rsidR="00FB186C" w:rsidRPr="00695895">
        <w:rPr>
          <w:rFonts w:eastAsia="SimSun"/>
          <w:szCs w:val="28"/>
          <w:lang w:eastAsia="zh-CN"/>
        </w:rPr>
        <w:t>қ</w:t>
      </w:r>
      <w:r w:rsidRPr="00695895">
        <w:rPr>
          <w:rFonts w:eastAsia="SimSun"/>
          <w:szCs w:val="28"/>
          <w:lang w:eastAsia="zh-CN"/>
        </w:rPr>
        <w:t xml:space="preserve">а </w:t>
      </w:r>
      <w:r w:rsidR="00DB5FA1" w:rsidRPr="00695895">
        <w:rPr>
          <w:rFonts w:eastAsia="SimSun"/>
          <w:szCs w:val="28"/>
          <w:lang w:eastAsia="zh-CN"/>
        </w:rPr>
        <w:t>тийисли</w:t>
      </w:r>
      <w:r w:rsidR="00FB186C" w:rsidRPr="00695895">
        <w:rPr>
          <w:rFonts w:eastAsia="SimSun"/>
          <w:szCs w:val="28"/>
          <w:lang w:eastAsia="zh-CN"/>
        </w:rPr>
        <w:t>баҳалы</w:t>
      </w:r>
      <w:r w:rsidRPr="00695895">
        <w:rPr>
          <w:rFonts w:eastAsia="SimSun"/>
          <w:szCs w:val="28"/>
          <w:lang w:eastAsia="zh-CN"/>
        </w:rPr>
        <w:t xml:space="preserve"> фактл</w:t>
      </w:r>
      <w:r w:rsidR="00FB186C" w:rsidRPr="00695895">
        <w:rPr>
          <w:rFonts w:eastAsia="SimSun"/>
          <w:szCs w:val="28"/>
          <w:lang w:eastAsia="zh-CN"/>
        </w:rPr>
        <w:t>е</w:t>
      </w:r>
      <w:r w:rsidRPr="00695895">
        <w:rPr>
          <w:rFonts w:eastAsia="SimSun"/>
          <w:szCs w:val="28"/>
          <w:lang w:eastAsia="zh-CN"/>
        </w:rPr>
        <w:t>р</w:t>
      </w:r>
      <w:r w:rsidR="00FB186C" w:rsidRPr="00695895">
        <w:rPr>
          <w:rFonts w:eastAsia="SimSun"/>
          <w:szCs w:val="28"/>
          <w:lang w:eastAsia="zh-CN"/>
        </w:rPr>
        <w:t>д</w:t>
      </w:r>
      <w:r w:rsidRPr="00695895">
        <w:rPr>
          <w:rFonts w:eastAsia="SimSun"/>
          <w:szCs w:val="28"/>
          <w:lang w:eastAsia="zh-CN"/>
        </w:rPr>
        <w:t xml:space="preserve">и, </w:t>
      </w:r>
      <w:r w:rsidR="00F85FD6" w:rsidRPr="00695895">
        <w:rPr>
          <w:rFonts w:eastAsia="SimSun"/>
          <w:szCs w:val="28"/>
          <w:lang w:eastAsia="zh-CN"/>
        </w:rPr>
        <w:t>тарийхый</w:t>
      </w:r>
      <w:r w:rsidR="00FB186C" w:rsidRPr="00695895">
        <w:rPr>
          <w:rFonts w:eastAsia="SimSun"/>
          <w:szCs w:val="28"/>
          <w:lang w:eastAsia="zh-CN"/>
        </w:rPr>
        <w:t>шығармадажоқмағлыўматларды</w:t>
      </w:r>
      <w:r w:rsidRPr="00695895">
        <w:rPr>
          <w:rFonts w:eastAsia="SimSun"/>
          <w:szCs w:val="28"/>
          <w:lang w:eastAsia="zh-CN"/>
        </w:rPr>
        <w:t xml:space="preserve"> у</w:t>
      </w:r>
      <w:r w:rsidR="00FB186C" w:rsidRPr="00695895">
        <w:rPr>
          <w:rFonts w:eastAsia="SimSun"/>
          <w:szCs w:val="28"/>
          <w:lang w:eastAsia="zh-CN"/>
        </w:rPr>
        <w:t>шыратыў</w:t>
      </w:r>
      <w:r w:rsidR="002B3B7B" w:rsidRPr="00695895">
        <w:rPr>
          <w:rFonts w:eastAsia="SimSun"/>
          <w:szCs w:val="28"/>
          <w:lang w:eastAsia="zh-CN"/>
        </w:rPr>
        <w:t>мүмкин</w:t>
      </w:r>
      <w:r w:rsidRPr="00695895">
        <w:rPr>
          <w:rFonts w:eastAsia="SimSun"/>
          <w:szCs w:val="28"/>
          <w:lang w:eastAsia="zh-CN"/>
        </w:rPr>
        <w:t>.</w:t>
      </w:r>
    </w:p>
    <w:p w:rsidR="00457FD8" w:rsidRPr="00695895" w:rsidRDefault="00457FD8" w:rsidP="00457FD8">
      <w:pPr>
        <w:widowControl/>
        <w:autoSpaceDE/>
        <w:autoSpaceDN/>
        <w:adjustRightInd/>
        <w:jc w:val="both"/>
        <w:rPr>
          <w:rFonts w:eastAsia="SimSun"/>
          <w:szCs w:val="28"/>
          <w:lang w:eastAsia="zh-CN"/>
        </w:rPr>
      </w:pPr>
      <w:r w:rsidRPr="00695895">
        <w:rPr>
          <w:rFonts w:eastAsia="SimSun"/>
          <w:szCs w:val="28"/>
          <w:lang w:eastAsia="zh-CN"/>
        </w:rPr>
        <w:tab/>
      </w:r>
      <w:r w:rsidR="00FB186C" w:rsidRPr="00695895">
        <w:rPr>
          <w:rFonts w:eastAsia="SimSun"/>
          <w:szCs w:val="28"/>
          <w:lang w:eastAsia="zh-CN"/>
        </w:rPr>
        <w:t>Деректаныўшылықтағы</w:t>
      </w:r>
      <w:r w:rsidR="00AB292B" w:rsidRPr="00695895">
        <w:rPr>
          <w:rFonts w:eastAsia="SimSun"/>
          <w:szCs w:val="28"/>
          <w:lang w:eastAsia="zh-CN"/>
        </w:rPr>
        <w:t>илимий</w:t>
      </w:r>
      <w:r w:rsidRPr="00695895">
        <w:rPr>
          <w:rFonts w:eastAsia="SimSun"/>
          <w:szCs w:val="28"/>
          <w:lang w:eastAsia="zh-CN"/>
        </w:rPr>
        <w:t xml:space="preserve"> и</w:t>
      </w:r>
      <w:r w:rsidR="00FB186C" w:rsidRPr="00695895">
        <w:rPr>
          <w:rFonts w:eastAsia="SimSun"/>
          <w:szCs w:val="28"/>
          <w:lang w:eastAsia="zh-CN"/>
        </w:rPr>
        <w:t xml:space="preserve">слерде </w:t>
      </w:r>
      <w:r w:rsidR="007A084F" w:rsidRPr="00695895">
        <w:rPr>
          <w:rFonts w:eastAsia="SimSun"/>
          <w:szCs w:val="28"/>
          <w:lang w:eastAsia="zh-CN"/>
        </w:rPr>
        <w:t>көп</w:t>
      </w:r>
      <w:r w:rsidR="003D3C8E" w:rsidRPr="00695895">
        <w:rPr>
          <w:rFonts w:eastAsia="SimSun"/>
          <w:szCs w:val="28"/>
          <w:lang w:eastAsia="zh-CN"/>
        </w:rPr>
        <w:t>ҳәм</w:t>
      </w:r>
      <w:r w:rsidR="00F85FD6" w:rsidRPr="00695895">
        <w:rPr>
          <w:rFonts w:eastAsia="SimSun"/>
          <w:szCs w:val="28"/>
          <w:lang w:eastAsia="zh-CN"/>
        </w:rPr>
        <w:t>түрли</w:t>
      </w:r>
      <w:r w:rsidRPr="00695895">
        <w:rPr>
          <w:rFonts w:eastAsia="SimSun"/>
          <w:szCs w:val="28"/>
          <w:lang w:eastAsia="zh-CN"/>
        </w:rPr>
        <w:t xml:space="preserve"> тип</w:t>
      </w:r>
      <w:r w:rsidR="00FB186C" w:rsidRPr="00695895">
        <w:rPr>
          <w:rFonts w:eastAsia="SimSun"/>
          <w:szCs w:val="28"/>
          <w:lang w:eastAsia="zh-CN"/>
        </w:rPr>
        <w:t>теги</w:t>
      </w:r>
      <w:r w:rsidR="00AB292B" w:rsidRPr="00695895">
        <w:rPr>
          <w:rFonts w:eastAsia="SimSun"/>
          <w:szCs w:val="28"/>
          <w:lang w:eastAsia="zh-CN"/>
        </w:rPr>
        <w:t>дереклерге</w:t>
      </w:r>
      <w:r w:rsidR="007A084F" w:rsidRPr="00695895">
        <w:rPr>
          <w:rFonts w:eastAsia="SimSun"/>
          <w:szCs w:val="28"/>
          <w:lang w:eastAsia="zh-CN"/>
        </w:rPr>
        <w:t>тийкарланып</w:t>
      </w:r>
      <w:r w:rsidRPr="00695895">
        <w:rPr>
          <w:rFonts w:eastAsia="SimSun"/>
          <w:szCs w:val="28"/>
          <w:lang w:eastAsia="zh-CN"/>
        </w:rPr>
        <w:t xml:space="preserve">, </w:t>
      </w:r>
      <w:r w:rsidR="00FB186C" w:rsidRPr="00695895">
        <w:rPr>
          <w:rFonts w:eastAsia="SimSun"/>
          <w:szCs w:val="28"/>
          <w:lang w:eastAsia="zh-CN"/>
        </w:rPr>
        <w:t>изертленип атрыған темаға</w:t>
      </w:r>
      <w:r w:rsidR="00DB5FA1" w:rsidRPr="00695895">
        <w:rPr>
          <w:rFonts w:eastAsia="SimSun"/>
          <w:szCs w:val="28"/>
          <w:lang w:eastAsia="zh-CN"/>
        </w:rPr>
        <w:t>тийисли</w:t>
      </w:r>
      <w:r w:rsidR="00226667" w:rsidRPr="00695895">
        <w:rPr>
          <w:rFonts w:eastAsia="SimSun"/>
          <w:szCs w:val="28"/>
          <w:lang w:eastAsia="zh-CN"/>
        </w:rPr>
        <w:t xml:space="preserve">барлық  </w:t>
      </w:r>
      <w:r w:rsidR="00B13BBB" w:rsidRPr="00695895">
        <w:rPr>
          <w:rFonts w:eastAsia="SimSun"/>
          <w:szCs w:val="28"/>
          <w:lang w:eastAsia="zh-CN"/>
        </w:rPr>
        <w:t>дереклерди</w:t>
      </w:r>
      <w:r w:rsidRPr="00695895">
        <w:rPr>
          <w:rFonts w:eastAsia="SimSun"/>
          <w:szCs w:val="28"/>
          <w:lang w:eastAsia="zh-CN"/>
        </w:rPr>
        <w:t xml:space="preserve"> и</w:t>
      </w:r>
      <w:r w:rsidR="00FB186C" w:rsidRPr="00695895">
        <w:rPr>
          <w:rFonts w:eastAsia="SimSun"/>
          <w:szCs w:val="28"/>
          <w:lang w:eastAsia="zh-CN"/>
        </w:rPr>
        <w:t>ске қосыў болажақ</w:t>
      </w:r>
      <w:r w:rsidR="00AB292B" w:rsidRPr="00695895">
        <w:rPr>
          <w:rFonts w:eastAsia="SimSun"/>
          <w:szCs w:val="28"/>
          <w:lang w:eastAsia="zh-CN"/>
        </w:rPr>
        <w:t>илимий</w:t>
      </w:r>
      <w:r w:rsidR="00FB186C" w:rsidRPr="00695895">
        <w:rPr>
          <w:rFonts w:eastAsia="SimSun"/>
          <w:szCs w:val="28"/>
          <w:lang w:eastAsia="zh-CN"/>
        </w:rPr>
        <w:t xml:space="preserve">шығарманың  баҳалылығын </w:t>
      </w:r>
      <w:r w:rsidR="003D3C8E" w:rsidRPr="00695895">
        <w:rPr>
          <w:rFonts w:eastAsia="SimSun"/>
          <w:szCs w:val="28"/>
          <w:lang w:eastAsia="zh-CN"/>
        </w:rPr>
        <w:t>ҳәм</w:t>
      </w:r>
      <w:r w:rsidR="00FB186C" w:rsidRPr="00695895">
        <w:rPr>
          <w:rFonts w:eastAsia="SimSun"/>
          <w:szCs w:val="28"/>
          <w:lang w:eastAsia="zh-CN"/>
        </w:rPr>
        <w:t>әҳмийетин</w:t>
      </w:r>
      <w:r w:rsidRPr="00695895">
        <w:rPr>
          <w:rFonts w:eastAsia="SimSun"/>
          <w:szCs w:val="28"/>
          <w:lang w:eastAsia="zh-CN"/>
        </w:rPr>
        <w:t xml:space="preserve"> белгил</w:t>
      </w:r>
      <w:r w:rsidR="00FB186C" w:rsidRPr="00695895">
        <w:rPr>
          <w:rFonts w:eastAsia="SimSun"/>
          <w:szCs w:val="28"/>
          <w:lang w:eastAsia="zh-CN"/>
        </w:rPr>
        <w:t>еўши</w:t>
      </w:r>
      <w:r w:rsidR="005909BA" w:rsidRPr="00695895">
        <w:rPr>
          <w:rFonts w:eastAsia="SimSun"/>
          <w:szCs w:val="28"/>
          <w:lang w:eastAsia="zh-CN"/>
        </w:rPr>
        <w:t>тийкарғы</w:t>
      </w:r>
      <w:r w:rsidR="003D3C8E" w:rsidRPr="00695895">
        <w:rPr>
          <w:rFonts w:eastAsia="SimSun"/>
          <w:szCs w:val="28"/>
          <w:lang w:eastAsia="zh-CN"/>
        </w:rPr>
        <w:t>ҳәм</w:t>
      </w:r>
      <w:r w:rsidR="00FB186C" w:rsidRPr="00695895">
        <w:rPr>
          <w:rFonts w:eastAsia="SimSun"/>
          <w:szCs w:val="28"/>
          <w:lang w:eastAsia="zh-CN"/>
        </w:rPr>
        <w:t>шешиўши факторлардан</w:t>
      </w:r>
      <w:r w:rsidRPr="00695895">
        <w:rPr>
          <w:rFonts w:eastAsia="SimSun"/>
          <w:szCs w:val="28"/>
          <w:lang w:eastAsia="zh-CN"/>
        </w:rPr>
        <w:t xml:space="preserve"> бири.</w:t>
      </w:r>
    </w:p>
    <w:p w:rsidR="00457FD8" w:rsidRPr="00695895" w:rsidRDefault="00457FD8" w:rsidP="00457FD8">
      <w:pPr>
        <w:widowControl/>
        <w:autoSpaceDE/>
        <w:autoSpaceDN/>
        <w:adjustRightInd/>
        <w:jc w:val="center"/>
        <w:rPr>
          <w:b/>
          <w:bCs/>
          <w:color w:val="4BACC6" w:themeColor="accent5"/>
          <w:szCs w:val="28"/>
          <w:lang w:eastAsia="zh-CN"/>
        </w:rPr>
      </w:pPr>
      <w:r w:rsidRPr="00695895">
        <w:rPr>
          <w:b/>
          <w:bCs/>
          <w:color w:val="4BACC6" w:themeColor="accent5"/>
          <w:szCs w:val="28"/>
          <w:lang w:eastAsia="zh-CN"/>
        </w:rPr>
        <w:t>2.</w:t>
      </w:r>
      <w:r w:rsidR="00F85FD6" w:rsidRPr="00695895">
        <w:rPr>
          <w:b/>
          <w:bCs/>
          <w:color w:val="4BACC6" w:themeColor="accent5"/>
          <w:szCs w:val="28"/>
          <w:lang w:eastAsia="zh-CN"/>
        </w:rPr>
        <w:t>Жазба</w:t>
      </w:r>
      <w:r w:rsidR="00B13BBB" w:rsidRPr="00695895">
        <w:rPr>
          <w:b/>
          <w:bCs/>
          <w:color w:val="4BACC6" w:themeColor="accent5"/>
          <w:szCs w:val="28"/>
          <w:lang w:eastAsia="zh-CN"/>
        </w:rPr>
        <w:t>дереклерди</w:t>
      </w:r>
      <w:r w:rsidR="00306D11" w:rsidRPr="00695895">
        <w:rPr>
          <w:b/>
          <w:bCs/>
          <w:color w:val="4BACC6" w:themeColor="accent5"/>
          <w:szCs w:val="28"/>
          <w:lang w:eastAsia="zh-CN"/>
        </w:rPr>
        <w:t>сыпатлаў</w:t>
      </w:r>
      <w:r w:rsidR="00AE32BA" w:rsidRPr="00695895">
        <w:rPr>
          <w:b/>
          <w:bCs/>
          <w:color w:val="4BACC6" w:themeColor="accent5"/>
          <w:szCs w:val="28"/>
          <w:lang w:eastAsia="zh-CN"/>
        </w:rPr>
        <w:t>усылы</w:t>
      </w:r>
      <w:r w:rsidR="003D3C8E" w:rsidRPr="00695895">
        <w:rPr>
          <w:b/>
          <w:bCs/>
          <w:color w:val="4BACC6" w:themeColor="accent5"/>
          <w:szCs w:val="28"/>
          <w:lang w:eastAsia="zh-CN"/>
        </w:rPr>
        <w:t>ҳәм</w:t>
      </w:r>
      <w:r w:rsidR="00111C74" w:rsidRPr="00695895">
        <w:rPr>
          <w:b/>
          <w:bCs/>
          <w:color w:val="4BACC6" w:themeColor="accent5"/>
          <w:szCs w:val="28"/>
          <w:lang w:eastAsia="zh-CN"/>
        </w:rPr>
        <w:t>оларды</w:t>
      </w:r>
      <w:r w:rsidRPr="00695895">
        <w:rPr>
          <w:b/>
          <w:bCs/>
          <w:color w:val="4BACC6" w:themeColor="accent5"/>
          <w:szCs w:val="28"/>
          <w:lang w:eastAsia="zh-CN"/>
        </w:rPr>
        <w:t>талабалар</w:t>
      </w:r>
      <w:r w:rsidR="00AE32BA" w:rsidRPr="00695895">
        <w:rPr>
          <w:b/>
          <w:bCs/>
          <w:color w:val="4BACC6" w:themeColor="accent5"/>
          <w:szCs w:val="28"/>
          <w:lang w:eastAsia="zh-CN"/>
        </w:rPr>
        <w:t>ғ</w:t>
      </w:r>
      <w:r w:rsidRPr="00695895">
        <w:rPr>
          <w:b/>
          <w:bCs/>
          <w:color w:val="4BACC6" w:themeColor="accent5"/>
          <w:szCs w:val="28"/>
          <w:lang w:eastAsia="zh-CN"/>
        </w:rPr>
        <w:t>а т</w:t>
      </w:r>
      <w:r w:rsidR="00AE32BA" w:rsidRPr="00695895">
        <w:rPr>
          <w:b/>
          <w:bCs/>
          <w:color w:val="4BACC6" w:themeColor="accent5"/>
          <w:szCs w:val="28"/>
          <w:lang w:eastAsia="zh-CN"/>
        </w:rPr>
        <w:t>үсиндириў</w:t>
      </w:r>
      <w:r w:rsidRPr="00695895">
        <w:rPr>
          <w:b/>
          <w:bCs/>
          <w:color w:val="4BACC6" w:themeColor="accent5"/>
          <w:szCs w:val="28"/>
          <w:lang w:eastAsia="zh-CN"/>
        </w:rPr>
        <w:t>.</w:t>
      </w:r>
    </w:p>
    <w:p w:rsidR="00457FD8" w:rsidRPr="00695895" w:rsidRDefault="00FB186C" w:rsidP="0049451E">
      <w:pPr>
        <w:jc w:val="both"/>
        <w:rPr>
          <w:szCs w:val="28"/>
        </w:rPr>
      </w:pPr>
      <w:r w:rsidRPr="00695895">
        <w:rPr>
          <w:szCs w:val="28"/>
        </w:rPr>
        <w:lastRenderedPageBreak/>
        <w:t>Т</w:t>
      </w:r>
      <w:r w:rsidR="00457FD8" w:rsidRPr="00695895">
        <w:rPr>
          <w:szCs w:val="28"/>
        </w:rPr>
        <w:t>ари</w:t>
      </w:r>
      <w:r w:rsidRPr="00695895">
        <w:rPr>
          <w:szCs w:val="28"/>
        </w:rPr>
        <w:t>й</w:t>
      </w:r>
      <w:r w:rsidR="00457FD8" w:rsidRPr="00695895">
        <w:rPr>
          <w:szCs w:val="28"/>
        </w:rPr>
        <w:t>х</w:t>
      </w:r>
      <w:r w:rsidRPr="00695895">
        <w:rPr>
          <w:szCs w:val="28"/>
        </w:rPr>
        <w:t>ты</w:t>
      </w:r>
      <w:r w:rsidR="005B45D2" w:rsidRPr="00695895">
        <w:rPr>
          <w:szCs w:val="28"/>
        </w:rPr>
        <w:t>үйрениў</w:t>
      </w:r>
      <w:r w:rsidR="003D3C8E" w:rsidRPr="00695895">
        <w:rPr>
          <w:szCs w:val="28"/>
        </w:rPr>
        <w:t>ҳәм</w:t>
      </w:r>
      <w:r w:rsidRPr="00695895">
        <w:rPr>
          <w:szCs w:val="28"/>
        </w:rPr>
        <w:t>үйрети</w:t>
      </w:r>
      <w:r w:rsidR="00AE32BA" w:rsidRPr="00695895">
        <w:rPr>
          <w:szCs w:val="28"/>
        </w:rPr>
        <w:t>ў</w:t>
      </w:r>
      <w:r w:rsidR="00457FD8" w:rsidRPr="00695895">
        <w:rPr>
          <w:szCs w:val="28"/>
        </w:rPr>
        <w:t xml:space="preserve"> дег</w:t>
      </w:r>
      <w:r w:rsidR="00AE32BA" w:rsidRPr="00695895">
        <w:rPr>
          <w:szCs w:val="28"/>
        </w:rPr>
        <w:t>е</w:t>
      </w:r>
      <w:r w:rsidR="00457FD8" w:rsidRPr="00695895">
        <w:rPr>
          <w:szCs w:val="28"/>
        </w:rPr>
        <w:t>нд</w:t>
      </w:r>
      <w:r w:rsidR="00AE32BA" w:rsidRPr="00695895">
        <w:rPr>
          <w:szCs w:val="28"/>
        </w:rPr>
        <w:t>е</w:t>
      </w:r>
      <w:r w:rsidR="00457FD8" w:rsidRPr="00695895">
        <w:rPr>
          <w:szCs w:val="28"/>
        </w:rPr>
        <w:t xml:space="preserve">, </w:t>
      </w:r>
      <w:r w:rsidR="00D9251A" w:rsidRPr="00695895">
        <w:rPr>
          <w:szCs w:val="28"/>
        </w:rPr>
        <w:t xml:space="preserve">тек ғана </w:t>
      </w:r>
      <w:r w:rsidR="00F85FD6" w:rsidRPr="00695895">
        <w:rPr>
          <w:szCs w:val="28"/>
        </w:rPr>
        <w:t>жазбадереклерде</w:t>
      </w:r>
      <w:r w:rsidR="00AE32BA" w:rsidRPr="00695895">
        <w:rPr>
          <w:szCs w:val="28"/>
        </w:rPr>
        <w:t xml:space="preserve">бармағлыўматларҳаққындағы </w:t>
      </w:r>
      <w:r w:rsidR="00457FD8" w:rsidRPr="00695895">
        <w:rPr>
          <w:szCs w:val="28"/>
        </w:rPr>
        <w:t xml:space="preserve">билим </w:t>
      </w:r>
      <w:r w:rsidR="003D3C8E" w:rsidRPr="00695895">
        <w:rPr>
          <w:szCs w:val="28"/>
        </w:rPr>
        <w:t>ҳәм</w:t>
      </w:r>
      <w:r w:rsidR="00457FD8" w:rsidRPr="00695895">
        <w:rPr>
          <w:szCs w:val="28"/>
        </w:rPr>
        <w:t xml:space="preserve"> т</w:t>
      </w:r>
      <w:r w:rsidR="00AE32BA" w:rsidRPr="00695895">
        <w:rPr>
          <w:szCs w:val="28"/>
        </w:rPr>
        <w:t>үсиниклерди соншелли</w:t>
      </w:r>
      <w:r w:rsidR="00457FD8" w:rsidRPr="00695895">
        <w:rPr>
          <w:szCs w:val="28"/>
        </w:rPr>
        <w:t xml:space="preserve"> механик</w:t>
      </w:r>
      <w:r w:rsidR="00AE32BA" w:rsidRPr="00695895">
        <w:rPr>
          <w:szCs w:val="28"/>
        </w:rPr>
        <w:t>алық</w:t>
      </w:r>
      <w:r w:rsidR="00457FD8" w:rsidRPr="00695895">
        <w:rPr>
          <w:szCs w:val="28"/>
        </w:rPr>
        <w:t xml:space="preserve"> т</w:t>
      </w:r>
      <w:r w:rsidR="00AE32BA" w:rsidRPr="00695895">
        <w:rPr>
          <w:szCs w:val="28"/>
        </w:rPr>
        <w:t>ә</w:t>
      </w:r>
      <w:r w:rsidR="00457FD8" w:rsidRPr="00695895">
        <w:rPr>
          <w:szCs w:val="28"/>
        </w:rPr>
        <w:t>р</w:t>
      </w:r>
      <w:r w:rsidR="00AE32BA" w:rsidRPr="00695895">
        <w:rPr>
          <w:szCs w:val="28"/>
        </w:rPr>
        <w:t>и</w:t>
      </w:r>
      <w:r w:rsidR="00457FD8" w:rsidRPr="00695895">
        <w:rPr>
          <w:szCs w:val="28"/>
        </w:rPr>
        <w:t>зд</w:t>
      </w:r>
      <w:r w:rsidR="00AE32BA" w:rsidRPr="00695895">
        <w:rPr>
          <w:szCs w:val="28"/>
        </w:rPr>
        <w:t>е</w:t>
      </w:r>
      <w:r w:rsidR="00457FD8" w:rsidRPr="00695895">
        <w:rPr>
          <w:szCs w:val="28"/>
        </w:rPr>
        <w:t xml:space="preserve"> талаба </w:t>
      </w:r>
      <w:r w:rsidR="003D3C8E" w:rsidRPr="00695895">
        <w:rPr>
          <w:szCs w:val="28"/>
        </w:rPr>
        <w:t>ҳәм</w:t>
      </w:r>
      <w:r w:rsidR="00457FD8" w:rsidRPr="00695895">
        <w:rPr>
          <w:szCs w:val="28"/>
        </w:rPr>
        <w:t xml:space="preserve"> бакалаврлар</w:t>
      </w:r>
      <w:r w:rsidR="00AE32BA" w:rsidRPr="00695895">
        <w:rPr>
          <w:szCs w:val="28"/>
        </w:rPr>
        <w:t>ынаж</w:t>
      </w:r>
      <w:r w:rsidR="00457FD8" w:rsidRPr="00695895">
        <w:rPr>
          <w:szCs w:val="28"/>
        </w:rPr>
        <w:t>етк</w:t>
      </w:r>
      <w:r w:rsidR="00AE32BA" w:rsidRPr="00695895">
        <w:rPr>
          <w:szCs w:val="28"/>
        </w:rPr>
        <w:t>и</w:t>
      </w:r>
      <w:r w:rsidR="00457FD8" w:rsidRPr="00695895">
        <w:rPr>
          <w:szCs w:val="28"/>
        </w:rPr>
        <w:t>зи</w:t>
      </w:r>
      <w:r w:rsidR="00AE32BA" w:rsidRPr="00695895">
        <w:rPr>
          <w:szCs w:val="28"/>
        </w:rPr>
        <w:t>ў</w:t>
      </w:r>
      <w:r w:rsidR="007A084F" w:rsidRPr="00695895">
        <w:rPr>
          <w:szCs w:val="28"/>
        </w:rPr>
        <w:t>емес</w:t>
      </w:r>
      <w:r w:rsidR="00457FD8" w:rsidRPr="00695895">
        <w:rPr>
          <w:szCs w:val="28"/>
        </w:rPr>
        <w:t xml:space="preserve">, </w:t>
      </w:r>
      <w:r w:rsidR="00B201E8" w:rsidRPr="00695895">
        <w:rPr>
          <w:szCs w:val="28"/>
        </w:rPr>
        <w:t>бәлки</w:t>
      </w:r>
      <w:r w:rsidR="00400E86" w:rsidRPr="00695895">
        <w:rPr>
          <w:szCs w:val="28"/>
        </w:rPr>
        <w:t>традициялық</w:t>
      </w:r>
      <w:r w:rsidR="003D3C8E" w:rsidRPr="00695895">
        <w:rPr>
          <w:szCs w:val="28"/>
        </w:rPr>
        <w:t>ҳәм</w:t>
      </w:r>
      <w:r w:rsidR="00B201E8" w:rsidRPr="00695895">
        <w:rPr>
          <w:szCs w:val="28"/>
        </w:rPr>
        <w:t xml:space="preserve">ҳәзирги заман </w:t>
      </w:r>
      <w:r w:rsidR="00226667" w:rsidRPr="00695895">
        <w:rPr>
          <w:szCs w:val="28"/>
        </w:rPr>
        <w:t>педагогикалық</w:t>
      </w:r>
      <w:r w:rsidR="00457FD8" w:rsidRPr="00695895">
        <w:rPr>
          <w:szCs w:val="28"/>
        </w:rPr>
        <w:t xml:space="preserve"> ус</w:t>
      </w:r>
      <w:r w:rsidR="00400E86" w:rsidRPr="00695895">
        <w:rPr>
          <w:szCs w:val="28"/>
        </w:rPr>
        <w:t>ы</w:t>
      </w:r>
      <w:r w:rsidR="00457FD8" w:rsidRPr="00695895">
        <w:rPr>
          <w:szCs w:val="28"/>
        </w:rPr>
        <w:t>ллар</w:t>
      </w:r>
      <w:r w:rsidR="00400E86" w:rsidRPr="00695895">
        <w:rPr>
          <w:szCs w:val="28"/>
        </w:rPr>
        <w:t>дың</w:t>
      </w:r>
      <w:r w:rsidR="004B009D" w:rsidRPr="00695895">
        <w:rPr>
          <w:szCs w:val="28"/>
        </w:rPr>
        <w:t>ең</w:t>
      </w:r>
      <w:r w:rsidR="00457FD8" w:rsidRPr="00695895">
        <w:rPr>
          <w:szCs w:val="28"/>
        </w:rPr>
        <w:t xml:space="preserve"> қ</w:t>
      </w:r>
      <w:r w:rsidR="00400E86" w:rsidRPr="00695895">
        <w:rPr>
          <w:szCs w:val="28"/>
        </w:rPr>
        <w:t>о</w:t>
      </w:r>
      <w:r w:rsidR="00457FD8" w:rsidRPr="00695895">
        <w:rPr>
          <w:szCs w:val="28"/>
        </w:rPr>
        <w:t xml:space="preserve">лай </w:t>
      </w:r>
      <w:r w:rsidR="003D3C8E" w:rsidRPr="00695895">
        <w:rPr>
          <w:szCs w:val="28"/>
        </w:rPr>
        <w:t>ҳәм</w:t>
      </w:r>
      <w:r w:rsidR="00B73D1C" w:rsidRPr="00695895">
        <w:rPr>
          <w:szCs w:val="28"/>
        </w:rPr>
        <w:t>нәтийжели қураллардан пайдаланған ж</w:t>
      </w:r>
      <w:r w:rsidR="00B201E8" w:rsidRPr="00695895">
        <w:rPr>
          <w:szCs w:val="28"/>
        </w:rPr>
        <w:t>ағдайда</w:t>
      </w:r>
      <w:r w:rsidR="00457FD8" w:rsidRPr="00695895">
        <w:rPr>
          <w:szCs w:val="28"/>
        </w:rPr>
        <w:t xml:space="preserve">, </w:t>
      </w:r>
      <w:r w:rsidR="006034EF" w:rsidRPr="00695895">
        <w:rPr>
          <w:szCs w:val="28"/>
        </w:rPr>
        <w:t>олардадереклер</w:t>
      </w:r>
      <w:r w:rsidR="003D3C8E" w:rsidRPr="00695895">
        <w:rPr>
          <w:szCs w:val="28"/>
        </w:rPr>
        <w:t>ҳаққындағы</w:t>
      </w:r>
      <w:r w:rsidR="006034EF" w:rsidRPr="00695895">
        <w:rPr>
          <w:szCs w:val="28"/>
        </w:rPr>
        <w:t>түсиник</w:t>
      </w:r>
      <w:r w:rsidR="00457FD8" w:rsidRPr="00695895">
        <w:rPr>
          <w:szCs w:val="28"/>
        </w:rPr>
        <w:t xml:space="preserve">, билим </w:t>
      </w:r>
      <w:r w:rsidR="003D3C8E" w:rsidRPr="00695895">
        <w:rPr>
          <w:szCs w:val="28"/>
        </w:rPr>
        <w:t>ҳәм</w:t>
      </w:r>
      <w:r w:rsidR="00D9251A" w:rsidRPr="00695895">
        <w:rPr>
          <w:szCs w:val="28"/>
        </w:rPr>
        <w:t>олардан</w:t>
      </w:r>
      <w:r w:rsidR="00B73D1C" w:rsidRPr="00695895">
        <w:rPr>
          <w:szCs w:val="28"/>
        </w:rPr>
        <w:t>пайдаланыўқәнигелигин пайда</w:t>
      </w:r>
      <w:r w:rsidR="004B009D" w:rsidRPr="00695895">
        <w:rPr>
          <w:szCs w:val="28"/>
        </w:rPr>
        <w:t xml:space="preserve">қылыў </w:t>
      </w:r>
      <w:r w:rsidR="00030F0E" w:rsidRPr="00695895">
        <w:rPr>
          <w:szCs w:val="28"/>
        </w:rPr>
        <w:t>менен</w:t>
      </w:r>
      <w:r w:rsidR="00B73D1C" w:rsidRPr="00695895">
        <w:rPr>
          <w:szCs w:val="28"/>
        </w:rPr>
        <w:t>бирге</w:t>
      </w:r>
      <w:r w:rsidR="00457FD8" w:rsidRPr="00695895">
        <w:rPr>
          <w:szCs w:val="28"/>
        </w:rPr>
        <w:t>, тари</w:t>
      </w:r>
      <w:r w:rsidR="00B73D1C" w:rsidRPr="00695895">
        <w:rPr>
          <w:szCs w:val="28"/>
        </w:rPr>
        <w:t>й</w:t>
      </w:r>
      <w:r w:rsidR="00457FD8" w:rsidRPr="00695895">
        <w:rPr>
          <w:szCs w:val="28"/>
        </w:rPr>
        <w:t>х</w:t>
      </w:r>
      <w:r w:rsidR="00B73D1C" w:rsidRPr="00695895">
        <w:rPr>
          <w:szCs w:val="28"/>
        </w:rPr>
        <w:t>ы</w:t>
      </w:r>
      <w:r w:rsidR="00457FD8" w:rsidRPr="00695895">
        <w:rPr>
          <w:szCs w:val="28"/>
        </w:rPr>
        <w:t>м</w:t>
      </w:r>
      <w:r w:rsidR="00B73D1C" w:rsidRPr="00695895">
        <w:rPr>
          <w:szCs w:val="28"/>
        </w:rPr>
        <w:t>ы</w:t>
      </w:r>
      <w:r w:rsidR="00457FD8" w:rsidRPr="00695895">
        <w:rPr>
          <w:szCs w:val="28"/>
        </w:rPr>
        <w:t>з</w:t>
      </w:r>
      <w:r w:rsidR="003D3C8E" w:rsidRPr="00695895">
        <w:rPr>
          <w:szCs w:val="28"/>
        </w:rPr>
        <w:t>ҳаққындағы</w:t>
      </w:r>
      <w:r w:rsidR="00B73D1C" w:rsidRPr="00695895">
        <w:rPr>
          <w:szCs w:val="28"/>
        </w:rPr>
        <w:t xml:space="preserve"> ғәрезсиз</w:t>
      </w:r>
      <w:r w:rsidR="00D9251A" w:rsidRPr="00695895">
        <w:rPr>
          <w:szCs w:val="28"/>
        </w:rPr>
        <w:t>пикир</w:t>
      </w:r>
      <w:r w:rsidR="00B73D1C" w:rsidRPr="00695895">
        <w:rPr>
          <w:szCs w:val="28"/>
        </w:rPr>
        <w:t>жүритиўге</w:t>
      </w:r>
      <w:r w:rsidR="0049451E" w:rsidRPr="00695895">
        <w:rPr>
          <w:szCs w:val="28"/>
        </w:rPr>
        <w:t xml:space="preserve"> үйретиўди де</w:t>
      </w:r>
      <w:r w:rsidR="00457FD8" w:rsidRPr="00695895">
        <w:rPr>
          <w:szCs w:val="28"/>
        </w:rPr>
        <w:t xml:space="preserve"> т</w:t>
      </w:r>
      <w:r w:rsidR="0049451E" w:rsidRPr="00695895">
        <w:rPr>
          <w:szCs w:val="28"/>
        </w:rPr>
        <w:t>үсинемиз</w:t>
      </w:r>
      <w:r w:rsidR="00457FD8" w:rsidRPr="00695895">
        <w:rPr>
          <w:szCs w:val="28"/>
        </w:rPr>
        <w:t xml:space="preserve">. </w:t>
      </w:r>
    </w:p>
    <w:p w:rsidR="00457FD8" w:rsidRPr="00695895" w:rsidRDefault="00F85FD6" w:rsidP="0049451E">
      <w:pPr>
        <w:widowControl/>
        <w:autoSpaceDE/>
        <w:autoSpaceDN/>
        <w:adjustRightInd/>
        <w:ind w:firstLine="540"/>
        <w:jc w:val="both"/>
        <w:rPr>
          <w:szCs w:val="28"/>
        </w:rPr>
      </w:pPr>
      <w:r w:rsidRPr="00695895">
        <w:rPr>
          <w:szCs w:val="28"/>
        </w:rPr>
        <w:t>Жазба</w:t>
      </w:r>
      <w:r w:rsidR="00B13BBB" w:rsidRPr="00695895">
        <w:rPr>
          <w:szCs w:val="28"/>
        </w:rPr>
        <w:t>дереклерди</w:t>
      </w:r>
      <w:r w:rsidR="00457FD8" w:rsidRPr="00695895">
        <w:rPr>
          <w:szCs w:val="28"/>
        </w:rPr>
        <w:t>талабалар</w:t>
      </w:r>
      <w:r w:rsidR="0049451E" w:rsidRPr="00695895">
        <w:rPr>
          <w:szCs w:val="28"/>
        </w:rPr>
        <w:t>ғ</w:t>
      </w:r>
      <w:r w:rsidR="00457FD8" w:rsidRPr="00695895">
        <w:rPr>
          <w:szCs w:val="28"/>
        </w:rPr>
        <w:t>а  т</w:t>
      </w:r>
      <w:r w:rsidR="0049451E" w:rsidRPr="00695895">
        <w:rPr>
          <w:szCs w:val="28"/>
        </w:rPr>
        <w:t xml:space="preserve">үсиндириўдиң </w:t>
      </w:r>
      <w:r w:rsidR="00457FD8" w:rsidRPr="00695895">
        <w:rPr>
          <w:szCs w:val="28"/>
        </w:rPr>
        <w:t xml:space="preserve">бир </w:t>
      </w:r>
      <w:r w:rsidR="00D9251A" w:rsidRPr="00695895">
        <w:rPr>
          <w:szCs w:val="28"/>
        </w:rPr>
        <w:t>неше</w:t>
      </w:r>
      <w:r w:rsidR="00457FD8" w:rsidRPr="00695895">
        <w:rPr>
          <w:szCs w:val="28"/>
        </w:rPr>
        <w:t xml:space="preserve"> принципи </w:t>
      </w:r>
      <w:r w:rsidR="0049451E" w:rsidRPr="00695895">
        <w:rPr>
          <w:szCs w:val="28"/>
        </w:rPr>
        <w:t>бар</w:t>
      </w:r>
      <w:r w:rsidR="00457FD8" w:rsidRPr="00695895">
        <w:rPr>
          <w:szCs w:val="28"/>
        </w:rPr>
        <w:t>. Бирин</w:t>
      </w:r>
      <w:r w:rsidR="0049451E" w:rsidRPr="00695895">
        <w:rPr>
          <w:szCs w:val="28"/>
        </w:rPr>
        <w:t>ш</w:t>
      </w:r>
      <w:r w:rsidR="00457FD8" w:rsidRPr="00695895">
        <w:rPr>
          <w:szCs w:val="28"/>
        </w:rPr>
        <w:t xml:space="preserve">иси </w:t>
      </w:r>
      <w:r w:rsidR="0049451E" w:rsidRPr="00695895">
        <w:rPr>
          <w:szCs w:val="28"/>
        </w:rPr>
        <w:t>арнаўлы</w:t>
      </w:r>
      <w:r w:rsidR="00457FD8" w:rsidRPr="00695895">
        <w:rPr>
          <w:szCs w:val="28"/>
        </w:rPr>
        <w:t xml:space="preserve"> каталогларда</w:t>
      </w:r>
      <w:r w:rsidR="0049451E" w:rsidRPr="00695895">
        <w:rPr>
          <w:szCs w:val="28"/>
        </w:rPr>
        <w:t xml:space="preserve">ғыдеректиң сыпатланыў </w:t>
      </w:r>
      <w:r w:rsidR="00457FD8" w:rsidRPr="00695895">
        <w:rPr>
          <w:szCs w:val="28"/>
        </w:rPr>
        <w:t xml:space="preserve">принципи. </w:t>
      </w:r>
    </w:p>
    <w:p w:rsidR="00457FD8" w:rsidRPr="00695895" w:rsidRDefault="00457FD8" w:rsidP="00457FD8">
      <w:pPr>
        <w:widowControl/>
        <w:autoSpaceDE/>
        <w:autoSpaceDN/>
        <w:adjustRightInd/>
        <w:ind w:firstLine="540"/>
        <w:jc w:val="both"/>
        <w:rPr>
          <w:szCs w:val="28"/>
        </w:rPr>
      </w:pPr>
      <w:r w:rsidRPr="00695895">
        <w:rPr>
          <w:szCs w:val="28"/>
        </w:rPr>
        <w:t>Х</w:t>
      </w:r>
      <w:r w:rsidRPr="00695895">
        <w:rPr>
          <w:szCs w:val="28"/>
          <w:lang w:val="en-US"/>
        </w:rPr>
        <w:t>I</w:t>
      </w:r>
      <w:r w:rsidRPr="00695895">
        <w:rPr>
          <w:szCs w:val="28"/>
        </w:rPr>
        <w:t xml:space="preserve">Х </w:t>
      </w:r>
      <w:r w:rsidR="00F85FD6" w:rsidRPr="00695895">
        <w:rPr>
          <w:szCs w:val="28"/>
        </w:rPr>
        <w:t>әсир</w:t>
      </w:r>
      <w:r w:rsidR="0049451E" w:rsidRPr="00695895">
        <w:rPr>
          <w:szCs w:val="28"/>
        </w:rPr>
        <w:t>ақырындапайда</w:t>
      </w:r>
      <w:r w:rsidR="002B3B7B" w:rsidRPr="00695895">
        <w:rPr>
          <w:szCs w:val="28"/>
        </w:rPr>
        <w:t>болған</w:t>
      </w:r>
      <w:r w:rsidRPr="00695895">
        <w:rPr>
          <w:szCs w:val="28"/>
        </w:rPr>
        <w:t xml:space="preserve"> Европа м</w:t>
      </w:r>
      <w:r w:rsidR="0049451E" w:rsidRPr="00695895">
        <w:rPr>
          <w:szCs w:val="28"/>
        </w:rPr>
        <w:t>ә</w:t>
      </w:r>
      <w:r w:rsidRPr="00695895">
        <w:rPr>
          <w:szCs w:val="28"/>
        </w:rPr>
        <w:t>мл</w:t>
      </w:r>
      <w:r w:rsidR="0049451E" w:rsidRPr="00695895">
        <w:rPr>
          <w:szCs w:val="28"/>
        </w:rPr>
        <w:t>е</w:t>
      </w:r>
      <w:r w:rsidRPr="00695895">
        <w:rPr>
          <w:szCs w:val="28"/>
        </w:rPr>
        <w:t>к</w:t>
      </w:r>
      <w:r w:rsidR="0049451E" w:rsidRPr="00695895">
        <w:rPr>
          <w:szCs w:val="28"/>
        </w:rPr>
        <w:t>е</w:t>
      </w:r>
      <w:r w:rsidRPr="00695895">
        <w:rPr>
          <w:szCs w:val="28"/>
        </w:rPr>
        <w:t>тл</w:t>
      </w:r>
      <w:r w:rsidR="0049451E" w:rsidRPr="00695895">
        <w:rPr>
          <w:szCs w:val="28"/>
        </w:rPr>
        <w:t>е</w:t>
      </w:r>
      <w:r w:rsidRPr="00695895">
        <w:rPr>
          <w:szCs w:val="28"/>
        </w:rPr>
        <w:t>ри</w:t>
      </w:r>
      <w:r w:rsidR="0049451E" w:rsidRPr="00695895">
        <w:rPr>
          <w:szCs w:val="28"/>
        </w:rPr>
        <w:t>н</w:t>
      </w:r>
      <w:r w:rsidRPr="00695895">
        <w:rPr>
          <w:szCs w:val="28"/>
        </w:rPr>
        <w:t>д</w:t>
      </w:r>
      <w:r w:rsidR="0049451E" w:rsidRPr="00695895">
        <w:rPr>
          <w:szCs w:val="28"/>
        </w:rPr>
        <w:t>е</w:t>
      </w:r>
      <w:r w:rsidRPr="00695895">
        <w:rPr>
          <w:szCs w:val="28"/>
        </w:rPr>
        <w:t xml:space="preserve">ги каталоглар </w:t>
      </w:r>
      <w:r w:rsidR="0049451E" w:rsidRPr="00695895">
        <w:rPr>
          <w:szCs w:val="28"/>
        </w:rPr>
        <w:t>ишиндеангличаналымы</w:t>
      </w:r>
      <w:r w:rsidRPr="00695895">
        <w:rPr>
          <w:szCs w:val="28"/>
        </w:rPr>
        <w:t xml:space="preserve"> Ч.Рьёни</w:t>
      </w:r>
      <w:r w:rsidR="0049451E" w:rsidRPr="00695895">
        <w:rPr>
          <w:szCs w:val="28"/>
        </w:rPr>
        <w:t>ң</w:t>
      </w:r>
      <w:r w:rsidR="007A084F" w:rsidRPr="00695895">
        <w:rPr>
          <w:szCs w:val="28"/>
        </w:rPr>
        <w:t>көп</w:t>
      </w:r>
      <w:r w:rsidRPr="00695895">
        <w:rPr>
          <w:szCs w:val="28"/>
        </w:rPr>
        <w:t xml:space="preserve"> томл</w:t>
      </w:r>
      <w:r w:rsidR="0049451E" w:rsidRPr="00695895">
        <w:rPr>
          <w:szCs w:val="28"/>
        </w:rPr>
        <w:t xml:space="preserve">ық </w:t>
      </w:r>
      <w:r w:rsidRPr="00695895">
        <w:rPr>
          <w:szCs w:val="28"/>
        </w:rPr>
        <w:t xml:space="preserve">араб, </w:t>
      </w:r>
      <w:r w:rsidR="0049451E" w:rsidRPr="00695895">
        <w:rPr>
          <w:szCs w:val="28"/>
        </w:rPr>
        <w:t>парсы</w:t>
      </w:r>
      <w:r w:rsidR="003D3C8E" w:rsidRPr="00695895">
        <w:rPr>
          <w:szCs w:val="28"/>
        </w:rPr>
        <w:t>ҳәм</w:t>
      </w:r>
      <w:r w:rsidRPr="00695895">
        <w:rPr>
          <w:szCs w:val="28"/>
        </w:rPr>
        <w:t xml:space="preserve"> туркий тилл</w:t>
      </w:r>
      <w:r w:rsidR="0049451E" w:rsidRPr="00695895">
        <w:rPr>
          <w:szCs w:val="28"/>
        </w:rPr>
        <w:t>е</w:t>
      </w:r>
      <w:r w:rsidRPr="00695895">
        <w:rPr>
          <w:szCs w:val="28"/>
        </w:rPr>
        <w:t>рд</w:t>
      </w:r>
      <w:r w:rsidR="0049451E" w:rsidRPr="00695895">
        <w:rPr>
          <w:szCs w:val="28"/>
        </w:rPr>
        <w:t>е</w:t>
      </w:r>
      <w:r w:rsidRPr="00695895">
        <w:rPr>
          <w:szCs w:val="28"/>
        </w:rPr>
        <w:t>ги каталоглар</w:t>
      </w:r>
      <w:r w:rsidR="0049451E" w:rsidRPr="00695895">
        <w:rPr>
          <w:szCs w:val="28"/>
        </w:rPr>
        <w:t>ын</w:t>
      </w:r>
      <w:r w:rsidRPr="00695895">
        <w:rPr>
          <w:szCs w:val="28"/>
        </w:rPr>
        <w:t>да</w:t>
      </w:r>
      <w:r w:rsidR="0049451E" w:rsidRPr="00695895">
        <w:rPr>
          <w:szCs w:val="28"/>
        </w:rPr>
        <w:t>ғы</w:t>
      </w:r>
      <w:r w:rsidR="00F85FD6" w:rsidRPr="00695895">
        <w:rPr>
          <w:szCs w:val="28"/>
        </w:rPr>
        <w:t>жазба</w:t>
      </w:r>
      <w:r w:rsidR="0049451E" w:rsidRPr="00695895">
        <w:rPr>
          <w:szCs w:val="28"/>
        </w:rPr>
        <w:t>деректисыпатлаў</w:t>
      </w:r>
      <w:r w:rsidRPr="00695895">
        <w:rPr>
          <w:szCs w:val="28"/>
        </w:rPr>
        <w:t xml:space="preserve"> принципи  </w:t>
      </w:r>
      <w:r w:rsidR="0049451E" w:rsidRPr="00695895">
        <w:rPr>
          <w:szCs w:val="28"/>
        </w:rPr>
        <w:t>өзиниңжетискенлиги</w:t>
      </w:r>
      <w:r w:rsidR="003D3C8E" w:rsidRPr="00695895">
        <w:rPr>
          <w:szCs w:val="28"/>
        </w:rPr>
        <w:t>ҳәм</w:t>
      </w:r>
      <w:r w:rsidRPr="00695895">
        <w:rPr>
          <w:szCs w:val="28"/>
        </w:rPr>
        <w:t xml:space="preserve"> пухта </w:t>
      </w:r>
      <w:r w:rsidR="0049451E" w:rsidRPr="00695895">
        <w:rPr>
          <w:szCs w:val="28"/>
        </w:rPr>
        <w:t>о</w:t>
      </w:r>
      <w:r w:rsidRPr="00695895">
        <w:rPr>
          <w:szCs w:val="28"/>
        </w:rPr>
        <w:t>йлан</w:t>
      </w:r>
      <w:r w:rsidR="0049451E" w:rsidRPr="00695895">
        <w:rPr>
          <w:szCs w:val="28"/>
        </w:rPr>
        <w:t>ғ</w:t>
      </w:r>
      <w:r w:rsidRPr="00695895">
        <w:rPr>
          <w:szCs w:val="28"/>
        </w:rPr>
        <w:t>анл</w:t>
      </w:r>
      <w:r w:rsidR="0049451E" w:rsidRPr="00695895">
        <w:rPr>
          <w:szCs w:val="28"/>
        </w:rPr>
        <w:t>ығы</w:t>
      </w:r>
      <w:r w:rsidR="00030F0E" w:rsidRPr="00695895">
        <w:rPr>
          <w:szCs w:val="28"/>
        </w:rPr>
        <w:t>менен</w:t>
      </w:r>
      <w:r w:rsidRPr="00695895">
        <w:rPr>
          <w:szCs w:val="28"/>
        </w:rPr>
        <w:t xml:space="preserve"> а</w:t>
      </w:r>
      <w:r w:rsidR="0049451E" w:rsidRPr="00695895">
        <w:rPr>
          <w:szCs w:val="28"/>
        </w:rPr>
        <w:t>йрықша</w:t>
      </w:r>
      <w:r w:rsidR="004B009D" w:rsidRPr="00695895">
        <w:rPr>
          <w:szCs w:val="28"/>
        </w:rPr>
        <w:t>ажыралып</w:t>
      </w:r>
      <w:r w:rsidR="00D9251A" w:rsidRPr="00695895">
        <w:rPr>
          <w:szCs w:val="28"/>
        </w:rPr>
        <w:t>турады</w:t>
      </w:r>
      <w:r w:rsidRPr="00695895">
        <w:rPr>
          <w:szCs w:val="28"/>
        </w:rPr>
        <w:t xml:space="preserve">. </w:t>
      </w:r>
      <w:r w:rsidR="0049451E" w:rsidRPr="00695895">
        <w:rPr>
          <w:szCs w:val="28"/>
        </w:rPr>
        <w:t xml:space="preserve">Төменде </w:t>
      </w:r>
      <w:r w:rsidRPr="00695895">
        <w:rPr>
          <w:szCs w:val="28"/>
        </w:rPr>
        <w:t xml:space="preserve">тил принципи </w:t>
      </w:r>
      <w:r w:rsidR="0049451E" w:rsidRPr="00695895">
        <w:rPr>
          <w:szCs w:val="28"/>
        </w:rPr>
        <w:t xml:space="preserve">тийкарында </w:t>
      </w:r>
      <w:r w:rsidRPr="00695895">
        <w:rPr>
          <w:szCs w:val="28"/>
        </w:rPr>
        <w:t>Ч.Рьёни</w:t>
      </w:r>
      <w:r w:rsidR="0049451E" w:rsidRPr="00695895">
        <w:rPr>
          <w:szCs w:val="28"/>
        </w:rPr>
        <w:t>ң</w:t>
      </w:r>
      <w:r w:rsidRPr="00695895">
        <w:rPr>
          <w:szCs w:val="28"/>
        </w:rPr>
        <w:t xml:space="preserve"> «Британия музейи</w:t>
      </w:r>
      <w:r w:rsidR="0049451E" w:rsidRPr="00695895">
        <w:rPr>
          <w:szCs w:val="28"/>
        </w:rPr>
        <w:t>н</w:t>
      </w:r>
      <w:r w:rsidRPr="00695895">
        <w:rPr>
          <w:szCs w:val="28"/>
        </w:rPr>
        <w:t>д</w:t>
      </w:r>
      <w:r w:rsidR="0049451E" w:rsidRPr="00695895">
        <w:rPr>
          <w:szCs w:val="28"/>
        </w:rPr>
        <w:t>е</w:t>
      </w:r>
      <w:r w:rsidRPr="00695895">
        <w:rPr>
          <w:szCs w:val="28"/>
        </w:rPr>
        <w:t>ги туркий к</w:t>
      </w:r>
      <w:r w:rsidR="0049451E" w:rsidRPr="00695895">
        <w:rPr>
          <w:szCs w:val="28"/>
        </w:rPr>
        <w:t>олжазбалар</w:t>
      </w:r>
      <w:r w:rsidRPr="00695895">
        <w:rPr>
          <w:szCs w:val="28"/>
        </w:rPr>
        <w:t xml:space="preserve">» (Лондон, 1888, </w:t>
      </w:r>
      <w:r w:rsidR="0049451E" w:rsidRPr="00695895">
        <w:rPr>
          <w:szCs w:val="28"/>
        </w:rPr>
        <w:t>англичан</w:t>
      </w:r>
      <w:r w:rsidRPr="00695895">
        <w:rPr>
          <w:szCs w:val="28"/>
        </w:rPr>
        <w:t xml:space="preserve"> тили</w:t>
      </w:r>
      <w:r w:rsidR="0049451E" w:rsidRPr="00695895">
        <w:rPr>
          <w:szCs w:val="28"/>
        </w:rPr>
        <w:t>н</w:t>
      </w:r>
      <w:r w:rsidRPr="00695895">
        <w:rPr>
          <w:szCs w:val="28"/>
        </w:rPr>
        <w:t>д</w:t>
      </w:r>
      <w:r w:rsidR="0049451E" w:rsidRPr="00695895">
        <w:rPr>
          <w:szCs w:val="28"/>
        </w:rPr>
        <w:t>е</w:t>
      </w:r>
      <w:r w:rsidRPr="00695895">
        <w:rPr>
          <w:szCs w:val="28"/>
        </w:rPr>
        <w:t>) (</w:t>
      </w:r>
      <w:r w:rsidRPr="00695895">
        <w:rPr>
          <w:b/>
          <w:bCs/>
          <w:szCs w:val="28"/>
        </w:rPr>
        <w:t>Ñ</w:t>
      </w:r>
      <w:r w:rsidRPr="00695895">
        <w:rPr>
          <w:b/>
          <w:bCs/>
          <w:szCs w:val="28"/>
          <w:lang w:val="en-US"/>
        </w:rPr>
        <w:t>atalogucoftheTurkishManuscriptsintheBritishMuseumbyRieuCharles</w:t>
      </w:r>
      <w:r w:rsidRPr="00695895">
        <w:rPr>
          <w:b/>
          <w:bCs/>
          <w:szCs w:val="28"/>
        </w:rPr>
        <w:t>.-</w:t>
      </w:r>
      <w:r w:rsidRPr="00695895">
        <w:rPr>
          <w:b/>
          <w:bCs/>
          <w:szCs w:val="28"/>
          <w:lang w:val="en-US"/>
        </w:rPr>
        <w:t>London</w:t>
      </w:r>
      <w:r w:rsidRPr="00695895">
        <w:rPr>
          <w:b/>
          <w:bCs/>
          <w:szCs w:val="28"/>
        </w:rPr>
        <w:t xml:space="preserve">: 1888. 432 </w:t>
      </w:r>
      <w:r w:rsidRPr="00695895">
        <w:rPr>
          <w:b/>
          <w:bCs/>
          <w:szCs w:val="28"/>
          <w:lang w:val="en-US"/>
        </w:rPr>
        <w:t>p</w:t>
      </w:r>
      <w:r w:rsidRPr="00695895">
        <w:rPr>
          <w:b/>
          <w:bCs/>
          <w:szCs w:val="28"/>
        </w:rPr>
        <w:t>.).</w:t>
      </w:r>
      <w:r w:rsidRPr="00695895">
        <w:rPr>
          <w:szCs w:val="28"/>
        </w:rPr>
        <w:t>каталог</w:t>
      </w:r>
      <w:r w:rsidR="0049451E" w:rsidRPr="00695895">
        <w:rPr>
          <w:szCs w:val="28"/>
        </w:rPr>
        <w:t>ын</w:t>
      </w:r>
      <w:r w:rsidRPr="00695895">
        <w:rPr>
          <w:szCs w:val="28"/>
        </w:rPr>
        <w:t>да</w:t>
      </w:r>
      <w:r w:rsidR="0049451E" w:rsidRPr="00695895">
        <w:rPr>
          <w:szCs w:val="28"/>
        </w:rPr>
        <w:t>ғы</w:t>
      </w:r>
      <w:r w:rsidR="006034EF" w:rsidRPr="00695895">
        <w:rPr>
          <w:szCs w:val="28"/>
        </w:rPr>
        <w:t>дерек</w:t>
      </w:r>
      <w:r w:rsidR="0049451E" w:rsidRPr="00695895">
        <w:rPr>
          <w:szCs w:val="28"/>
        </w:rPr>
        <w:t>сыпатламасы</w:t>
      </w:r>
      <w:r w:rsidRPr="00695895">
        <w:rPr>
          <w:szCs w:val="28"/>
        </w:rPr>
        <w:t xml:space="preserve"> принципин келтир</w:t>
      </w:r>
      <w:r w:rsidR="0049451E" w:rsidRPr="00695895">
        <w:rPr>
          <w:szCs w:val="28"/>
        </w:rPr>
        <w:t>е</w:t>
      </w:r>
      <w:r w:rsidRPr="00695895">
        <w:rPr>
          <w:szCs w:val="28"/>
        </w:rPr>
        <w:t xml:space="preserve">миз. </w:t>
      </w:r>
      <w:r w:rsidR="0049451E" w:rsidRPr="00695895">
        <w:rPr>
          <w:szCs w:val="28"/>
        </w:rPr>
        <w:t>Онда</w:t>
      </w:r>
      <w:r w:rsidR="00F85FD6" w:rsidRPr="00695895">
        <w:rPr>
          <w:szCs w:val="28"/>
        </w:rPr>
        <w:t>жазба</w:t>
      </w:r>
      <w:r w:rsidR="0049451E" w:rsidRPr="00695895">
        <w:rPr>
          <w:szCs w:val="28"/>
        </w:rPr>
        <w:t>деректиң</w:t>
      </w:r>
      <w:r w:rsidRPr="00695895">
        <w:rPr>
          <w:szCs w:val="28"/>
        </w:rPr>
        <w:t xml:space="preserve"> музейд</w:t>
      </w:r>
      <w:r w:rsidR="0049451E" w:rsidRPr="00695895">
        <w:rPr>
          <w:szCs w:val="28"/>
        </w:rPr>
        <w:t>е</w:t>
      </w:r>
      <w:r w:rsidRPr="00695895">
        <w:rPr>
          <w:szCs w:val="28"/>
        </w:rPr>
        <w:t>ги т</w:t>
      </w:r>
      <w:r w:rsidR="0049451E" w:rsidRPr="00695895">
        <w:rPr>
          <w:szCs w:val="28"/>
        </w:rPr>
        <w:t>ә</w:t>
      </w:r>
      <w:r w:rsidRPr="00695895">
        <w:rPr>
          <w:szCs w:val="28"/>
        </w:rPr>
        <w:t>рти</w:t>
      </w:r>
      <w:r w:rsidR="0049451E" w:rsidRPr="00695895">
        <w:rPr>
          <w:szCs w:val="28"/>
        </w:rPr>
        <w:t>п</w:t>
      </w:r>
      <w:r w:rsidR="00BE49B9" w:rsidRPr="00695895">
        <w:rPr>
          <w:szCs w:val="28"/>
        </w:rPr>
        <w:t>саны</w:t>
      </w:r>
      <w:r w:rsidR="0049451E" w:rsidRPr="00695895">
        <w:rPr>
          <w:szCs w:val="28"/>
        </w:rPr>
        <w:t>бириншиорнындаберилип</w:t>
      </w:r>
      <w:r w:rsidRPr="00695895">
        <w:rPr>
          <w:szCs w:val="28"/>
        </w:rPr>
        <w:t>, с</w:t>
      </w:r>
      <w:r w:rsidR="0049451E" w:rsidRPr="00695895">
        <w:rPr>
          <w:szCs w:val="28"/>
        </w:rPr>
        <w:t>оң</w:t>
      </w:r>
      <w:r w:rsidR="008A0846" w:rsidRPr="00695895">
        <w:rPr>
          <w:szCs w:val="28"/>
        </w:rPr>
        <w:t>қ</w:t>
      </w:r>
      <w:r w:rsidR="0049451E" w:rsidRPr="00695895">
        <w:rPr>
          <w:szCs w:val="28"/>
        </w:rPr>
        <w:t>о</w:t>
      </w:r>
      <w:r w:rsidRPr="00695895">
        <w:rPr>
          <w:szCs w:val="28"/>
        </w:rPr>
        <w:t>л</w:t>
      </w:r>
      <w:r w:rsidR="008A0846" w:rsidRPr="00695895">
        <w:rPr>
          <w:szCs w:val="28"/>
        </w:rPr>
        <w:t>жазбаның</w:t>
      </w:r>
      <w:r w:rsidRPr="00695895">
        <w:rPr>
          <w:szCs w:val="28"/>
        </w:rPr>
        <w:t xml:space="preserve"> кодикологи</w:t>
      </w:r>
      <w:r w:rsidR="008A0846" w:rsidRPr="00695895">
        <w:rPr>
          <w:szCs w:val="28"/>
        </w:rPr>
        <w:t>ялық өзгешеликлери</w:t>
      </w:r>
      <w:r w:rsidRPr="00695895">
        <w:rPr>
          <w:szCs w:val="28"/>
        </w:rPr>
        <w:t xml:space="preserve">, </w:t>
      </w:r>
      <w:r w:rsidR="008A0846" w:rsidRPr="00695895">
        <w:rPr>
          <w:szCs w:val="28"/>
        </w:rPr>
        <w:t xml:space="preserve">бетлер </w:t>
      </w:r>
      <w:r w:rsidRPr="00695895">
        <w:rPr>
          <w:szCs w:val="28"/>
        </w:rPr>
        <w:t>с</w:t>
      </w:r>
      <w:r w:rsidR="008A0846" w:rsidRPr="00695895">
        <w:rPr>
          <w:szCs w:val="28"/>
        </w:rPr>
        <w:t>а</w:t>
      </w:r>
      <w:r w:rsidRPr="00695895">
        <w:rPr>
          <w:szCs w:val="28"/>
        </w:rPr>
        <w:t>н</w:t>
      </w:r>
      <w:r w:rsidR="008A0846" w:rsidRPr="00695895">
        <w:rPr>
          <w:szCs w:val="28"/>
        </w:rPr>
        <w:t>ы</w:t>
      </w:r>
      <w:r w:rsidRPr="00695895">
        <w:rPr>
          <w:szCs w:val="28"/>
        </w:rPr>
        <w:t xml:space="preserve">, </w:t>
      </w:r>
      <w:r w:rsidR="008A0846" w:rsidRPr="00695895">
        <w:rPr>
          <w:szCs w:val="28"/>
        </w:rPr>
        <w:t>ө</w:t>
      </w:r>
      <w:r w:rsidRPr="00695895">
        <w:rPr>
          <w:szCs w:val="28"/>
        </w:rPr>
        <w:t>л</w:t>
      </w:r>
      <w:r w:rsidR="008A0846" w:rsidRPr="00695895">
        <w:rPr>
          <w:szCs w:val="28"/>
        </w:rPr>
        <w:t>шеми</w:t>
      </w:r>
      <w:r w:rsidRPr="00695895">
        <w:rPr>
          <w:szCs w:val="28"/>
        </w:rPr>
        <w:t xml:space="preserve">, </w:t>
      </w:r>
      <w:r w:rsidR="00562058" w:rsidRPr="00695895">
        <w:rPr>
          <w:szCs w:val="28"/>
        </w:rPr>
        <w:t>беттеги қатарлар</w:t>
      </w:r>
      <w:r w:rsidRPr="00695895">
        <w:rPr>
          <w:szCs w:val="28"/>
        </w:rPr>
        <w:t xml:space="preserve"> с</w:t>
      </w:r>
      <w:r w:rsidR="00562058" w:rsidRPr="00695895">
        <w:rPr>
          <w:szCs w:val="28"/>
        </w:rPr>
        <w:t>а</w:t>
      </w:r>
      <w:r w:rsidRPr="00695895">
        <w:rPr>
          <w:szCs w:val="28"/>
        </w:rPr>
        <w:t>н</w:t>
      </w:r>
      <w:r w:rsidR="00562058" w:rsidRPr="00695895">
        <w:rPr>
          <w:szCs w:val="28"/>
        </w:rPr>
        <w:t>ы</w:t>
      </w:r>
      <w:r w:rsidRPr="00695895">
        <w:rPr>
          <w:szCs w:val="28"/>
        </w:rPr>
        <w:t xml:space="preserve">, </w:t>
      </w:r>
      <w:r w:rsidR="00562058" w:rsidRPr="00695895">
        <w:rPr>
          <w:szCs w:val="28"/>
        </w:rPr>
        <w:t xml:space="preserve">қатар </w:t>
      </w:r>
      <w:r w:rsidRPr="00695895">
        <w:rPr>
          <w:szCs w:val="28"/>
        </w:rPr>
        <w:t>уз</w:t>
      </w:r>
      <w:r w:rsidR="00562058" w:rsidRPr="00695895">
        <w:rPr>
          <w:szCs w:val="28"/>
        </w:rPr>
        <w:t>ы</w:t>
      </w:r>
      <w:r w:rsidRPr="00695895">
        <w:rPr>
          <w:szCs w:val="28"/>
        </w:rPr>
        <w:t>нл</w:t>
      </w:r>
      <w:r w:rsidR="00562058" w:rsidRPr="00695895">
        <w:rPr>
          <w:szCs w:val="28"/>
        </w:rPr>
        <w:t>ығы</w:t>
      </w:r>
      <w:r w:rsidRPr="00695895">
        <w:rPr>
          <w:szCs w:val="28"/>
        </w:rPr>
        <w:t>, хат</w:t>
      </w:r>
      <w:r w:rsidR="00562058" w:rsidRPr="00695895">
        <w:rPr>
          <w:szCs w:val="28"/>
        </w:rPr>
        <w:t>ы</w:t>
      </w:r>
      <w:r w:rsidRPr="00695895">
        <w:rPr>
          <w:szCs w:val="28"/>
        </w:rPr>
        <w:t>, зийн</w:t>
      </w:r>
      <w:r w:rsidR="00562058" w:rsidRPr="00695895">
        <w:rPr>
          <w:szCs w:val="28"/>
        </w:rPr>
        <w:t>е</w:t>
      </w:r>
      <w:r w:rsidRPr="00695895">
        <w:rPr>
          <w:szCs w:val="28"/>
        </w:rPr>
        <w:t>тл</w:t>
      </w:r>
      <w:r w:rsidR="00562058" w:rsidRPr="00695895">
        <w:rPr>
          <w:szCs w:val="28"/>
        </w:rPr>
        <w:t>е</w:t>
      </w:r>
      <w:r w:rsidRPr="00695895">
        <w:rPr>
          <w:szCs w:val="28"/>
        </w:rPr>
        <w:t>ри а</w:t>
      </w:r>
      <w:r w:rsidR="00562058" w:rsidRPr="00695895">
        <w:rPr>
          <w:szCs w:val="28"/>
        </w:rPr>
        <w:t>йрықша</w:t>
      </w:r>
      <w:r w:rsidRPr="00695895">
        <w:rPr>
          <w:szCs w:val="28"/>
        </w:rPr>
        <w:t xml:space="preserve">, </w:t>
      </w:r>
      <w:r w:rsidR="00562058" w:rsidRPr="00695895">
        <w:rPr>
          <w:szCs w:val="28"/>
        </w:rPr>
        <w:t>ықшам</w:t>
      </w:r>
      <w:r w:rsidRPr="00695895">
        <w:rPr>
          <w:szCs w:val="28"/>
        </w:rPr>
        <w:t xml:space="preserve"> т</w:t>
      </w:r>
      <w:r w:rsidR="00562058" w:rsidRPr="00695895">
        <w:rPr>
          <w:szCs w:val="28"/>
        </w:rPr>
        <w:t>әризде</w:t>
      </w:r>
      <w:r w:rsidR="00840745" w:rsidRPr="00695895">
        <w:rPr>
          <w:szCs w:val="28"/>
        </w:rPr>
        <w:t>берилген</w:t>
      </w:r>
      <w:r w:rsidRPr="00695895">
        <w:rPr>
          <w:szCs w:val="28"/>
        </w:rPr>
        <w:t xml:space="preserve">. </w:t>
      </w:r>
      <w:r w:rsidR="00840745" w:rsidRPr="00695895">
        <w:rPr>
          <w:szCs w:val="28"/>
        </w:rPr>
        <w:t>Соң шығарма</w:t>
      </w:r>
      <w:r w:rsidR="00562058" w:rsidRPr="00695895">
        <w:rPr>
          <w:szCs w:val="28"/>
        </w:rPr>
        <w:t xml:space="preserve">атамасы ҳақыйқый </w:t>
      </w:r>
      <w:r w:rsidRPr="00695895">
        <w:rPr>
          <w:szCs w:val="28"/>
        </w:rPr>
        <w:t>нус</w:t>
      </w:r>
      <w:r w:rsidR="00562058" w:rsidRPr="00695895">
        <w:rPr>
          <w:szCs w:val="28"/>
        </w:rPr>
        <w:t>қ</w:t>
      </w:r>
      <w:r w:rsidRPr="00695895">
        <w:rPr>
          <w:szCs w:val="28"/>
        </w:rPr>
        <w:t xml:space="preserve">ада, </w:t>
      </w:r>
      <w:r w:rsidR="004B009D" w:rsidRPr="00695895">
        <w:rPr>
          <w:szCs w:val="28"/>
        </w:rPr>
        <w:t>яғный</w:t>
      </w:r>
      <w:r w:rsidRPr="00695895">
        <w:rPr>
          <w:szCs w:val="28"/>
        </w:rPr>
        <w:t xml:space="preserve"> араб </w:t>
      </w:r>
      <w:r w:rsidR="00562058" w:rsidRPr="00695895">
        <w:rPr>
          <w:szCs w:val="28"/>
        </w:rPr>
        <w:t>әлипбесинде</w:t>
      </w:r>
      <w:r w:rsidR="003D3C8E" w:rsidRPr="00695895">
        <w:rPr>
          <w:szCs w:val="28"/>
        </w:rPr>
        <w:t>ҳәм</w:t>
      </w:r>
      <w:r w:rsidR="00485776" w:rsidRPr="00695895">
        <w:rPr>
          <w:szCs w:val="28"/>
        </w:rPr>
        <w:t xml:space="preserve">оның </w:t>
      </w:r>
      <w:r w:rsidR="00562058" w:rsidRPr="00695895">
        <w:rPr>
          <w:szCs w:val="28"/>
        </w:rPr>
        <w:t>аўдармасы ажыратылып</w:t>
      </w:r>
      <w:r w:rsidR="00840745" w:rsidRPr="00695895">
        <w:rPr>
          <w:szCs w:val="28"/>
        </w:rPr>
        <w:t>берилген</w:t>
      </w:r>
      <w:r w:rsidRPr="00695895">
        <w:rPr>
          <w:szCs w:val="28"/>
        </w:rPr>
        <w:t xml:space="preserve">. </w:t>
      </w:r>
      <w:r w:rsidR="00840745" w:rsidRPr="00695895">
        <w:rPr>
          <w:szCs w:val="28"/>
        </w:rPr>
        <w:t>Соң</w:t>
      </w:r>
      <w:r w:rsidR="00562058" w:rsidRPr="00695895">
        <w:rPr>
          <w:szCs w:val="28"/>
        </w:rPr>
        <w:t>автрдың аты</w:t>
      </w:r>
      <w:r w:rsidR="003D3C8E" w:rsidRPr="00695895">
        <w:rPr>
          <w:szCs w:val="28"/>
        </w:rPr>
        <w:t>ҳәм</w:t>
      </w:r>
      <w:r w:rsidR="00562058" w:rsidRPr="00695895">
        <w:rPr>
          <w:szCs w:val="28"/>
        </w:rPr>
        <w:t>шығарманың</w:t>
      </w:r>
      <w:r w:rsidRPr="00695895">
        <w:rPr>
          <w:szCs w:val="28"/>
        </w:rPr>
        <w:t xml:space="preserve"> б</w:t>
      </w:r>
      <w:r w:rsidR="00562058" w:rsidRPr="00695895">
        <w:rPr>
          <w:szCs w:val="28"/>
        </w:rPr>
        <w:t>асланыўы</w:t>
      </w:r>
      <w:r w:rsidR="003D3C8E" w:rsidRPr="00695895">
        <w:rPr>
          <w:szCs w:val="28"/>
        </w:rPr>
        <w:t>ҳәм</w:t>
      </w:r>
      <w:r w:rsidR="00562058" w:rsidRPr="00695895">
        <w:rPr>
          <w:szCs w:val="28"/>
        </w:rPr>
        <w:t>ақырындағы қатарлар</w:t>
      </w:r>
      <w:r w:rsidRPr="00695895">
        <w:rPr>
          <w:szCs w:val="28"/>
        </w:rPr>
        <w:t xml:space="preserve">, араб </w:t>
      </w:r>
      <w:r w:rsidR="00562058" w:rsidRPr="00695895">
        <w:rPr>
          <w:szCs w:val="28"/>
        </w:rPr>
        <w:t>әлипбесиндекелтирилген</w:t>
      </w:r>
      <w:r w:rsidRPr="00695895">
        <w:rPr>
          <w:szCs w:val="28"/>
        </w:rPr>
        <w:t xml:space="preserve">. </w:t>
      </w:r>
      <w:r w:rsidR="00562058" w:rsidRPr="00695895">
        <w:rPr>
          <w:szCs w:val="28"/>
        </w:rPr>
        <w:t xml:space="preserve">Мине соннан </w:t>
      </w:r>
      <w:r w:rsidRPr="00695895">
        <w:rPr>
          <w:szCs w:val="28"/>
        </w:rPr>
        <w:t xml:space="preserve">кейин </w:t>
      </w:r>
      <w:r w:rsidR="00562058" w:rsidRPr="00695895">
        <w:rPr>
          <w:szCs w:val="28"/>
        </w:rPr>
        <w:t>автор</w:t>
      </w:r>
      <w:r w:rsidR="000F63A7" w:rsidRPr="00695895">
        <w:rPr>
          <w:szCs w:val="28"/>
        </w:rPr>
        <w:t>ҳаққындағы</w:t>
      </w:r>
      <w:r w:rsidR="003D3C8E" w:rsidRPr="00695895">
        <w:rPr>
          <w:szCs w:val="28"/>
        </w:rPr>
        <w:t>ҳәм</w:t>
      </w:r>
      <w:r w:rsidR="00840745" w:rsidRPr="00695895">
        <w:rPr>
          <w:szCs w:val="28"/>
        </w:rPr>
        <w:t>шығарма</w:t>
      </w:r>
      <w:r w:rsidR="00562058" w:rsidRPr="00695895">
        <w:rPr>
          <w:szCs w:val="28"/>
        </w:rPr>
        <w:t>қурамы</w:t>
      </w:r>
      <w:r w:rsidRPr="00695895">
        <w:rPr>
          <w:szCs w:val="28"/>
        </w:rPr>
        <w:t xml:space="preserve">, </w:t>
      </w:r>
      <w:r w:rsidR="00BE49B9" w:rsidRPr="00695895">
        <w:rPr>
          <w:szCs w:val="28"/>
        </w:rPr>
        <w:t>мазмуны</w:t>
      </w:r>
      <w:r w:rsidR="00F85FD6" w:rsidRPr="00695895">
        <w:rPr>
          <w:szCs w:val="28"/>
        </w:rPr>
        <w:t>баян</w:t>
      </w:r>
      <w:r w:rsidR="00BE49B9" w:rsidRPr="00695895">
        <w:rPr>
          <w:szCs w:val="28"/>
        </w:rPr>
        <w:t>етилип</w:t>
      </w:r>
      <w:r w:rsidRPr="00695895">
        <w:rPr>
          <w:szCs w:val="28"/>
        </w:rPr>
        <w:t xml:space="preserve">, </w:t>
      </w:r>
      <w:r w:rsidR="00562058" w:rsidRPr="00695895">
        <w:rPr>
          <w:szCs w:val="28"/>
        </w:rPr>
        <w:t>сыатлама ақырында</w:t>
      </w:r>
      <w:r w:rsidR="00840745" w:rsidRPr="00695895">
        <w:rPr>
          <w:szCs w:val="28"/>
        </w:rPr>
        <w:t>шығарма</w:t>
      </w:r>
      <w:r w:rsidRPr="00695895">
        <w:rPr>
          <w:szCs w:val="28"/>
        </w:rPr>
        <w:t xml:space="preserve"> тари</w:t>
      </w:r>
      <w:r w:rsidR="00562058" w:rsidRPr="00695895">
        <w:rPr>
          <w:szCs w:val="28"/>
        </w:rPr>
        <w:t>й</w:t>
      </w:r>
      <w:r w:rsidRPr="00695895">
        <w:rPr>
          <w:szCs w:val="28"/>
        </w:rPr>
        <w:t>х</w:t>
      </w:r>
      <w:r w:rsidR="00562058" w:rsidRPr="00695895">
        <w:rPr>
          <w:szCs w:val="28"/>
        </w:rPr>
        <w:t>таныўшылығы</w:t>
      </w:r>
      <w:r w:rsidR="004B009D" w:rsidRPr="00695895">
        <w:rPr>
          <w:szCs w:val="28"/>
        </w:rPr>
        <w:t>яғный</w:t>
      </w:r>
      <w:r w:rsidR="00562058" w:rsidRPr="00695895">
        <w:rPr>
          <w:szCs w:val="28"/>
        </w:rPr>
        <w:t>үйренилиўи</w:t>
      </w:r>
      <w:r w:rsidR="000F63A7" w:rsidRPr="00695895">
        <w:rPr>
          <w:szCs w:val="28"/>
        </w:rPr>
        <w:t xml:space="preserve"> ҳаққындағы</w:t>
      </w:r>
      <w:r w:rsidR="00AE32BA" w:rsidRPr="00695895">
        <w:rPr>
          <w:szCs w:val="28"/>
        </w:rPr>
        <w:t>мағлыўматлар</w:t>
      </w:r>
      <w:r w:rsidR="00840745" w:rsidRPr="00695895">
        <w:rPr>
          <w:szCs w:val="28"/>
        </w:rPr>
        <w:t>берилген</w:t>
      </w:r>
      <w:r w:rsidRPr="00695895">
        <w:rPr>
          <w:szCs w:val="28"/>
        </w:rPr>
        <w:t>.</w:t>
      </w:r>
    </w:p>
    <w:p w:rsidR="00457FD8" w:rsidRPr="00695895" w:rsidRDefault="00562058" w:rsidP="00457FD8">
      <w:pPr>
        <w:widowControl/>
        <w:autoSpaceDE/>
        <w:autoSpaceDN/>
        <w:adjustRightInd/>
        <w:ind w:firstLine="540"/>
        <w:jc w:val="both"/>
        <w:rPr>
          <w:szCs w:val="28"/>
        </w:rPr>
      </w:pPr>
      <w:r w:rsidRPr="00695895">
        <w:rPr>
          <w:szCs w:val="28"/>
        </w:rPr>
        <w:t>Бир қ</w:t>
      </w:r>
      <w:r w:rsidR="000F63A7" w:rsidRPr="00695895">
        <w:rPr>
          <w:szCs w:val="28"/>
        </w:rPr>
        <w:t>атар</w:t>
      </w:r>
      <w:r w:rsidRPr="00695895">
        <w:rPr>
          <w:szCs w:val="28"/>
        </w:rPr>
        <w:t>бар</w:t>
      </w:r>
      <w:r w:rsidR="00457FD8" w:rsidRPr="00695895">
        <w:rPr>
          <w:szCs w:val="28"/>
        </w:rPr>
        <w:t xml:space="preserve"> каталоглар </w:t>
      </w:r>
      <w:r w:rsidR="00B201E8" w:rsidRPr="00695895">
        <w:rPr>
          <w:szCs w:val="28"/>
        </w:rPr>
        <w:t>тийкарында</w:t>
      </w:r>
      <w:r w:rsidR="003D3C8E" w:rsidRPr="00695895">
        <w:rPr>
          <w:szCs w:val="28"/>
        </w:rPr>
        <w:t>ӨзбекстанРеспубликасы</w:t>
      </w:r>
      <w:r w:rsidRPr="00695895">
        <w:rPr>
          <w:szCs w:val="28"/>
        </w:rPr>
        <w:t>Илимлер</w:t>
      </w:r>
      <w:r w:rsidR="00457FD8" w:rsidRPr="00695895">
        <w:rPr>
          <w:szCs w:val="28"/>
        </w:rPr>
        <w:t xml:space="preserve"> Академияс</w:t>
      </w:r>
      <w:r w:rsidR="00F109F3" w:rsidRPr="00695895">
        <w:rPr>
          <w:szCs w:val="28"/>
        </w:rPr>
        <w:t>ы</w:t>
      </w:r>
      <w:r w:rsidR="00457FD8" w:rsidRPr="00695895">
        <w:rPr>
          <w:szCs w:val="28"/>
        </w:rPr>
        <w:t>н</w:t>
      </w:r>
      <w:r w:rsidR="00F109F3" w:rsidRPr="00695895">
        <w:rPr>
          <w:szCs w:val="28"/>
        </w:rPr>
        <w:t>ың</w:t>
      </w:r>
      <w:r w:rsidR="00457FD8" w:rsidRPr="00695895">
        <w:rPr>
          <w:szCs w:val="28"/>
        </w:rPr>
        <w:t xml:space="preserve"> Абу Райх</w:t>
      </w:r>
      <w:r w:rsidR="00F109F3" w:rsidRPr="00695895">
        <w:rPr>
          <w:szCs w:val="28"/>
        </w:rPr>
        <w:t>а</w:t>
      </w:r>
      <w:r w:rsidR="00457FD8" w:rsidRPr="00695895">
        <w:rPr>
          <w:szCs w:val="28"/>
        </w:rPr>
        <w:t xml:space="preserve">н Беруний </w:t>
      </w:r>
      <w:r w:rsidRPr="00695895">
        <w:rPr>
          <w:szCs w:val="28"/>
        </w:rPr>
        <w:t>атындағы</w:t>
      </w:r>
      <w:r w:rsidR="00457FD8" w:rsidRPr="00695895">
        <w:rPr>
          <w:szCs w:val="28"/>
        </w:rPr>
        <w:t xml:space="preserve"> Ш</w:t>
      </w:r>
      <w:r w:rsidRPr="00695895">
        <w:rPr>
          <w:szCs w:val="28"/>
        </w:rPr>
        <w:t>ығыстаныў</w:t>
      </w:r>
      <w:r w:rsidR="00AE2842" w:rsidRPr="00695895">
        <w:rPr>
          <w:szCs w:val="28"/>
        </w:rPr>
        <w:t>институтыалымлары даөзлери қолжазба</w:t>
      </w:r>
      <w:r w:rsidR="00B13BBB" w:rsidRPr="00695895">
        <w:rPr>
          <w:szCs w:val="28"/>
        </w:rPr>
        <w:t>дереклерди</w:t>
      </w:r>
      <w:r w:rsidR="00AB292B" w:rsidRPr="00695895">
        <w:rPr>
          <w:szCs w:val="28"/>
        </w:rPr>
        <w:t>илимий</w:t>
      </w:r>
      <w:r w:rsidR="00AE2842" w:rsidRPr="00695895">
        <w:rPr>
          <w:szCs w:val="28"/>
        </w:rPr>
        <w:t>сыпатламаға алыў</w:t>
      </w:r>
      <w:r w:rsidR="000F63A7" w:rsidRPr="00695895">
        <w:rPr>
          <w:szCs w:val="28"/>
        </w:rPr>
        <w:t>усылынислеп</w:t>
      </w:r>
      <w:r w:rsidR="00AE2842" w:rsidRPr="00695895">
        <w:rPr>
          <w:szCs w:val="28"/>
        </w:rPr>
        <w:t>шыққан</w:t>
      </w:r>
      <w:r w:rsidR="00457FD8" w:rsidRPr="00695895">
        <w:rPr>
          <w:szCs w:val="28"/>
        </w:rPr>
        <w:t xml:space="preserve">р </w:t>
      </w:r>
      <w:r w:rsidR="003D3C8E" w:rsidRPr="00695895">
        <w:rPr>
          <w:szCs w:val="28"/>
        </w:rPr>
        <w:t>ҳәм</w:t>
      </w:r>
      <w:r w:rsidR="00B201E8" w:rsidRPr="00695895">
        <w:rPr>
          <w:szCs w:val="28"/>
        </w:rPr>
        <w:t>бул</w:t>
      </w:r>
      <w:r w:rsidR="00AB292B" w:rsidRPr="00695895">
        <w:rPr>
          <w:szCs w:val="28"/>
        </w:rPr>
        <w:t>илимий</w:t>
      </w:r>
      <w:r w:rsidR="002B3B7B" w:rsidRPr="00695895">
        <w:rPr>
          <w:szCs w:val="28"/>
        </w:rPr>
        <w:t>усыл</w:t>
      </w:r>
      <w:r w:rsidR="00457FD8" w:rsidRPr="00695895">
        <w:rPr>
          <w:szCs w:val="28"/>
        </w:rPr>
        <w:t xml:space="preserve"> Д.Ю.Юсупова </w:t>
      </w:r>
      <w:r w:rsidR="003D3C8E" w:rsidRPr="00695895">
        <w:rPr>
          <w:szCs w:val="28"/>
        </w:rPr>
        <w:t>ҳәм</w:t>
      </w:r>
      <w:r w:rsidR="00457FD8" w:rsidRPr="00695895">
        <w:rPr>
          <w:szCs w:val="28"/>
        </w:rPr>
        <w:t xml:space="preserve"> Р.П.Жалиловалар </w:t>
      </w:r>
      <w:r w:rsidR="00F85FD6" w:rsidRPr="00695895">
        <w:rPr>
          <w:szCs w:val="28"/>
        </w:rPr>
        <w:t xml:space="preserve">тәрепинен </w:t>
      </w:r>
      <w:r w:rsidR="00AE2842" w:rsidRPr="00695895">
        <w:rPr>
          <w:szCs w:val="28"/>
        </w:rPr>
        <w:t>ислеп шығылған</w:t>
      </w:r>
      <w:r w:rsidR="00457FD8" w:rsidRPr="00695895">
        <w:rPr>
          <w:szCs w:val="28"/>
        </w:rPr>
        <w:t xml:space="preserve"> «Собрание восточнх рукописей АН РУз. История» («Тари</w:t>
      </w:r>
      <w:r w:rsidR="00AE2842" w:rsidRPr="00695895">
        <w:rPr>
          <w:szCs w:val="28"/>
        </w:rPr>
        <w:t>й</w:t>
      </w:r>
      <w:r w:rsidR="00457FD8" w:rsidRPr="00695895">
        <w:rPr>
          <w:szCs w:val="28"/>
        </w:rPr>
        <w:t xml:space="preserve">х») </w:t>
      </w:r>
      <w:r w:rsidR="00AE2842" w:rsidRPr="00695895">
        <w:rPr>
          <w:szCs w:val="28"/>
        </w:rPr>
        <w:t>атлы</w:t>
      </w:r>
      <w:r w:rsidR="00457FD8" w:rsidRPr="00695895">
        <w:rPr>
          <w:szCs w:val="28"/>
        </w:rPr>
        <w:t xml:space="preserve"> каталог</w:t>
      </w:r>
      <w:r w:rsidR="00AE2842" w:rsidRPr="00695895">
        <w:rPr>
          <w:szCs w:val="28"/>
        </w:rPr>
        <w:t>ын</w:t>
      </w:r>
      <w:r w:rsidR="00457FD8" w:rsidRPr="00695895">
        <w:rPr>
          <w:szCs w:val="28"/>
        </w:rPr>
        <w:t xml:space="preserve">да </w:t>
      </w:r>
      <w:r w:rsidR="00AE2842" w:rsidRPr="00695895">
        <w:rPr>
          <w:szCs w:val="28"/>
        </w:rPr>
        <w:t>пайдаланылған</w:t>
      </w:r>
      <w:r w:rsidR="00457FD8" w:rsidRPr="00695895">
        <w:rPr>
          <w:szCs w:val="28"/>
        </w:rPr>
        <w:t xml:space="preserve">. </w:t>
      </w:r>
      <w:r w:rsidR="00030F0E" w:rsidRPr="00695895">
        <w:rPr>
          <w:szCs w:val="28"/>
        </w:rPr>
        <w:t>Усы</w:t>
      </w:r>
      <w:r w:rsidR="00457FD8" w:rsidRPr="00695895">
        <w:rPr>
          <w:szCs w:val="28"/>
        </w:rPr>
        <w:t xml:space="preserve"> «Тари</w:t>
      </w:r>
      <w:r w:rsidR="00AE2842" w:rsidRPr="00695895">
        <w:rPr>
          <w:szCs w:val="28"/>
        </w:rPr>
        <w:t>й</w:t>
      </w:r>
      <w:r w:rsidR="00457FD8" w:rsidRPr="00695895">
        <w:rPr>
          <w:szCs w:val="28"/>
        </w:rPr>
        <w:t>х» каталог</w:t>
      </w:r>
      <w:r w:rsidR="00AE2842" w:rsidRPr="00695895">
        <w:rPr>
          <w:szCs w:val="28"/>
        </w:rPr>
        <w:t>ын</w:t>
      </w:r>
      <w:r w:rsidR="00457FD8" w:rsidRPr="00695895">
        <w:rPr>
          <w:szCs w:val="28"/>
        </w:rPr>
        <w:t xml:space="preserve">да </w:t>
      </w:r>
      <w:r w:rsidR="0049451E" w:rsidRPr="00695895">
        <w:rPr>
          <w:szCs w:val="28"/>
        </w:rPr>
        <w:t>деректиң</w:t>
      </w:r>
      <w:r w:rsidR="00AE2842" w:rsidRPr="00695895">
        <w:rPr>
          <w:szCs w:val="28"/>
        </w:rPr>
        <w:t xml:space="preserve">төмендегише сыпатламасы </w:t>
      </w:r>
      <w:r w:rsidR="00840745" w:rsidRPr="00695895">
        <w:rPr>
          <w:szCs w:val="28"/>
        </w:rPr>
        <w:t>берилген</w:t>
      </w:r>
      <w:r w:rsidR="00457FD8" w:rsidRPr="00695895">
        <w:rPr>
          <w:szCs w:val="28"/>
        </w:rPr>
        <w:t xml:space="preserve">: </w:t>
      </w:r>
      <w:r w:rsidR="00AE2842" w:rsidRPr="00695895">
        <w:rPr>
          <w:szCs w:val="28"/>
        </w:rPr>
        <w:t>Биринши бет</w:t>
      </w:r>
      <w:r w:rsidR="00DB5FA1" w:rsidRPr="00695895">
        <w:rPr>
          <w:szCs w:val="28"/>
        </w:rPr>
        <w:t>сыпатында</w:t>
      </w:r>
      <w:r w:rsidR="00840745" w:rsidRPr="00695895">
        <w:rPr>
          <w:szCs w:val="28"/>
        </w:rPr>
        <w:t>шығарма</w:t>
      </w:r>
      <w:r w:rsidR="00AE2842" w:rsidRPr="00695895">
        <w:rPr>
          <w:szCs w:val="28"/>
        </w:rPr>
        <w:t xml:space="preserve">атамасы ҳақыйқый </w:t>
      </w:r>
      <w:r w:rsidR="00457FD8" w:rsidRPr="00695895">
        <w:rPr>
          <w:szCs w:val="28"/>
        </w:rPr>
        <w:t>нус</w:t>
      </w:r>
      <w:r w:rsidR="00AE2842" w:rsidRPr="00695895">
        <w:rPr>
          <w:szCs w:val="28"/>
        </w:rPr>
        <w:t>қ</w:t>
      </w:r>
      <w:r w:rsidR="00457FD8" w:rsidRPr="00695895">
        <w:rPr>
          <w:szCs w:val="28"/>
        </w:rPr>
        <w:t xml:space="preserve">ада </w:t>
      </w:r>
      <w:r w:rsidR="003D3C8E" w:rsidRPr="00695895">
        <w:rPr>
          <w:szCs w:val="28"/>
        </w:rPr>
        <w:t>ҳәм</w:t>
      </w:r>
      <w:r w:rsidR="00485776" w:rsidRPr="00695895">
        <w:rPr>
          <w:szCs w:val="28"/>
        </w:rPr>
        <w:t xml:space="preserve">оның </w:t>
      </w:r>
      <w:r w:rsidR="00AE2842" w:rsidRPr="00695895">
        <w:rPr>
          <w:szCs w:val="28"/>
        </w:rPr>
        <w:t>аўдармасы</w:t>
      </w:r>
      <w:r w:rsidR="00457FD8" w:rsidRPr="00695895">
        <w:rPr>
          <w:szCs w:val="28"/>
        </w:rPr>
        <w:t xml:space="preserve">, </w:t>
      </w:r>
      <w:r w:rsidR="00AE2842" w:rsidRPr="00695895">
        <w:rPr>
          <w:szCs w:val="28"/>
        </w:rPr>
        <w:t>қолжазбаның қ</w:t>
      </w:r>
      <w:r w:rsidR="00457FD8" w:rsidRPr="00695895">
        <w:rPr>
          <w:szCs w:val="28"/>
        </w:rPr>
        <w:t>аз</w:t>
      </w:r>
      <w:r w:rsidR="00AE2842" w:rsidRPr="00695895">
        <w:rPr>
          <w:szCs w:val="28"/>
        </w:rPr>
        <w:t>ыйнедеги</w:t>
      </w:r>
      <w:r w:rsidR="00457FD8" w:rsidRPr="00695895">
        <w:rPr>
          <w:szCs w:val="28"/>
        </w:rPr>
        <w:t xml:space="preserve"> т</w:t>
      </w:r>
      <w:r w:rsidR="00AE2842" w:rsidRPr="00695895">
        <w:rPr>
          <w:szCs w:val="28"/>
        </w:rPr>
        <w:t>ә</w:t>
      </w:r>
      <w:r w:rsidR="00457FD8" w:rsidRPr="00695895">
        <w:rPr>
          <w:szCs w:val="28"/>
        </w:rPr>
        <w:t>рти</w:t>
      </w:r>
      <w:r w:rsidR="00AE2842" w:rsidRPr="00695895">
        <w:rPr>
          <w:szCs w:val="28"/>
        </w:rPr>
        <w:t>псаны</w:t>
      </w:r>
      <w:r w:rsidR="003D3C8E" w:rsidRPr="00695895">
        <w:rPr>
          <w:szCs w:val="28"/>
        </w:rPr>
        <w:t>ҳәм</w:t>
      </w:r>
      <w:r w:rsidR="00030F0E" w:rsidRPr="00695895">
        <w:rPr>
          <w:szCs w:val="28"/>
        </w:rPr>
        <w:t>усы</w:t>
      </w:r>
      <w:r w:rsidR="00457FD8" w:rsidRPr="00695895">
        <w:rPr>
          <w:szCs w:val="28"/>
        </w:rPr>
        <w:t xml:space="preserve"> каталогда</w:t>
      </w:r>
      <w:r w:rsidR="00AE2842" w:rsidRPr="00695895">
        <w:rPr>
          <w:szCs w:val="28"/>
        </w:rPr>
        <w:t xml:space="preserve">ғысаны </w:t>
      </w:r>
      <w:r w:rsidRPr="00695895">
        <w:rPr>
          <w:szCs w:val="28"/>
        </w:rPr>
        <w:t>келтирилген</w:t>
      </w:r>
      <w:r w:rsidR="00457FD8" w:rsidRPr="00695895">
        <w:rPr>
          <w:szCs w:val="28"/>
        </w:rPr>
        <w:t>. С</w:t>
      </w:r>
      <w:r w:rsidR="00AE2842" w:rsidRPr="00695895">
        <w:rPr>
          <w:szCs w:val="28"/>
        </w:rPr>
        <w:t>оң</w:t>
      </w:r>
      <w:r w:rsidR="00840745" w:rsidRPr="00695895">
        <w:rPr>
          <w:szCs w:val="28"/>
        </w:rPr>
        <w:t>шығарма</w:t>
      </w:r>
      <w:r w:rsidR="00AE2842" w:rsidRPr="00695895">
        <w:rPr>
          <w:szCs w:val="28"/>
        </w:rPr>
        <w:t>авторыаты</w:t>
      </w:r>
      <w:r w:rsidR="00030F0E" w:rsidRPr="00695895">
        <w:rPr>
          <w:szCs w:val="28"/>
        </w:rPr>
        <w:t>менен</w:t>
      </w:r>
      <w:r w:rsidR="005909BA" w:rsidRPr="00695895">
        <w:rPr>
          <w:szCs w:val="28"/>
        </w:rPr>
        <w:t>тийкарғы</w:t>
      </w:r>
      <w:r w:rsidR="00AE2842" w:rsidRPr="00695895">
        <w:rPr>
          <w:szCs w:val="28"/>
        </w:rPr>
        <w:t>сыпатлама басланады</w:t>
      </w:r>
      <w:r w:rsidR="00457FD8" w:rsidRPr="00695895">
        <w:rPr>
          <w:szCs w:val="28"/>
        </w:rPr>
        <w:t xml:space="preserve">. </w:t>
      </w:r>
      <w:r w:rsidR="00D9251A" w:rsidRPr="00695895">
        <w:rPr>
          <w:szCs w:val="28"/>
        </w:rPr>
        <w:t>Оннан</w:t>
      </w:r>
      <w:r w:rsidR="00457FD8" w:rsidRPr="00695895">
        <w:rPr>
          <w:szCs w:val="28"/>
        </w:rPr>
        <w:t xml:space="preserve"> кейин </w:t>
      </w:r>
      <w:r w:rsidR="00AE2842" w:rsidRPr="00695895">
        <w:rPr>
          <w:szCs w:val="28"/>
        </w:rPr>
        <w:t>автор</w:t>
      </w:r>
      <w:r w:rsidR="003D3C8E" w:rsidRPr="00695895">
        <w:rPr>
          <w:szCs w:val="28"/>
        </w:rPr>
        <w:t>ҳаққындағы</w:t>
      </w:r>
      <w:r w:rsidR="00457FD8" w:rsidRPr="00695895">
        <w:rPr>
          <w:szCs w:val="28"/>
        </w:rPr>
        <w:t xml:space="preserve"> (имк</w:t>
      </w:r>
      <w:r w:rsidR="00AE2842" w:rsidRPr="00695895">
        <w:rPr>
          <w:szCs w:val="28"/>
        </w:rPr>
        <w:t>аният</w:t>
      </w:r>
      <w:r w:rsidR="00457FD8" w:rsidRPr="00695895">
        <w:rPr>
          <w:szCs w:val="28"/>
        </w:rPr>
        <w:t xml:space="preserve"> д</w:t>
      </w:r>
      <w:r w:rsidR="00AE2842" w:rsidRPr="00695895">
        <w:rPr>
          <w:szCs w:val="28"/>
        </w:rPr>
        <w:t>ә</w:t>
      </w:r>
      <w:r w:rsidR="00457FD8" w:rsidRPr="00695895">
        <w:rPr>
          <w:szCs w:val="28"/>
        </w:rPr>
        <w:t>р</w:t>
      </w:r>
      <w:r w:rsidR="00AE2842" w:rsidRPr="00695895">
        <w:rPr>
          <w:szCs w:val="28"/>
        </w:rPr>
        <w:t>е</w:t>
      </w:r>
      <w:r w:rsidR="00457FD8" w:rsidRPr="00695895">
        <w:rPr>
          <w:szCs w:val="28"/>
        </w:rPr>
        <w:t>ж</w:t>
      </w:r>
      <w:r w:rsidR="00AE2842" w:rsidRPr="00695895">
        <w:rPr>
          <w:szCs w:val="28"/>
        </w:rPr>
        <w:t>е</w:t>
      </w:r>
      <w:r w:rsidR="00457FD8" w:rsidRPr="00695895">
        <w:rPr>
          <w:szCs w:val="28"/>
        </w:rPr>
        <w:t>си</w:t>
      </w:r>
      <w:r w:rsidR="00AE2842" w:rsidRPr="00695895">
        <w:rPr>
          <w:szCs w:val="28"/>
        </w:rPr>
        <w:t>н</w:t>
      </w:r>
      <w:r w:rsidR="00457FD8" w:rsidRPr="00695895">
        <w:rPr>
          <w:szCs w:val="28"/>
        </w:rPr>
        <w:t>д</w:t>
      </w:r>
      <w:r w:rsidR="00AE2842" w:rsidRPr="00695895">
        <w:rPr>
          <w:szCs w:val="28"/>
        </w:rPr>
        <w:t>е</w:t>
      </w:r>
      <w:r w:rsidR="00457FD8" w:rsidRPr="00695895">
        <w:rPr>
          <w:szCs w:val="28"/>
        </w:rPr>
        <w:t xml:space="preserve"> т</w:t>
      </w:r>
      <w:r w:rsidR="00AE2842" w:rsidRPr="00695895">
        <w:rPr>
          <w:szCs w:val="28"/>
        </w:rPr>
        <w:t>о</w:t>
      </w:r>
      <w:r w:rsidR="00457FD8" w:rsidRPr="00695895">
        <w:rPr>
          <w:szCs w:val="28"/>
        </w:rPr>
        <w:t>л</w:t>
      </w:r>
      <w:r w:rsidR="00AE2842" w:rsidRPr="00695895">
        <w:rPr>
          <w:szCs w:val="28"/>
        </w:rPr>
        <w:t>ы</w:t>
      </w:r>
      <w:r w:rsidR="00457FD8" w:rsidRPr="00695895">
        <w:rPr>
          <w:szCs w:val="28"/>
        </w:rPr>
        <w:t xml:space="preserve">қ), </w:t>
      </w:r>
      <w:r w:rsidR="00840745" w:rsidRPr="00695895">
        <w:rPr>
          <w:szCs w:val="28"/>
        </w:rPr>
        <w:t>шығарма</w:t>
      </w:r>
      <w:r w:rsidR="00457FD8" w:rsidRPr="00695895">
        <w:rPr>
          <w:szCs w:val="28"/>
        </w:rPr>
        <w:t xml:space="preserve"> мазмун</w:t>
      </w:r>
      <w:r w:rsidR="00AE2842" w:rsidRPr="00695895">
        <w:rPr>
          <w:szCs w:val="28"/>
        </w:rPr>
        <w:t>ының қурамы</w:t>
      </w:r>
      <w:r w:rsidR="003D3C8E" w:rsidRPr="00695895">
        <w:rPr>
          <w:szCs w:val="28"/>
        </w:rPr>
        <w:t>ҳәм</w:t>
      </w:r>
      <w:r w:rsidR="00457FD8" w:rsidRPr="00695895">
        <w:rPr>
          <w:szCs w:val="28"/>
        </w:rPr>
        <w:t xml:space="preserve"> қ</w:t>
      </w:r>
      <w:r w:rsidR="00AE2842" w:rsidRPr="00695895">
        <w:rPr>
          <w:szCs w:val="28"/>
        </w:rPr>
        <w:t>ы</w:t>
      </w:r>
      <w:r w:rsidR="00457FD8" w:rsidRPr="00695895">
        <w:rPr>
          <w:szCs w:val="28"/>
        </w:rPr>
        <w:t>сқа</w:t>
      </w:r>
      <w:r w:rsidR="00AE2842" w:rsidRPr="00695895">
        <w:rPr>
          <w:szCs w:val="28"/>
        </w:rPr>
        <w:t>ш</w:t>
      </w:r>
      <w:r w:rsidR="00457FD8" w:rsidRPr="00695895">
        <w:rPr>
          <w:szCs w:val="28"/>
        </w:rPr>
        <w:t>а ба</w:t>
      </w:r>
      <w:r w:rsidR="00AE2842" w:rsidRPr="00695895">
        <w:rPr>
          <w:szCs w:val="28"/>
        </w:rPr>
        <w:t>я</w:t>
      </w:r>
      <w:r w:rsidR="00457FD8" w:rsidRPr="00695895">
        <w:rPr>
          <w:szCs w:val="28"/>
        </w:rPr>
        <w:t>н</w:t>
      </w:r>
      <w:r w:rsidR="00AE2842" w:rsidRPr="00695895">
        <w:rPr>
          <w:szCs w:val="28"/>
        </w:rPr>
        <w:t>ы</w:t>
      </w:r>
      <w:r w:rsidR="00457FD8" w:rsidRPr="00695895">
        <w:rPr>
          <w:szCs w:val="28"/>
        </w:rPr>
        <w:t xml:space="preserve"> (аннотацияс</w:t>
      </w:r>
      <w:r w:rsidR="00AE2842" w:rsidRPr="00695895">
        <w:rPr>
          <w:szCs w:val="28"/>
        </w:rPr>
        <w:t>ы</w:t>
      </w:r>
      <w:r w:rsidR="00457FD8" w:rsidRPr="00695895">
        <w:rPr>
          <w:szCs w:val="28"/>
        </w:rPr>
        <w:t>) келтирил</w:t>
      </w:r>
      <w:r w:rsidR="00AE2842" w:rsidRPr="00695895">
        <w:rPr>
          <w:szCs w:val="28"/>
        </w:rPr>
        <w:t>е</w:t>
      </w:r>
      <w:r w:rsidR="00457FD8" w:rsidRPr="00695895">
        <w:rPr>
          <w:szCs w:val="28"/>
        </w:rPr>
        <w:t xml:space="preserve">ди. </w:t>
      </w:r>
      <w:r w:rsidR="00AE2842" w:rsidRPr="00695895">
        <w:rPr>
          <w:szCs w:val="28"/>
        </w:rPr>
        <w:t>Сыпатлама ықшам</w:t>
      </w:r>
      <w:r w:rsidR="00457FD8" w:rsidRPr="00695895">
        <w:rPr>
          <w:szCs w:val="28"/>
        </w:rPr>
        <w:t xml:space="preserve"> кодикологи</w:t>
      </w:r>
      <w:r w:rsidR="00AE2842" w:rsidRPr="00695895">
        <w:rPr>
          <w:szCs w:val="28"/>
        </w:rPr>
        <w:t>ялық</w:t>
      </w:r>
      <w:r w:rsidR="00AE32BA" w:rsidRPr="00695895">
        <w:rPr>
          <w:szCs w:val="28"/>
        </w:rPr>
        <w:t>мағлыўматлар</w:t>
      </w:r>
      <w:r w:rsidR="00457FD8" w:rsidRPr="00695895">
        <w:rPr>
          <w:szCs w:val="28"/>
        </w:rPr>
        <w:t>-хат</w:t>
      </w:r>
      <w:r w:rsidR="00AE2842" w:rsidRPr="00695895">
        <w:rPr>
          <w:szCs w:val="28"/>
        </w:rPr>
        <w:t>ы</w:t>
      </w:r>
      <w:r w:rsidR="00457FD8" w:rsidRPr="00695895">
        <w:rPr>
          <w:szCs w:val="28"/>
        </w:rPr>
        <w:t>, қ</w:t>
      </w:r>
      <w:r w:rsidR="00AE2842" w:rsidRPr="00695895">
        <w:rPr>
          <w:szCs w:val="28"/>
        </w:rPr>
        <w:t>а</w:t>
      </w:r>
      <w:r w:rsidR="00457FD8" w:rsidRPr="00695895">
        <w:rPr>
          <w:szCs w:val="28"/>
        </w:rPr>
        <w:t>ғ</w:t>
      </w:r>
      <w:r w:rsidR="00AE2842" w:rsidRPr="00695895">
        <w:rPr>
          <w:szCs w:val="28"/>
        </w:rPr>
        <w:t>а</w:t>
      </w:r>
      <w:r w:rsidR="00457FD8" w:rsidRPr="00695895">
        <w:rPr>
          <w:szCs w:val="28"/>
        </w:rPr>
        <w:t>з</w:t>
      </w:r>
      <w:r w:rsidR="00AE2842" w:rsidRPr="00695895">
        <w:rPr>
          <w:szCs w:val="28"/>
        </w:rPr>
        <w:t>ы</w:t>
      </w:r>
      <w:r w:rsidR="00457FD8" w:rsidRPr="00695895">
        <w:rPr>
          <w:szCs w:val="28"/>
        </w:rPr>
        <w:t>, зийн</w:t>
      </w:r>
      <w:r w:rsidR="00AE2842" w:rsidRPr="00695895">
        <w:rPr>
          <w:szCs w:val="28"/>
        </w:rPr>
        <w:t>е</w:t>
      </w:r>
      <w:r w:rsidR="00457FD8" w:rsidRPr="00695895">
        <w:rPr>
          <w:szCs w:val="28"/>
        </w:rPr>
        <w:t xml:space="preserve">ти, хаттот </w:t>
      </w:r>
      <w:r w:rsidR="00AE2842" w:rsidRPr="00695895">
        <w:rPr>
          <w:szCs w:val="28"/>
        </w:rPr>
        <w:t>аты</w:t>
      </w:r>
      <w:r w:rsidR="00457FD8" w:rsidRPr="00695895">
        <w:rPr>
          <w:szCs w:val="28"/>
        </w:rPr>
        <w:t xml:space="preserve">, </w:t>
      </w:r>
      <w:r w:rsidR="00AE2842" w:rsidRPr="00695895">
        <w:rPr>
          <w:szCs w:val="28"/>
        </w:rPr>
        <w:t>қолжазбаның</w:t>
      </w:r>
      <w:r w:rsidR="00457FD8" w:rsidRPr="00695895">
        <w:rPr>
          <w:szCs w:val="28"/>
        </w:rPr>
        <w:t xml:space="preserve"> кито</w:t>
      </w:r>
      <w:r w:rsidR="00AE2842" w:rsidRPr="00695895">
        <w:rPr>
          <w:szCs w:val="28"/>
        </w:rPr>
        <w:t xml:space="preserve">плық </w:t>
      </w:r>
      <w:r w:rsidR="004C1BCF" w:rsidRPr="00695895">
        <w:rPr>
          <w:szCs w:val="28"/>
        </w:rPr>
        <w:t>тарийхы</w:t>
      </w:r>
      <w:r w:rsidR="00457FD8" w:rsidRPr="00695895">
        <w:rPr>
          <w:szCs w:val="28"/>
        </w:rPr>
        <w:t>, нуқс</w:t>
      </w:r>
      <w:r w:rsidR="00AE2842" w:rsidRPr="00695895">
        <w:rPr>
          <w:szCs w:val="28"/>
        </w:rPr>
        <w:t>а</w:t>
      </w:r>
      <w:r w:rsidR="00457FD8" w:rsidRPr="00695895">
        <w:rPr>
          <w:szCs w:val="28"/>
        </w:rPr>
        <w:t>н</w:t>
      </w:r>
      <w:r w:rsidR="00AE2842" w:rsidRPr="00695895">
        <w:rPr>
          <w:szCs w:val="28"/>
        </w:rPr>
        <w:t>ы</w:t>
      </w:r>
      <w:r w:rsidR="00457FD8" w:rsidRPr="00695895">
        <w:rPr>
          <w:szCs w:val="28"/>
        </w:rPr>
        <w:t xml:space="preserve">, </w:t>
      </w:r>
      <w:r w:rsidR="00AE2842" w:rsidRPr="00695895">
        <w:rPr>
          <w:szCs w:val="28"/>
        </w:rPr>
        <w:t>бетлер</w:t>
      </w:r>
      <w:r w:rsidR="00457FD8" w:rsidRPr="00695895">
        <w:rPr>
          <w:szCs w:val="28"/>
        </w:rPr>
        <w:t xml:space="preserve"> с</w:t>
      </w:r>
      <w:r w:rsidR="00AE2842" w:rsidRPr="00695895">
        <w:rPr>
          <w:szCs w:val="28"/>
        </w:rPr>
        <w:t>а</w:t>
      </w:r>
      <w:r w:rsidR="00457FD8" w:rsidRPr="00695895">
        <w:rPr>
          <w:szCs w:val="28"/>
        </w:rPr>
        <w:t>н</w:t>
      </w:r>
      <w:r w:rsidR="00AE2842" w:rsidRPr="00695895">
        <w:rPr>
          <w:szCs w:val="28"/>
        </w:rPr>
        <w:t>ы</w:t>
      </w:r>
      <w:r w:rsidR="00457FD8" w:rsidRPr="00695895">
        <w:rPr>
          <w:szCs w:val="28"/>
        </w:rPr>
        <w:t xml:space="preserve">, </w:t>
      </w:r>
      <w:r w:rsidR="00AE2842" w:rsidRPr="00695895">
        <w:rPr>
          <w:szCs w:val="28"/>
        </w:rPr>
        <w:lastRenderedPageBreak/>
        <w:t>ө</w:t>
      </w:r>
      <w:r w:rsidR="00457FD8" w:rsidRPr="00695895">
        <w:rPr>
          <w:szCs w:val="28"/>
        </w:rPr>
        <w:t>л</w:t>
      </w:r>
      <w:r w:rsidR="00AE2842" w:rsidRPr="00695895">
        <w:rPr>
          <w:szCs w:val="28"/>
        </w:rPr>
        <w:t>шеми</w:t>
      </w:r>
      <w:r w:rsidR="003D3C8E" w:rsidRPr="00695895">
        <w:rPr>
          <w:szCs w:val="28"/>
        </w:rPr>
        <w:t>ҳәм</w:t>
      </w:r>
      <w:r w:rsidR="00AE2842" w:rsidRPr="00695895">
        <w:rPr>
          <w:szCs w:val="28"/>
        </w:rPr>
        <w:t>әдебиятлар</w:t>
      </w:r>
      <w:r w:rsidR="00457FD8" w:rsidRPr="00695895">
        <w:rPr>
          <w:szCs w:val="28"/>
        </w:rPr>
        <w:t xml:space="preserve"> (библиография) </w:t>
      </w:r>
      <w:r w:rsidR="00AE2842" w:rsidRPr="00695895">
        <w:rPr>
          <w:szCs w:val="28"/>
        </w:rPr>
        <w:t>атамаларын</w:t>
      </w:r>
      <w:r w:rsidR="00457FD8" w:rsidRPr="00695895">
        <w:rPr>
          <w:szCs w:val="28"/>
        </w:rPr>
        <w:t xml:space="preserve"> келтири</w:t>
      </w:r>
      <w:r w:rsidR="00AE2842" w:rsidRPr="00695895">
        <w:rPr>
          <w:szCs w:val="28"/>
        </w:rPr>
        <w:t>ў</w:t>
      </w:r>
      <w:r w:rsidR="00030F0E" w:rsidRPr="00695895">
        <w:rPr>
          <w:szCs w:val="28"/>
        </w:rPr>
        <w:t>менен</w:t>
      </w:r>
      <w:r w:rsidR="00457FD8" w:rsidRPr="00695895">
        <w:rPr>
          <w:szCs w:val="28"/>
        </w:rPr>
        <w:t xml:space="preserve"> т</w:t>
      </w:r>
      <w:r w:rsidR="00AE2842" w:rsidRPr="00695895">
        <w:rPr>
          <w:szCs w:val="28"/>
        </w:rPr>
        <w:t>амам</w:t>
      </w:r>
      <w:r w:rsidR="00457FD8" w:rsidRPr="00695895">
        <w:rPr>
          <w:szCs w:val="28"/>
        </w:rPr>
        <w:t>ланад</w:t>
      </w:r>
      <w:r w:rsidR="00AE2842" w:rsidRPr="00695895">
        <w:rPr>
          <w:szCs w:val="28"/>
        </w:rPr>
        <w:t>ы</w:t>
      </w:r>
      <w:r w:rsidR="00457FD8"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Булардан т</w:t>
      </w:r>
      <w:r w:rsidR="00AE2842" w:rsidRPr="00695895">
        <w:rPr>
          <w:szCs w:val="28"/>
        </w:rPr>
        <w:t>ысқары</w:t>
      </w:r>
      <w:r w:rsidR="00F85FD6" w:rsidRPr="00695895">
        <w:rPr>
          <w:szCs w:val="28"/>
        </w:rPr>
        <w:t>жазба</w:t>
      </w:r>
      <w:r w:rsidR="00B13BBB" w:rsidRPr="00695895">
        <w:rPr>
          <w:szCs w:val="28"/>
        </w:rPr>
        <w:t>дереклерди</w:t>
      </w:r>
      <w:r w:rsidR="00AE2842" w:rsidRPr="00695895">
        <w:rPr>
          <w:szCs w:val="28"/>
        </w:rPr>
        <w:t xml:space="preserve">сыпатлаўдың </w:t>
      </w:r>
      <w:r w:rsidRPr="00695895">
        <w:rPr>
          <w:szCs w:val="28"/>
        </w:rPr>
        <w:t>энциклопеди</w:t>
      </w:r>
      <w:r w:rsidR="00AE2842" w:rsidRPr="00695895">
        <w:rPr>
          <w:szCs w:val="28"/>
        </w:rPr>
        <w:t xml:space="preserve">ялық </w:t>
      </w:r>
      <w:r w:rsidRPr="00695895">
        <w:rPr>
          <w:szCs w:val="28"/>
        </w:rPr>
        <w:t xml:space="preserve"> принципи </w:t>
      </w:r>
      <w:r w:rsidR="00AE2842" w:rsidRPr="00695895">
        <w:rPr>
          <w:szCs w:val="28"/>
        </w:rPr>
        <w:t>де бар</w:t>
      </w:r>
      <w:r w:rsidRPr="00695895">
        <w:rPr>
          <w:szCs w:val="28"/>
        </w:rPr>
        <w:t xml:space="preserve">. Биз </w:t>
      </w:r>
      <w:r w:rsidR="00485776" w:rsidRPr="00695895">
        <w:rPr>
          <w:szCs w:val="28"/>
        </w:rPr>
        <w:t xml:space="preserve">оның </w:t>
      </w:r>
      <w:r w:rsidR="00AE2842" w:rsidRPr="00695895">
        <w:rPr>
          <w:szCs w:val="28"/>
        </w:rPr>
        <w:t>үлгисин</w:t>
      </w:r>
      <w:r w:rsidRPr="00695895">
        <w:rPr>
          <w:szCs w:val="28"/>
        </w:rPr>
        <w:t xml:space="preserve"> «</w:t>
      </w:r>
      <w:r w:rsidR="003D3C8E" w:rsidRPr="00695895">
        <w:rPr>
          <w:szCs w:val="28"/>
        </w:rPr>
        <w:t>Өзбекстан</w:t>
      </w:r>
      <w:r w:rsidRPr="00695895">
        <w:rPr>
          <w:szCs w:val="28"/>
        </w:rPr>
        <w:t xml:space="preserve"> энциклопедияс</w:t>
      </w:r>
      <w:r w:rsidR="00AE2842" w:rsidRPr="00695895">
        <w:rPr>
          <w:szCs w:val="28"/>
        </w:rPr>
        <w:t>ы</w:t>
      </w:r>
      <w:r w:rsidRPr="00695895">
        <w:rPr>
          <w:szCs w:val="28"/>
        </w:rPr>
        <w:t xml:space="preserve">» </w:t>
      </w:r>
      <w:r w:rsidR="003D3C8E" w:rsidRPr="00695895">
        <w:rPr>
          <w:szCs w:val="28"/>
        </w:rPr>
        <w:t>ҳәм</w:t>
      </w:r>
      <w:r w:rsidRPr="00695895">
        <w:rPr>
          <w:szCs w:val="28"/>
        </w:rPr>
        <w:t xml:space="preserve"> «</w:t>
      </w:r>
      <w:r w:rsidR="003D3C8E" w:rsidRPr="00695895">
        <w:rPr>
          <w:szCs w:val="28"/>
        </w:rPr>
        <w:t>Өзбекстан</w:t>
      </w:r>
      <w:r w:rsidRPr="00695895">
        <w:rPr>
          <w:szCs w:val="28"/>
        </w:rPr>
        <w:t xml:space="preserve"> миллий энциклопедияс</w:t>
      </w:r>
      <w:r w:rsidR="00AE2842" w:rsidRPr="00695895">
        <w:rPr>
          <w:szCs w:val="28"/>
        </w:rPr>
        <w:t>ы</w:t>
      </w:r>
      <w:r w:rsidRPr="00695895">
        <w:rPr>
          <w:szCs w:val="28"/>
        </w:rPr>
        <w:t xml:space="preserve">» </w:t>
      </w:r>
      <w:r w:rsidR="00AE2842" w:rsidRPr="00695895">
        <w:rPr>
          <w:szCs w:val="28"/>
        </w:rPr>
        <w:t xml:space="preserve">бетлеринде көриўимиз </w:t>
      </w:r>
      <w:r w:rsidR="002B3B7B" w:rsidRPr="00695895">
        <w:rPr>
          <w:szCs w:val="28"/>
        </w:rPr>
        <w:t>мүмкин</w:t>
      </w:r>
      <w:r w:rsidRPr="00695895">
        <w:rPr>
          <w:szCs w:val="28"/>
        </w:rPr>
        <w:t xml:space="preserve">.  </w:t>
      </w:r>
    </w:p>
    <w:p w:rsidR="00457FD8" w:rsidRPr="00695895" w:rsidRDefault="00AE2842" w:rsidP="00457FD8">
      <w:pPr>
        <w:widowControl/>
        <w:autoSpaceDE/>
        <w:autoSpaceDN/>
        <w:adjustRightInd/>
        <w:ind w:firstLine="540"/>
        <w:jc w:val="both"/>
        <w:rPr>
          <w:szCs w:val="28"/>
        </w:rPr>
      </w:pPr>
      <w:r w:rsidRPr="00695895">
        <w:rPr>
          <w:szCs w:val="28"/>
        </w:rPr>
        <w:t>Д</w:t>
      </w:r>
      <w:r w:rsidR="005909BA" w:rsidRPr="00695895">
        <w:rPr>
          <w:szCs w:val="28"/>
        </w:rPr>
        <w:t>еректаныўшылық</w:t>
      </w:r>
      <w:r w:rsidR="004C1BCF" w:rsidRPr="00695895">
        <w:rPr>
          <w:szCs w:val="28"/>
        </w:rPr>
        <w:t>пәни</w:t>
      </w:r>
      <w:r w:rsidR="00457FD8" w:rsidRPr="00695895">
        <w:rPr>
          <w:szCs w:val="28"/>
        </w:rPr>
        <w:t xml:space="preserve"> киритилг</w:t>
      </w:r>
      <w:r w:rsidRPr="00695895">
        <w:rPr>
          <w:szCs w:val="28"/>
        </w:rPr>
        <w:t>е</w:t>
      </w:r>
      <w:r w:rsidR="00457FD8" w:rsidRPr="00695895">
        <w:rPr>
          <w:szCs w:val="28"/>
        </w:rPr>
        <w:t>нд</w:t>
      </w:r>
      <w:r w:rsidRPr="00695895">
        <w:rPr>
          <w:szCs w:val="28"/>
        </w:rPr>
        <w:t>е</w:t>
      </w:r>
      <w:r w:rsidR="00457FD8" w:rsidRPr="00695895">
        <w:rPr>
          <w:szCs w:val="28"/>
        </w:rPr>
        <w:t xml:space="preserve">, </w:t>
      </w:r>
      <w:r w:rsidR="00485776" w:rsidRPr="00695895">
        <w:rPr>
          <w:szCs w:val="28"/>
        </w:rPr>
        <w:t>дәслепки</w:t>
      </w:r>
      <w:r w:rsidRPr="00695895">
        <w:rPr>
          <w:szCs w:val="28"/>
        </w:rPr>
        <w:t>рет сабақ</w:t>
      </w:r>
      <w:r w:rsidR="00306D11" w:rsidRPr="00695895">
        <w:rPr>
          <w:szCs w:val="28"/>
        </w:rPr>
        <w:t>берген</w:t>
      </w:r>
      <w:r w:rsidR="00457FD8" w:rsidRPr="00695895">
        <w:rPr>
          <w:szCs w:val="28"/>
        </w:rPr>
        <w:t xml:space="preserve"> проф. Ҳ.Н.Бобобеков </w:t>
      </w:r>
      <w:r w:rsidR="002B3B7B" w:rsidRPr="00695895">
        <w:rPr>
          <w:szCs w:val="28"/>
        </w:rPr>
        <w:t>өз</w:t>
      </w:r>
      <w:r w:rsidRPr="00695895">
        <w:rPr>
          <w:szCs w:val="28"/>
        </w:rPr>
        <w:t>лекцияларында энциклопедиялық</w:t>
      </w:r>
      <w:r w:rsidR="00457FD8" w:rsidRPr="00695895">
        <w:rPr>
          <w:szCs w:val="28"/>
        </w:rPr>
        <w:t xml:space="preserve"> принципи</w:t>
      </w:r>
      <w:r w:rsidR="00430D27" w:rsidRPr="00695895">
        <w:rPr>
          <w:szCs w:val="28"/>
        </w:rPr>
        <w:t>нен</w:t>
      </w:r>
      <w:r w:rsidR="003D3C8E" w:rsidRPr="00695895">
        <w:rPr>
          <w:szCs w:val="28"/>
        </w:rPr>
        <w:t>ҳәм</w:t>
      </w:r>
      <w:r w:rsidRPr="00695895">
        <w:rPr>
          <w:szCs w:val="28"/>
        </w:rPr>
        <w:t>энциклопедия</w:t>
      </w:r>
      <w:r w:rsidR="00430D27" w:rsidRPr="00695895">
        <w:rPr>
          <w:szCs w:val="28"/>
        </w:rPr>
        <w:t>лардағы</w:t>
      </w:r>
      <w:r w:rsidR="00F85FD6" w:rsidRPr="00695895">
        <w:rPr>
          <w:szCs w:val="28"/>
        </w:rPr>
        <w:t>жазба</w:t>
      </w:r>
      <w:r w:rsidR="006034EF" w:rsidRPr="00695895">
        <w:rPr>
          <w:szCs w:val="28"/>
        </w:rPr>
        <w:t>дереклер</w:t>
      </w:r>
      <w:r w:rsidR="00430D27" w:rsidRPr="00695895">
        <w:rPr>
          <w:szCs w:val="28"/>
        </w:rPr>
        <w:t>ҳаққындағы</w:t>
      </w:r>
      <w:r w:rsidR="00457FD8" w:rsidRPr="00695895">
        <w:rPr>
          <w:szCs w:val="28"/>
        </w:rPr>
        <w:t xml:space="preserve"> ма</w:t>
      </w:r>
      <w:r w:rsidR="00430D27" w:rsidRPr="00695895">
        <w:rPr>
          <w:szCs w:val="28"/>
        </w:rPr>
        <w:t>ғ</w:t>
      </w:r>
      <w:r w:rsidR="00457FD8" w:rsidRPr="00695895">
        <w:rPr>
          <w:szCs w:val="28"/>
        </w:rPr>
        <w:t>л</w:t>
      </w:r>
      <w:r w:rsidR="00430D27" w:rsidRPr="00695895">
        <w:rPr>
          <w:szCs w:val="28"/>
        </w:rPr>
        <w:t>ыў</w:t>
      </w:r>
      <w:r w:rsidR="00457FD8" w:rsidRPr="00695895">
        <w:rPr>
          <w:szCs w:val="28"/>
        </w:rPr>
        <w:t>м</w:t>
      </w:r>
      <w:r w:rsidR="00430D27" w:rsidRPr="00695895">
        <w:rPr>
          <w:szCs w:val="28"/>
        </w:rPr>
        <w:t>а</w:t>
      </w:r>
      <w:r w:rsidR="00457FD8" w:rsidRPr="00695895">
        <w:rPr>
          <w:szCs w:val="28"/>
        </w:rPr>
        <w:t xml:space="preserve">тлардан </w:t>
      </w:r>
      <w:r w:rsidR="00B73D1C" w:rsidRPr="00695895">
        <w:rPr>
          <w:szCs w:val="28"/>
        </w:rPr>
        <w:t>пайдаланған</w:t>
      </w:r>
      <w:r w:rsidR="00457FD8" w:rsidRPr="00695895">
        <w:rPr>
          <w:szCs w:val="28"/>
        </w:rPr>
        <w:t xml:space="preserve">.  </w:t>
      </w:r>
    </w:p>
    <w:p w:rsidR="00457FD8" w:rsidRPr="00695895" w:rsidRDefault="00457FD8" w:rsidP="00457FD8">
      <w:pPr>
        <w:widowControl/>
        <w:autoSpaceDE/>
        <w:autoSpaceDN/>
        <w:adjustRightInd/>
        <w:jc w:val="both"/>
        <w:rPr>
          <w:szCs w:val="28"/>
        </w:rPr>
      </w:pPr>
      <w:r w:rsidRPr="00695895">
        <w:rPr>
          <w:szCs w:val="28"/>
        </w:rPr>
        <w:tab/>
        <w:t>Б.А.А</w:t>
      </w:r>
      <w:r w:rsidR="00430D27" w:rsidRPr="00695895">
        <w:rPr>
          <w:szCs w:val="28"/>
        </w:rPr>
        <w:t>ҳ</w:t>
      </w:r>
      <w:r w:rsidRPr="00695895">
        <w:rPr>
          <w:szCs w:val="28"/>
        </w:rPr>
        <w:t xml:space="preserve">медов </w:t>
      </w:r>
      <w:r w:rsidR="00F85FD6" w:rsidRPr="00695895">
        <w:rPr>
          <w:szCs w:val="28"/>
        </w:rPr>
        <w:t>жазба</w:t>
      </w:r>
      <w:r w:rsidR="00B13BBB" w:rsidRPr="00695895">
        <w:rPr>
          <w:szCs w:val="28"/>
        </w:rPr>
        <w:t>дереклерди</w:t>
      </w:r>
      <w:r w:rsidR="00DB5FA1" w:rsidRPr="00695895">
        <w:rPr>
          <w:szCs w:val="28"/>
        </w:rPr>
        <w:t>екитүрге</w:t>
      </w:r>
      <w:r w:rsidR="00FB186C" w:rsidRPr="00695895">
        <w:rPr>
          <w:szCs w:val="28"/>
        </w:rPr>
        <w:t>б</w:t>
      </w:r>
      <w:r w:rsidR="00430D27" w:rsidRPr="00695895">
        <w:rPr>
          <w:szCs w:val="28"/>
        </w:rPr>
        <w:t>ө</w:t>
      </w:r>
      <w:r w:rsidR="00FB186C" w:rsidRPr="00695895">
        <w:rPr>
          <w:szCs w:val="28"/>
        </w:rPr>
        <w:t>л</w:t>
      </w:r>
      <w:r w:rsidR="00430D27" w:rsidRPr="00695895">
        <w:rPr>
          <w:szCs w:val="28"/>
        </w:rPr>
        <w:t>е</w:t>
      </w:r>
      <w:r w:rsidR="00FB186C" w:rsidRPr="00695895">
        <w:rPr>
          <w:szCs w:val="28"/>
        </w:rPr>
        <w:t>д</w:t>
      </w:r>
      <w:r w:rsidR="00430D27" w:rsidRPr="00695895">
        <w:rPr>
          <w:szCs w:val="28"/>
        </w:rPr>
        <w:t>и</w:t>
      </w:r>
      <w:r w:rsidRPr="00695895">
        <w:rPr>
          <w:szCs w:val="28"/>
        </w:rPr>
        <w:t xml:space="preserve">: 1) </w:t>
      </w:r>
      <w:r w:rsidR="003D3C8E" w:rsidRPr="00695895">
        <w:rPr>
          <w:szCs w:val="28"/>
        </w:rPr>
        <w:t>Жоқарыҳәм</w:t>
      </w:r>
      <w:r w:rsidR="00DB5FA1" w:rsidRPr="00695895">
        <w:rPr>
          <w:szCs w:val="28"/>
        </w:rPr>
        <w:t>жергиликли</w:t>
      </w:r>
      <w:r w:rsidRPr="00695895">
        <w:rPr>
          <w:szCs w:val="28"/>
        </w:rPr>
        <w:t xml:space="preserve"> х</w:t>
      </w:r>
      <w:r w:rsidR="00430D27" w:rsidRPr="00695895">
        <w:rPr>
          <w:szCs w:val="28"/>
        </w:rPr>
        <w:t>ү</w:t>
      </w:r>
      <w:r w:rsidRPr="00695895">
        <w:rPr>
          <w:szCs w:val="28"/>
        </w:rPr>
        <w:t>к</w:t>
      </w:r>
      <w:r w:rsidR="00430D27" w:rsidRPr="00695895">
        <w:rPr>
          <w:szCs w:val="28"/>
        </w:rPr>
        <w:t>и</w:t>
      </w:r>
      <w:r w:rsidRPr="00695895">
        <w:rPr>
          <w:szCs w:val="28"/>
        </w:rPr>
        <w:t>мд</w:t>
      </w:r>
      <w:r w:rsidR="00430D27" w:rsidRPr="00695895">
        <w:rPr>
          <w:szCs w:val="28"/>
        </w:rPr>
        <w:t>а</w:t>
      </w:r>
      <w:r w:rsidRPr="00695895">
        <w:rPr>
          <w:szCs w:val="28"/>
        </w:rPr>
        <w:t xml:space="preserve">рлар </w:t>
      </w:r>
      <w:r w:rsidR="00430D27" w:rsidRPr="00695895">
        <w:rPr>
          <w:szCs w:val="28"/>
        </w:rPr>
        <w:t xml:space="preserve">мекемесинен </w:t>
      </w:r>
      <w:r w:rsidR="00B201E8" w:rsidRPr="00695895">
        <w:rPr>
          <w:szCs w:val="28"/>
        </w:rPr>
        <w:t>шыққан</w:t>
      </w:r>
      <w:r w:rsidR="00DB5FA1" w:rsidRPr="00695895">
        <w:rPr>
          <w:szCs w:val="28"/>
        </w:rPr>
        <w:t>рәсмий</w:t>
      </w:r>
      <w:r w:rsidR="00430D27" w:rsidRPr="00695895">
        <w:rPr>
          <w:szCs w:val="28"/>
        </w:rPr>
        <w:t>ҳ</w:t>
      </w:r>
      <w:r w:rsidR="00F85FD6" w:rsidRPr="00695895">
        <w:rPr>
          <w:szCs w:val="28"/>
        </w:rPr>
        <w:t>ужжетлер</w:t>
      </w:r>
      <w:r w:rsidRPr="00695895">
        <w:rPr>
          <w:szCs w:val="28"/>
        </w:rPr>
        <w:t xml:space="preserve"> (</w:t>
      </w:r>
      <w:r w:rsidR="00306D11" w:rsidRPr="00695895">
        <w:rPr>
          <w:szCs w:val="28"/>
        </w:rPr>
        <w:t>жарлықлар</w:t>
      </w:r>
      <w:r w:rsidRPr="00695895">
        <w:rPr>
          <w:szCs w:val="28"/>
        </w:rPr>
        <w:t xml:space="preserve">, </w:t>
      </w:r>
      <w:r w:rsidR="00306D11" w:rsidRPr="00695895">
        <w:rPr>
          <w:szCs w:val="28"/>
        </w:rPr>
        <w:t>пәрманлар</w:t>
      </w:r>
      <w:r w:rsidRPr="00695895">
        <w:rPr>
          <w:szCs w:val="28"/>
        </w:rPr>
        <w:t>, ин</w:t>
      </w:r>
      <w:r w:rsidR="00306D11" w:rsidRPr="00695895">
        <w:rPr>
          <w:szCs w:val="28"/>
        </w:rPr>
        <w:t>а</w:t>
      </w:r>
      <w:r w:rsidRPr="00695895">
        <w:rPr>
          <w:szCs w:val="28"/>
        </w:rPr>
        <w:t>ятн</w:t>
      </w:r>
      <w:r w:rsidR="00306D11" w:rsidRPr="00695895">
        <w:rPr>
          <w:szCs w:val="28"/>
        </w:rPr>
        <w:t>а</w:t>
      </w:r>
      <w:r w:rsidRPr="00695895">
        <w:rPr>
          <w:szCs w:val="28"/>
        </w:rPr>
        <w:t xml:space="preserve">малар </w:t>
      </w:r>
      <w:r w:rsidR="003D3C8E" w:rsidRPr="00695895">
        <w:rPr>
          <w:szCs w:val="28"/>
        </w:rPr>
        <w:t>ҳәм</w:t>
      </w:r>
      <w:r w:rsidR="00306D11" w:rsidRPr="00695895">
        <w:rPr>
          <w:szCs w:val="28"/>
        </w:rPr>
        <w:t>басқалар</w:t>
      </w:r>
      <w:r w:rsidRPr="00695895">
        <w:rPr>
          <w:szCs w:val="28"/>
        </w:rPr>
        <w:t xml:space="preserve">). </w:t>
      </w:r>
      <w:r w:rsidR="00030F0E" w:rsidRPr="00695895">
        <w:rPr>
          <w:szCs w:val="28"/>
        </w:rPr>
        <w:t>Усы</w:t>
      </w:r>
      <w:r w:rsidR="004B009D" w:rsidRPr="00695895">
        <w:rPr>
          <w:szCs w:val="28"/>
        </w:rPr>
        <w:t>шығармалар</w:t>
      </w:r>
      <w:r w:rsidR="00F85FD6" w:rsidRPr="00695895">
        <w:rPr>
          <w:szCs w:val="28"/>
        </w:rPr>
        <w:t>жазба</w:t>
      </w:r>
      <w:r w:rsidR="006034EF" w:rsidRPr="00695895">
        <w:rPr>
          <w:szCs w:val="28"/>
        </w:rPr>
        <w:t>дереклер</w:t>
      </w:r>
      <w:r w:rsidR="00306D11" w:rsidRPr="00695895">
        <w:rPr>
          <w:szCs w:val="28"/>
        </w:rPr>
        <w:t>айрықша</w:t>
      </w:r>
      <w:r w:rsidR="007A084F" w:rsidRPr="00695895">
        <w:rPr>
          <w:szCs w:val="28"/>
        </w:rPr>
        <w:t>емес</w:t>
      </w:r>
      <w:r w:rsidRPr="00695895">
        <w:rPr>
          <w:szCs w:val="28"/>
        </w:rPr>
        <w:t xml:space="preserve">, </w:t>
      </w:r>
      <w:r w:rsidR="00B201E8" w:rsidRPr="00695895">
        <w:rPr>
          <w:szCs w:val="28"/>
        </w:rPr>
        <w:t>бәлки</w:t>
      </w:r>
      <w:r w:rsidR="00AE2842" w:rsidRPr="00695895">
        <w:rPr>
          <w:szCs w:val="28"/>
        </w:rPr>
        <w:t>автор</w:t>
      </w:r>
      <w:r w:rsidR="00306D11" w:rsidRPr="00695895">
        <w:rPr>
          <w:szCs w:val="28"/>
        </w:rPr>
        <w:t>аты менен</w:t>
      </w:r>
      <w:r w:rsidR="00562058" w:rsidRPr="00695895">
        <w:rPr>
          <w:szCs w:val="28"/>
        </w:rPr>
        <w:t>келтирилген</w:t>
      </w:r>
      <w:r w:rsidRPr="00695895">
        <w:rPr>
          <w:szCs w:val="28"/>
        </w:rPr>
        <w:t xml:space="preserve">. Бундан </w:t>
      </w:r>
      <w:r w:rsidR="00306D11" w:rsidRPr="00695895">
        <w:rPr>
          <w:szCs w:val="28"/>
        </w:rPr>
        <w:t>тысқары</w:t>
      </w:r>
      <w:r w:rsidRPr="00695895">
        <w:rPr>
          <w:szCs w:val="28"/>
        </w:rPr>
        <w:t xml:space="preserve"> тари</w:t>
      </w:r>
      <w:r w:rsidR="00306D11" w:rsidRPr="00695895">
        <w:rPr>
          <w:szCs w:val="28"/>
        </w:rPr>
        <w:t>й</w:t>
      </w:r>
      <w:r w:rsidRPr="00695895">
        <w:rPr>
          <w:szCs w:val="28"/>
        </w:rPr>
        <w:t>х</w:t>
      </w:r>
      <w:r w:rsidR="00306D11" w:rsidRPr="00695895">
        <w:rPr>
          <w:szCs w:val="28"/>
        </w:rPr>
        <w:t>шы</w:t>
      </w:r>
      <w:r w:rsidRPr="00695895">
        <w:rPr>
          <w:szCs w:val="28"/>
        </w:rPr>
        <w:t xml:space="preserve">и </w:t>
      </w:r>
      <w:r w:rsidR="00306D11" w:rsidRPr="00695895">
        <w:rPr>
          <w:szCs w:val="28"/>
        </w:rPr>
        <w:t>ҳ</w:t>
      </w:r>
      <w:r w:rsidR="00B201E8" w:rsidRPr="00695895">
        <w:rPr>
          <w:szCs w:val="28"/>
        </w:rPr>
        <w:t>әр</w:t>
      </w:r>
      <w:r w:rsidRPr="00695895">
        <w:rPr>
          <w:szCs w:val="28"/>
        </w:rPr>
        <w:t xml:space="preserve"> бир </w:t>
      </w:r>
      <w:r w:rsidR="00F85FD6" w:rsidRPr="00695895">
        <w:rPr>
          <w:szCs w:val="28"/>
        </w:rPr>
        <w:t>тарийхый</w:t>
      </w:r>
      <w:r w:rsidR="004C1BCF" w:rsidRPr="00695895">
        <w:rPr>
          <w:szCs w:val="28"/>
        </w:rPr>
        <w:t>дәўирге</w:t>
      </w:r>
      <w:r w:rsidRPr="00695895">
        <w:rPr>
          <w:szCs w:val="28"/>
        </w:rPr>
        <w:t xml:space="preserve"> қ</w:t>
      </w:r>
      <w:r w:rsidR="00306D11" w:rsidRPr="00695895">
        <w:rPr>
          <w:szCs w:val="28"/>
        </w:rPr>
        <w:t>ы</w:t>
      </w:r>
      <w:r w:rsidRPr="00695895">
        <w:rPr>
          <w:szCs w:val="28"/>
        </w:rPr>
        <w:t xml:space="preserve">сқа </w:t>
      </w:r>
      <w:r w:rsidR="00306D11" w:rsidRPr="00695895">
        <w:rPr>
          <w:szCs w:val="28"/>
        </w:rPr>
        <w:t>сыпатлама берген</w:t>
      </w:r>
      <w:r w:rsidRPr="00695895">
        <w:rPr>
          <w:szCs w:val="28"/>
        </w:rPr>
        <w:t xml:space="preserve">. </w:t>
      </w:r>
      <w:r w:rsidR="00306D11" w:rsidRPr="00695895">
        <w:rPr>
          <w:szCs w:val="28"/>
        </w:rPr>
        <w:t>Бул оқыўлықларды</w:t>
      </w:r>
      <w:r w:rsidR="00306D11" w:rsidRPr="00695895">
        <w:rPr>
          <w:rFonts w:ascii="Cambria Math" w:hAnsi="Cambria Math" w:cs="Cambria Math"/>
          <w:szCs w:val="28"/>
        </w:rPr>
        <w:t>ӊ</w:t>
      </w:r>
      <w:r w:rsidR="00306D11" w:rsidRPr="00695895">
        <w:rPr>
          <w:szCs w:val="28"/>
        </w:rPr>
        <w:t xml:space="preserve"> унамлы өзгешелиги</w:t>
      </w:r>
      <w:r w:rsidR="00DB5FA1" w:rsidRPr="00695895">
        <w:rPr>
          <w:szCs w:val="28"/>
        </w:rPr>
        <w:t>сыпатында</w:t>
      </w:r>
      <w:r w:rsidR="006034EF" w:rsidRPr="00695895">
        <w:rPr>
          <w:szCs w:val="28"/>
        </w:rPr>
        <w:t>оларда</w:t>
      </w:r>
      <w:r w:rsidRPr="00695895">
        <w:rPr>
          <w:szCs w:val="28"/>
        </w:rPr>
        <w:t xml:space="preserve"> д</w:t>
      </w:r>
      <w:r w:rsidR="00306D11" w:rsidRPr="00695895">
        <w:rPr>
          <w:szCs w:val="28"/>
        </w:rPr>
        <w:t>ә</w:t>
      </w:r>
      <w:r w:rsidRPr="00695895">
        <w:rPr>
          <w:szCs w:val="28"/>
        </w:rPr>
        <w:t xml:space="preserve">лил </w:t>
      </w:r>
      <w:r w:rsidR="00FB186C" w:rsidRPr="00695895">
        <w:rPr>
          <w:szCs w:val="28"/>
        </w:rPr>
        <w:t>мағлыўматларды</w:t>
      </w:r>
      <w:r w:rsidR="00306D11" w:rsidRPr="00695895">
        <w:rPr>
          <w:rFonts w:ascii="Cambria Math" w:hAnsi="Cambria Math" w:cs="Cambria Math"/>
          <w:szCs w:val="28"/>
        </w:rPr>
        <w:t>ӊ</w:t>
      </w:r>
      <w:r w:rsidRPr="00695895">
        <w:rPr>
          <w:szCs w:val="28"/>
        </w:rPr>
        <w:t>к</w:t>
      </w:r>
      <w:r w:rsidR="00306D11" w:rsidRPr="00695895">
        <w:rPr>
          <w:szCs w:val="28"/>
        </w:rPr>
        <w:t>ө</w:t>
      </w:r>
      <w:r w:rsidRPr="00695895">
        <w:rPr>
          <w:szCs w:val="28"/>
        </w:rPr>
        <w:t>плилиги, ил</w:t>
      </w:r>
      <w:r w:rsidR="00306D11" w:rsidRPr="00695895">
        <w:rPr>
          <w:szCs w:val="28"/>
        </w:rPr>
        <w:t>и</w:t>
      </w:r>
      <w:r w:rsidRPr="00695895">
        <w:rPr>
          <w:szCs w:val="28"/>
        </w:rPr>
        <w:t>мийлигин</w:t>
      </w:r>
      <w:r w:rsidR="00306D11" w:rsidRPr="00695895">
        <w:rPr>
          <w:szCs w:val="28"/>
        </w:rPr>
        <w:t xml:space="preserve"> атап</w:t>
      </w:r>
      <w:r w:rsidR="006034EF" w:rsidRPr="00695895">
        <w:rPr>
          <w:szCs w:val="28"/>
        </w:rPr>
        <w:t>етиў</w:t>
      </w:r>
      <w:r w:rsidR="002B3B7B" w:rsidRPr="00695895">
        <w:rPr>
          <w:szCs w:val="28"/>
        </w:rPr>
        <w:t>мүмкин</w:t>
      </w:r>
      <w:r w:rsidRPr="00695895">
        <w:rPr>
          <w:szCs w:val="28"/>
        </w:rPr>
        <w:t xml:space="preserve">. </w:t>
      </w:r>
      <w:r w:rsidR="00D9251A" w:rsidRPr="00695895">
        <w:rPr>
          <w:szCs w:val="28"/>
        </w:rPr>
        <w:t xml:space="preserve">Тек ғана </w:t>
      </w:r>
      <w:r w:rsidR="006034EF" w:rsidRPr="00695895">
        <w:rPr>
          <w:szCs w:val="28"/>
        </w:rPr>
        <w:t>оларда</w:t>
      </w:r>
      <w:r w:rsidRPr="00695895">
        <w:rPr>
          <w:szCs w:val="28"/>
        </w:rPr>
        <w:t xml:space="preserve"> материаллар академи</w:t>
      </w:r>
      <w:r w:rsidR="00306D11" w:rsidRPr="00695895">
        <w:rPr>
          <w:szCs w:val="28"/>
        </w:rPr>
        <w:t>ялық баспалар</w:t>
      </w:r>
      <w:r w:rsidR="00485776" w:rsidRPr="00695895">
        <w:rPr>
          <w:szCs w:val="28"/>
        </w:rPr>
        <w:t>сыяқлы</w:t>
      </w:r>
      <w:r w:rsidRPr="00695895">
        <w:rPr>
          <w:szCs w:val="28"/>
        </w:rPr>
        <w:t xml:space="preserve"> ж</w:t>
      </w:r>
      <w:r w:rsidR="00306D11" w:rsidRPr="00695895">
        <w:rPr>
          <w:szCs w:val="28"/>
        </w:rPr>
        <w:t>а</w:t>
      </w:r>
      <w:r w:rsidRPr="00695895">
        <w:rPr>
          <w:szCs w:val="28"/>
        </w:rPr>
        <w:t>йла</w:t>
      </w:r>
      <w:r w:rsidR="00306D11" w:rsidRPr="00695895">
        <w:rPr>
          <w:szCs w:val="28"/>
        </w:rPr>
        <w:t>с</w:t>
      </w:r>
      <w:r w:rsidRPr="00695895">
        <w:rPr>
          <w:szCs w:val="28"/>
        </w:rPr>
        <w:t>т</w:t>
      </w:r>
      <w:r w:rsidR="00306D11" w:rsidRPr="00695895">
        <w:rPr>
          <w:szCs w:val="28"/>
        </w:rPr>
        <w:t>ы</w:t>
      </w:r>
      <w:r w:rsidRPr="00695895">
        <w:rPr>
          <w:szCs w:val="28"/>
        </w:rPr>
        <w:t>р</w:t>
      </w:r>
      <w:r w:rsidR="00306D11" w:rsidRPr="00695895">
        <w:rPr>
          <w:szCs w:val="28"/>
        </w:rPr>
        <w:t>ы</w:t>
      </w:r>
      <w:r w:rsidRPr="00695895">
        <w:rPr>
          <w:szCs w:val="28"/>
        </w:rPr>
        <w:t>л</w:t>
      </w:r>
      <w:r w:rsidR="00306D11" w:rsidRPr="00695895">
        <w:rPr>
          <w:szCs w:val="28"/>
        </w:rPr>
        <w:t>ғ</w:t>
      </w:r>
      <w:r w:rsidRPr="00695895">
        <w:rPr>
          <w:szCs w:val="28"/>
        </w:rPr>
        <w:t xml:space="preserve">ан </w:t>
      </w:r>
      <w:r w:rsidR="003D3C8E" w:rsidRPr="00695895">
        <w:rPr>
          <w:szCs w:val="28"/>
        </w:rPr>
        <w:t>ҳәм</w:t>
      </w:r>
      <w:r w:rsidR="00306D11" w:rsidRPr="00695895">
        <w:rPr>
          <w:szCs w:val="28"/>
        </w:rPr>
        <w:t>сабақөтиў</w:t>
      </w:r>
      <w:r w:rsidR="008A0846" w:rsidRPr="00695895">
        <w:rPr>
          <w:szCs w:val="28"/>
        </w:rPr>
        <w:t>өзгешеликлери</w:t>
      </w:r>
      <w:r w:rsidRPr="00695895">
        <w:rPr>
          <w:szCs w:val="28"/>
        </w:rPr>
        <w:t>ин</w:t>
      </w:r>
      <w:r w:rsidR="00306D11" w:rsidRPr="00695895">
        <w:rPr>
          <w:szCs w:val="28"/>
        </w:rPr>
        <w:t>а</w:t>
      </w:r>
      <w:r w:rsidRPr="00695895">
        <w:rPr>
          <w:szCs w:val="28"/>
        </w:rPr>
        <w:t>бат</w:t>
      </w:r>
      <w:r w:rsidR="00306D11" w:rsidRPr="00695895">
        <w:rPr>
          <w:szCs w:val="28"/>
        </w:rPr>
        <w:t>қаалынбаған</w:t>
      </w:r>
      <w:r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А.Ҳабибуллаев</w:t>
      </w:r>
      <w:r w:rsidR="00306D11" w:rsidRPr="00695895">
        <w:rPr>
          <w:szCs w:val="28"/>
        </w:rPr>
        <w:t>ты</w:t>
      </w:r>
      <w:r w:rsidR="00306D11" w:rsidRPr="00695895">
        <w:rPr>
          <w:rFonts w:ascii="Cambria Math" w:hAnsi="Cambria Math" w:cs="Cambria Math"/>
          <w:szCs w:val="28"/>
        </w:rPr>
        <w:t>ӊ</w:t>
      </w:r>
      <w:r w:rsidRPr="00695895">
        <w:rPr>
          <w:szCs w:val="28"/>
        </w:rPr>
        <w:t xml:space="preserve"> «</w:t>
      </w:r>
      <w:r w:rsidR="00111C74" w:rsidRPr="00695895">
        <w:rPr>
          <w:szCs w:val="28"/>
        </w:rPr>
        <w:t>Әдебий</w:t>
      </w:r>
      <w:r w:rsidR="005909BA" w:rsidRPr="00695895">
        <w:rPr>
          <w:szCs w:val="28"/>
        </w:rPr>
        <w:t>деректаныўшылық</w:t>
      </w:r>
      <w:r w:rsidR="003D3C8E" w:rsidRPr="00695895">
        <w:rPr>
          <w:szCs w:val="28"/>
        </w:rPr>
        <w:t>ҳәм</w:t>
      </w:r>
      <w:r w:rsidR="00306D11" w:rsidRPr="00695895">
        <w:rPr>
          <w:szCs w:val="28"/>
        </w:rPr>
        <w:t>текст таныўшылык</w:t>
      </w:r>
      <w:r w:rsidRPr="00695895">
        <w:rPr>
          <w:szCs w:val="28"/>
        </w:rPr>
        <w:t>» (Т.: ТДШИ. 2000) қ</w:t>
      </w:r>
      <w:r w:rsidR="00306D11" w:rsidRPr="00695895">
        <w:rPr>
          <w:szCs w:val="28"/>
        </w:rPr>
        <w:t>о</w:t>
      </w:r>
      <w:r w:rsidRPr="00695895">
        <w:rPr>
          <w:szCs w:val="28"/>
        </w:rPr>
        <w:t>ллан</w:t>
      </w:r>
      <w:r w:rsidR="00306D11" w:rsidRPr="00695895">
        <w:rPr>
          <w:szCs w:val="28"/>
        </w:rPr>
        <w:t>б</w:t>
      </w:r>
      <w:r w:rsidRPr="00695895">
        <w:rPr>
          <w:szCs w:val="28"/>
        </w:rPr>
        <w:t>ас</w:t>
      </w:r>
      <w:r w:rsidR="00306D11" w:rsidRPr="00695895">
        <w:rPr>
          <w:szCs w:val="28"/>
        </w:rPr>
        <w:t>ы</w:t>
      </w:r>
      <w:r w:rsidR="003D3C8E" w:rsidRPr="00695895">
        <w:rPr>
          <w:szCs w:val="28"/>
        </w:rPr>
        <w:t>ҳәм</w:t>
      </w:r>
      <w:r w:rsidRPr="00695895">
        <w:rPr>
          <w:szCs w:val="28"/>
        </w:rPr>
        <w:t xml:space="preserve"> А.А.Мадраимов </w:t>
      </w:r>
      <w:r w:rsidR="00306D11" w:rsidRPr="00695895">
        <w:rPr>
          <w:szCs w:val="28"/>
        </w:rPr>
        <w:t>дүзген</w:t>
      </w:r>
      <w:r w:rsidRPr="00695895">
        <w:rPr>
          <w:szCs w:val="28"/>
        </w:rPr>
        <w:t xml:space="preserve"> «Манбашуносликдан </w:t>
      </w:r>
      <w:r w:rsidR="00D6056E" w:rsidRPr="00695895">
        <w:rPr>
          <w:szCs w:val="28"/>
        </w:rPr>
        <w:t>лекциялар</w:t>
      </w:r>
      <w:r w:rsidRPr="00695895">
        <w:rPr>
          <w:szCs w:val="28"/>
        </w:rPr>
        <w:t xml:space="preserve"> мажмуаси» (Т.: ТДПУ 2001)да </w:t>
      </w:r>
      <w:r w:rsidR="00F85FD6" w:rsidRPr="00695895">
        <w:rPr>
          <w:szCs w:val="28"/>
        </w:rPr>
        <w:t>жазба</w:t>
      </w:r>
      <w:r w:rsidR="006034EF" w:rsidRPr="00695895">
        <w:rPr>
          <w:szCs w:val="28"/>
        </w:rPr>
        <w:t>дереклер</w:t>
      </w:r>
      <w:r w:rsidR="003D3C8E" w:rsidRPr="00695895">
        <w:rPr>
          <w:szCs w:val="28"/>
        </w:rPr>
        <w:t>ҳаққындағы</w:t>
      </w:r>
      <w:r w:rsidR="00306D11" w:rsidRPr="00695895">
        <w:rPr>
          <w:szCs w:val="28"/>
        </w:rPr>
        <w:t>талабаларға</w:t>
      </w:r>
      <w:r w:rsidR="00AE32BA" w:rsidRPr="00695895">
        <w:rPr>
          <w:szCs w:val="28"/>
        </w:rPr>
        <w:t>мағлыўматлар</w:t>
      </w:r>
      <w:r w:rsidR="005909BA" w:rsidRPr="00695895">
        <w:rPr>
          <w:szCs w:val="28"/>
        </w:rPr>
        <w:t>бериў</w:t>
      </w:r>
      <w:r w:rsidR="00306D11" w:rsidRPr="00695895">
        <w:rPr>
          <w:szCs w:val="28"/>
        </w:rPr>
        <w:t xml:space="preserve">сабақпроцесси </w:t>
      </w:r>
      <w:r w:rsidR="00D6056E" w:rsidRPr="00695895">
        <w:rPr>
          <w:szCs w:val="28"/>
        </w:rPr>
        <w:t>өзгешеликлерин итибарғаалыўға ҳәрекет</w:t>
      </w:r>
      <w:r w:rsidR="00F85FD6" w:rsidRPr="00695895">
        <w:rPr>
          <w:szCs w:val="28"/>
        </w:rPr>
        <w:t>қылынған</w:t>
      </w:r>
      <w:r w:rsidRPr="00695895">
        <w:rPr>
          <w:szCs w:val="28"/>
        </w:rPr>
        <w:t xml:space="preserve">. </w:t>
      </w:r>
      <w:r w:rsidR="00D9251A" w:rsidRPr="00695895">
        <w:rPr>
          <w:szCs w:val="28"/>
        </w:rPr>
        <w:t xml:space="preserve">Тек ғана </w:t>
      </w:r>
      <w:r w:rsidRPr="00695895">
        <w:rPr>
          <w:szCs w:val="28"/>
        </w:rPr>
        <w:t xml:space="preserve"> А.Ҳабибуллаев қ</w:t>
      </w:r>
      <w:r w:rsidR="00D6056E" w:rsidRPr="00695895">
        <w:rPr>
          <w:szCs w:val="28"/>
        </w:rPr>
        <w:t>о</w:t>
      </w:r>
      <w:r w:rsidRPr="00695895">
        <w:rPr>
          <w:szCs w:val="28"/>
        </w:rPr>
        <w:t>ллан</w:t>
      </w:r>
      <w:r w:rsidR="00D6056E" w:rsidRPr="00695895">
        <w:rPr>
          <w:szCs w:val="28"/>
        </w:rPr>
        <w:t>б</w:t>
      </w:r>
      <w:r w:rsidRPr="00695895">
        <w:rPr>
          <w:szCs w:val="28"/>
        </w:rPr>
        <w:t>ас</w:t>
      </w:r>
      <w:r w:rsidR="00D6056E" w:rsidRPr="00695895">
        <w:rPr>
          <w:szCs w:val="28"/>
        </w:rPr>
        <w:t>ын</w:t>
      </w:r>
      <w:r w:rsidRPr="00695895">
        <w:rPr>
          <w:szCs w:val="28"/>
        </w:rPr>
        <w:t xml:space="preserve">да </w:t>
      </w:r>
      <w:r w:rsidR="00111C74" w:rsidRPr="00695895">
        <w:rPr>
          <w:szCs w:val="28"/>
        </w:rPr>
        <w:t>әдебий</w:t>
      </w:r>
      <w:r w:rsidR="00D6056E" w:rsidRPr="00695895">
        <w:rPr>
          <w:szCs w:val="28"/>
        </w:rPr>
        <w:t xml:space="preserve">деректаныўшылыққа </w:t>
      </w:r>
      <w:r w:rsidR="00F65174" w:rsidRPr="00695895">
        <w:rPr>
          <w:szCs w:val="28"/>
        </w:rPr>
        <w:t>үлкен</w:t>
      </w:r>
      <w:r w:rsidR="00D6056E" w:rsidRPr="00695895">
        <w:rPr>
          <w:szCs w:val="28"/>
        </w:rPr>
        <w:t>итибар</w:t>
      </w:r>
      <w:r w:rsidR="00840745" w:rsidRPr="00695895">
        <w:rPr>
          <w:szCs w:val="28"/>
        </w:rPr>
        <w:t>берилген</w:t>
      </w:r>
      <w:r w:rsidRPr="00695895">
        <w:rPr>
          <w:szCs w:val="28"/>
        </w:rPr>
        <w:t xml:space="preserve">. </w:t>
      </w:r>
      <w:r w:rsidR="0049451E" w:rsidRPr="00695895">
        <w:rPr>
          <w:szCs w:val="28"/>
        </w:rPr>
        <w:t>Онда</w:t>
      </w:r>
      <w:r w:rsidR="00306D11" w:rsidRPr="00695895">
        <w:rPr>
          <w:szCs w:val="28"/>
        </w:rPr>
        <w:t>сабақ</w:t>
      </w:r>
      <w:r w:rsidR="00D6056E" w:rsidRPr="00695895">
        <w:rPr>
          <w:szCs w:val="28"/>
        </w:rPr>
        <w:t xml:space="preserve">төмендеги </w:t>
      </w:r>
      <w:r w:rsidRPr="00695895">
        <w:rPr>
          <w:szCs w:val="28"/>
        </w:rPr>
        <w:t>т</w:t>
      </w:r>
      <w:r w:rsidR="00D6056E" w:rsidRPr="00695895">
        <w:rPr>
          <w:szCs w:val="28"/>
        </w:rPr>
        <w:t>ә</w:t>
      </w:r>
      <w:r w:rsidRPr="00695895">
        <w:rPr>
          <w:szCs w:val="28"/>
        </w:rPr>
        <w:t>рти</w:t>
      </w:r>
      <w:r w:rsidR="00D6056E" w:rsidRPr="00695895">
        <w:rPr>
          <w:szCs w:val="28"/>
        </w:rPr>
        <w:t>пте</w:t>
      </w:r>
      <w:r w:rsidR="00B201E8" w:rsidRPr="00695895">
        <w:rPr>
          <w:szCs w:val="28"/>
        </w:rPr>
        <w:t>дүзилген</w:t>
      </w:r>
      <w:r w:rsidRPr="00695895">
        <w:rPr>
          <w:szCs w:val="28"/>
        </w:rPr>
        <w:t xml:space="preserve">:1. </w:t>
      </w:r>
      <w:r w:rsidR="00D6056E" w:rsidRPr="00695895">
        <w:rPr>
          <w:szCs w:val="28"/>
        </w:rPr>
        <w:t>Тема атамасы</w:t>
      </w:r>
      <w:r w:rsidRPr="00695895">
        <w:rPr>
          <w:szCs w:val="28"/>
        </w:rPr>
        <w:t xml:space="preserve">. 2. </w:t>
      </w:r>
      <w:r w:rsidR="00D6056E" w:rsidRPr="00695895">
        <w:rPr>
          <w:szCs w:val="28"/>
        </w:rPr>
        <w:t>Ә</w:t>
      </w:r>
      <w:r w:rsidRPr="00695895">
        <w:rPr>
          <w:szCs w:val="28"/>
        </w:rPr>
        <w:t>д</w:t>
      </w:r>
      <w:r w:rsidR="00D6056E" w:rsidRPr="00695895">
        <w:rPr>
          <w:szCs w:val="28"/>
        </w:rPr>
        <w:t>е</w:t>
      </w:r>
      <w:r w:rsidRPr="00695895">
        <w:rPr>
          <w:szCs w:val="28"/>
        </w:rPr>
        <w:t>би</w:t>
      </w:r>
      <w:r w:rsidR="00D6056E" w:rsidRPr="00695895">
        <w:rPr>
          <w:szCs w:val="28"/>
        </w:rPr>
        <w:t>я</w:t>
      </w:r>
      <w:r w:rsidRPr="00695895">
        <w:rPr>
          <w:szCs w:val="28"/>
        </w:rPr>
        <w:t xml:space="preserve">тлар. 3. </w:t>
      </w:r>
      <w:r w:rsidR="00306D11" w:rsidRPr="00695895">
        <w:rPr>
          <w:szCs w:val="28"/>
        </w:rPr>
        <w:t>Сабақ</w:t>
      </w:r>
      <w:r w:rsidRPr="00695895">
        <w:rPr>
          <w:szCs w:val="28"/>
        </w:rPr>
        <w:t xml:space="preserve"> мазмун</w:t>
      </w:r>
      <w:r w:rsidR="00D6056E" w:rsidRPr="00695895">
        <w:rPr>
          <w:szCs w:val="28"/>
        </w:rPr>
        <w:t>ыны</w:t>
      </w:r>
      <w:r w:rsidR="00D6056E" w:rsidRPr="00695895">
        <w:rPr>
          <w:rFonts w:ascii="Cambria Math" w:hAnsi="Cambria Math" w:cs="Cambria Math"/>
          <w:szCs w:val="28"/>
        </w:rPr>
        <w:t>ӊ</w:t>
      </w:r>
      <w:r w:rsidRPr="00695895">
        <w:rPr>
          <w:szCs w:val="28"/>
        </w:rPr>
        <w:t xml:space="preserve"> қ</w:t>
      </w:r>
      <w:r w:rsidR="00D6056E" w:rsidRPr="00695895">
        <w:rPr>
          <w:szCs w:val="28"/>
        </w:rPr>
        <w:t>ы</w:t>
      </w:r>
      <w:r w:rsidRPr="00695895">
        <w:rPr>
          <w:szCs w:val="28"/>
        </w:rPr>
        <w:t xml:space="preserve">сқа </w:t>
      </w:r>
      <w:r w:rsidR="00D6056E" w:rsidRPr="00695895">
        <w:rPr>
          <w:szCs w:val="28"/>
        </w:rPr>
        <w:t>түсиндирмеси</w:t>
      </w:r>
      <w:r w:rsidRPr="00695895">
        <w:rPr>
          <w:szCs w:val="28"/>
        </w:rPr>
        <w:t>. С</w:t>
      </w:r>
      <w:r w:rsidR="00D6056E" w:rsidRPr="00695895">
        <w:rPr>
          <w:szCs w:val="28"/>
        </w:rPr>
        <w:t>о</w:t>
      </w:r>
      <w:r w:rsidR="00D6056E" w:rsidRPr="00695895">
        <w:rPr>
          <w:rFonts w:ascii="Cambria Math" w:hAnsi="Cambria Math" w:cs="Cambria Math"/>
          <w:szCs w:val="28"/>
        </w:rPr>
        <w:t>ӊ</w:t>
      </w:r>
      <w:r w:rsidR="00306D11" w:rsidRPr="00695895">
        <w:rPr>
          <w:szCs w:val="28"/>
        </w:rPr>
        <w:t>сабақ</w:t>
      </w:r>
      <w:r w:rsidR="00BE49B9" w:rsidRPr="00695895">
        <w:rPr>
          <w:szCs w:val="28"/>
        </w:rPr>
        <w:t>мазмуны</w:t>
      </w:r>
      <w:r w:rsidRPr="00695895">
        <w:rPr>
          <w:szCs w:val="28"/>
        </w:rPr>
        <w:t xml:space="preserve"> ба</w:t>
      </w:r>
      <w:r w:rsidR="00D6056E" w:rsidRPr="00695895">
        <w:rPr>
          <w:szCs w:val="28"/>
        </w:rPr>
        <w:t>я</w:t>
      </w:r>
      <w:r w:rsidRPr="00695895">
        <w:rPr>
          <w:szCs w:val="28"/>
        </w:rPr>
        <w:t>н</w:t>
      </w:r>
      <w:r w:rsidR="00D6056E" w:rsidRPr="00695895">
        <w:rPr>
          <w:szCs w:val="28"/>
        </w:rPr>
        <w:t>ы</w:t>
      </w:r>
      <w:r w:rsidRPr="00695895">
        <w:rPr>
          <w:szCs w:val="28"/>
        </w:rPr>
        <w:t xml:space="preserve">, </w:t>
      </w:r>
      <w:r w:rsidR="00D6056E" w:rsidRPr="00695895">
        <w:rPr>
          <w:szCs w:val="28"/>
        </w:rPr>
        <w:t>айрықша</w:t>
      </w:r>
      <w:r w:rsidRPr="00695895">
        <w:rPr>
          <w:szCs w:val="28"/>
        </w:rPr>
        <w:t xml:space="preserve"> атамалар </w:t>
      </w:r>
      <w:r w:rsidR="003D3C8E" w:rsidRPr="00695895">
        <w:rPr>
          <w:szCs w:val="28"/>
        </w:rPr>
        <w:t>ҳәм</w:t>
      </w:r>
      <w:r w:rsidR="00562058" w:rsidRPr="00695895">
        <w:rPr>
          <w:szCs w:val="28"/>
        </w:rPr>
        <w:t>ақырында</w:t>
      </w:r>
      <w:r w:rsidR="00D6056E" w:rsidRPr="00695895">
        <w:rPr>
          <w:szCs w:val="28"/>
        </w:rPr>
        <w:t>сораўлар</w:t>
      </w:r>
      <w:r w:rsidR="00840745" w:rsidRPr="00695895">
        <w:rPr>
          <w:szCs w:val="28"/>
        </w:rPr>
        <w:t>берилген</w:t>
      </w:r>
      <w:r w:rsidRPr="00695895">
        <w:rPr>
          <w:szCs w:val="28"/>
        </w:rPr>
        <w:t>.</w:t>
      </w:r>
    </w:p>
    <w:p w:rsidR="00457FD8" w:rsidRPr="00695895" w:rsidRDefault="00457FD8" w:rsidP="00457FD8">
      <w:pPr>
        <w:widowControl/>
        <w:autoSpaceDE/>
        <w:autoSpaceDN/>
        <w:adjustRightInd/>
        <w:ind w:firstLine="540"/>
        <w:jc w:val="both"/>
        <w:rPr>
          <w:szCs w:val="28"/>
        </w:rPr>
      </w:pPr>
      <w:r w:rsidRPr="00695895">
        <w:rPr>
          <w:szCs w:val="28"/>
        </w:rPr>
        <w:t xml:space="preserve">А.А.Мадраимов </w:t>
      </w:r>
      <w:r w:rsidR="00306D11" w:rsidRPr="00695895">
        <w:rPr>
          <w:szCs w:val="28"/>
        </w:rPr>
        <w:t>дүзген</w:t>
      </w:r>
      <w:r w:rsidR="00D6056E" w:rsidRPr="00695895">
        <w:rPr>
          <w:szCs w:val="28"/>
        </w:rPr>
        <w:t>лекциялартекстинде</w:t>
      </w:r>
      <w:r w:rsidR="00306D11" w:rsidRPr="00695895">
        <w:rPr>
          <w:szCs w:val="28"/>
        </w:rPr>
        <w:t>сабақ</w:t>
      </w:r>
      <w:r w:rsidR="00030F0E" w:rsidRPr="00695895">
        <w:rPr>
          <w:szCs w:val="28"/>
        </w:rPr>
        <w:t>процессиниң</w:t>
      </w:r>
      <w:r w:rsidR="00D6056E" w:rsidRPr="00695895">
        <w:rPr>
          <w:szCs w:val="28"/>
        </w:rPr>
        <w:t>тәртибитөмендегише</w:t>
      </w:r>
      <w:r w:rsidRPr="00695895">
        <w:rPr>
          <w:szCs w:val="28"/>
        </w:rPr>
        <w:t xml:space="preserve">. 1. </w:t>
      </w:r>
      <w:r w:rsidR="00D6056E" w:rsidRPr="00695895">
        <w:rPr>
          <w:szCs w:val="28"/>
        </w:rPr>
        <w:t>Темаатамасы</w:t>
      </w:r>
      <w:r w:rsidRPr="00695895">
        <w:rPr>
          <w:szCs w:val="28"/>
        </w:rPr>
        <w:t xml:space="preserve"> 2. </w:t>
      </w:r>
      <w:r w:rsidR="00306D11" w:rsidRPr="00695895">
        <w:rPr>
          <w:szCs w:val="28"/>
        </w:rPr>
        <w:t>Сабақ</w:t>
      </w:r>
      <w:r w:rsidRPr="00695895">
        <w:rPr>
          <w:szCs w:val="28"/>
        </w:rPr>
        <w:t xml:space="preserve"> реж</w:t>
      </w:r>
      <w:r w:rsidR="00D6056E" w:rsidRPr="00695895">
        <w:rPr>
          <w:szCs w:val="28"/>
        </w:rPr>
        <w:t>е</w:t>
      </w:r>
      <w:r w:rsidRPr="00695895">
        <w:rPr>
          <w:szCs w:val="28"/>
        </w:rPr>
        <w:t xml:space="preserve">си. 3. </w:t>
      </w:r>
      <w:r w:rsidR="005909BA" w:rsidRPr="00695895">
        <w:rPr>
          <w:szCs w:val="28"/>
        </w:rPr>
        <w:t>Тийкарғы</w:t>
      </w:r>
      <w:r w:rsidR="00D6056E" w:rsidRPr="00695895">
        <w:rPr>
          <w:szCs w:val="28"/>
        </w:rPr>
        <w:t>түсиниклер</w:t>
      </w:r>
      <w:r w:rsidRPr="00695895">
        <w:rPr>
          <w:szCs w:val="28"/>
        </w:rPr>
        <w:t xml:space="preserve">. 4. </w:t>
      </w:r>
      <w:r w:rsidR="00D6056E" w:rsidRPr="00695895">
        <w:rPr>
          <w:szCs w:val="28"/>
        </w:rPr>
        <w:t>Сабақты</w:t>
      </w:r>
      <w:r w:rsidR="00D6056E" w:rsidRPr="00695895">
        <w:rPr>
          <w:rFonts w:ascii="Cambria Math" w:hAnsi="Cambria Math" w:cs="Cambria Math"/>
          <w:szCs w:val="28"/>
        </w:rPr>
        <w:t>ӊ</w:t>
      </w:r>
      <w:r w:rsidR="00D6056E" w:rsidRPr="00695895">
        <w:rPr>
          <w:szCs w:val="28"/>
        </w:rPr>
        <w:t xml:space="preserve"> толық </w:t>
      </w:r>
      <w:r w:rsidR="00BE49B9" w:rsidRPr="00695895">
        <w:rPr>
          <w:szCs w:val="28"/>
        </w:rPr>
        <w:t>мазмуны</w:t>
      </w:r>
      <w:r w:rsidRPr="00695895">
        <w:rPr>
          <w:szCs w:val="28"/>
        </w:rPr>
        <w:t>. 5. Материал</w:t>
      </w:r>
      <w:r w:rsidR="00D6056E" w:rsidRPr="00695895">
        <w:rPr>
          <w:szCs w:val="28"/>
        </w:rPr>
        <w:t xml:space="preserve">ды беккемлеў </w:t>
      </w:r>
      <w:r w:rsidR="002B3B7B" w:rsidRPr="00695895">
        <w:rPr>
          <w:szCs w:val="28"/>
        </w:rPr>
        <w:t>ушын</w:t>
      </w:r>
      <w:r w:rsidR="00D6056E" w:rsidRPr="00695895">
        <w:rPr>
          <w:szCs w:val="28"/>
        </w:rPr>
        <w:t>сораўлар</w:t>
      </w:r>
      <w:r w:rsidR="003D3C8E" w:rsidRPr="00695895">
        <w:rPr>
          <w:szCs w:val="28"/>
        </w:rPr>
        <w:t>ҳәм</w:t>
      </w:r>
      <w:r w:rsidR="00562058" w:rsidRPr="00695895">
        <w:rPr>
          <w:szCs w:val="28"/>
        </w:rPr>
        <w:t>ақырында</w:t>
      </w:r>
      <w:r w:rsidR="00D6056E" w:rsidRPr="00695895">
        <w:rPr>
          <w:szCs w:val="28"/>
        </w:rPr>
        <w:t>ә</w:t>
      </w:r>
      <w:r w:rsidRPr="00695895">
        <w:rPr>
          <w:szCs w:val="28"/>
        </w:rPr>
        <w:t>д</w:t>
      </w:r>
      <w:r w:rsidR="00D6056E" w:rsidRPr="00695895">
        <w:rPr>
          <w:szCs w:val="28"/>
        </w:rPr>
        <w:t>е</w:t>
      </w:r>
      <w:r w:rsidRPr="00695895">
        <w:rPr>
          <w:szCs w:val="28"/>
        </w:rPr>
        <w:t>би</w:t>
      </w:r>
      <w:r w:rsidR="00D6056E" w:rsidRPr="00695895">
        <w:rPr>
          <w:szCs w:val="28"/>
        </w:rPr>
        <w:t>я</w:t>
      </w:r>
      <w:r w:rsidRPr="00695895">
        <w:rPr>
          <w:szCs w:val="28"/>
        </w:rPr>
        <w:t xml:space="preserve">тлар </w:t>
      </w:r>
      <w:r w:rsidR="00D6056E" w:rsidRPr="00695895">
        <w:rPr>
          <w:szCs w:val="28"/>
        </w:rPr>
        <w:t>дизими</w:t>
      </w:r>
      <w:r w:rsidR="00562058" w:rsidRPr="00695895">
        <w:rPr>
          <w:szCs w:val="28"/>
        </w:rPr>
        <w:t>келтирилген</w:t>
      </w:r>
      <w:r w:rsidRPr="00695895">
        <w:rPr>
          <w:szCs w:val="28"/>
        </w:rPr>
        <w:t xml:space="preserve">. </w:t>
      </w:r>
    </w:p>
    <w:p w:rsidR="00457FD8" w:rsidRPr="00695895" w:rsidRDefault="00030F0E" w:rsidP="00457FD8">
      <w:pPr>
        <w:widowControl/>
        <w:autoSpaceDE/>
        <w:autoSpaceDN/>
        <w:adjustRightInd/>
        <w:ind w:firstLine="540"/>
        <w:jc w:val="both"/>
        <w:rPr>
          <w:szCs w:val="28"/>
        </w:rPr>
      </w:pPr>
      <w:r w:rsidRPr="00695895">
        <w:rPr>
          <w:szCs w:val="28"/>
        </w:rPr>
        <w:t>Усы</w:t>
      </w:r>
      <w:r w:rsidR="0049451E" w:rsidRPr="00695895">
        <w:rPr>
          <w:szCs w:val="28"/>
        </w:rPr>
        <w:t>арнаўлы</w:t>
      </w:r>
      <w:r w:rsidR="00457FD8" w:rsidRPr="00695895">
        <w:rPr>
          <w:szCs w:val="28"/>
        </w:rPr>
        <w:t xml:space="preserve"> каталоглар </w:t>
      </w:r>
      <w:r w:rsidR="003D3C8E" w:rsidRPr="00695895">
        <w:rPr>
          <w:szCs w:val="28"/>
        </w:rPr>
        <w:t>ҳәм</w:t>
      </w:r>
      <w:r w:rsidR="00D6056E" w:rsidRPr="00695895">
        <w:rPr>
          <w:szCs w:val="28"/>
        </w:rPr>
        <w:t>сабақлықлардан</w:t>
      </w:r>
      <w:r w:rsidR="00306D11" w:rsidRPr="00695895">
        <w:rPr>
          <w:szCs w:val="28"/>
        </w:rPr>
        <w:t>тысқары</w:t>
      </w:r>
      <w:r w:rsidR="00D6056E" w:rsidRPr="00695895">
        <w:rPr>
          <w:szCs w:val="28"/>
        </w:rPr>
        <w:t>қолжазба</w:t>
      </w:r>
      <w:r w:rsidR="00457FD8" w:rsidRPr="00695895">
        <w:rPr>
          <w:szCs w:val="28"/>
        </w:rPr>
        <w:t xml:space="preserve"> кит</w:t>
      </w:r>
      <w:r w:rsidR="00D6056E" w:rsidRPr="00695895">
        <w:rPr>
          <w:szCs w:val="28"/>
        </w:rPr>
        <w:t>ап</w:t>
      </w:r>
      <w:r w:rsidR="003D3C8E" w:rsidRPr="00695895">
        <w:rPr>
          <w:szCs w:val="28"/>
        </w:rPr>
        <w:t>ҳаққындағыҳәм</w:t>
      </w:r>
      <w:r w:rsidR="00485776" w:rsidRPr="00695895">
        <w:rPr>
          <w:szCs w:val="28"/>
        </w:rPr>
        <w:t>шығыс</w:t>
      </w:r>
      <w:r w:rsidR="00D6056E" w:rsidRPr="00695895">
        <w:rPr>
          <w:szCs w:val="28"/>
        </w:rPr>
        <w:t>деректаныўшылығына</w:t>
      </w:r>
      <w:r w:rsidR="00DB5FA1" w:rsidRPr="00695895">
        <w:rPr>
          <w:szCs w:val="28"/>
        </w:rPr>
        <w:t>тийисли</w:t>
      </w:r>
      <w:r w:rsidR="00457FD8" w:rsidRPr="00695895">
        <w:rPr>
          <w:szCs w:val="28"/>
        </w:rPr>
        <w:t xml:space="preserve"> т</w:t>
      </w:r>
      <w:r w:rsidR="00D6056E" w:rsidRPr="00695895">
        <w:rPr>
          <w:szCs w:val="28"/>
        </w:rPr>
        <w:t>о</w:t>
      </w:r>
      <w:r w:rsidR="00457FD8" w:rsidRPr="00695895">
        <w:rPr>
          <w:szCs w:val="28"/>
        </w:rPr>
        <w:t xml:space="preserve">плам </w:t>
      </w:r>
      <w:r w:rsidR="003D3C8E" w:rsidRPr="00695895">
        <w:rPr>
          <w:szCs w:val="28"/>
        </w:rPr>
        <w:t>ҳәм</w:t>
      </w:r>
      <w:r w:rsidR="00457FD8" w:rsidRPr="00695895">
        <w:rPr>
          <w:szCs w:val="28"/>
        </w:rPr>
        <w:t xml:space="preserve"> кит</w:t>
      </w:r>
      <w:r w:rsidR="00D6056E" w:rsidRPr="00695895">
        <w:rPr>
          <w:szCs w:val="28"/>
        </w:rPr>
        <w:t>ап</w:t>
      </w:r>
      <w:r w:rsidR="00457FD8" w:rsidRPr="00695895">
        <w:rPr>
          <w:szCs w:val="28"/>
        </w:rPr>
        <w:t xml:space="preserve">лар </w:t>
      </w:r>
      <w:r w:rsidR="00D6056E" w:rsidRPr="00695895">
        <w:rPr>
          <w:szCs w:val="28"/>
        </w:rPr>
        <w:t>да бар</w:t>
      </w:r>
      <w:r w:rsidR="00B201E8" w:rsidRPr="00695895">
        <w:rPr>
          <w:szCs w:val="28"/>
        </w:rPr>
        <w:t>болып</w:t>
      </w:r>
      <w:r w:rsidR="00457FD8" w:rsidRPr="00695895">
        <w:rPr>
          <w:szCs w:val="28"/>
        </w:rPr>
        <w:t xml:space="preserve">, </w:t>
      </w:r>
      <w:r w:rsidR="007A084F" w:rsidRPr="00695895">
        <w:rPr>
          <w:szCs w:val="28"/>
        </w:rPr>
        <w:t>олардағы</w:t>
      </w:r>
      <w:r w:rsidR="00CD64C8" w:rsidRPr="00695895">
        <w:rPr>
          <w:szCs w:val="28"/>
        </w:rPr>
        <w:t>әҳмийетли</w:t>
      </w:r>
      <w:r w:rsidR="00F85FD6" w:rsidRPr="00695895">
        <w:rPr>
          <w:szCs w:val="28"/>
        </w:rPr>
        <w:t>жазба</w:t>
      </w:r>
      <w:r w:rsidR="00CD64C8" w:rsidRPr="00695895">
        <w:rPr>
          <w:szCs w:val="28"/>
        </w:rPr>
        <w:t>дереклердиң</w:t>
      </w:r>
      <w:r w:rsidR="00D6056E" w:rsidRPr="00695895">
        <w:rPr>
          <w:szCs w:val="28"/>
        </w:rPr>
        <w:t>ҳ</w:t>
      </w:r>
      <w:r w:rsidR="00B201E8" w:rsidRPr="00695895">
        <w:rPr>
          <w:szCs w:val="28"/>
        </w:rPr>
        <w:t>әр</w:t>
      </w:r>
      <w:r w:rsidR="00457FD8" w:rsidRPr="00695895">
        <w:rPr>
          <w:szCs w:val="28"/>
        </w:rPr>
        <w:t xml:space="preserve"> бири</w:t>
      </w:r>
      <w:r w:rsidR="00D6056E" w:rsidRPr="00695895">
        <w:rPr>
          <w:szCs w:val="28"/>
        </w:rPr>
        <w:t>не айрықша итибарберилмеген</w:t>
      </w:r>
      <w:r w:rsidR="00457FD8" w:rsidRPr="00695895">
        <w:rPr>
          <w:szCs w:val="28"/>
        </w:rPr>
        <w:t xml:space="preserve">. Лекин </w:t>
      </w:r>
      <w:r w:rsidR="006034EF" w:rsidRPr="00695895">
        <w:rPr>
          <w:szCs w:val="28"/>
        </w:rPr>
        <w:t>оларда</w:t>
      </w:r>
      <w:r w:rsidR="004B009D" w:rsidRPr="00695895">
        <w:rPr>
          <w:szCs w:val="28"/>
        </w:rPr>
        <w:t>ең</w:t>
      </w:r>
      <w:r w:rsidR="00D6056E" w:rsidRPr="00695895">
        <w:rPr>
          <w:szCs w:val="28"/>
        </w:rPr>
        <w:t xml:space="preserve">әҳмийетлилери </w:t>
      </w:r>
      <w:r w:rsidR="003D3C8E" w:rsidRPr="00695895">
        <w:rPr>
          <w:szCs w:val="28"/>
        </w:rPr>
        <w:t>ҳаққындағы</w:t>
      </w:r>
      <w:r w:rsidR="00D6056E" w:rsidRPr="00695895">
        <w:rPr>
          <w:szCs w:val="28"/>
        </w:rPr>
        <w:t>текстлер арасында</w:t>
      </w:r>
      <w:r w:rsidR="00AE32BA" w:rsidRPr="00695895">
        <w:rPr>
          <w:szCs w:val="28"/>
        </w:rPr>
        <w:t>мағлыўматлар</w:t>
      </w:r>
      <w:r w:rsidR="00457FD8" w:rsidRPr="00695895">
        <w:rPr>
          <w:szCs w:val="28"/>
        </w:rPr>
        <w:t xml:space="preserve"> келтирил</w:t>
      </w:r>
      <w:r w:rsidR="00624DDD" w:rsidRPr="00695895">
        <w:rPr>
          <w:szCs w:val="28"/>
        </w:rPr>
        <w:t>е</w:t>
      </w:r>
      <w:r w:rsidR="00457FD8" w:rsidRPr="00695895">
        <w:rPr>
          <w:szCs w:val="28"/>
        </w:rPr>
        <w:t xml:space="preserve">ди </w:t>
      </w:r>
      <w:r w:rsidR="00624DDD" w:rsidRPr="00695895">
        <w:rPr>
          <w:szCs w:val="28"/>
        </w:rPr>
        <w:t>ҳ</w:t>
      </w:r>
      <w:r w:rsidR="005B45D2" w:rsidRPr="00695895">
        <w:rPr>
          <w:szCs w:val="28"/>
        </w:rPr>
        <w:t>әмде</w:t>
      </w:r>
      <w:r w:rsidR="00CD64C8" w:rsidRPr="00695895">
        <w:rPr>
          <w:szCs w:val="28"/>
        </w:rPr>
        <w:t>дереклердиң</w:t>
      </w:r>
      <w:r w:rsidR="00457FD8" w:rsidRPr="00695895">
        <w:rPr>
          <w:szCs w:val="28"/>
        </w:rPr>
        <w:t xml:space="preserve"> у</w:t>
      </w:r>
      <w:r w:rsidR="00624DDD" w:rsidRPr="00695895">
        <w:rPr>
          <w:szCs w:val="28"/>
        </w:rPr>
        <w:t>лыўма</w:t>
      </w:r>
      <w:r w:rsidR="008A0846" w:rsidRPr="00695895">
        <w:rPr>
          <w:szCs w:val="28"/>
        </w:rPr>
        <w:t>өзгешеликлери</w:t>
      </w:r>
      <w:r w:rsidR="00624DDD" w:rsidRPr="00695895">
        <w:rPr>
          <w:szCs w:val="28"/>
        </w:rPr>
        <w:t>көрсетилген</w:t>
      </w:r>
      <w:r w:rsidR="00457FD8" w:rsidRPr="00695895">
        <w:rPr>
          <w:szCs w:val="28"/>
        </w:rPr>
        <w:t xml:space="preserve">. </w:t>
      </w:r>
      <w:r w:rsidR="00624DDD" w:rsidRPr="00695895">
        <w:rPr>
          <w:szCs w:val="28"/>
        </w:rPr>
        <w:t>Булоқыўлық</w:t>
      </w:r>
      <w:r w:rsidR="003D3C8E" w:rsidRPr="00695895">
        <w:rPr>
          <w:szCs w:val="28"/>
        </w:rPr>
        <w:t>ҳәм</w:t>
      </w:r>
      <w:r w:rsidR="00457FD8" w:rsidRPr="00695895">
        <w:rPr>
          <w:szCs w:val="28"/>
        </w:rPr>
        <w:t xml:space="preserve"> қ</w:t>
      </w:r>
      <w:r w:rsidR="00624DDD" w:rsidRPr="00695895">
        <w:rPr>
          <w:szCs w:val="28"/>
        </w:rPr>
        <w:t>о</w:t>
      </w:r>
      <w:r w:rsidR="00457FD8" w:rsidRPr="00695895">
        <w:rPr>
          <w:szCs w:val="28"/>
        </w:rPr>
        <w:t>ллан</w:t>
      </w:r>
      <w:r w:rsidR="00624DDD" w:rsidRPr="00695895">
        <w:rPr>
          <w:szCs w:val="28"/>
        </w:rPr>
        <w:t>б</w:t>
      </w:r>
      <w:r w:rsidR="00457FD8" w:rsidRPr="00695895">
        <w:rPr>
          <w:szCs w:val="28"/>
        </w:rPr>
        <w:t xml:space="preserve">а, </w:t>
      </w:r>
      <w:r w:rsidR="0049451E" w:rsidRPr="00695895">
        <w:rPr>
          <w:szCs w:val="28"/>
        </w:rPr>
        <w:t>арнаўлы</w:t>
      </w:r>
      <w:r w:rsidR="00624DDD" w:rsidRPr="00695895">
        <w:rPr>
          <w:szCs w:val="28"/>
        </w:rPr>
        <w:t>ә</w:t>
      </w:r>
      <w:r w:rsidR="00457FD8" w:rsidRPr="00695895">
        <w:rPr>
          <w:szCs w:val="28"/>
        </w:rPr>
        <w:t>д</w:t>
      </w:r>
      <w:r w:rsidR="00624DDD" w:rsidRPr="00695895">
        <w:rPr>
          <w:szCs w:val="28"/>
        </w:rPr>
        <w:t>е</w:t>
      </w:r>
      <w:r w:rsidR="00457FD8" w:rsidRPr="00695895">
        <w:rPr>
          <w:szCs w:val="28"/>
        </w:rPr>
        <w:t>би</w:t>
      </w:r>
      <w:r w:rsidR="00624DDD" w:rsidRPr="00695895">
        <w:rPr>
          <w:szCs w:val="28"/>
        </w:rPr>
        <w:t>я</w:t>
      </w:r>
      <w:r w:rsidR="00457FD8" w:rsidRPr="00695895">
        <w:rPr>
          <w:szCs w:val="28"/>
        </w:rPr>
        <w:t>тлар</w:t>
      </w:r>
      <w:r w:rsidR="00624DDD" w:rsidRPr="00695895">
        <w:rPr>
          <w:szCs w:val="28"/>
        </w:rPr>
        <w:t>ды</w:t>
      </w:r>
      <w:r w:rsidR="00624DDD" w:rsidRPr="00695895">
        <w:rPr>
          <w:rFonts w:ascii="Cambria Math" w:hAnsi="Cambria Math" w:cs="Cambria Math"/>
          <w:szCs w:val="28"/>
        </w:rPr>
        <w:t>ӊ</w:t>
      </w:r>
      <w:r w:rsidR="00624DDD" w:rsidRPr="00695895">
        <w:rPr>
          <w:szCs w:val="28"/>
        </w:rPr>
        <w:t xml:space="preserve"> барлығында</w:t>
      </w:r>
      <w:r w:rsidRPr="00695895">
        <w:rPr>
          <w:szCs w:val="28"/>
        </w:rPr>
        <w:t>өзинетән</w:t>
      </w:r>
      <w:r w:rsidR="00624DDD" w:rsidRPr="00695895">
        <w:rPr>
          <w:szCs w:val="28"/>
        </w:rPr>
        <w:t>пайдалы</w:t>
      </w:r>
      <w:r w:rsidR="00AE32BA" w:rsidRPr="00695895">
        <w:rPr>
          <w:szCs w:val="28"/>
        </w:rPr>
        <w:t>мағлыўматлар</w:t>
      </w:r>
      <w:r w:rsidR="00624DDD" w:rsidRPr="00695895">
        <w:rPr>
          <w:szCs w:val="28"/>
        </w:rPr>
        <w:t xml:space="preserve">бар екенлигин </w:t>
      </w:r>
      <w:r w:rsidR="00457FD8" w:rsidRPr="00695895">
        <w:rPr>
          <w:szCs w:val="28"/>
        </w:rPr>
        <w:t>т</w:t>
      </w:r>
      <w:r w:rsidR="00624DDD" w:rsidRPr="00695895">
        <w:rPr>
          <w:szCs w:val="28"/>
        </w:rPr>
        <w:t>ә</w:t>
      </w:r>
      <w:r w:rsidR="00457FD8" w:rsidRPr="00695895">
        <w:rPr>
          <w:szCs w:val="28"/>
        </w:rPr>
        <w:t xml:space="preserve">н </w:t>
      </w:r>
      <w:r w:rsidR="00624DDD" w:rsidRPr="00695895">
        <w:rPr>
          <w:szCs w:val="28"/>
        </w:rPr>
        <w:t>а</w:t>
      </w:r>
      <w:r w:rsidR="00457FD8" w:rsidRPr="00695895">
        <w:rPr>
          <w:szCs w:val="28"/>
        </w:rPr>
        <w:t>лам</w:t>
      </w:r>
      <w:r w:rsidR="00624DDD" w:rsidRPr="00695895">
        <w:rPr>
          <w:szCs w:val="28"/>
        </w:rPr>
        <w:t>ы</w:t>
      </w:r>
      <w:r w:rsidR="00457FD8" w:rsidRPr="00695895">
        <w:rPr>
          <w:szCs w:val="28"/>
        </w:rPr>
        <w:t xml:space="preserve">з. Лекин </w:t>
      </w:r>
      <w:r w:rsidR="00624DDD" w:rsidRPr="00695895">
        <w:rPr>
          <w:szCs w:val="28"/>
        </w:rPr>
        <w:t>оларды</w:t>
      </w:r>
      <w:r w:rsidR="00624DDD" w:rsidRPr="00695895">
        <w:rPr>
          <w:rFonts w:ascii="Cambria Math" w:hAnsi="Cambria Math" w:cs="Cambria Math"/>
          <w:szCs w:val="28"/>
        </w:rPr>
        <w:t>ӊ</w:t>
      </w:r>
      <w:r w:rsidR="00457FD8" w:rsidRPr="00695895">
        <w:rPr>
          <w:szCs w:val="28"/>
        </w:rPr>
        <w:t xml:space="preserve"> бир</w:t>
      </w:r>
      <w:r w:rsidR="00624DDD" w:rsidRPr="00695895">
        <w:rPr>
          <w:szCs w:val="28"/>
        </w:rPr>
        <w:t xml:space="preserve">де биреўин </w:t>
      </w:r>
      <w:r w:rsidR="00AB292B" w:rsidRPr="00695895">
        <w:rPr>
          <w:szCs w:val="28"/>
        </w:rPr>
        <w:t>илимий</w:t>
      </w:r>
      <w:r w:rsidR="00457FD8" w:rsidRPr="00695895">
        <w:rPr>
          <w:szCs w:val="28"/>
        </w:rPr>
        <w:t xml:space="preserve">-методик </w:t>
      </w:r>
      <w:r w:rsidR="007A084F" w:rsidRPr="00695895">
        <w:rPr>
          <w:szCs w:val="28"/>
        </w:rPr>
        <w:t>тәрептен</w:t>
      </w:r>
      <w:r w:rsidR="00306D11" w:rsidRPr="00695895">
        <w:rPr>
          <w:szCs w:val="28"/>
        </w:rPr>
        <w:t>талабаларға</w:t>
      </w:r>
      <w:r w:rsidR="006034EF" w:rsidRPr="00695895">
        <w:rPr>
          <w:szCs w:val="28"/>
        </w:rPr>
        <w:t>дереклер</w:t>
      </w:r>
      <w:r w:rsidR="003D3C8E" w:rsidRPr="00695895">
        <w:rPr>
          <w:szCs w:val="28"/>
        </w:rPr>
        <w:t>ҳаққындағы</w:t>
      </w:r>
      <w:r w:rsidR="00306D11" w:rsidRPr="00695895">
        <w:rPr>
          <w:szCs w:val="28"/>
        </w:rPr>
        <w:t>сабақ</w:t>
      </w:r>
      <w:r w:rsidR="005909BA" w:rsidRPr="00695895">
        <w:rPr>
          <w:szCs w:val="28"/>
        </w:rPr>
        <w:t>бериў</w:t>
      </w:r>
      <w:r w:rsidR="002B3B7B" w:rsidRPr="00695895">
        <w:rPr>
          <w:szCs w:val="28"/>
        </w:rPr>
        <w:t>ушын</w:t>
      </w:r>
      <w:r w:rsidR="00624DDD" w:rsidRPr="00695895">
        <w:rPr>
          <w:szCs w:val="28"/>
        </w:rPr>
        <w:t xml:space="preserve">жетик үлги </w:t>
      </w:r>
      <w:r w:rsidR="00457FD8" w:rsidRPr="00695895">
        <w:rPr>
          <w:szCs w:val="28"/>
        </w:rPr>
        <w:t>де</w:t>
      </w:r>
      <w:r w:rsidR="00624DDD" w:rsidRPr="00695895">
        <w:rPr>
          <w:szCs w:val="28"/>
        </w:rPr>
        <w:t xml:space="preserve">палыў </w:t>
      </w:r>
      <w:r w:rsidR="002B3B7B" w:rsidRPr="00695895">
        <w:rPr>
          <w:szCs w:val="28"/>
        </w:rPr>
        <w:t>мүмкин</w:t>
      </w:r>
      <w:r w:rsidR="007A084F" w:rsidRPr="00695895">
        <w:rPr>
          <w:szCs w:val="28"/>
        </w:rPr>
        <w:t>емес</w:t>
      </w:r>
      <w:r w:rsidR="00457FD8" w:rsidRPr="00695895">
        <w:rPr>
          <w:szCs w:val="28"/>
        </w:rPr>
        <w:t xml:space="preserve">. </w:t>
      </w:r>
    </w:p>
    <w:p w:rsidR="00457FD8" w:rsidRPr="00695895" w:rsidRDefault="00306D11" w:rsidP="00457FD8">
      <w:pPr>
        <w:widowControl/>
        <w:autoSpaceDE/>
        <w:autoSpaceDN/>
        <w:adjustRightInd/>
        <w:ind w:firstLine="540"/>
        <w:jc w:val="both"/>
        <w:rPr>
          <w:szCs w:val="28"/>
        </w:rPr>
      </w:pPr>
      <w:r w:rsidRPr="00695895">
        <w:rPr>
          <w:szCs w:val="28"/>
        </w:rPr>
        <w:t>Талабаларға</w:t>
      </w:r>
      <w:r w:rsidR="006034EF" w:rsidRPr="00695895">
        <w:rPr>
          <w:szCs w:val="28"/>
        </w:rPr>
        <w:t>дерек</w:t>
      </w:r>
      <w:r w:rsidR="003D3C8E" w:rsidRPr="00695895">
        <w:rPr>
          <w:szCs w:val="28"/>
        </w:rPr>
        <w:t>ҳаққындағы</w:t>
      </w:r>
      <w:r w:rsidR="00457FD8" w:rsidRPr="00695895">
        <w:rPr>
          <w:szCs w:val="28"/>
        </w:rPr>
        <w:t xml:space="preserve"> комплекс т</w:t>
      </w:r>
      <w:r w:rsidR="00624DDD" w:rsidRPr="00695895">
        <w:rPr>
          <w:szCs w:val="28"/>
        </w:rPr>
        <w:t>әризде</w:t>
      </w:r>
      <w:r w:rsidR="00457FD8" w:rsidRPr="00695895">
        <w:rPr>
          <w:szCs w:val="28"/>
        </w:rPr>
        <w:t>ма</w:t>
      </w:r>
      <w:r w:rsidR="00624DDD" w:rsidRPr="00695895">
        <w:rPr>
          <w:szCs w:val="28"/>
        </w:rPr>
        <w:t>ғ</w:t>
      </w:r>
      <w:r w:rsidR="00457FD8" w:rsidRPr="00695895">
        <w:rPr>
          <w:szCs w:val="28"/>
        </w:rPr>
        <w:t>л</w:t>
      </w:r>
      <w:r w:rsidR="00624DDD" w:rsidRPr="00695895">
        <w:rPr>
          <w:szCs w:val="28"/>
        </w:rPr>
        <w:t>ыў</w:t>
      </w:r>
      <w:r w:rsidR="00457FD8" w:rsidRPr="00695895">
        <w:rPr>
          <w:szCs w:val="28"/>
        </w:rPr>
        <w:t>м</w:t>
      </w:r>
      <w:r w:rsidR="00624DDD" w:rsidRPr="00695895">
        <w:rPr>
          <w:szCs w:val="28"/>
        </w:rPr>
        <w:t>а</w:t>
      </w:r>
      <w:r w:rsidR="00457FD8" w:rsidRPr="00695895">
        <w:rPr>
          <w:szCs w:val="28"/>
        </w:rPr>
        <w:t xml:space="preserve">т </w:t>
      </w:r>
      <w:r w:rsidR="005909BA" w:rsidRPr="00695895">
        <w:rPr>
          <w:szCs w:val="28"/>
        </w:rPr>
        <w:t>бериў</w:t>
      </w:r>
      <w:r w:rsidR="00624DDD" w:rsidRPr="00695895">
        <w:rPr>
          <w:szCs w:val="28"/>
        </w:rPr>
        <w:t>керек</w:t>
      </w:r>
      <w:r w:rsidR="00457FD8" w:rsidRPr="00695895">
        <w:rPr>
          <w:szCs w:val="28"/>
        </w:rPr>
        <w:t xml:space="preserve">. </w:t>
      </w:r>
      <w:r w:rsidR="00B201E8" w:rsidRPr="00695895">
        <w:rPr>
          <w:szCs w:val="28"/>
        </w:rPr>
        <w:t>Бул</w:t>
      </w:r>
      <w:r w:rsidR="00624DDD" w:rsidRPr="00695895">
        <w:rPr>
          <w:szCs w:val="28"/>
        </w:rPr>
        <w:t>болса</w:t>
      </w:r>
      <w:r w:rsidR="00F85FD6" w:rsidRPr="00695895">
        <w:rPr>
          <w:szCs w:val="28"/>
        </w:rPr>
        <w:t>жазба</w:t>
      </w:r>
      <w:r w:rsidR="0049451E" w:rsidRPr="00695895">
        <w:rPr>
          <w:szCs w:val="28"/>
        </w:rPr>
        <w:t>деректиң</w:t>
      </w:r>
      <w:r w:rsidR="00457FD8" w:rsidRPr="00695895">
        <w:rPr>
          <w:szCs w:val="28"/>
        </w:rPr>
        <w:t xml:space="preserve"> кодикологи</w:t>
      </w:r>
      <w:r w:rsidR="00624DDD" w:rsidRPr="00695895">
        <w:rPr>
          <w:szCs w:val="28"/>
        </w:rPr>
        <w:t>ялық</w:t>
      </w:r>
      <w:r w:rsidR="00AE32BA" w:rsidRPr="00695895">
        <w:rPr>
          <w:szCs w:val="28"/>
        </w:rPr>
        <w:t>мағлыўматлар</w:t>
      </w:r>
      <w:r w:rsidR="00457FD8" w:rsidRPr="00695895">
        <w:rPr>
          <w:szCs w:val="28"/>
        </w:rPr>
        <w:t xml:space="preserve">, </w:t>
      </w:r>
      <w:r w:rsidR="00AE2842" w:rsidRPr="00695895">
        <w:rPr>
          <w:szCs w:val="28"/>
        </w:rPr>
        <w:t>автор</w:t>
      </w:r>
      <w:r w:rsidR="003D3C8E" w:rsidRPr="00695895">
        <w:rPr>
          <w:szCs w:val="28"/>
        </w:rPr>
        <w:t>ҳәм</w:t>
      </w:r>
      <w:r w:rsidR="00485776" w:rsidRPr="00695895">
        <w:rPr>
          <w:szCs w:val="28"/>
        </w:rPr>
        <w:t xml:space="preserve">оның </w:t>
      </w:r>
      <w:r w:rsidR="00624DDD" w:rsidRPr="00695895">
        <w:rPr>
          <w:szCs w:val="28"/>
        </w:rPr>
        <w:lastRenderedPageBreak/>
        <w:t>жасағандәўири</w:t>
      </w:r>
      <w:r w:rsidR="00457FD8" w:rsidRPr="00695895">
        <w:rPr>
          <w:szCs w:val="28"/>
        </w:rPr>
        <w:t xml:space="preserve">, </w:t>
      </w:r>
      <w:r w:rsidR="00840745" w:rsidRPr="00695895">
        <w:rPr>
          <w:szCs w:val="28"/>
        </w:rPr>
        <w:t>шығарма</w:t>
      </w:r>
      <w:r w:rsidR="00AE2842" w:rsidRPr="00695895">
        <w:rPr>
          <w:szCs w:val="28"/>
        </w:rPr>
        <w:t>қурамы</w:t>
      </w:r>
      <w:r w:rsidR="003D3C8E" w:rsidRPr="00695895">
        <w:rPr>
          <w:szCs w:val="28"/>
        </w:rPr>
        <w:t>ҳәм</w:t>
      </w:r>
      <w:r w:rsidR="00BE49B9" w:rsidRPr="00695895">
        <w:rPr>
          <w:szCs w:val="28"/>
        </w:rPr>
        <w:t>мазмуны</w:t>
      </w:r>
      <w:r w:rsidR="00624DDD" w:rsidRPr="00695895">
        <w:rPr>
          <w:szCs w:val="28"/>
        </w:rPr>
        <w:t xml:space="preserve"> анализи</w:t>
      </w:r>
      <w:r w:rsidR="00457FD8" w:rsidRPr="00695895">
        <w:rPr>
          <w:szCs w:val="28"/>
        </w:rPr>
        <w:t xml:space="preserve">, </w:t>
      </w:r>
      <w:r w:rsidR="00485776" w:rsidRPr="00695895">
        <w:rPr>
          <w:szCs w:val="28"/>
        </w:rPr>
        <w:t xml:space="preserve">оның </w:t>
      </w:r>
      <w:r w:rsidR="00457FD8" w:rsidRPr="00695895">
        <w:rPr>
          <w:szCs w:val="28"/>
        </w:rPr>
        <w:t xml:space="preserve"> тари</w:t>
      </w:r>
      <w:r w:rsidR="00624DDD" w:rsidRPr="00695895">
        <w:rPr>
          <w:szCs w:val="28"/>
        </w:rPr>
        <w:t>й</w:t>
      </w:r>
      <w:r w:rsidR="00457FD8" w:rsidRPr="00695895">
        <w:rPr>
          <w:szCs w:val="28"/>
        </w:rPr>
        <w:t>х</w:t>
      </w:r>
      <w:r w:rsidR="00624DDD" w:rsidRPr="00695895">
        <w:rPr>
          <w:szCs w:val="28"/>
        </w:rPr>
        <w:t xml:space="preserve"> таныўшылықты түсиндириўден </w:t>
      </w:r>
      <w:r w:rsidR="00457FD8" w:rsidRPr="00695895">
        <w:rPr>
          <w:szCs w:val="28"/>
        </w:rPr>
        <w:t>иб</w:t>
      </w:r>
      <w:r w:rsidR="00624DDD" w:rsidRPr="00695895">
        <w:rPr>
          <w:szCs w:val="28"/>
        </w:rPr>
        <w:t>а</w:t>
      </w:r>
      <w:r w:rsidR="00457FD8" w:rsidRPr="00695895">
        <w:rPr>
          <w:szCs w:val="28"/>
        </w:rPr>
        <w:t xml:space="preserve">рат. </w:t>
      </w:r>
      <w:r w:rsidR="00624DDD" w:rsidRPr="00695895">
        <w:rPr>
          <w:szCs w:val="28"/>
        </w:rPr>
        <w:t>Сабақты</w:t>
      </w:r>
      <w:r w:rsidR="00624DDD" w:rsidRPr="00695895">
        <w:rPr>
          <w:rFonts w:ascii="Cambria Math" w:hAnsi="Cambria Math" w:cs="Cambria Math"/>
          <w:szCs w:val="28"/>
        </w:rPr>
        <w:t>ӊ</w:t>
      </w:r>
      <w:r w:rsidR="00030F0E" w:rsidRPr="00695895">
        <w:rPr>
          <w:szCs w:val="28"/>
        </w:rPr>
        <w:t>өзинетән</w:t>
      </w:r>
      <w:r w:rsidR="008A0846" w:rsidRPr="00695895">
        <w:rPr>
          <w:szCs w:val="28"/>
        </w:rPr>
        <w:t>өзгешеликлери</w:t>
      </w:r>
      <w:r w:rsidR="00DB5FA1" w:rsidRPr="00695895">
        <w:rPr>
          <w:szCs w:val="28"/>
        </w:rPr>
        <w:t>сыпатында</w:t>
      </w:r>
      <w:r w:rsidR="00485776" w:rsidRPr="00695895">
        <w:rPr>
          <w:szCs w:val="28"/>
        </w:rPr>
        <w:t xml:space="preserve">оның </w:t>
      </w:r>
      <w:r w:rsidR="00457FD8" w:rsidRPr="00695895">
        <w:rPr>
          <w:szCs w:val="28"/>
        </w:rPr>
        <w:t xml:space="preserve"> реж</w:t>
      </w:r>
      <w:r w:rsidR="00624DDD" w:rsidRPr="00695895">
        <w:rPr>
          <w:szCs w:val="28"/>
        </w:rPr>
        <w:t>е</w:t>
      </w:r>
      <w:r w:rsidR="00457FD8" w:rsidRPr="00695895">
        <w:rPr>
          <w:szCs w:val="28"/>
        </w:rPr>
        <w:t xml:space="preserve">си, </w:t>
      </w:r>
      <w:r w:rsidR="00624DDD" w:rsidRPr="00695895">
        <w:rPr>
          <w:szCs w:val="28"/>
        </w:rPr>
        <w:t>темаға</w:t>
      </w:r>
      <w:r w:rsidR="00DB5FA1" w:rsidRPr="00695895">
        <w:rPr>
          <w:szCs w:val="28"/>
        </w:rPr>
        <w:t>тийисли</w:t>
      </w:r>
      <w:r w:rsidR="005909BA" w:rsidRPr="00695895">
        <w:rPr>
          <w:szCs w:val="28"/>
        </w:rPr>
        <w:t>тийкарғы</w:t>
      </w:r>
      <w:r w:rsidR="00D6056E" w:rsidRPr="00695895">
        <w:rPr>
          <w:szCs w:val="28"/>
        </w:rPr>
        <w:t>түсиниклер</w:t>
      </w:r>
      <w:r w:rsidR="003D3C8E" w:rsidRPr="00695895">
        <w:rPr>
          <w:szCs w:val="28"/>
        </w:rPr>
        <w:t>ҳәм</w:t>
      </w:r>
      <w:r w:rsidR="00457FD8" w:rsidRPr="00695895">
        <w:rPr>
          <w:szCs w:val="28"/>
        </w:rPr>
        <w:t xml:space="preserve"> қ</w:t>
      </w:r>
      <w:r w:rsidR="00624DDD" w:rsidRPr="00695895">
        <w:rPr>
          <w:szCs w:val="28"/>
        </w:rPr>
        <w:t>осымша</w:t>
      </w:r>
      <w:r w:rsidR="00457FD8" w:rsidRPr="00695895">
        <w:rPr>
          <w:szCs w:val="28"/>
        </w:rPr>
        <w:t xml:space="preserve"> к</w:t>
      </w:r>
      <w:r w:rsidR="00624DDD" w:rsidRPr="00695895">
        <w:rPr>
          <w:szCs w:val="28"/>
        </w:rPr>
        <w:t>ө</w:t>
      </w:r>
      <w:r w:rsidR="00457FD8" w:rsidRPr="00695895">
        <w:rPr>
          <w:szCs w:val="28"/>
        </w:rPr>
        <w:t>рг</w:t>
      </w:r>
      <w:r w:rsidR="00624DDD" w:rsidRPr="00695895">
        <w:rPr>
          <w:szCs w:val="28"/>
        </w:rPr>
        <w:t>и</w:t>
      </w:r>
      <w:r w:rsidR="00457FD8" w:rsidRPr="00695895">
        <w:rPr>
          <w:szCs w:val="28"/>
        </w:rPr>
        <w:t>з</w:t>
      </w:r>
      <w:r w:rsidR="00624DDD" w:rsidRPr="00695895">
        <w:rPr>
          <w:szCs w:val="28"/>
        </w:rPr>
        <w:t>бели</w:t>
      </w:r>
      <w:r w:rsidR="00457FD8" w:rsidRPr="00695895">
        <w:rPr>
          <w:szCs w:val="28"/>
        </w:rPr>
        <w:t xml:space="preserve"> қур</w:t>
      </w:r>
      <w:r w:rsidR="00624DDD" w:rsidRPr="00695895">
        <w:rPr>
          <w:szCs w:val="28"/>
        </w:rPr>
        <w:t>а</w:t>
      </w:r>
      <w:r w:rsidR="00457FD8" w:rsidRPr="00695895">
        <w:rPr>
          <w:szCs w:val="28"/>
        </w:rPr>
        <w:t xml:space="preserve">ллардан </w:t>
      </w:r>
      <w:r w:rsidR="00624DDD" w:rsidRPr="00695895">
        <w:rPr>
          <w:szCs w:val="28"/>
        </w:rPr>
        <w:t>пайдаланыўды атап ө</w:t>
      </w:r>
      <w:r w:rsidR="006034EF" w:rsidRPr="00695895">
        <w:rPr>
          <w:szCs w:val="28"/>
        </w:rPr>
        <w:t>тиў</w:t>
      </w:r>
      <w:r w:rsidR="002B3B7B" w:rsidRPr="00695895">
        <w:rPr>
          <w:szCs w:val="28"/>
        </w:rPr>
        <w:t>мүмкин</w:t>
      </w:r>
      <w:r w:rsidR="00457FD8" w:rsidRPr="00695895">
        <w:rPr>
          <w:szCs w:val="28"/>
        </w:rPr>
        <w:t xml:space="preserve">.   </w:t>
      </w:r>
    </w:p>
    <w:p w:rsidR="00457FD8" w:rsidRPr="00695895" w:rsidRDefault="00F85FD6" w:rsidP="00457FD8">
      <w:pPr>
        <w:widowControl/>
        <w:autoSpaceDE/>
        <w:autoSpaceDN/>
        <w:adjustRightInd/>
        <w:ind w:firstLine="540"/>
        <w:jc w:val="both"/>
        <w:rPr>
          <w:szCs w:val="28"/>
        </w:rPr>
      </w:pPr>
      <w:r w:rsidRPr="00695895">
        <w:rPr>
          <w:szCs w:val="28"/>
        </w:rPr>
        <w:t>Жазба</w:t>
      </w:r>
      <w:r w:rsidR="006034EF" w:rsidRPr="00695895">
        <w:rPr>
          <w:szCs w:val="28"/>
        </w:rPr>
        <w:t>дереклер</w:t>
      </w:r>
      <w:r w:rsidR="00624DDD" w:rsidRPr="00695895">
        <w:rPr>
          <w:szCs w:val="28"/>
        </w:rPr>
        <w:t>ҳаққындағы</w:t>
      </w:r>
      <w:r w:rsidR="00FB186C" w:rsidRPr="00695895">
        <w:rPr>
          <w:szCs w:val="28"/>
        </w:rPr>
        <w:t>мағлыўматларды</w:t>
      </w:r>
      <w:r w:rsidR="00624DDD" w:rsidRPr="00695895">
        <w:rPr>
          <w:szCs w:val="28"/>
        </w:rPr>
        <w:t>төмендеги</w:t>
      </w:r>
      <w:r w:rsidR="00457FD8" w:rsidRPr="00695895">
        <w:rPr>
          <w:szCs w:val="28"/>
        </w:rPr>
        <w:t xml:space="preserve"> т</w:t>
      </w:r>
      <w:r w:rsidR="00624DDD" w:rsidRPr="00695895">
        <w:rPr>
          <w:szCs w:val="28"/>
        </w:rPr>
        <w:t>ә</w:t>
      </w:r>
      <w:r w:rsidR="00457FD8" w:rsidRPr="00695895">
        <w:rPr>
          <w:szCs w:val="28"/>
        </w:rPr>
        <w:t>рти</w:t>
      </w:r>
      <w:r w:rsidR="00624DDD" w:rsidRPr="00695895">
        <w:rPr>
          <w:szCs w:val="28"/>
        </w:rPr>
        <w:t>пте</w:t>
      </w:r>
      <w:r w:rsidR="00457FD8" w:rsidRPr="00695895">
        <w:rPr>
          <w:szCs w:val="28"/>
        </w:rPr>
        <w:t xml:space="preserve"> т</w:t>
      </w:r>
      <w:r w:rsidR="00624DDD" w:rsidRPr="00695895">
        <w:rPr>
          <w:szCs w:val="28"/>
        </w:rPr>
        <w:t>үсиндириўди</w:t>
      </w:r>
      <w:r w:rsidR="00624DDD" w:rsidRPr="00695895">
        <w:rPr>
          <w:rFonts w:ascii="Cambria Math" w:hAnsi="Cambria Math" w:cs="Cambria Math"/>
          <w:szCs w:val="28"/>
        </w:rPr>
        <w:t>ӊ</w:t>
      </w:r>
      <w:r w:rsidR="004B009D" w:rsidRPr="00695895">
        <w:rPr>
          <w:szCs w:val="28"/>
        </w:rPr>
        <w:t>ең</w:t>
      </w:r>
      <w:r w:rsidR="00457FD8" w:rsidRPr="00695895">
        <w:rPr>
          <w:szCs w:val="28"/>
        </w:rPr>
        <w:t xml:space="preserve"> мақул</w:t>
      </w:r>
      <w:r w:rsidR="003D3C8E" w:rsidRPr="00695895">
        <w:rPr>
          <w:szCs w:val="28"/>
        </w:rPr>
        <w:t>ҳәм</w:t>
      </w:r>
      <w:r w:rsidR="00624DDD" w:rsidRPr="00695895">
        <w:rPr>
          <w:szCs w:val="28"/>
        </w:rPr>
        <w:t>нәтийжели</w:t>
      </w:r>
      <w:r w:rsidR="00AB292B" w:rsidRPr="00695895">
        <w:rPr>
          <w:szCs w:val="28"/>
        </w:rPr>
        <w:t>илимий</w:t>
      </w:r>
      <w:r w:rsidR="00457FD8" w:rsidRPr="00695895">
        <w:rPr>
          <w:szCs w:val="28"/>
        </w:rPr>
        <w:t xml:space="preserve"> методологи</w:t>
      </w:r>
      <w:r w:rsidR="00624DDD" w:rsidRPr="00695895">
        <w:rPr>
          <w:szCs w:val="28"/>
        </w:rPr>
        <w:t>ялық</w:t>
      </w:r>
      <w:r w:rsidR="00BE1161" w:rsidRPr="00695895">
        <w:rPr>
          <w:szCs w:val="28"/>
        </w:rPr>
        <w:t>усыл</w:t>
      </w:r>
      <w:r w:rsidR="00457FD8" w:rsidRPr="00695895">
        <w:rPr>
          <w:szCs w:val="28"/>
        </w:rPr>
        <w:t xml:space="preserve"> де</w:t>
      </w:r>
      <w:r w:rsidR="00624DDD" w:rsidRPr="00695895">
        <w:rPr>
          <w:szCs w:val="28"/>
        </w:rPr>
        <w:t>песаплаймыз</w:t>
      </w:r>
      <w:r w:rsidR="00457FD8" w:rsidRPr="00695895">
        <w:rPr>
          <w:szCs w:val="28"/>
        </w:rPr>
        <w:t xml:space="preserve">. </w:t>
      </w:r>
    </w:p>
    <w:p w:rsidR="00457FD8" w:rsidRPr="00695895" w:rsidRDefault="00624DDD" w:rsidP="00457FD8">
      <w:pPr>
        <w:widowControl/>
        <w:tabs>
          <w:tab w:val="left" w:pos="1980"/>
        </w:tabs>
        <w:autoSpaceDE/>
        <w:autoSpaceDN/>
        <w:adjustRightInd/>
        <w:ind w:firstLine="540"/>
        <w:jc w:val="both"/>
        <w:rPr>
          <w:szCs w:val="28"/>
        </w:rPr>
      </w:pPr>
      <w:r w:rsidRPr="00695895">
        <w:rPr>
          <w:b/>
          <w:szCs w:val="28"/>
        </w:rPr>
        <w:t>Кодикологиялықмағлыўмат</w:t>
      </w:r>
      <w:r w:rsidR="00D9251A" w:rsidRPr="00695895">
        <w:rPr>
          <w:szCs w:val="28"/>
        </w:rPr>
        <w:t>яки</w:t>
      </w:r>
      <w:r w:rsidR="00030F0E" w:rsidRPr="00695895">
        <w:rPr>
          <w:szCs w:val="28"/>
        </w:rPr>
        <w:t>анализ</w:t>
      </w:r>
      <w:r w:rsidR="00457FD8" w:rsidRPr="00695895">
        <w:rPr>
          <w:szCs w:val="28"/>
        </w:rPr>
        <w:t xml:space="preserve"> дег</w:t>
      </w:r>
      <w:r w:rsidRPr="00695895">
        <w:rPr>
          <w:szCs w:val="28"/>
        </w:rPr>
        <w:t>е</w:t>
      </w:r>
      <w:r w:rsidR="00457FD8" w:rsidRPr="00695895">
        <w:rPr>
          <w:szCs w:val="28"/>
        </w:rPr>
        <w:t>нд</w:t>
      </w:r>
      <w:r w:rsidRPr="00695895">
        <w:rPr>
          <w:szCs w:val="28"/>
        </w:rPr>
        <w:t>е</w:t>
      </w:r>
      <w:r w:rsidR="00F85FD6" w:rsidRPr="00695895">
        <w:rPr>
          <w:szCs w:val="28"/>
        </w:rPr>
        <w:t>жазба</w:t>
      </w:r>
      <w:r w:rsidR="006034EF" w:rsidRPr="00695895">
        <w:rPr>
          <w:szCs w:val="28"/>
        </w:rPr>
        <w:t>дерек</w:t>
      </w:r>
      <w:r w:rsidR="00457FD8" w:rsidRPr="00695895">
        <w:rPr>
          <w:szCs w:val="28"/>
        </w:rPr>
        <w:t xml:space="preserve">, </w:t>
      </w:r>
      <w:r w:rsidR="00485776" w:rsidRPr="00695895">
        <w:rPr>
          <w:szCs w:val="28"/>
        </w:rPr>
        <w:t xml:space="preserve">оның </w:t>
      </w:r>
      <w:r w:rsidRPr="00695895">
        <w:rPr>
          <w:szCs w:val="28"/>
        </w:rPr>
        <w:t>авторларыны</w:t>
      </w:r>
      <w:r w:rsidRPr="00695895">
        <w:rPr>
          <w:rFonts w:ascii="Cambria Math" w:hAnsi="Cambria Math" w:cs="Cambria Math"/>
          <w:szCs w:val="28"/>
        </w:rPr>
        <w:t>ӊ</w:t>
      </w:r>
      <w:r w:rsidRPr="00695895">
        <w:rPr>
          <w:szCs w:val="28"/>
        </w:rPr>
        <w:t xml:space="preserve"> атлары</w:t>
      </w:r>
      <w:r w:rsidR="003D3C8E" w:rsidRPr="00695895">
        <w:rPr>
          <w:szCs w:val="28"/>
        </w:rPr>
        <w:t>ҳәм</w:t>
      </w:r>
      <w:r w:rsidR="00480EF7" w:rsidRPr="00695895">
        <w:rPr>
          <w:szCs w:val="28"/>
        </w:rPr>
        <w:t xml:space="preserve">баҳалы </w:t>
      </w:r>
      <w:r w:rsidR="00457FD8" w:rsidRPr="00695895">
        <w:rPr>
          <w:szCs w:val="28"/>
        </w:rPr>
        <w:t xml:space="preserve"> қ</w:t>
      </w:r>
      <w:r w:rsidR="00480EF7" w:rsidRPr="00695895">
        <w:rPr>
          <w:szCs w:val="28"/>
        </w:rPr>
        <w:t>о</w:t>
      </w:r>
      <w:r w:rsidR="00457FD8" w:rsidRPr="00695895">
        <w:rPr>
          <w:szCs w:val="28"/>
        </w:rPr>
        <w:t>л</w:t>
      </w:r>
      <w:r w:rsidR="00480EF7" w:rsidRPr="00695895">
        <w:rPr>
          <w:szCs w:val="28"/>
        </w:rPr>
        <w:t>жазбаларҳаққындағы</w:t>
      </w:r>
      <w:r w:rsidR="00FB186C" w:rsidRPr="00695895">
        <w:rPr>
          <w:szCs w:val="28"/>
        </w:rPr>
        <w:t>мағлыўматларды</w:t>
      </w:r>
      <w:r w:rsidR="00F85FD6" w:rsidRPr="00695895">
        <w:rPr>
          <w:szCs w:val="28"/>
        </w:rPr>
        <w:t>баян</w:t>
      </w:r>
      <w:r w:rsidR="006034EF" w:rsidRPr="00695895">
        <w:rPr>
          <w:szCs w:val="28"/>
        </w:rPr>
        <w:t>етиў</w:t>
      </w:r>
      <w:r w:rsidR="00457FD8" w:rsidRPr="00695895">
        <w:rPr>
          <w:szCs w:val="28"/>
        </w:rPr>
        <w:t xml:space="preserve"> т</w:t>
      </w:r>
      <w:r w:rsidR="00480EF7" w:rsidRPr="00695895">
        <w:rPr>
          <w:szCs w:val="28"/>
        </w:rPr>
        <w:t>үсиниледи</w:t>
      </w:r>
      <w:r w:rsidR="00457FD8" w:rsidRPr="00695895">
        <w:rPr>
          <w:szCs w:val="28"/>
        </w:rPr>
        <w:t xml:space="preserve">. Бундай </w:t>
      </w:r>
      <w:r w:rsidR="00AE32BA" w:rsidRPr="00695895">
        <w:rPr>
          <w:szCs w:val="28"/>
        </w:rPr>
        <w:t>мағлыўматлар</w:t>
      </w:r>
      <w:r w:rsidR="00457FD8" w:rsidRPr="00695895">
        <w:rPr>
          <w:szCs w:val="28"/>
        </w:rPr>
        <w:t xml:space="preserve"> 5 </w:t>
      </w:r>
      <w:r w:rsidR="00480EF7" w:rsidRPr="00695895">
        <w:rPr>
          <w:szCs w:val="28"/>
        </w:rPr>
        <w:t>тен</w:t>
      </w:r>
      <w:r w:rsidR="00457FD8" w:rsidRPr="00695895">
        <w:rPr>
          <w:szCs w:val="28"/>
        </w:rPr>
        <w:t xml:space="preserve"> 9 </w:t>
      </w:r>
      <w:r w:rsidR="00480EF7" w:rsidRPr="00695895">
        <w:rPr>
          <w:szCs w:val="28"/>
        </w:rPr>
        <w:t>ғ</w:t>
      </w:r>
      <w:r w:rsidR="00457FD8" w:rsidRPr="00695895">
        <w:rPr>
          <w:szCs w:val="28"/>
        </w:rPr>
        <w:t>а</w:t>
      </w:r>
      <w:r w:rsidR="00480EF7" w:rsidRPr="00695895">
        <w:rPr>
          <w:szCs w:val="28"/>
        </w:rPr>
        <w:t xml:space="preserve"> шекем</w:t>
      </w:r>
      <w:r w:rsidR="00F65174" w:rsidRPr="00695895">
        <w:rPr>
          <w:szCs w:val="28"/>
        </w:rPr>
        <w:t>болыўы</w:t>
      </w:r>
      <w:r w:rsidR="002B3B7B" w:rsidRPr="00695895">
        <w:rPr>
          <w:szCs w:val="28"/>
        </w:rPr>
        <w:t>мүмкин</w:t>
      </w:r>
      <w:r w:rsidR="00457FD8" w:rsidRPr="00695895">
        <w:rPr>
          <w:szCs w:val="28"/>
        </w:rPr>
        <w:t xml:space="preserve">. (Бундан </w:t>
      </w:r>
      <w:r w:rsidR="00480EF7" w:rsidRPr="00695895">
        <w:rPr>
          <w:szCs w:val="28"/>
        </w:rPr>
        <w:t>а</w:t>
      </w:r>
      <w:r w:rsidR="00457FD8" w:rsidRPr="00695895">
        <w:rPr>
          <w:szCs w:val="28"/>
        </w:rPr>
        <w:t>рт</w:t>
      </w:r>
      <w:r w:rsidR="00480EF7" w:rsidRPr="00695895">
        <w:rPr>
          <w:szCs w:val="28"/>
        </w:rPr>
        <w:t>ы</w:t>
      </w:r>
      <w:r w:rsidR="00457FD8" w:rsidRPr="00695895">
        <w:rPr>
          <w:szCs w:val="28"/>
        </w:rPr>
        <w:t>қ</w:t>
      </w:r>
      <w:r w:rsidR="00480EF7" w:rsidRPr="00695895">
        <w:rPr>
          <w:szCs w:val="28"/>
        </w:rPr>
        <w:t>ш</w:t>
      </w:r>
      <w:r w:rsidR="00457FD8" w:rsidRPr="00695895">
        <w:rPr>
          <w:szCs w:val="28"/>
        </w:rPr>
        <w:t xml:space="preserve">а </w:t>
      </w:r>
      <w:r w:rsidRPr="00695895">
        <w:rPr>
          <w:szCs w:val="28"/>
        </w:rPr>
        <w:t>мағлыўмат</w:t>
      </w:r>
      <w:r w:rsidR="00457FD8" w:rsidRPr="00695895">
        <w:rPr>
          <w:szCs w:val="28"/>
        </w:rPr>
        <w:t xml:space="preserve"> талабан</w:t>
      </w:r>
      <w:r w:rsidR="00480EF7" w:rsidRPr="00695895">
        <w:rPr>
          <w:szCs w:val="28"/>
        </w:rPr>
        <w:t>ы</w:t>
      </w:r>
      <w:r w:rsidR="00480EF7" w:rsidRPr="00695895">
        <w:rPr>
          <w:rFonts w:ascii="Cambria Math" w:hAnsi="Cambria Math" w:cs="Cambria Math"/>
          <w:szCs w:val="28"/>
        </w:rPr>
        <w:t>ӊ</w:t>
      </w:r>
      <w:r w:rsidR="00480EF7" w:rsidRPr="00695895">
        <w:rPr>
          <w:szCs w:val="28"/>
        </w:rPr>
        <w:t xml:space="preserve"> итибарын пәсейтиўи </w:t>
      </w:r>
      <w:r w:rsidR="002B3B7B" w:rsidRPr="00695895">
        <w:rPr>
          <w:szCs w:val="28"/>
        </w:rPr>
        <w:t>мүмкин</w:t>
      </w:r>
      <w:r w:rsidR="00457FD8" w:rsidRPr="00695895">
        <w:rPr>
          <w:szCs w:val="28"/>
        </w:rPr>
        <w:t xml:space="preserve">). Булар </w:t>
      </w:r>
      <w:r w:rsidRPr="00695895">
        <w:rPr>
          <w:szCs w:val="28"/>
        </w:rPr>
        <w:t>кодикологиялық</w:t>
      </w:r>
      <w:r w:rsidR="00D9251A" w:rsidRPr="00695895">
        <w:rPr>
          <w:szCs w:val="28"/>
        </w:rPr>
        <w:t>яки</w:t>
      </w:r>
      <w:r w:rsidR="00D6056E" w:rsidRPr="00695895">
        <w:rPr>
          <w:szCs w:val="28"/>
        </w:rPr>
        <w:t>қолжазба</w:t>
      </w:r>
      <w:r w:rsidR="00480EF7" w:rsidRPr="00695895">
        <w:rPr>
          <w:szCs w:val="28"/>
        </w:rPr>
        <w:t>ҳаққындағы</w:t>
      </w:r>
      <w:r w:rsidR="00AE32BA" w:rsidRPr="00695895">
        <w:rPr>
          <w:szCs w:val="28"/>
        </w:rPr>
        <w:t>мағлыўматлар</w:t>
      </w:r>
      <w:r w:rsidR="00480EF7" w:rsidRPr="00695895">
        <w:rPr>
          <w:szCs w:val="28"/>
        </w:rPr>
        <w:t>е</w:t>
      </w:r>
      <w:r w:rsidR="004B009D" w:rsidRPr="00695895">
        <w:rPr>
          <w:szCs w:val="28"/>
        </w:rPr>
        <w:t>сапланылады</w:t>
      </w:r>
      <w:r w:rsidR="00457FD8" w:rsidRPr="00695895">
        <w:rPr>
          <w:szCs w:val="28"/>
        </w:rPr>
        <w:t>. Кодикология с</w:t>
      </w:r>
      <w:r w:rsidR="00480EF7" w:rsidRPr="00695895">
        <w:rPr>
          <w:szCs w:val="28"/>
        </w:rPr>
        <w:t>ө</w:t>
      </w:r>
      <w:r w:rsidR="00457FD8" w:rsidRPr="00695895">
        <w:rPr>
          <w:szCs w:val="28"/>
        </w:rPr>
        <w:t>зи л</w:t>
      </w:r>
      <w:r w:rsidR="00480EF7" w:rsidRPr="00695895">
        <w:rPr>
          <w:szCs w:val="28"/>
        </w:rPr>
        <w:t>а</w:t>
      </w:r>
      <w:r w:rsidR="00457FD8" w:rsidRPr="00695895">
        <w:rPr>
          <w:szCs w:val="28"/>
        </w:rPr>
        <w:t>т</w:t>
      </w:r>
      <w:r w:rsidR="00480EF7" w:rsidRPr="00695895">
        <w:rPr>
          <w:szCs w:val="28"/>
        </w:rPr>
        <w:t>ы</w:t>
      </w:r>
      <w:r w:rsidR="00457FD8" w:rsidRPr="00695895">
        <w:rPr>
          <w:szCs w:val="28"/>
        </w:rPr>
        <w:t>н</w:t>
      </w:r>
      <w:r w:rsidR="00480EF7" w:rsidRPr="00695895">
        <w:rPr>
          <w:szCs w:val="28"/>
        </w:rPr>
        <w:t>ш</w:t>
      </w:r>
      <w:r w:rsidR="00457FD8" w:rsidRPr="00695895">
        <w:rPr>
          <w:szCs w:val="28"/>
        </w:rPr>
        <w:t>а ñо</w:t>
      </w:r>
      <w:r w:rsidR="00457FD8" w:rsidRPr="00695895">
        <w:rPr>
          <w:szCs w:val="28"/>
          <w:lang w:val="en-US"/>
        </w:rPr>
        <w:t>dex</w:t>
      </w:r>
      <w:r w:rsidR="00457FD8" w:rsidRPr="00695895">
        <w:rPr>
          <w:szCs w:val="28"/>
        </w:rPr>
        <w:t>-кодекс</w:t>
      </w:r>
      <w:r w:rsidR="00EF08D3" w:rsidRPr="00695895">
        <w:rPr>
          <w:szCs w:val="28"/>
        </w:rPr>
        <w:t>теналынған</w:t>
      </w:r>
      <w:r w:rsidR="00B201E8" w:rsidRPr="00695895">
        <w:rPr>
          <w:szCs w:val="28"/>
        </w:rPr>
        <w:t>болып</w:t>
      </w:r>
      <w:r w:rsidR="00D6056E" w:rsidRPr="00695895">
        <w:rPr>
          <w:szCs w:val="28"/>
        </w:rPr>
        <w:t>қолжазба</w:t>
      </w:r>
      <w:r w:rsidR="00457FD8" w:rsidRPr="00695895">
        <w:rPr>
          <w:szCs w:val="28"/>
        </w:rPr>
        <w:t xml:space="preserve"> кит</w:t>
      </w:r>
      <w:r w:rsidR="00EF08D3" w:rsidRPr="00695895">
        <w:rPr>
          <w:szCs w:val="28"/>
        </w:rPr>
        <w:t>апты</w:t>
      </w:r>
      <w:r w:rsidR="00EF08D3" w:rsidRPr="00695895">
        <w:rPr>
          <w:rFonts w:ascii="Cambria Math" w:hAnsi="Cambria Math" w:cs="Cambria Math"/>
          <w:szCs w:val="28"/>
        </w:rPr>
        <w:t>ӊ</w:t>
      </w:r>
      <w:r w:rsidR="00030F0E" w:rsidRPr="00695895">
        <w:rPr>
          <w:szCs w:val="28"/>
        </w:rPr>
        <w:t>өзинетән</w:t>
      </w:r>
      <w:r w:rsidR="00EF08D3" w:rsidRPr="00695895">
        <w:rPr>
          <w:szCs w:val="28"/>
        </w:rPr>
        <w:t>өзгешеликлерин</w:t>
      </w:r>
      <w:r w:rsidR="00457FD8" w:rsidRPr="00695895">
        <w:rPr>
          <w:szCs w:val="28"/>
        </w:rPr>
        <w:t xml:space="preserve"> а</w:t>
      </w:r>
      <w:r w:rsidR="00EF08D3" w:rsidRPr="00695895">
        <w:rPr>
          <w:rFonts w:ascii="Cambria Math" w:hAnsi="Cambria Math" w:cs="Cambria Math"/>
          <w:szCs w:val="28"/>
        </w:rPr>
        <w:t>ӊ</w:t>
      </w:r>
      <w:r w:rsidR="00457FD8" w:rsidRPr="00695895">
        <w:rPr>
          <w:szCs w:val="28"/>
        </w:rPr>
        <w:t>латад</w:t>
      </w:r>
      <w:r w:rsidR="00EF08D3" w:rsidRPr="00695895">
        <w:rPr>
          <w:szCs w:val="28"/>
        </w:rPr>
        <w:t>ы</w:t>
      </w:r>
      <w:r w:rsidR="00457FD8" w:rsidRPr="00695895">
        <w:rPr>
          <w:szCs w:val="28"/>
        </w:rPr>
        <w:t xml:space="preserve">. </w:t>
      </w:r>
    </w:p>
    <w:p w:rsidR="00457FD8" w:rsidRPr="00695895" w:rsidRDefault="00624DDD" w:rsidP="00457FD8">
      <w:pPr>
        <w:widowControl/>
        <w:autoSpaceDE/>
        <w:autoSpaceDN/>
        <w:adjustRightInd/>
        <w:ind w:firstLine="540"/>
        <w:jc w:val="both"/>
        <w:rPr>
          <w:szCs w:val="28"/>
        </w:rPr>
      </w:pPr>
      <w:r w:rsidRPr="00695895">
        <w:rPr>
          <w:szCs w:val="28"/>
        </w:rPr>
        <w:t>Кодикологиялық</w:t>
      </w:r>
      <w:r w:rsidR="00AE32BA" w:rsidRPr="00695895">
        <w:rPr>
          <w:szCs w:val="28"/>
        </w:rPr>
        <w:t>мағлыўматлар</w:t>
      </w:r>
      <w:r w:rsidR="00840745" w:rsidRPr="00695895">
        <w:rPr>
          <w:szCs w:val="28"/>
        </w:rPr>
        <w:t>шығарма</w:t>
      </w:r>
      <w:r w:rsidR="00EF08D3" w:rsidRPr="00695895">
        <w:rPr>
          <w:szCs w:val="28"/>
        </w:rPr>
        <w:t>атамасынан</w:t>
      </w:r>
      <w:r w:rsidR="00306D11" w:rsidRPr="00695895">
        <w:rPr>
          <w:szCs w:val="28"/>
        </w:rPr>
        <w:t>тысқары</w:t>
      </w:r>
      <w:r w:rsidR="00EF08D3" w:rsidRPr="00695895">
        <w:rPr>
          <w:szCs w:val="28"/>
        </w:rPr>
        <w:t>жәнетөмендегилерден</w:t>
      </w:r>
      <w:r w:rsidR="00457FD8" w:rsidRPr="00695895">
        <w:rPr>
          <w:szCs w:val="28"/>
        </w:rPr>
        <w:t xml:space="preserve"> иб</w:t>
      </w:r>
      <w:r w:rsidR="00EF08D3" w:rsidRPr="00695895">
        <w:rPr>
          <w:szCs w:val="28"/>
        </w:rPr>
        <w:t>а</w:t>
      </w:r>
      <w:r w:rsidR="00457FD8" w:rsidRPr="00695895">
        <w:rPr>
          <w:szCs w:val="28"/>
        </w:rPr>
        <w:t xml:space="preserve">рат: </w:t>
      </w:r>
    </w:p>
    <w:p w:rsidR="00457FD8" w:rsidRPr="00695895" w:rsidRDefault="00EF08D3" w:rsidP="00457FD8">
      <w:pPr>
        <w:widowControl/>
        <w:numPr>
          <w:ilvl w:val="0"/>
          <w:numId w:val="20"/>
        </w:numPr>
        <w:autoSpaceDE/>
        <w:autoSpaceDN/>
        <w:adjustRightInd/>
        <w:ind w:left="0" w:firstLine="0"/>
        <w:jc w:val="both"/>
        <w:rPr>
          <w:szCs w:val="28"/>
        </w:rPr>
      </w:pPr>
      <w:r w:rsidRPr="00695895">
        <w:rPr>
          <w:szCs w:val="28"/>
        </w:rPr>
        <w:t>Авторды</w:t>
      </w:r>
      <w:r w:rsidRPr="00695895">
        <w:rPr>
          <w:rFonts w:ascii="Cambria Math" w:hAnsi="Cambria Math" w:cs="Cambria Math"/>
          <w:szCs w:val="28"/>
        </w:rPr>
        <w:t>ӊ</w:t>
      </w:r>
      <w:r w:rsidRPr="00695895">
        <w:rPr>
          <w:szCs w:val="28"/>
        </w:rPr>
        <w:t xml:space="preserve"> аты</w:t>
      </w:r>
      <w:r w:rsidR="00457FD8" w:rsidRPr="00695895">
        <w:rPr>
          <w:szCs w:val="28"/>
        </w:rPr>
        <w:t xml:space="preserve"> (</w:t>
      </w:r>
      <w:r w:rsidRPr="00695895">
        <w:rPr>
          <w:szCs w:val="28"/>
        </w:rPr>
        <w:t>Өмир жыллары</w:t>
      </w:r>
      <w:r w:rsidR="00457FD8" w:rsidRPr="00695895">
        <w:rPr>
          <w:szCs w:val="28"/>
        </w:rPr>
        <w:t xml:space="preserve">); </w:t>
      </w:r>
    </w:p>
    <w:p w:rsidR="00457FD8" w:rsidRPr="00695895" w:rsidRDefault="00EF08D3" w:rsidP="00457FD8">
      <w:pPr>
        <w:widowControl/>
        <w:numPr>
          <w:ilvl w:val="0"/>
          <w:numId w:val="20"/>
        </w:numPr>
        <w:autoSpaceDE/>
        <w:autoSpaceDN/>
        <w:adjustRightInd/>
        <w:ind w:left="0" w:firstLine="0"/>
        <w:jc w:val="both"/>
        <w:rPr>
          <w:szCs w:val="28"/>
        </w:rPr>
      </w:pPr>
      <w:r w:rsidRPr="00695895">
        <w:rPr>
          <w:szCs w:val="28"/>
        </w:rPr>
        <w:t>Шығарманы</w:t>
      </w:r>
      <w:r w:rsidRPr="00695895">
        <w:rPr>
          <w:rFonts w:ascii="Cambria Math" w:hAnsi="Cambria Math" w:cs="Cambria Math"/>
          <w:szCs w:val="28"/>
        </w:rPr>
        <w:t>ӊ</w:t>
      </w:r>
      <w:r w:rsidRPr="00695895">
        <w:rPr>
          <w:szCs w:val="28"/>
        </w:rPr>
        <w:t xml:space="preserve"> жаратылған ўақты</w:t>
      </w:r>
      <w:r w:rsidR="00457FD8" w:rsidRPr="00695895">
        <w:rPr>
          <w:szCs w:val="28"/>
        </w:rPr>
        <w:t xml:space="preserve">; </w:t>
      </w:r>
    </w:p>
    <w:p w:rsidR="00457FD8" w:rsidRPr="00695895" w:rsidRDefault="00AE2842" w:rsidP="00457FD8">
      <w:pPr>
        <w:widowControl/>
        <w:numPr>
          <w:ilvl w:val="0"/>
          <w:numId w:val="20"/>
        </w:numPr>
        <w:autoSpaceDE/>
        <w:autoSpaceDN/>
        <w:adjustRightInd/>
        <w:ind w:left="0" w:firstLine="0"/>
        <w:jc w:val="both"/>
        <w:rPr>
          <w:szCs w:val="28"/>
        </w:rPr>
      </w:pPr>
      <w:r w:rsidRPr="00695895">
        <w:rPr>
          <w:szCs w:val="28"/>
        </w:rPr>
        <w:t>Қолжазбаның</w:t>
      </w:r>
      <w:r w:rsidR="00457FD8" w:rsidRPr="00695895">
        <w:rPr>
          <w:szCs w:val="28"/>
        </w:rPr>
        <w:t xml:space="preserve"> т</w:t>
      </w:r>
      <w:r w:rsidR="00EF08D3" w:rsidRPr="00695895">
        <w:rPr>
          <w:szCs w:val="28"/>
        </w:rPr>
        <w:t>ә</w:t>
      </w:r>
      <w:r w:rsidR="00457FD8" w:rsidRPr="00695895">
        <w:rPr>
          <w:szCs w:val="28"/>
        </w:rPr>
        <w:t>рти</w:t>
      </w:r>
      <w:r w:rsidR="00EF08D3" w:rsidRPr="00695895">
        <w:rPr>
          <w:szCs w:val="28"/>
        </w:rPr>
        <w:t>пномери</w:t>
      </w:r>
      <w:r w:rsidR="003D3C8E" w:rsidRPr="00695895">
        <w:rPr>
          <w:szCs w:val="28"/>
        </w:rPr>
        <w:t>ҳәм</w:t>
      </w:r>
      <w:r w:rsidR="00457FD8" w:rsidRPr="00695895">
        <w:rPr>
          <w:szCs w:val="28"/>
        </w:rPr>
        <w:t xml:space="preserve"> сақлан</w:t>
      </w:r>
      <w:r w:rsidR="00EF08D3" w:rsidRPr="00695895">
        <w:rPr>
          <w:szCs w:val="28"/>
        </w:rPr>
        <w:t>ып атырған орны</w:t>
      </w:r>
      <w:r w:rsidR="00457FD8" w:rsidRPr="00695895">
        <w:rPr>
          <w:szCs w:val="28"/>
        </w:rPr>
        <w:t xml:space="preserve">; </w:t>
      </w:r>
    </w:p>
    <w:p w:rsidR="00457FD8" w:rsidRPr="00695895" w:rsidRDefault="004B009D" w:rsidP="00457FD8">
      <w:pPr>
        <w:widowControl/>
        <w:numPr>
          <w:ilvl w:val="0"/>
          <w:numId w:val="20"/>
        </w:numPr>
        <w:autoSpaceDE/>
        <w:autoSpaceDN/>
        <w:adjustRightInd/>
        <w:ind w:left="0" w:firstLine="0"/>
        <w:jc w:val="both"/>
        <w:rPr>
          <w:szCs w:val="28"/>
        </w:rPr>
      </w:pPr>
      <w:r w:rsidRPr="00695895">
        <w:rPr>
          <w:szCs w:val="28"/>
        </w:rPr>
        <w:t>Ең</w:t>
      </w:r>
      <w:r w:rsidR="00485776" w:rsidRPr="00695895">
        <w:rPr>
          <w:szCs w:val="28"/>
        </w:rPr>
        <w:t>әййемги</w:t>
      </w:r>
      <w:r w:rsidR="00AE2842" w:rsidRPr="00695895">
        <w:rPr>
          <w:szCs w:val="28"/>
        </w:rPr>
        <w:t>қолжазбаның</w:t>
      </w:r>
      <w:r w:rsidR="00EF08D3" w:rsidRPr="00695895">
        <w:rPr>
          <w:szCs w:val="28"/>
        </w:rPr>
        <w:t>жаратылғанўақты</w:t>
      </w:r>
      <w:r w:rsidR="003D3C8E" w:rsidRPr="00695895">
        <w:rPr>
          <w:szCs w:val="28"/>
        </w:rPr>
        <w:t>ҳәм</w:t>
      </w:r>
      <w:r w:rsidR="00EF08D3" w:rsidRPr="00695895">
        <w:rPr>
          <w:szCs w:val="28"/>
        </w:rPr>
        <w:t>орны</w:t>
      </w:r>
      <w:r w:rsidR="00457FD8" w:rsidRPr="00695895">
        <w:rPr>
          <w:szCs w:val="28"/>
        </w:rPr>
        <w:t>;</w:t>
      </w:r>
    </w:p>
    <w:p w:rsidR="00457FD8" w:rsidRPr="00695895" w:rsidRDefault="00AE2842" w:rsidP="00457FD8">
      <w:pPr>
        <w:widowControl/>
        <w:numPr>
          <w:ilvl w:val="0"/>
          <w:numId w:val="20"/>
        </w:numPr>
        <w:autoSpaceDE/>
        <w:autoSpaceDN/>
        <w:adjustRightInd/>
        <w:ind w:left="0" w:firstLine="0"/>
        <w:jc w:val="both"/>
        <w:rPr>
          <w:szCs w:val="28"/>
        </w:rPr>
      </w:pPr>
      <w:r w:rsidRPr="00695895">
        <w:rPr>
          <w:szCs w:val="28"/>
        </w:rPr>
        <w:t>Қолжазбаның</w:t>
      </w:r>
      <w:r w:rsidR="00EF08D3" w:rsidRPr="00695895">
        <w:rPr>
          <w:szCs w:val="28"/>
        </w:rPr>
        <w:t xml:space="preserve"> бетлер саны</w:t>
      </w:r>
      <w:r w:rsidR="003D3C8E" w:rsidRPr="00695895">
        <w:rPr>
          <w:szCs w:val="28"/>
        </w:rPr>
        <w:t>ҳәм</w:t>
      </w:r>
      <w:r w:rsidR="00EF08D3" w:rsidRPr="00695895">
        <w:rPr>
          <w:szCs w:val="28"/>
        </w:rPr>
        <w:t>ө</w:t>
      </w:r>
      <w:r w:rsidR="00457FD8" w:rsidRPr="00695895">
        <w:rPr>
          <w:szCs w:val="28"/>
        </w:rPr>
        <w:t>л</w:t>
      </w:r>
      <w:r w:rsidR="00EF08D3" w:rsidRPr="00695895">
        <w:rPr>
          <w:szCs w:val="28"/>
        </w:rPr>
        <w:t>шеми</w:t>
      </w:r>
      <w:r w:rsidR="00457FD8" w:rsidRPr="00695895">
        <w:rPr>
          <w:szCs w:val="28"/>
        </w:rPr>
        <w:t>.</w:t>
      </w:r>
    </w:p>
    <w:p w:rsidR="00457FD8" w:rsidRPr="00695895" w:rsidRDefault="00EF08D3" w:rsidP="00457FD8">
      <w:pPr>
        <w:widowControl/>
        <w:autoSpaceDE/>
        <w:autoSpaceDN/>
        <w:adjustRightInd/>
        <w:ind w:firstLine="540"/>
        <w:jc w:val="both"/>
        <w:rPr>
          <w:szCs w:val="28"/>
        </w:rPr>
      </w:pPr>
      <w:r w:rsidRPr="00695895">
        <w:rPr>
          <w:szCs w:val="28"/>
        </w:rPr>
        <w:t>Оларды</w:t>
      </w:r>
      <w:r w:rsidRPr="00695895">
        <w:rPr>
          <w:rFonts w:ascii="Cambria Math" w:hAnsi="Cambria Math" w:cs="Cambria Math"/>
          <w:szCs w:val="28"/>
        </w:rPr>
        <w:t>ӊ</w:t>
      </w:r>
      <w:r w:rsidRPr="00695895">
        <w:rPr>
          <w:szCs w:val="28"/>
        </w:rPr>
        <w:t xml:space="preserve"> айырымларын</w:t>
      </w:r>
      <w:r w:rsidR="00457FD8" w:rsidRPr="00695895">
        <w:rPr>
          <w:szCs w:val="28"/>
        </w:rPr>
        <w:t xml:space="preserve"> Б.А.А</w:t>
      </w:r>
      <w:r w:rsidRPr="00695895">
        <w:rPr>
          <w:szCs w:val="28"/>
        </w:rPr>
        <w:t>ҳ</w:t>
      </w:r>
      <w:r w:rsidR="00457FD8" w:rsidRPr="00695895">
        <w:rPr>
          <w:szCs w:val="28"/>
        </w:rPr>
        <w:t xml:space="preserve">медов </w:t>
      </w:r>
      <w:r w:rsidR="0049451E" w:rsidRPr="00695895">
        <w:rPr>
          <w:szCs w:val="28"/>
        </w:rPr>
        <w:t>деректиң</w:t>
      </w:r>
      <w:r w:rsidRPr="00695895">
        <w:rPr>
          <w:szCs w:val="28"/>
        </w:rPr>
        <w:t>сыртқы</w:t>
      </w:r>
      <w:r w:rsidR="00457FD8" w:rsidRPr="00695895">
        <w:rPr>
          <w:szCs w:val="28"/>
        </w:rPr>
        <w:t xml:space="preserve"> белгил</w:t>
      </w:r>
      <w:r w:rsidRPr="00695895">
        <w:rPr>
          <w:szCs w:val="28"/>
        </w:rPr>
        <w:t>е</w:t>
      </w:r>
      <w:r w:rsidR="00457FD8" w:rsidRPr="00695895">
        <w:rPr>
          <w:szCs w:val="28"/>
        </w:rPr>
        <w:t>ри-</w:t>
      </w:r>
      <w:r w:rsidR="00D6056E" w:rsidRPr="00695895">
        <w:rPr>
          <w:szCs w:val="28"/>
        </w:rPr>
        <w:t>қолжазба</w:t>
      </w:r>
      <w:r w:rsidRPr="00695895">
        <w:rPr>
          <w:szCs w:val="28"/>
        </w:rPr>
        <w:t>сырты</w:t>
      </w:r>
      <w:r w:rsidR="00457FD8" w:rsidRPr="00695895">
        <w:rPr>
          <w:szCs w:val="28"/>
        </w:rPr>
        <w:t>, қ</w:t>
      </w:r>
      <w:r w:rsidRPr="00695895">
        <w:rPr>
          <w:szCs w:val="28"/>
        </w:rPr>
        <w:t>а</w:t>
      </w:r>
      <w:r w:rsidR="00457FD8" w:rsidRPr="00695895">
        <w:rPr>
          <w:szCs w:val="28"/>
        </w:rPr>
        <w:t>ғ</w:t>
      </w:r>
      <w:r w:rsidRPr="00695895">
        <w:rPr>
          <w:szCs w:val="28"/>
        </w:rPr>
        <w:t>а</w:t>
      </w:r>
      <w:r w:rsidR="00457FD8" w:rsidRPr="00695895">
        <w:rPr>
          <w:szCs w:val="28"/>
        </w:rPr>
        <w:t>з</w:t>
      </w:r>
      <w:r w:rsidRPr="00695895">
        <w:rPr>
          <w:szCs w:val="28"/>
        </w:rPr>
        <w:t>ы</w:t>
      </w:r>
      <w:r w:rsidR="003D3C8E" w:rsidRPr="00695895">
        <w:rPr>
          <w:szCs w:val="28"/>
        </w:rPr>
        <w:t>ҳәм</w:t>
      </w:r>
      <w:r w:rsidR="00457FD8" w:rsidRPr="00695895">
        <w:rPr>
          <w:szCs w:val="28"/>
        </w:rPr>
        <w:t xml:space="preserve"> хат</w:t>
      </w:r>
      <w:r w:rsidRPr="00695895">
        <w:rPr>
          <w:szCs w:val="28"/>
        </w:rPr>
        <w:t xml:space="preserve">ынан </w:t>
      </w:r>
      <w:r w:rsidR="00306D11" w:rsidRPr="00695895">
        <w:rPr>
          <w:szCs w:val="28"/>
        </w:rPr>
        <w:t>тысқары</w:t>
      </w:r>
      <w:r w:rsidRPr="00695895">
        <w:rPr>
          <w:szCs w:val="28"/>
        </w:rPr>
        <w:t>шығарманы</w:t>
      </w:r>
      <w:r w:rsidRPr="00695895">
        <w:rPr>
          <w:rFonts w:ascii="Cambria Math" w:hAnsi="Cambria Math" w:cs="Cambria Math"/>
          <w:szCs w:val="28"/>
        </w:rPr>
        <w:t>ӊ</w:t>
      </w:r>
      <w:r w:rsidRPr="00695895">
        <w:rPr>
          <w:szCs w:val="28"/>
        </w:rPr>
        <w:t xml:space="preserve"> жазылған ўақты</w:t>
      </w:r>
      <w:r w:rsidR="00457FD8" w:rsidRPr="00695895">
        <w:rPr>
          <w:szCs w:val="28"/>
        </w:rPr>
        <w:t xml:space="preserve">, </w:t>
      </w:r>
      <w:r w:rsidRPr="00695895">
        <w:rPr>
          <w:szCs w:val="28"/>
        </w:rPr>
        <w:t>орны</w:t>
      </w:r>
      <w:r w:rsidR="00457FD8" w:rsidRPr="00695895">
        <w:rPr>
          <w:szCs w:val="28"/>
        </w:rPr>
        <w:t xml:space="preserve">, </w:t>
      </w:r>
      <w:r w:rsidR="00AE2842" w:rsidRPr="00695895">
        <w:rPr>
          <w:szCs w:val="28"/>
        </w:rPr>
        <w:t>авторы</w:t>
      </w:r>
      <w:r w:rsidR="00457FD8" w:rsidRPr="00695895">
        <w:rPr>
          <w:szCs w:val="28"/>
        </w:rPr>
        <w:t xml:space="preserve">, </w:t>
      </w:r>
      <w:r w:rsidRPr="00695895">
        <w:rPr>
          <w:szCs w:val="28"/>
        </w:rPr>
        <w:t xml:space="preserve">жазылыў </w:t>
      </w:r>
      <w:r w:rsidR="00457FD8" w:rsidRPr="00695895">
        <w:rPr>
          <w:szCs w:val="28"/>
        </w:rPr>
        <w:t>с</w:t>
      </w:r>
      <w:r w:rsidRPr="00695895">
        <w:rPr>
          <w:szCs w:val="28"/>
        </w:rPr>
        <w:t>е</w:t>
      </w:r>
      <w:r w:rsidR="00457FD8" w:rsidRPr="00695895">
        <w:rPr>
          <w:szCs w:val="28"/>
        </w:rPr>
        <w:t>б</w:t>
      </w:r>
      <w:r w:rsidRPr="00695895">
        <w:rPr>
          <w:szCs w:val="28"/>
        </w:rPr>
        <w:t>еп</w:t>
      </w:r>
      <w:r w:rsidR="00457FD8" w:rsidRPr="00695895">
        <w:rPr>
          <w:szCs w:val="28"/>
        </w:rPr>
        <w:t>л</w:t>
      </w:r>
      <w:r w:rsidRPr="00695895">
        <w:rPr>
          <w:szCs w:val="28"/>
        </w:rPr>
        <w:t>е</w:t>
      </w:r>
      <w:r w:rsidR="00457FD8" w:rsidRPr="00695895">
        <w:rPr>
          <w:szCs w:val="28"/>
        </w:rPr>
        <w:t xml:space="preserve">ри, </w:t>
      </w:r>
      <w:r w:rsidR="00840745" w:rsidRPr="00695895">
        <w:rPr>
          <w:szCs w:val="28"/>
        </w:rPr>
        <w:t>шығарма</w:t>
      </w:r>
      <w:r w:rsidRPr="00695895">
        <w:rPr>
          <w:szCs w:val="28"/>
        </w:rPr>
        <w:t>жазылғанўақтындағысоциал</w:t>
      </w:r>
      <w:r w:rsidR="00457FD8" w:rsidRPr="00695895">
        <w:rPr>
          <w:szCs w:val="28"/>
        </w:rPr>
        <w:t>-</w:t>
      </w:r>
      <w:r w:rsidR="00F85FD6" w:rsidRPr="00695895">
        <w:rPr>
          <w:szCs w:val="28"/>
        </w:rPr>
        <w:t>сиясий</w:t>
      </w:r>
      <w:r w:rsidRPr="00695895">
        <w:rPr>
          <w:szCs w:val="28"/>
        </w:rPr>
        <w:t>жағдай</w:t>
      </w:r>
      <w:r w:rsidR="00457FD8" w:rsidRPr="00695895">
        <w:rPr>
          <w:szCs w:val="28"/>
        </w:rPr>
        <w:t>, де</w:t>
      </w:r>
      <w:r w:rsidRPr="00695895">
        <w:rPr>
          <w:szCs w:val="28"/>
        </w:rPr>
        <w:t>п</w:t>
      </w:r>
      <w:r w:rsidR="00457FD8" w:rsidRPr="00695895">
        <w:rPr>
          <w:szCs w:val="28"/>
        </w:rPr>
        <w:t xml:space="preserve"> т</w:t>
      </w:r>
      <w:r w:rsidRPr="00695895">
        <w:rPr>
          <w:szCs w:val="28"/>
        </w:rPr>
        <w:t>үсиндиреди</w:t>
      </w:r>
      <w:r w:rsidR="00457FD8" w:rsidRPr="00695895">
        <w:rPr>
          <w:szCs w:val="28"/>
          <w:vertAlign w:val="superscript"/>
        </w:rPr>
        <w:footnoteReference w:id="2"/>
      </w:r>
      <w:r w:rsidR="00457FD8"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 xml:space="preserve">Булар </w:t>
      </w:r>
      <w:r w:rsidR="00D6056E" w:rsidRPr="00695895">
        <w:rPr>
          <w:szCs w:val="28"/>
        </w:rPr>
        <w:t>қолжазба</w:t>
      </w:r>
      <w:r w:rsidR="00840745" w:rsidRPr="00695895">
        <w:rPr>
          <w:szCs w:val="28"/>
        </w:rPr>
        <w:t>шығарма</w:t>
      </w:r>
      <w:r w:rsidR="00480EF7" w:rsidRPr="00695895">
        <w:rPr>
          <w:szCs w:val="28"/>
        </w:rPr>
        <w:t>ҳаққындағы</w:t>
      </w:r>
      <w:r w:rsidR="004B009D" w:rsidRPr="00695895">
        <w:rPr>
          <w:szCs w:val="28"/>
        </w:rPr>
        <w:t>ең</w:t>
      </w:r>
      <w:r w:rsidR="00EF08D3" w:rsidRPr="00695895">
        <w:rPr>
          <w:szCs w:val="28"/>
        </w:rPr>
        <w:t>ықшам</w:t>
      </w:r>
      <w:r w:rsidR="00624DDD" w:rsidRPr="00695895">
        <w:rPr>
          <w:szCs w:val="28"/>
        </w:rPr>
        <w:t>кодикологиялықмағлыўмат</w:t>
      </w:r>
      <w:r w:rsidR="00EF08D3" w:rsidRPr="00695895">
        <w:rPr>
          <w:szCs w:val="28"/>
        </w:rPr>
        <w:t>е</w:t>
      </w:r>
      <w:r w:rsidR="004B009D" w:rsidRPr="00695895">
        <w:rPr>
          <w:szCs w:val="28"/>
        </w:rPr>
        <w:t>сапланылады</w:t>
      </w:r>
      <w:r w:rsidRPr="00695895">
        <w:rPr>
          <w:szCs w:val="28"/>
        </w:rPr>
        <w:t>.</w:t>
      </w:r>
    </w:p>
    <w:p w:rsidR="00457FD8" w:rsidRPr="00695895" w:rsidRDefault="00457FD8" w:rsidP="00457FD8">
      <w:pPr>
        <w:widowControl/>
        <w:autoSpaceDE/>
        <w:autoSpaceDN/>
        <w:adjustRightInd/>
        <w:ind w:firstLine="540"/>
        <w:jc w:val="both"/>
        <w:rPr>
          <w:szCs w:val="28"/>
        </w:rPr>
      </w:pPr>
      <w:r w:rsidRPr="00695895">
        <w:rPr>
          <w:szCs w:val="28"/>
        </w:rPr>
        <w:t xml:space="preserve">Педагог </w:t>
      </w:r>
      <w:r w:rsidR="00EF08D3" w:rsidRPr="00695895">
        <w:rPr>
          <w:szCs w:val="28"/>
        </w:rPr>
        <w:t xml:space="preserve">үйренилип атырған </w:t>
      </w:r>
      <w:r w:rsidR="0049451E" w:rsidRPr="00695895">
        <w:rPr>
          <w:szCs w:val="28"/>
        </w:rPr>
        <w:t>деректиң</w:t>
      </w:r>
      <w:r w:rsidR="00AB292B" w:rsidRPr="00695895">
        <w:rPr>
          <w:szCs w:val="28"/>
        </w:rPr>
        <w:t>илимий</w:t>
      </w:r>
      <w:r w:rsidR="00EF08D3" w:rsidRPr="00695895">
        <w:rPr>
          <w:szCs w:val="28"/>
        </w:rPr>
        <w:t>әҳмийетинен</w:t>
      </w:r>
      <w:r w:rsidR="00D9251A" w:rsidRPr="00695895">
        <w:rPr>
          <w:szCs w:val="28"/>
        </w:rPr>
        <w:t>келип</w:t>
      </w:r>
      <w:r w:rsidR="00EF08D3" w:rsidRPr="00695895">
        <w:rPr>
          <w:szCs w:val="28"/>
        </w:rPr>
        <w:t>шығып</w:t>
      </w:r>
      <w:r w:rsidRPr="00695895">
        <w:rPr>
          <w:szCs w:val="28"/>
        </w:rPr>
        <w:t xml:space="preserve">, </w:t>
      </w:r>
      <w:r w:rsidR="00EF08D3" w:rsidRPr="00695895">
        <w:rPr>
          <w:szCs w:val="28"/>
        </w:rPr>
        <w:t>жәнетөмендеги қосымша</w:t>
      </w:r>
      <w:r w:rsidR="00AE32BA" w:rsidRPr="00695895">
        <w:rPr>
          <w:szCs w:val="28"/>
        </w:rPr>
        <w:t>мағлыўматлар</w:t>
      </w:r>
      <w:r w:rsidR="00030F0E" w:rsidRPr="00695895">
        <w:rPr>
          <w:szCs w:val="28"/>
        </w:rPr>
        <w:t>менен</w:t>
      </w:r>
      <w:r w:rsidRPr="00695895">
        <w:rPr>
          <w:szCs w:val="28"/>
        </w:rPr>
        <w:t xml:space="preserve"> т</w:t>
      </w:r>
      <w:r w:rsidR="00EF08D3" w:rsidRPr="00695895">
        <w:rPr>
          <w:szCs w:val="28"/>
        </w:rPr>
        <w:t>олықтырыў</w:t>
      </w:r>
      <w:r w:rsidR="002B3B7B" w:rsidRPr="00695895">
        <w:rPr>
          <w:szCs w:val="28"/>
        </w:rPr>
        <w:t>мүмкин</w:t>
      </w:r>
      <w:r w:rsidR="003D3C8E" w:rsidRPr="00695895">
        <w:rPr>
          <w:szCs w:val="28"/>
        </w:rPr>
        <w:t>ҳәм</w:t>
      </w:r>
      <w:r w:rsidR="00111C74" w:rsidRPr="00695895">
        <w:rPr>
          <w:szCs w:val="28"/>
        </w:rPr>
        <w:t>оларды</w:t>
      </w:r>
      <w:r w:rsidR="00D6056E" w:rsidRPr="00695895">
        <w:rPr>
          <w:szCs w:val="28"/>
        </w:rPr>
        <w:t>қолжазба</w:t>
      </w:r>
      <w:r w:rsidR="00840745" w:rsidRPr="00695895">
        <w:rPr>
          <w:szCs w:val="28"/>
        </w:rPr>
        <w:t>шығарма</w:t>
      </w:r>
      <w:r w:rsidR="00480EF7" w:rsidRPr="00695895">
        <w:rPr>
          <w:szCs w:val="28"/>
        </w:rPr>
        <w:t>ҳаққындағы</w:t>
      </w:r>
      <w:r w:rsidR="00EF08D3" w:rsidRPr="00695895">
        <w:rPr>
          <w:szCs w:val="28"/>
        </w:rPr>
        <w:t>анық</w:t>
      </w:r>
      <w:r w:rsidR="00AE32BA" w:rsidRPr="00695895">
        <w:rPr>
          <w:szCs w:val="28"/>
        </w:rPr>
        <w:t>мағлыўматлар</w:t>
      </w:r>
      <w:r w:rsidR="00EF08D3" w:rsidRPr="00695895">
        <w:rPr>
          <w:szCs w:val="28"/>
        </w:rPr>
        <w:t>деп</w:t>
      </w:r>
      <w:r w:rsidRPr="00695895">
        <w:rPr>
          <w:szCs w:val="28"/>
        </w:rPr>
        <w:t xml:space="preserve"> ата</w:t>
      </w:r>
      <w:r w:rsidR="00EF08D3" w:rsidRPr="00695895">
        <w:rPr>
          <w:szCs w:val="28"/>
        </w:rPr>
        <w:t>ўымыз</w:t>
      </w:r>
      <w:r w:rsidR="002B3B7B" w:rsidRPr="00695895">
        <w:rPr>
          <w:szCs w:val="28"/>
        </w:rPr>
        <w:t>мүмкин</w:t>
      </w:r>
      <w:r w:rsidRPr="00695895">
        <w:rPr>
          <w:szCs w:val="28"/>
        </w:rPr>
        <w:t xml:space="preserve">. </w:t>
      </w:r>
      <w:r w:rsidR="00D9251A" w:rsidRPr="00695895">
        <w:rPr>
          <w:szCs w:val="28"/>
        </w:rPr>
        <w:t>Олар</w:t>
      </w:r>
      <w:r w:rsidR="00EF08D3" w:rsidRPr="00695895">
        <w:rPr>
          <w:szCs w:val="28"/>
        </w:rPr>
        <w:t>төмендегилер</w:t>
      </w:r>
      <w:r w:rsidRPr="00695895">
        <w:rPr>
          <w:szCs w:val="28"/>
        </w:rPr>
        <w:t xml:space="preserve">: </w:t>
      </w:r>
    </w:p>
    <w:p w:rsidR="00457FD8" w:rsidRPr="00695895" w:rsidRDefault="00457FD8" w:rsidP="00457FD8">
      <w:pPr>
        <w:widowControl/>
        <w:numPr>
          <w:ilvl w:val="0"/>
          <w:numId w:val="19"/>
        </w:numPr>
        <w:autoSpaceDE/>
        <w:autoSpaceDN/>
        <w:adjustRightInd/>
        <w:ind w:left="0" w:firstLine="0"/>
        <w:jc w:val="both"/>
        <w:rPr>
          <w:szCs w:val="28"/>
        </w:rPr>
      </w:pPr>
      <w:r w:rsidRPr="00695895">
        <w:rPr>
          <w:szCs w:val="28"/>
        </w:rPr>
        <w:t>Ҳатт</w:t>
      </w:r>
      <w:r w:rsidR="0008259C">
        <w:rPr>
          <w:szCs w:val="28"/>
        </w:rPr>
        <w:t>а</w:t>
      </w:r>
      <w:r w:rsidRPr="00695895">
        <w:rPr>
          <w:szCs w:val="28"/>
        </w:rPr>
        <w:t>т</w:t>
      </w:r>
      <w:r w:rsidR="00EF08D3" w:rsidRPr="00695895">
        <w:rPr>
          <w:szCs w:val="28"/>
        </w:rPr>
        <w:t>ты</w:t>
      </w:r>
      <w:r w:rsidR="00EF08D3" w:rsidRPr="00695895">
        <w:rPr>
          <w:rFonts w:ascii="Cambria Math" w:hAnsi="Cambria Math" w:cs="Cambria Math"/>
          <w:szCs w:val="28"/>
        </w:rPr>
        <w:t>ӊ</w:t>
      </w:r>
      <w:r w:rsidR="00EF08D3" w:rsidRPr="00695895">
        <w:rPr>
          <w:szCs w:val="28"/>
        </w:rPr>
        <w:t xml:space="preserve"> аты</w:t>
      </w:r>
      <w:r w:rsidR="003D3C8E" w:rsidRPr="00695895">
        <w:rPr>
          <w:szCs w:val="28"/>
        </w:rPr>
        <w:t>ҳәм</w:t>
      </w:r>
      <w:r w:rsidRPr="00695895">
        <w:rPr>
          <w:szCs w:val="28"/>
        </w:rPr>
        <w:t xml:space="preserve"> хат т</w:t>
      </w:r>
      <w:r w:rsidR="00EF08D3" w:rsidRPr="00695895">
        <w:rPr>
          <w:szCs w:val="28"/>
        </w:rPr>
        <w:t>ү</w:t>
      </w:r>
      <w:r w:rsidRPr="00695895">
        <w:rPr>
          <w:szCs w:val="28"/>
        </w:rPr>
        <w:t>ри;</w:t>
      </w:r>
    </w:p>
    <w:p w:rsidR="00457FD8" w:rsidRPr="00695895" w:rsidRDefault="00AE2842" w:rsidP="00457FD8">
      <w:pPr>
        <w:widowControl/>
        <w:numPr>
          <w:ilvl w:val="0"/>
          <w:numId w:val="19"/>
        </w:numPr>
        <w:autoSpaceDE/>
        <w:autoSpaceDN/>
        <w:adjustRightInd/>
        <w:ind w:left="0" w:firstLine="0"/>
        <w:jc w:val="both"/>
        <w:rPr>
          <w:szCs w:val="28"/>
        </w:rPr>
      </w:pPr>
      <w:r w:rsidRPr="00695895">
        <w:rPr>
          <w:szCs w:val="28"/>
        </w:rPr>
        <w:t>Қолжазбаның</w:t>
      </w:r>
      <w:r w:rsidR="00457FD8" w:rsidRPr="00695895">
        <w:rPr>
          <w:szCs w:val="28"/>
        </w:rPr>
        <w:t xml:space="preserve"> к</w:t>
      </w:r>
      <w:r w:rsidR="00C12586" w:rsidRPr="00695895">
        <w:rPr>
          <w:szCs w:val="28"/>
        </w:rPr>
        <w:t>өширилген орны</w:t>
      </w:r>
      <w:r w:rsidR="00457FD8" w:rsidRPr="00695895">
        <w:rPr>
          <w:szCs w:val="28"/>
        </w:rPr>
        <w:t xml:space="preserve">; </w:t>
      </w:r>
    </w:p>
    <w:p w:rsidR="00457FD8" w:rsidRPr="00695895" w:rsidRDefault="00457FD8" w:rsidP="00457FD8">
      <w:pPr>
        <w:widowControl/>
        <w:numPr>
          <w:ilvl w:val="0"/>
          <w:numId w:val="19"/>
        </w:numPr>
        <w:autoSpaceDE/>
        <w:autoSpaceDN/>
        <w:adjustRightInd/>
        <w:ind w:left="0" w:firstLine="0"/>
        <w:jc w:val="both"/>
        <w:rPr>
          <w:szCs w:val="28"/>
        </w:rPr>
      </w:pPr>
      <w:r w:rsidRPr="00695895">
        <w:rPr>
          <w:szCs w:val="28"/>
        </w:rPr>
        <w:t>Палеографи</w:t>
      </w:r>
      <w:r w:rsidR="00C12586" w:rsidRPr="00695895">
        <w:rPr>
          <w:szCs w:val="28"/>
        </w:rPr>
        <w:t xml:space="preserve">ялық </w:t>
      </w:r>
      <w:r w:rsidR="008A0846" w:rsidRPr="00695895">
        <w:rPr>
          <w:szCs w:val="28"/>
        </w:rPr>
        <w:t>өзгешеликлери</w:t>
      </w:r>
      <w:r w:rsidRPr="00695895">
        <w:rPr>
          <w:szCs w:val="28"/>
        </w:rPr>
        <w:t xml:space="preserve"> (си</w:t>
      </w:r>
      <w:r w:rsidR="00C12586" w:rsidRPr="00695895">
        <w:rPr>
          <w:szCs w:val="28"/>
        </w:rPr>
        <w:t>ясы</w:t>
      </w:r>
      <w:r w:rsidRPr="00695895">
        <w:rPr>
          <w:szCs w:val="28"/>
        </w:rPr>
        <w:t>, қ</w:t>
      </w:r>
      <w:r w:rsidR="00C12586" w:rsidRPr="00695895">
        <w:rPr>
          <w:szCs w:val="28"/>
        </w:rPr>
        <w:t>а</w:t>
      </w:r>
      <w:r w:rsidRPr="00695895">
        <w:rPr>
          <w:szCs w:val="28"/>
        </w:rPr>
        <w:t>ғ</w:t>
      </w:r>
      <w:r w:rsidR="00C12586" w:rsidRPr="00695895">
        <w:rPr>
          <w:szCs w:val="28"/>
        </w:rPr>
        <w:t>а</w:t>
      </w:r>
      <w:r w:rsidRPr="00695895">
        <w:rPr>
          <w:szCs w:val="28"/>
        </w:rPr>
        <w:t>з</w:t>
      </w:r>
      <w:r w:rsidR="00C12586" w:rsidRPr="00695895">
        <w:rPr>
          <w:szCs w:val="28"/>
        </w:rPr>
        <w:t>ы</w:t>
      </w:r>
      <w:r w:rsidR="003D3C8E" w:rsidRPr="00695895">
        <w:rPr>
          <w:szCs w:val="28"/>
        </w:rPr>
        <w:t>ҳәм</w:t>
      </w:r>
      <w:r w:rsidR="00AE2842" w:rsidRPr="00695895">
        <w:rPr>
          <w:szCs w:val="28"/>
        </w:rPr>
        <w:t>қолжазбаның</w:t>
      </w:r>
      <w:r w:rsidR="00030F0E" w:rsidRPr="00695895">
        <w:rPr>
          <w:szCs w:val="28"/>
        </w:rPr>
        <w:t>өзинетән</w:t>
      </w:r>
      <w:r w:rsidR="008A0846" w:rsidRPr="00695895">
        <w:rPr>
          <w:szCs w:val="28"/>
        </w:rPr>
        <w:t>өзгешеликлери</w:t>
      </w:r>
      <w:r w:rsidRPr="00695895">
        <w:rPr>
          <w:szCs w:val="28"/>
        </w:rPr>
        <w:t xml:space="preserve">); </w:t>
      </w:r>
    </w:p>
    <w:p w:rsidR="00457FD8" w:rsidRPr="00695895" w:rsidRDefault="00D6056E" w:rsidP="00457FD8">
      <w:pPr>
        <w:widowControl/>
        <w:numPr>
          <w:ilvl w:val="0"/>
          <w:numId w:val="19"/>
        </w:numPr>
        <w:autoSpaceDE/>
        <w:autoSpaceDN/>
        <w:adjustRightInd/>
        <w:ind w:left="0" w:firstLine="0"/>
        <w:jc w:val="both"/>
        <w:rPr>
          <w:szCs w:val="28"/>
        </w:rPr>
      </w:pPr>
      <w:r w:rsidRPr="00695895">
        <w:rPr>
          <w:szCs w:val="28"/>
        </w:rPr>
        <w:t>Қолжазба</w:t>
      </w:r>
      <w:r w:rsidR="00C12586" w:rsidRPr="00695895">
        <w:rPr>
          <w:szCs w:val="28"/>
        </w:rPr>
        <w:t>резюмеси</w:t>
      </w:r>
      <w:r w:rsidR="00457FD8" w:rsidRPr="00695895">
        <w:rPr>
          <w:szCs w:val="28"/>
        </w:rPr>
        <w:t xml:space="preserve">-калофон. </w:t>
      </w:r>
    </w:p>
    <w:p w:rsidR="00457FD8" w:rsidRPr="00695895" w:rsidRDefault="00457FD8" w:rsidP="00457FD8">
      <w:pPr>
        <w:widowControl/>
        <w:autoSpaceDE/>
        <w:autoSpaceDN/>
        <w:adjustRightInd/>
        <w:ind w:firstLine="540"/>
        <w:jc w:val="both"/>
        <w:rPr>
          <w:szCs w:val="28"/>
        </w:rPr>
      </w:pPr>
      <w:r w:rsidRPr="00695895">
        <w:rPr>
          <w:szCs w:val="28"/>
        </w:rPr>
        <w:t xml:space="preserve"> Педагог-</w:t>
      </w:r>
      <w:r w:rsidR="00C12586" w:rsidRPr="00695895">
        <w:rPr>
          <w:szCs w:val="28"/>
        </w:rPr>
        <w:t>қәниге</w:t>
      </w:r>
      <w:r w:rsidR="002B3B7B" w:rsidRPr="00695895">
        <w:rPr>
          <w:szCs w:val="28"/>
        </w:rPr>
        <w:t>өз</w:t>
      </w:r>
      <w:r w:rsidRPr="00695895">
        <w:rPr>
          <w:szCs w:val="28"/>
        </w:rPr>
        <w:t xml:space="preserve"> билим </w:t>
      </w:r>
      <w:r w:rsidR="00C12586" w:rsidRPr="00695895">
        <w:rPr>
          <w:szCs w:val="28"/>
        </w:rPr>
        <w:t>дәрежесине бола</w:t>
      </w:r>
      <w:r w:rsidR="003D3C8E" w:rsidRPr="00695895">
        <w:rPr>
          <w:szCs w:val="28"/>
        </w:rPr>
        <w:t>ҳәм</w:t>
      </w:r>
      <w:r w:rsidR="00C12586" w:rsidRPr="00695895">
        <w:rPr>
          <w:szCs w:val="28"/>
        </w:rPr>
        <w:t xml:space="preserve">ықтыяры </w:t>
      </w:r>
      <w:r w:rsidR="00030F0E" w:rsidRPr="00695895">
        <w:rPr>
          <w:szCs w:val="28"/>
        </w:rPr>
        <w:t>менен</w:t>
      </w:r>
      <w:r w:rsidR="00B201E8" w:rsidRPr="00695895">
        <w:rPr>
          <w:szCs w:val="28"/>
        </w:rPr>
        <w:t>бул</w:t>
      </w:r>
      <w:r w:rsidR="00C12586" w:rsidRPr="00695895">
        <w:rPr>
          <w:szCs w:val="28"/>
        </w:rPr>
        <w:t>мағлыўматларды</w:t>
      </w:r>
      <w:r w:rsidR="00C12586" w:rsidRPr="00695895">
        <w:rPr>
          <w:rFonts w:ascii="Cambria Math" w:hAnsi="Cambria Math" w:cs="Cambria Math"/>
          <w:szCs w:val="28"/>
        </w:rPr>
        <w:t>ӊ</w:t>
      </w:r>
      <w:r w:rsidRPr="00695895">
        <w:rPr>
          <w:szCs w:val="28"/>
        </w:rPr>
        <w:t xml:space="preserve"> бар</w:t>
      </w:r>
      <w:r w:rsidR="00C12586" w:rsidRPr="00695895">
        <w:rPr>
          <w:szCs w:val="28"/>
        </w:rPr>
        <w:t>лығын</w:t>
      </w:r>
      <w:r w:rsidR="00D9251A" w:rsidRPr="00695895">
        <w:rPr>
          <w:szCs w:val="28"/>
        </w:rPr>
        <w:t>якиолардан</w:t>
      </w:r>
      <w:r w:rsidRPr="00695895">
        <w:rPr>
          <w:szCs w:val="28"/>
        </w:rPr>
        <w:t xml:space="preserve"> ай</w:t>
      </w:r>
      <w:r w:rsidR="00C12586" w:rsidRPr="00695895">
        <w:rPr>
          <w:szCs w:val="28"/>
        </w:rPr>
        <w:t>ы</w:t>
      </w:r>
      <w:r w:rsidRPr="00695895">
        <w:rPr>
          <w:szCs w:val="28"/>
        </w:rPr>
        <w:t>р</w:t>
      </w:r>
      <w:r w:rsidR="00C12586" w:rsidRPr="00695895">
        <w:rPr>
          <w:szCs w:val="28"/>
        </w:rPr>
        <w:t>ы</w:t>
      </w:r>
      <w:r w:rsidRPr="00695895">
        <w:rPr>
          <w:szCs w:val="28"/>
        </w:rPr>
        <w:t>млар</w:t>
      </w:r>
      <w:r w:rsidR="00C12586" w:rsidRPr="00695895">
        <w:rPr>
          <w:szCs w:val="28"/>
        </w:rPr>
        <w:t>ын</w:t>
      </w:r>
      <w:r w:rsidRPr="00695895">
        <w:rPr>
          <w:szCs w:val="28"/>
        </w:rPr>
        <w:t xml:space="preserve"> та</w:t>
      </w:r>
      <w:r w:rsidR="00C12586" w:rsidRPr="00695895">
        <w:rPr>
          <w:rFonts w:ascii="Cambria Math" w:hAnsi="Cambria Math" w:cs="Cambria Math"/>
          <w:szCs w:val="28"/>
        </w:rPr>
        <w:t>ӊ</w:t>
      </w:r>
      <w:r w:rsidRPr="00695895">
        <w:rPr>
          <w:szCs w:val="28"/>
        </w:rPr>
        <w:t>ла</w:t>
      </w:r>
      <w:r w:rsidR="00C12586" w:rsidRPr="00695895">
        <w:rPr>
          <w:szCs w:val="28"/>
        </w:rPr>
        <w:t>п</w:t>
      </w:r>
      <w:r w:rsidR="00306D11" w:rsidRPr="00695895">
        <w:rPr>
          <w:szCs w:val="28"/>
        </w:rPr>
        <w:t>талабаларға</w:t>
      </w:r>
      <w:r w:rsidRPr="00695895">
        <w:rPr>
          <w:szCs w:val="28"/>
        </w:rPr>
        <w:t xml:space="preserve"> т</w:t>
      </w:r>
      <w:r w:rsidR="00C12586" w:rsidRPr="00695895">
        <w:rPr>
          <w:szCs w:val="28"/>
        </w:rPr>
        <w:t>үсиндириўи</w:t>
      </w:r>
      <w:r w:rsidR="002B3B7B" w:rsidRPr="00695895">
        <w:rPr>
          <w:szCs w:val="28"/>
        </w:rPr>
        <w:t>мүмкин</w:t>
      </w:r>
      <w:r w:rsidRPr="00695895">
        <w:rPr>
          <w:szCs w:val="28"/>
        </w:rPr>
        <w:t>. С</w:t>
      </w:r>
      <w:r w:rsidR="00C12586" w:rsidRPr="00695895">
        <w:rPr>
          <w:szCs w:val="28"/>
        </w:rPr>
        <w:t>о</w:t>
      </w:r>
      <w:r w:rsidR="00C12586" w:rsidRPr="00695895">
        <w:rPr>
          <w:rFonts w:ascii="Cambria Math" w:hAnsi="Cambria Math" w:cs="Cambria Math"/>
          <w:szCs w:val="28"/>
        </w:rPr>
        <w:t>ӊ</w:t>
      </w:r>
      <w:r w:rsidR="00C12586" w:rsidRPr="00695895">
        <w:rPr>
          <w:szCs w:val="28"/>
        </w:rPr>
        <w:t>ғыизертлеўлер</w:t>
      </w:r>
      <w:r w:rsidR="00111C74" w:rsidRPr="00695895">
        <w:rPr>
          <w:szCs w:val="28"/>
        </w:rPr>
        <w:t>соны</w:t>
      </w:r>
      <w:r w:rsidRPr="00695895">
        <w:rPr>
          <w:szCs w:val="28"/>
        </w:rPr>
        <w:t xml:space="preserve"> к</w:t>
      </w:r>
      <w:r w:rsidR="00C12586" w:rsidRPr="00695895">
        <w:rPr>
          <w:szCs w:val="28"/>
        </w:rPr>
        <w:t>ө</w:t>
      </w:r>
      <w:r w:rsidRPr="00695895">
        <w:rPr>
          <w:szCs w:val="28"/>
        </w:rPr>
        <w:t>рс</w:t>
      </w:r>
      <w:r w:rsidR="00C12586" w:rsidRPr="00695895">
        <w:rPr>
          <w:szCs w:val="28"/>
        </w:rPr>
        <w:t>е</w:t>
      </w:r>
      <w:r w:rsidRPr="00695895">
        <w:rPr>
          <w:szCs w:val="28"/>
        </w:rPr>
        <w:t>т</w:t>
      </w:r>
      <w:r w:rsidR="00C12586" w:rsidRPr="00695895">
        <w:rPr>
          <w:szCs w:val="28"/>
        </w:rPr>
        <w:t>е</w:t>
      </w:r>
      <w:r w:rsidRPr="00695895">
        <w:rPr>
          <w:szCs w:val="28"/>
        </w:rPr>
        <w:t xml:space="preserve">ди, бир </w:t>
      </w:r>
      <w:r w:rsidR="006034EF" w:rsidRPr="00695895">
        <w:rPr>
          <w:szCs w:val="28"/>
        </w:rPr>
        <w:t>дерек</w:t>
      </w:r>
      <w:r w:rsidRPr="00695895">
        <w:rPr>
          <w:szCs w:val="28"/>
        </w:rPr>
        <w:t xml:space="preserve">, </w:t>
      </w:r>
      <w:r w:rsidR="00D6056E" w:rsidRPr="00695895">
        <w:rPr>
          <w:szCs w:val="28"/>
        </w:rPr>
        <w:t>қолжазба</w:t>
      </w:r>
      <w:r w:rsidRPr="00695895">
        <w:rPr>
          <w:szCs w:val="28"/>
        </w:rPr>
        <w:t xml:space="preserve"> кит</w:t>
      </w:r>
      <w:r w:rsidR="00C12586" w:rsidRPr="00695895">
        <w:rPr>
          <w:szCs w:val="28"/>
        </w:rPr>
        <w:t>ап</w:t>
      </w:r>
      <w:r w:rsidRPr="00695895">
        <w:rPr>
          <w:szCs w:val="28"/>
        </w:rPr>
        <w:t xml:space="preserve">, битик </w:t>
      </w:r>
      <w:r w:rsidR="003D3C8E" w:rsidRPr="00695895">
        <w:rPr>
          <w:szCs w:val="28"/>
        </w:rPr>
        <w:t>ҳаққындағы</w:t>
      </w:r>
      <w:r w:rsidRPr="00695895">
        <w:rPr>
          <w:szCs w:val="28"/>
        </w:rPr>
        <w:t xml:space="preserve"> 60 </w:t>
      </w:r>
      <w:r w:rsidR="00C12586" w:rsidRPr="00695895">
        <w:rPr>
          <w:szCs w:val="28"/>
        </w:rPr>
        <w:t>т</w:t>
      </w:r>
      <w:r w:rsidRPr="00695895">
        <w:rPr>
          <w:szCs w:val="28"/>
        </w:rPr>
        <w:t>ан з</w:t>
      </w:r>
      <w:r w:rsidR="00C12586" w:rsidRPr="00695895">
        <w:rPr>
          <w:szCs w:val="28"/>
        </w:rPr>
        <w:t>ыят</w:t>
      </w:r>
      <w:r w:rsidRPr="00695895">
        <w:rPr>
          <w:szCs w:val="28"/>
        </w:rPr>
        <w:t xml:space="preserve"> техник</w:t>
      </w:r>
      <w:r w:rsidR="00C12586" w:rsidRPr="00695895">
        <w:rPr>
          <w:szCs w:val="28"/>
        </w:rPr>
        <w:t>алық</w:t>
      </w:r>
      <w:r w:rsidRPr="00695895">
        <w:rPr>
          <w:szCs w:val="28"/>
        </w:rPr>
        <w:t xml:space="preserve">, </w:t>
      </w:r>
      <w:r w:rsidR="00624DDD" w:rsidRPr="00695895">
        <w:rPr>
          <w:szCs w:val="28"/>
        </w:rPr>
        <w:lastRenderedPageBreak/>
        <w:t>кодикологиялықмағлыўмат</w:t>
      </w:r>
      <w:r w:rsidR="00C12586" w:rsidRPr="00695895">
        <w:rPr>
          <w:szCs w:val="28"/>
        </w:rPr>
        <w:t>бар</w:t>
      </w:r>
      <w:r w:rsidRPr="00695895">
        <w:rPr>
          <w:szCs w:val="28"/>
        </w:rPr>
        <w:t>.</w:t>
      </w:r>
      <w:r w:rsidR="00C12586" w:rsidRPr="00695895">
        <w:rPr>
          <w:szCs w:val="28"/>
        </w:rPr>
        <w:t>Ә</w:t>
      </w:r>
      <w:r w:rsidRPr="00695895">
        <w:rPr>
          <w:szCs w:val="28"/>
        </w:rPr>
        <w:t>лб</w:t>
      </w:r>
      <w:r w:rsidR="00C12586" w:rsidRPr="00695895">
        <w:rPr>
          <w:szCs w:val="28"/>
        </w:rPr>
        <w:t>е</w:t>
      </w:r>
      <w:r w:rsidRPr="00695895">
        <w:rPr>
          <w:szCs w:val="28"/>
        </w:rPr>
        <w:t>тт</w:t>
      </w:r>
      <w:r w:rsidR="00C12586" w:rsidRPr="00695895">
        <w:rPr>
          <w:szCs w:val="28"/>
        </w:rPr>
        <w:t>е</w:t>
      </w:r>
      <w:r w:rsidRPr="00695895">
        <w:rPr>
          <w:szCs w:val="28"/>
        </w:rPr>
        <w:t xml:space="preserve"> булар</w:t>
      </w:r>
      <w:r w:rsidR="00C12586" w:rsidRPr="00695895">
        <w:rPr>
          <w:szCs w:val="28"/>
        </w:rPr>
        <w:t>ды</w:t>
      </w:r>
      <w:r w:rsidR="00C12586" w:rsidRPr="00695895">
        <w:rPr>
          <w:rFonts w:ascii="Cambria Math" w:hAnsi="Cambria Math" w:cs="Cambria Math"/>
          <w:szCs w:val="28"/>
        </w:rPr>
        <w:t>ӊ</w:t>
      </w:r>
      <w:r w:rsidR="00AB292B" w:rsidRPr="00695895">
        <w:rPr>
          <w:szCs w:val="28"/>
        </w:rPr>
        <w:t>көпшилиги</w:t>
      </w:r>
      <w:r w:rsidR="00D9251A" w:rsidRPr="00695895">
        <w:rPr>
          <w:szCs w:val="28"/>
        </w:rPr>
        <w:t xml:space="preserve">тек ғана </w:t>
      </w:r>
      <w:r w:rsidRPr="00695895">
        <w:rPr>
          <w:szCs w:val="28"/>
        </w:rPr>
        <w:t xml:space="preserve"> с</w:t>
      </w:r>
      <w:r w:rsidR="00C12586" w:rsidRPr="00695895">
        <w:rPr>
          <w:szCs w:val="28"/>
        </w:rPr>
        <w:t>ап</w:t>
      </w:r>
      <w:r w:rsidR="00AB292B" w:rsidRPr="00695895">
        <w:rPr>
          <w:szCs w:val="28"/>
        </w:rPr>
        <w:t>илимий</w:t>
      </w:r>
      <w:r w:rsidRPr="00695895">
        <w:rPr>
          <w:szCs w:val="28"/>
        </w:rPr>
        <w:t xml:space="preserve"> академи</w:t>
      </w:r>
      <w:r w:rsidR="00C12586" w:rsidRPr="00695895">
        <w:rPr>
          <w:szCs w:val="28"/>
        </w:rPr>
        <w:t>ялықизертлеўлерде пайдаланылады</w:t>
      </w:r>
      <w:r w:rsidRPr="00695895">
        <w:rPr>
          <w:szCs w:val="28"/>
        </w:rPr>
        <w:t>.</w:t>
      </w:r>
    </w:p>
    <w:p w:rsidR="00457FD8" w:rsidRPr="00695895" w:rsidRDefault="003D3C8E" w:rsidP="00457FD8">
      <w:pPr>
        <w:widowControl/>
        <w:autoSpaceDE/>
        <w:autoSpaceDN/>
        <w:adjustRightInd/>
        <w:ind w:firstLine="540"/>
        <w:jc w:val="both"/>
        <w:rPr>
          <w:szCs w:val="28"/>
        </w:rPr>
      </w:pPr>
      <w:r w:rsidRPr="00695895">
        <w:rPr>
          <w:szCs w:val="28"/>
        </w:rPr>
        <w:t>Жоқары</w:t>
      </w:r>
      <w:r w:rsidR="00B201E8" w:rsidRPr="00695895">
        <w:rPr>
          <w:szCs w:val="28"/>
        </w:rPr>
        <w:t>билимлендириў</w:t>
      </w:r>
      <w:r w:rsidR="00C12586" w:rsidRPr="00695895">
        <w:rPr>
          <w:szCs w:val="28"/>
        </w:rPr>
        <w:t>системасыны</w:t>
      </w:r>
      <w:r w:rsidR="00C12586" w:rsidRPr="00695895">
        <w:rPr>
          <w:rFonts w:ascii="Cambria Math" w:hAnsi="Cambria Math" w:cs="Cambria Math"/>
          <w:szCs w:val="28"/>
        </w:rPr>
        <w:t>ӊ</w:t>
      </w:r>
      <w:r w:rsidR="0049451E" w:rsidRPr="00695895">
        <w:rPr>
          <w:szCs w:val="28"/>
        </w:rPr>
        <w:t>биринши</w:t>
      </w:r>
      <w:r w:rsidR="004B009D" w:rsidRPr="00695895">
        <w:rPr>
          <w:szCs w:val="28"/>
        </w:rPr>
        <w:t>басқышы</w:t>
      </w:r>
      <w:r w:rsidR="002B3B7B" w:rsidRPr="00695895">
        <w:rPr>
          <w:szCs w:val="28"/>
        </w:rPr>
        <w:t>ушын</w:t>
      </w:r>
      <w:r w:rsidR="00840745" w:rsidRPr="00695895">
        <w:rPr>
          <w:szCs w:val="28"/>
        </w:rPr>
        <w:t>шығарма</w:t>
      </w:r>
      <w:r w:rsidR="00480EF7" w:rsidRPr="00695895">
        <w:rPr>
          <w:szCs w:val="28"/>
        </w:rPr>
        <w:t>ҳаққындағы</w:t>
      </w:r>
      <w:r w:rsidR="00457FD8" w:rsidRPr="00695895">
        <w:rPr>
          <w:szCs w:val="28"/>
        </w:rPr>
        <w:t xml:space="preserve"> 9 </w:t>
      </w:r>
      <w:r w:rsidR="00C12586" w:rsidRPr="00695895">
        <w:rPr>
          <w:szCs w:val="28"/>
        </w:rPr>
        <w:t>еслетилген</w:t>
      </w:r>
      <w:r w:rsidR="00624DDD" w:rsidRPr="00695895">
        <w:rPr>
          <w:szCs w:val="28"/>
        </w:rPr>
        <w:t>кодикологиялық</w:t>
      </w:r>
      <w:r w:rsidR="00FB186C" w:rsidRPr="00695895">
        <w:rPr>
          <w:szCs w:val="28"/>
        </w:rPr>
        <w:t>мағлыўматларды</w:t>
      </w:r>
      <w:r w:rsidR="00C12586" w:rsidRPr="00695895">
        <w:rPr>
          <w:szCs w:val="28"/>
        </w:rPr>
        <w:t xml:space="preserve">жетерли </w:t>
      </w:r>
      <w:r w:rsidR="00EF08D3" w:rsidRPr="00695895">
        <w:rPr>
          <w:szCs w:val="28"/>
        </w:rPr>
        <w:t>деп</w:t>
      </w:r>
      <w:r w:rsidR="00C12586" w:rsidRPr="00695895">
        <w:rPr>
          <w:szCs w:val="28"/>
        </w:rPr>
        <w:t>о</w:t>
      </w:r>
      <w:r w:rsidR="00457FD8" w:rsidRPr="00695895">
        <w:rPr>
          <w:szCs w:val="28"/>
        </w:rPr>
        <w:t>йлайм</w:t>
      </w:r>
      <w:r w:rsidR="00C12586" w:rsidRPr="00695895">
        <w:rPr>
          <w:szCs w:val="28"/>
        </w:rPr>
        <w:t>ы</w:t>
      </w:r>
      <w:r w:rsidR="00457FD8" w:rsidRPr="00695895">
        <w:rPr>
          <w:szCs w:val="28"/>
        </w:rPr>
        <w:t>з.</w:t>
      </w:r>
    </w:p>
    <w:p w:rsidR="00457FD8" w:rsidRPr="00695895" w:rsidRDefault="00C12586" w:rsidP="00457FD8">
      <w:pPr>
        <w:widowControl/>
        <w:autoSpaceDE/>
        <w:autoSpaceDN/>
        <w:adjustRightInd/>
        <w:ind w:firstLine="540"/>
        <w:jc w:val="both"/>
        <w:rPr>
          <w:szCs w:val="28"/>
        </w:rPr>
      </w:pPr>
      <w:r w:rsidRPr="00695895">
        <w:rPr>
          <w:szCs w:val="28"/>
        </w:rPr>
        <w:t>Қолжазбадағы</w:t>
      </w:r>
      <w:r w:rsidR="00840745" w:rsidRPr="00695895">
        <w:rPr>
          <w:szCs w:val="28"/>
        </w:rPr>
        <w:t>шығарма</w:t>
      </w:r>
      <w:r w:rsidR="00AE2842" w:rsidRPr="00695895">
        <w:rPr>
          <w:szCs w:val="28"/>
        </w:rPr>
        <w:t>авторы</w:t>
      </w:r>
      <w:r w:rsidR="003D3C8E" w:rsidRPr="00695895">
        <w:rPr>
          <w:szCs w:val="28"/>
        </w:rPr>
        <w:t>ҳәм</w:t>
      </w:r>
      <w:r w:rsidR="00485776" w:rsidRPr="00695895">
        <w:rPr>
          <w:szCs w:val="28"/>
        </w:rPr>
        <w:t xml:space="preserve">оның </w:t>
      </w:r>
      <w:r w:rsidRPr="00695895">
        <w:rPr>
          <w:szCs w:val="28"/>
        </w:rPr>
        <w:t>жасаған</w:t>
      </w:r>
      <w:r w:rsidR="00624DDD" w:rsidRPr="00695895">
        <w:rPr>
          <w:szCs w:val="28"/>
        </w:rPr>
        <w:t>дәўири</w:t>
      </w:r>
      <w:r w:rsidRPr="00695895">
        <w:rPr>
          <w:szCs w:val="28"/>
        </w:rPr>
        <w:t xml:space="preserve">ҳаққында </w:t>
      </w:r>
      <w:r w:rsidR="00EF08D3" w:rsidRPr="00695895">
        <w:rPr>
          <w:szCs w:val="28"/>
        </w:rPr>
        <w:t>ықшам</w:t>
      </w:r>
      <w:r w:rsidR="00624DDD" w:rsidRPr="00695895">
        <w:rPr>
          <w:szCs w:val="28"/>
        </w:rPr>
        <w:t>мағлыўмат</w:t>
      </w:r>
      <w:r w:rsidR="00457FD8" w:rsidRPr="00695895">
        <w:rPr>
          <w:szCs w:val="28"/>
        </w:rPr>
        <w:t xml:space="preserve"> келтирили</w:t>
      </w:r>
      <w:r w:rsidRPr="00695895">
        <w:rPr>
          <w:szCs w:val="28"/>
        </w:rPr>
        <w:t>ў</w:t>
      </w:r>
      <w:r w:rsidR="00457FD8" w:rsidRPr="00695895">
        <w:rPr>
          <w:szCs w:val="28"/>
        </w:rPr>
        <w:t xml:space="preserve">и </w:t>
      </w:r>
      <w:r w:rsidR="00D9251A" w:rsidRPr="00695895">
        <w:rPr>
          <w:szCs w:val="28"/>
        </w:rPr>
        <w:t>зәрүр</w:t>
      </w:r>
      <w:r w:rsidR="00457FD8" w:rsidRPr="00695895">
        <w:rPr>
          <w:szCs w:val="28"/>
        </w:rPr>
        <w:t xml:space="preserve">. </w:t>
      </w:r>
      <w:r w:rsidRPr="00695895">
        <w:rPr>
          <w:szCs w:val="28"/>
        </w:rPr>
        <w:t>Ә</w:t>
      </w:r>
      <w:r w:rsidR="00457FD8" w:rsidRPr="00695895">
        <w:rPr>
          <w:szCs w:val="28"/>
        </w:rPr>
        <w:t>д</w:t>
      </w:r>
      <w:r w:rsidRPr="00695895">
        <w:rPr>
          <w:szCs w:val="28"/>
        </w:rPr>
        <w:t>е</w:t>
      </w:r>
      <w:r w:rsidR="00457FD8" w:rsidRPr="00695895">
        <w:rPr>
          <w:szCs w:val="28"/>
        </w:rPr>
        <w:t>т</w:t>
      </w:r>
      <w:r w:rsidRPr="00695895">
        <w:rPr>
          <w:szCs w:val="28"/>
        </w:rPr>
        <w:t>те</w:t>
      </w:r>
      <w:r w:rsidR="00485776" w:rsidRPr="00695895">
        <w:rPr>
          <w:szCs w:val="28"/>
        </w:rPr>
        <w:t>шығыс</w:t>
      </w:r>
      <w:r w:rsidR="00457FD8" w:rsidRPr="00695895">
        <w:rPr>
          <w:szCs w:val="28"/>
        </w:rPr>
        <w:t xml:space="preserve"> тари</w:t>
      </w:r>
      <w:r w:rsidRPr="00695895">
        <w:rPr>
          <w:szCs w:val="28"/>
        </w:rPr>
        <w:t>й</w:t>
      </w:r>
      <w:r w:rsidR="00457FD8" w:rsidRPr="00695895">
        <w:rPr>
          <w:szCs w:val="28"/>
        </w:rPr>
        <w:t>х</w:t>
      </w:r>
      <w:r w:rsidRPr="00695895">
        <w:rPr>
          <w:szCs w:val="28"/>
        </w:rPr>
        <w:t>шыларыатлары</w:t>
      </w:r>
      <w:r w:rsidR="00EF08D3" w:rsidRPr="00695895">
        <w:rPr>
          <w:szCs w:val="28"/>
        </w:rPr>
        <w:t>ықшам</w:t>
      </w:r>
      <w:r w:rsidR="00457FD8" w:rsidRPr="00695895">
        <w:rPr>
          <w:szCs w:val="28"/>
        </w:rPr>
        <w:t xml:space="preserve"> т</w:t>
      </w:r>
      <w:r w:rsidRPr="00695895">
        <w:rPr>
          <w:szCs w:val="28"/>
        </w:rPr>
        <w:t>ә</w:t>
      </w:r>
      <w:r w:rsidR="00457FD8" w:rsidRPr="00695895">
        <w:rPr>
          <w:szCs w:val="28"/>
        </w:rPr>
        <w:t>р</w:t>
      </w:r>
      <w:r w:rsidRPr="00695895">
        <w:rPr>
          <w:szCs w:val="28"/>
        </w:rPr>
        <w:t>и</w:t>
      </w:r>
      <w:r w:rsidR="00457FD8" w:rsidRPr="00695895">
        <w:rPr>
          <w:szCs w:val="28"/>
        </w:rPr>
        <w:t>зд</w:t>
      </w:r>
      <w:r w:rsidRPr="00695895">
        <w:rPr>
          <w:szCs w:val="28"/>
        </w:rPr>
        <w:t>е</w:t>
      </w:r>
      <w:r w:rsidR="003D3C8E" w:rsidRPr="00695895">
        <w:rPr>
          <w:szCs w:val="28"/>
        </w:rPr>
        <w:t>ҳәм</w:t>
      </w:r>
      <w:r w:rsidR="00457FD8" w:rsidRPr="00695895">
        <w:rPr>
          <w:szCs w:val="28"/>
        </w:rPr>
        <w:t xml:space="preserve"> т</w:t>
      </w:r>
      <w:r w:rsidRPr="00695895">
        <w:rPr>
          <w:szCs w:val="28"/>
        </w:rPr>
        <w:t>олық</w:t>
      </w:r>
      <w:r w:rsidR="00457FD8" w:rsidRPr="00695895">
        <w:rPr>
          <w:szCs w:val="28"/>
        </w:rPr>
        <w:t xml:space="preserve"> келтирили</w:t>
      </w:r>
      <w:r w:rsidRPr="00695895">
        <w:rPr>
          <w:szCs w:val="28"/>
        </w:rPr>
        <w:t>ў</w:t>
      </w:r>
      <w:r w:rsidR="00457FD8" w:rsidRPr="00695895">
        <w:rPr>
          <w:szCs w:val="28"/>
        </w:rPr>
        <w:t>и, имк</w:t>
      </w:r>
      <w:r w:rsidRPr="00695895">
        <w:rPr>
          <w:szCs w:val="28"/>
        </w:rPr>
        <w:t>а</w:t>
      </w:r>
      <w:r w:rsidR="00457FD8" w:rsidRPr="00695895">
        <w:rPr>
          <w:szCs w:val="28"/>
        </w:rPr>
        <w:t>н д</w:t>
      </w:r>
      <w:r w:rsidRPr="00695895">
        <w:rPr>
          <w:szCs w:val="28"/>
        </w:rPr>
        <w:t>ә</w:t>
      </w:r>
      <w:r w:rsidR="00457FD8" w:rsidRPr="00695895">
        <w:rPr>
          <w:szCs w:val="28"/>
        </w:rPr>
        <w:t>р</w:t>
      </w:r>
      <w:r w:rsidRPr="00695895">
        <w:rPr>
          <w:szCs w:val="28"/>
        </w:rPr>
        <w:t>е</w:t>
      </w:r>
      <w:r w:rsidR="00457FD8" w:rsidRPr="00695895">
        <w:rPr>
          <w:szCs w:val="28"/>
        </w:rPr>
        <w:t>ж</w:t>
      </w:r>
      <w:r w:rsidRPr="00695895">
        <w:rPr>
          <w:szCs w:val="28"/>
        </w:rPr>
        <w:t>е</w:t>
      </w:r>
      <w:r w:rsidR="00457FD8" w:rsidRPr="00695895">
        <w:rPr>
          <w:szCs w:val="28"/>
        </w:rPr>
        <w:t>си</w:t>
      </w:r>
      <w:r w:rsidRPr="00695895">
        <w:rPr>
          <w:szCs w:val="28"/>
        </w:rPr>
        <w:t>н</w:t>
      </w:r>
      <w:r w:rsidR="00457FD8" w:rsidRPr="00695895">
        <w:rPr>
          <w:szCs w:val="28"/>
        </w:rPr>
        <w:t>д</w:t>
      </w:r>
      <w:r w:rsidRPr="00695895">
        <w:rPr>
          <w:szCs w:val="28"/>
        </w:rPr>
        <w:t>еатлар</w:t>
      </w:r>
      <w:r w:rsidR="00457FD8" w:rsidRPr="00695895">
        <w:rPr>
          <w:szCs w:val="28"/>
        </w:rPr>
        <w:t xml:space="preserve"> оригиналда </w:t>
      </w:r>
      <w:r w:rsidR="004B009D" w:rsidRPr="00695895">
        <w:rPr>
          <w:szCs w:val="28"/>
        </w:rPr>
        <w:t>яғный</w:t>
      </w:r>
      <w:r w:rsidR="00457FD8" w:rsidRPr="00695895">
        <w:rPr>
          <w:szCs w:val="28"/>
        </w:rPr>
        <w:t xml:space="preserve"> араб </w:t>
      </w:r>
      <w:r w:rsidRPr="00695895">
        <w:rPr>
          <w:szCs w:val="28"/>
        </w:rPr>
        <w:t xml:space="preserve">әлипбесинде </w:t>
      </w:r>
      <w:r w:rsidR="00457FD8" w:rsidRPr="00695895">
        <w:rPr>
          <w:szCs w:val="28"/>
        </w:rPr>
        <w:t>берили</w:t>
      </w:r>
      <w:r w:rsidRPr="00695895">
        <w:rPr>
          <w:szCs w:val="28"/>
        </w:rPr>
        <w:t>ў</w:t>
      </w:r>
      <w:r w:rsidR="00457FD8" w:rsidRPr="00695895">
        <w:rPr>
          <w:szCs w:val="28"/>
        </w:rPr>
        <w:t xml:space="preserve">и </w:t>
      </w:r>
      <w:r w:rsidR="00624DDD" w:rsidRPr="00695895">
        <w:rPr>
          <w:szCs w:val="28"/>
        </w:rPr>
        <w:t>керек</w:t>
      </w:r>
      <w:r w:rsidR="00457FD8" w:rsidRPr="00695895">
        <w:rPr>
          <w:szCs w:val="28"/>
        </w:rPr>
        <w:t xml:space="preserve">. </w:t>
      </w:r>
      <w:r w:rsidRPr="00695895">
        <w:rPr>
          <w:szCs w:val="28"/>
        </w:rPr>
        <w:t>Авторды</w:t>
      </w:r>
      <w:r w:rsidRPr="00695895">
        <w:rPr>
          <w:rFonts w:ascii="Cambria Math" w:hAnsi="Cambria Math" w:cs="Cambria Math"/>
          <w:szCs w:val="28"/>
        </w:rPr>
        <w:t>ӊ</w:t>
      </w:r>
      <w:r w:rsidRPr="00695895">
        <w:rPr>
          <w:szCs w:val="28"/>
        </w:rPr>
        <w:t xml:space="preserve"> туўылған жылы</w:t>
      </w:r>
      <w:r w:rsidR="003D3C8E" w:rsidRPr="00695895">
        <w:rPr>
          <w:szCs w:val="28"/>
        </w:rPr>
        <w:t>ҳәм</w:t>
      </w:r>
      <w:r w:rsidRPr="00695895">
        <w:rPr>
          <w:szCs w:val="28"/>
        </w:rPr>
        <w:t>өлген жылы</w:t>
      </w:r>
      <w:r w:rsidR="00457FD8" w:rsidRPr="00695895">
        <w:rPr>
          <w:szCs w:val="28"/>
        </w:rPr>
        <w:t xml:space="preserve">, </w:t>
      </w:r>
      <w:r w:rsidRPr="00695895">
        <w:rPr>
          <w:szCs w:val="28"/>
        </w:rPr>
        <w:t xml:space="preserve">жаратқан </w:t>
      </w:r>
      <w:r w:rsidR="005909BA" w:rsidRPr="00695895">
        <w:rPr>
          <w:szCs w:val="28"/>
        </w:rPr>
        <w:t>тийкарғы</w:t>
      </w:r>
      <w:r w:rsidR="00485776" w:rsidRPr="00695895">
        <w:rPr>
          <w:szCs w:val="28"/>
        </w:rPr>
        <w:t>шығармалары</w:t>
      </w:r>
      <w:r w:rsidR="00457FD8" w:rsidRPr="00695895">
        <w:rPr>
          <w:szCs w:val="28"/>
        </w:rPr>
        <w:t xml:space="preserve">, </w:t>
      </w:r>
      <w:r w:rsidRPr="00695895">
        <w:rPr>
          <w:szCs w:val="28"/>
        </w:rPr>
        <w:t>оларды</w:t>
      </w:r>
      <w:r w:rsidRPr="00695895">
        <w:rPr>
          <w:rFonts w:ascii="Cambria Math" w:hAnsi="Cambria Math" w:cs="Cambria Math"/>
          <w:szCs w:val="28"/>
        </w:rPr>
        <w:t>ӊ</w:t>
      </w:r>
      <w:r w:rsidRPr="00695895">
        <w:rPr>
          <w:szCs w:val="28"/>
        </w:rPr>
        <w:t>қысқаша</w:t>
      </w:r>
      <w:r w:rsidR="00BE49B9" w:rsidRPr="00695895">
        <w:rPr>
          <w:szCs w:val="28"/>
        </w:rPr>
        <w:t>мазмуны</w:t>
      </w:r>
      <w:r w:rsidR="00457FD8" w:rsidRPr="00695895">
        <w:rPr>
          <w:szCs w:val="28"/>
        </w:rPr>
        <w:t xml:space="preserve"> келтирили</w:t>
      </w:r>
      <w:r w:rsidR="00F9218D" w:rsidRPr="00695895">
        <w:rPr>
          <w:szCs w:val="28"/>
        </w:rPr>
        <w:t>ў</w:t>
      </w:r>
      <w:r w:rsidR="00457FD8" w:rsidRPr="00695895">
        <w:rPr>
          <w:szCs w:val="28"/>
        </w:rPr>
        <w:t xml:space="preserve">и </w:t>
      </w:r>
      <w:r w:rsidR="00111C74" w:rsidRPr="00695895">
        <w:rPr>
          <w:szCs w:val="28"/>
        </w:rPr>
        <w:t>мақсетке муўапы</w:t>
      </w:r>
      <w:r w:rsidR="00F9218D" w:rsidRPr="00695895">
        <w:rPr>
          <w:szCs w:val="28"/>
        </w:rPr>
        <w:t>қ</w:t>
      </w:r>
      <w:r w:rsidR="00457FD8" w:rsidRPr="00695895">
        <w:rPr>
          <w:szCs w:val="28"/>
        </w:rPr>
        <w:t xml:space="preserve">. </w:t>
      </w:r>
      <w:r w:rsidR="00F9218D" w:rsidRPr="00695895">
        <w:rPr>
          <w:szCs w:val="28"/>
        </w:rPr>
        <w:t xml:space="preserve">Сондай-ақ </w:t>
      </w:r>
      <w:r w:rsidR="00457FD8" w:rsidRPr="00695895">
        <w:rPr>
          <w:szCs w:val="28"/>
        </w:rPr>
        <w:t xml:space="preserve">, </w:t>
      </w:r>
      <w:r w:rsidR="00AE2842" w:rsidRPr="00695895">
        <w:rPr>
          <w:szCs w:val="28"/>
        </w:rPr>
        <w:t>автор</w:t>
      </w:r>
      <w:r w:rsidR="00F9218D" w:rsidRPr="00695895">
        <w:rPr>
          <w:szCs w:val="28"/>
        </w:rPr>
        <w:t>жасағандәўир</w:t>
      </w:r>
      <w:r w:rsidR="00457FD8" w:rsidRPr="00695895">
        <w:rPr>
          <w:szCs w:val="28"/>
        </w:rPr>
        <w:t xml:space="preserve">, </w:t>
      </w:r>
      <w:r w:rsidR="00B201E8" w:rsidRPr="00695895">
        <w:rPr>
          <w:szCs w:val="28"/>
        </w:rPr>
        <w:t>жәмийет</w:t>
      </w:r>
      <w:r w:rsidR="00F9218D" w:rsidRPr="00695895">
        <w:rPr>
          <w:szCs w:val="28"/>
        </w:rPr>
        <w:t xml:space="preserve">ҳаққында </w:t>
      </w:r>
      <w:r w:rsidR="00306D11" w:rsidRPr="00695895">
        <w:rPr>
          <w:szCs w:val="28"/>
        </w:rPr>
        <w:t>талабаларға</w:t>
      </w:r>
      <w:r w:rsidR="006034EF" w:rsidRPr="00695895">
        <w:rPr>
          <w:szCs w:val="28"/>
        </w:rPr>
        <w:t>түсиник</w:t>
      </w:r>
      <w:r w:rsidR="005909BA" w:rsidRPr="00695895">
        <w:rPr>
          <w:szCs w:val="28"/>
        </w:rPr>
        <w:t>бериў</w:t>
      </w:r>
      <w:r w:rsidR="00D9251A" w:rsidRPr="00695895">
        <w:rPr>
          <w:szCs w:val="28"/>
        </w:rPr>
        <w:t>зәрүр</w:t>
      </w:r>
      <w:r w:rsidR="00457FD8" w:rsidRPr="00695895">
        <w:rPr>
          <w:szCs w:val="28"/>
        </w:rPr>
        <w:t xml:space="preserve">. </w:t>
      </w:r>
    </w:p>
    <w:p w:rsidR="00457FD8" w:rsidRPr="00695895" w:rsidRDefault="00306D11" w:rsidP="00457FD8">
      <w:pPr>
        <w:widowControl/>
        <w:autoSpaceDE/>
        <w:autoSpaceDN/>
        <w:adjustRightInd/>
        <w:ind w:firstLine="540"/>
        <w:jc w:val="both"/>
        <w:rPr>
          <w:szCs w:val="28"/>
        </w:rPr>
      </w:pPr>
      <w:r w:rsidRPr="00695895">
        <w:rPr>
          <w:szCs w:val="28"/>
        </w:rPr>
        <w:t>Талабаларға</w:t>
      </w:r>
      <w:r w:rsidR="0049451E" w:rsidRPr="00695895">
        <w:rPr>
          <w:szCs w:val="28"/>
        </w:rPr>
        <w:t>деректиң</w:t>
      </w:r>
      <w:r w:rsidR="00624DDD" w:rsidRPr="00695895">
        <w:rPr>
          <w:szCs w:val="28"/>
        </w:rPr>
        <w:t>кодикологиялық</w:t>
      </w:r>
      <w:r w:rsidR="00F9218D" w:rsidRPr="00695895">
        <w:rPr>
          <w:szCs w:val="28"/>
        </w:rPr>
        <w:t>өзгешеликлеринен</w:t>
      </w:r>
      <w:r w:rsidRPr="00695895">
        <w:rPr>
          <w:szCs w:val="28"/>
        </w:rPr>
        <w:t>тысқары</w:t>
      </w:r>
      <w:r w:rsidR="00F85FD6" w:rsidRPr="00695895">
        <w:rPr>
          <w:szCs w:val="28"/>
        </w:rPr>
        <w:t>жазба</w:t>
      </w:r>
      <w:r w:rsidR="00F9218D" w:rsidRPr="00695895">
        <w:rPr>
          <w:szCs w:val="28"/>
        </w:rPr>
        <w:t>дереклердеги шығарманы</w:t>
      </w:r>
      <w:r w:rsidR="00F9218D" w:rsidRPr="00695895">
        <w:rPr>
          <w:rFonts w:ascii="Cambria Math" w:hAnsi="Cambria Math" w:cs="Cambria Math"/>
          <w:szCs w:val="28"/>
        </w:rPr>
        <w:t>ӊ</w:t>
      </w:r>
      <w:r w:rsidR="00AE2842" w:rsidRPr="00695895">
        <w:rPr>
          <w:szCs w:val="28"/>
        </w:rPr>
        <w:t>қурамы</w:t>
      </w:r>
      <w:r w:rsidR="003D3C8E" w:rsidRPr="00695895">
        <w:rPr>
          <w:szCs w:val="28"/>
        </w:rPr>
        <w:t>ҳәм</w:t>
      </w:r>
      <w:r w:rsidR="00F9218D" w:rsidRPr="00695895">
        <w:rPr>
          <w:szCs w:val="28"/>
        </w:rPr>
        <w:t>улыўма</w:t>
      </w:r>
      <w:r w:rsidR="00B201E8" w:rsidRPr="00695895">
        <w:rPr>
          <w:szCs w:val="28"/>
        </w:rPr>
        <w:t>мазмунын</w:t>
      </w:r>
      <w:r w:rsidR="00F9218D" w:rsidRPr="00695895">
        <w:rPr>
          <w:szCs w:val="28"/>
        </w:rPr>
        <w:t>да түсиндириў</w:t>
      </w:r>
      <w:r w:rsidR="002B3B7B" w:rsidRPr="00695895">
        <w:rPr>
          <w:szCs w:val="28"/>
        </w:rPr>
        <w:t>лазым</w:t>
      </w:r>
      <w:r w:rsidR="00457FD8" w:rsidRPr="00695895">
        <w:rPr>
          <w:szCs w:val="28"/>
        </w:rPr>
        <w:t>. Булар</w:t>
      </w:r>
      <w:r w:rsidR="00F9218D" w:rsidRPr="00695895">
        <w:rPr>
          <w:szCs w:val="28"/>
        </w:rPr>
        <w:t>ды</w:t>
      </w:r>
      <w:r w:rsidR="00457FD8" w:rsidRPr="00695895">
        <w:rPr>
          <w:szCs w:val="28"/>
        </w:rPr>
        <w:t xml:space="preserve"> Б.А.À</w:t>
      </w:r>
      <w:r w:rsidR="00F9218D" w:rsidRPr="00695895">
        <w:rPr>
          <w:szCs w:val="28"/>
        </w:rPr>
        <w:t>ҳ</w:t>
      </w:r>
      <w:r w:rsidR="00457FD8" w:rsidRPr="00695895">
        <w:rPr>
          <w:szCs w:val="28"/>
        </w:rPr>
        <w:t xml:space="preserve">медов </w:t>
      </w:r>
      <w:r w:rsidR="0049451E" w:rsidRPr="00695895">
        <w:rPr>
          <w:szCs w:val="28"/>
        </w:rPr>
        <w:t>деректиң</w:t>
      </w:r>
      <w:r w:rsidR="00F9218D" w:rsidRPr="00695895">
        <w:rPr>
          <w:szCs w:val="28"/>
        </w:rPr>
        <w:t>ишки</w:t>
      </w:r>
      <w:r w:rsidR="00457FD8" w:rsidRPr="00695895">
        <w:rPr>
          <w:szCs w:val="28"/>
        </w:rPr>
        <w:t xml:space="preserve"> белгил</w:t>
      </w:r>
      <w:r w:rsidR="00F9218D" w:rsidRPr="00695895">
        <w:rPr>
          <w:szCs w:val="28"/>
        </w:rPr>
        <w:t>е</w:t>
      </w:r>
      <w:r w:rsidR="00457FD8" w:rsidRPr="00695895">
        <w:rPr>
          <w:szCs w:val="28"/>
        </w:rPr>
        <w:t xml:space="preserve">ри </w:t>
      </w:r>
      <w:r w:rsidR="00EF08D3" w:rsidRPr="00695895">
        <w:rPr>
          <w:szCs w:val="28"/>
        </w:rPr>
        <w:t>деп</w:t>
      </w:r>
      <w:r w:rsidR="00457FD8" w:rsidRPr="00695895">
        <w:rPr>
          <w:szCs w:val="28"/>
        </w:rPr>
        <w:t xml:space="preserve"> ата</w:t>
      </w:r>
      <w:r w:rsidR="00F9218D" w:rsidRPr="00695895">
        <w:rPr>
          <w:szCs w:val="28"/>
        </w:rPr>
        <w:t>ғ</w:t>
      </w:r>
      <w:r w:rsidR="00457FD8" w:rsidRPr="00695895">
        <w:rPr>
          <w:szCs w:val="28"/>
        </w:rPr>
        <w:t>ан</w:t>
      </w:r>
      <w:r w:rsidR="00457FD8" w:rsidRPr="00695895">
        <w:rPr>
          <w:szCs w:val="28"/>
          <w:vertAlign w:val="superscript"/>
        </w:rPr>
        <w:footnoteReference w:id="3"/>
      </w:r>
      <w:r w:rsidR="00457FD8" w:rsidRPr="00695895">
        <w:rPr>
          <w:szCs w:val="28"/>
        </w:rPr>
        <w:t xml:space="preserve">. </w:t>
      </w:r>
      <w:r w:rsidR="00840745" w:rsidRPr="00695895">
        <w:rPr>
          <w:szCs w:val="28"/>
        </w:rPr>
        <w:t>Шығарма</w:t>
      </w:r>
      <w:r w:rsidR="00BE49B9" w:rsidRPr="00695895">
        <w:rPr>
          <w:szCs w:val="28"/>
        </w:rPr>
        <w:t>мазмуны</w:t>
      </w:r>
      <w:r w:rsidR="003D3C8E" w:rsidRPr="00695895">
        <w:rPr>
          <w:szCs w:val="28"/>
        </w:rPr>
        <w:t>ҳәм</w:t>
      </w:r>
      <w:r w:rsidR="00485776" w:rsidRPr="00695895">
        <w:rPr>
          <w:szCs w:val="28"/>
        </w:rPr>
        <w:t xml:space="preserve">оның </w:t>
      </w:r>
      <w:r w:rsidR="00F9218D" w:rsidRPr="00695895">
        <w:rPr>
          <w:szCs w:val="28"/>
        </w:rPr>
        <w:t>қурамын</w:t>
      </w:r>
      <w:r w:rsidR="00457FD8" w:rsidRPr="00695895">
        <w:rPr>
          <w:szCs w:val="28"/>
        </w:rPr>
        <w:t xml:space="preserve"> т</w:t>
      </w:r>
      <w:r w:rsidR="00F9218D" w:rsidRPr="00695895">
        <w:rPr>
          <w:szCs w:val="28"/>
        </w:rPr>
        <w:t>үсиндириўде</w:t>
      </w:r>
      <w:r w:rsidR="00457FD8" w:rsidRPr="00695895">
        <w:rPr>
          <w:szCs w:val="28"/>
        </w:rPr>
        <w:t xml:space="preserve"> педагоглар  </w:t>
      </w:r>
      <w:r w:rsidRPr="00695895">
        <w:rPr>
          <w:szCs w:val="28"/>
        </w:rPr>
        <w:t>талабаларға</w:t>
      </w:r>
      <w:r w:rsidR="00F9218D" w:rsidRPr="00695895">
        <w:rPr>
          <w:szCs w:val="28"/>
        </w:rPr>
        <w:t>төмендеги</w:t>
      </w:r>
      <w:r w:rsidR="00AB292B" w:rsidRPr="00695895">
        <w:rPr>
          <w:szCs w:val="28"/>
        </w:rPr>
        <w:t>илимий</w:t>
      </w:r>
      <w:r w:rsidR="00FB186C" w:rsidRPr="00695895">
        <w:rPr>
          <w:szCs w:val="28"/>
        </w:rPr>
        <w:t>мағлыўматларды</w:t>
      </w:r>
      <w:r w:rsidR="00457FD8" w:rsidRPr="00695895">
        <w:rPr>
          <w:szCs w:val="28"/>
        </w:rPr>
        <w:t xml:space="preserve"> бери</w:t>
      </w:r>
      <w:r w:rsidR="00F9218D" w:rsidRPr="00695895">
        <w:rPr>
          <w:szCs w:val="28"/>
        </w:rPr>
        <w:t>ў</w:t>
      </w:r>
      <w:r w:rsidR="00457FD8" w:rsidRPr="00695895">
        <w:rPr>
          <w:szCs w:val="28"/>
        </w:rPr>
        <w:t xml:space="preserve">и </w:t>
      </w:r>
      <w:r w:rsidR="00D9251A" w:rsidRPr="00695895">
        <w:rPr>
          <w:szCs w:val="28"/>
        </w:rPr>
        <w:t>зәрүр</w:t>
      </w:r>
      <w:r w:rsidR="00EF08D3" w:rsidRPr="00695895">
        <w:rPr>
          <w:szCs w:val="28"/>
        </w:rPr>
        <w:t>деп</w:t>
      </w:r>
      <w:r w:rsidR="00F9218D" w:rsidRPr="00695895">
        <w:rPr>
          <w:szCs w:val="28"/>
        </w:rPr>
        <w:t>есаплайман</w:t>
      </w:r>
      <w:r w:rsidR="00457FD8" w:rsidRPr="00695895">
        <w:rPr>
          <w:szCs w:val="28"/>
        </w:rPr>
        <w:t>.</w:t>
      </w:r>
    </w:p>
    <w:p w:rsidR="00457FD8" w:rsidRPr="00695895" w:rsidRDefault="00F9218D" w:rsidP="00457FD8">
      <w:pPr>
        <w:widowControl/>
        <w:numPr>
          <w:ilvl w:val="0"/>
          <w:numId w:val="21"/>
        </w:numPr>
        <w:autoSpaceDE/>
        <w:autoSpaceDN/>
        <w:adjustRightInd/>
        <w:ind w:left="0" w:firstLine="540"/>
        <w:jc w:val="both"/>
        <w:rPr>
          <w:szCs w:val="28"/>
        </w:rPr>
      </w:pPr>
      <w:r w:rsidRPr="00695895">
        <w:rPr>
          <w:szCs w:val="28"/>
        </w:rPr>
        <w:t>Шығарманы</w:t>
      </w:r>
      <w:r w:rsidRPr="00695895">
        <w:rPr>
          <w:rFonts w:ascii="Cambria Math" w:hAnsi="Cambria Math" w:cs="Cambria Math"/>
          <w:szCs w:val="28"/>
        </w:rPr>
        <w:t>ӊ</w:t>
      </w:r>
      <w:r w:rsidRPr="00695895">
        <w:rPr>
          <w:szCs w:val="28"/>
        </w:rPr>
        <w:t>улыўма</w:t>
      </w:r>
      <w:r w:rsidR="00457FD8" w:rsidRPr="00695895">
        <w:rPr>
          <w:szCs w:val="28"/>
        </w:rPr>
        <w:t xml:space="preserve"> характери; </w:t>
      </w:r>
    </w:p>
    <w:p w:rsidR="00457FD8" w:rsidRPr="00695895" w:rsidRDefault="00F9218D" w:rsidP="00457FD8">
      <w:pPr>
        <w:widowControl/>
        <w:numPr>
          <w:ilvl w:val="0"/>
          <w:numId w:val="21"/>
        </w:numPr>
        <w:autoSpaceDE/>
        <w:autoSpaceDN/>
        <w:adjustRightInd/>
        <w:ind w:left="0" w:firstLine="540"/>
        <w:jc w:val="both"/>
        <w:rPr>
          <w:szCs w:val="28"/>
        </w:rPr>
      </w:pPr>
      <w:r w:rsidRPr="00695895">
        <w:rPr>
          <w:szCs w:val="28"/>
        </w:rPr>
        <w:t>Шығарманы</w:t>
      </w:r>
      <w:r w:rsidRPr="00695895">
        <w:rPr>
          <w:rFonts w:ascii="Cambria Math" w:hAnsi="Cambria Math" w:cs="Cambria Math"/>
          <w:szCs w:val="28"/>
        </w:rPr>
        <w:t>ӊ</w:t>
      </w:r>
      <w:r w:rsidRPr="00695895">
        <w:rPr>
          <w:szCs w:val="28"/>
        </w:rPr>
        <w:t>қурамыны</w:t>
      </w:r>
      <w:r w:rsidRPr="00695895">
        <w:rPr>
          <w:rFonts w:ascii="Cambria Math" w:hAnsi="Cambria Math" w:cs="Cambria Math"/>
          <w:szCs w:val="28"/>
        </w:rPr>
        <w:t>ӊ</w:t>
      </w:r>
      <w:r w:rsidRPr="00695895">
        <w:rPr>
          <w:szCs w:val="28"/>
        </w:rPr>
        <w:t xml:space="preserve"> анализи</w:t>
      </w:r>
      <w:r w:rsidR="00457FD8" w:rsidRPr="00695895">
        <w:rPr>
          <w:szCs w:val="28"/>
        </w:rPr>
        <w:t>;</w:t>
      </w:r>
    </w:p>
    <w:p w:rsidR="00457FD8" w:rsidRPr="00695895" w:rsidRDefault="00F9218D" w:rsidP="00457FD8">
      <w:pPr>
        <w:widowControl/>
        <w:numPr>
          <w:ilvl w:val="0"/>
          <w:numId w:val="21"/>
        </w:numPr>
        <w:autoSpaceDE/>
        <w:autoSpaceDN/>
        <w:adjustRightInd/>
        <w:ind w:left="0" w:firstLine="540"/>
        <w:jc w:val="both"/>
        <w:rPr>
          <w:szCs w:val="28"/>
        </w:rPr>
      </w:pPr>
      <w:r w:rsidRPr="00695895">
        <w:rPr>
          <w:szCs w:val="28"/>
        </w:rPr>
        <w:t>Шығарманы</w:t>
      </w:r>
      <w:r w:rsidRPr="00695895">
        <w:rPr>
          <w:rFonts w:ascii="Cambria Math" w:hAnsi="Cambria Math" w:cs="Cambria Math"/>
          <w:szCs w:val="28"/>
        </w:rPr>
        <w:t>ӊ</w:t>
      </w:r>
      <w:r w:rsidR="00B201E8" w:rsidRPr="00695895">
        <w:rPr>
          <w:szCs w:val="28"/>
        </w:rPr>
        <w:t>мазмунын</w:t>
      </w:r>
      <w:r w:rsidR="00030F0E" w:rsidRPr="00695895">
        <w:rPr>
          <w:szCs w:val="28"/>
        </w:rPr>
        <w:t>анализ</w:t>
      </w:r>
      <w:r w:rsidR="004B009D" w:rsidRPr="00695895">
        <w:rPr>
          <w:szCs w:val="28"/>
        </w:rPr>
        <w:t>қылыў</w:t>
      </w:r>
      <w:r w:rsidR="00457FD8" w:rsidRPr="00695895">
        <w:rPr>
          <w:szCs w:val="28"/>
        </w:rPr>
        <w:t xml:space="preserve">, </w:t>
      </w:r>
      <w:r w:rsidRPr="00695895">
        <w:rPr>
          <w:szCs w:val="28"/>
        </w:rPr>
        <w:t>идеялық</w:t>
      </w:r>
      <w:r w:rsidR="00457FD8" w:rsidRPr="00695895">
        <w:rPr>
          <w:szCs w:val="28"/>
        </w:rPr>
        <w:t>-</w:t>
      </w:r>
      <w:r w:rsidR="00F85FD6" w:rsidRPr="00695895">
        <w:rPr>
          <w:szCs w:val="28"/>
        </w:rPr>
        <w:t>сиясий</w:t>
      </w:r>
      <w:r w:rsidRPr="00695895">
        <w:rPr>
          <w:szCs w:val="28"/>
        </w:rPr>
        <w:t>дәрежеси</w:t>
      </w:r>
      <w:r w:rsidR="003D3C8E" w:rsidRPr="00695895">
        <w:rPr>
          <w:szCs w:val="28"/>
        </w:rPr>
        <w:t>ҳәм</w:t>
      </w:r>
      <w:r w:rsidR="00AB292B" w:rsidRPr="00695895">
        <w:rPr>
          <w:szCs w:val="28"/>
        </w:rPr>
        <w:t>илимий</w:t>
      </w:r>
      <w:r w:rsidRPr="00695895">
        <w:rPr>
          <w:szCs w:val="28"/>
        </w:rPr>
        <w:t>баҳалылығын</w:t>
      </w:r>
      <w:r w:rsidR="006034EF" w:rsidRPr="00695895">
        <w:rPr>
          <w:szCs w:val="28"/>
        </w:rPr>
        <w:t>анықлаў</w:t>
      </w:r>
      <w:r w:rsidR="00457FD8" w:rsidRPr="00695895">
        <w:rPr>
          <w:szCs w:val="28"/>
        </w:rPr>
        <w:t xml:space="preserve"> м</w:t>
      </w:r>
      <w:r w:rsidRPr="00695895">
        <w:rPr>
          <w:szCs w:val="28"/>
        </w:rPr>
        <w:t>ә</w:t>
      </w:r>
      <w:r w:rsidR="00457FD8" w:rsidRPr="00695895">
        <w:rPr>
          <w:szCs w:val="28"/>
        </w:rPr>
        <w:t>с</w:t>
      </w:r>
      <w:r w:rsidRPr="00695895">
        <w:rPr>
          <w:szCs w:val="28"/>
        </w:rPr>
        <w:t>е</w:t>
      </w:r>
      <w:r w:rsidR="00457FD8" w:rsidRPr="00695895">
        <w:rPr>
          <w:szCs w:val="28"/>
        </w:rPr>
        <w:t>л</w:t>
      </w:r>
      <w:r w:rsidRPr="00695895">
        <w:rPr>
          <w:szCs w:val="28"/>
        </w:rPr>
        <w:t>е</w:t>
      </w:r>
      <w:r w:rsidR="00457FD8" w:rsidRPr="00695895">
        <w:rPr>
          <w:szCs w:val="28"/>
        </w:rPr>
        <w:t>л</w:t>
      </w:r>
      <w:r w:rsidRPr="00695895">
        <w:rPr>
          <w:szCs w:val="28"/>
        </w:rPr>
        <w:t>е</w:t>
      </w:r>
      <w:r w:rsidR="00457FD8" w:rsidRPr="00695895">
        <w:rPr>
          <w:szCs w:val="28"/>
        </w:rPr>
        <w:t>ри н</w:t>
      </w:r>
      <w:r w:rsidRPr="00695895">
        <w:rPr>
          <w:szCs w:val="28"/>
        </w:rPr>
        <w:t>ә</w:t>
      </w:r>
      <w:r w:rsidR="00457FD8" w:rsidRPr="00695895">
        <w:rPr>
          <w:szCs w:val="28"/>
        </w:rPr>
        <w:t>з</w:t>
      </w:r>
      <w:r w:rsidRPr="00695895">
        <w:rPr>
          <w:szCs w:val="28"/>
        </w:rPr>
        <w:t>е</w:t>
      </w:r>
      <w:r w:rsidR="00457FD8" w:rsidRPr="00695895">
        <w:rPr>
          <w:szCs w:val="28"/>
        </w:rPr>
        <w:t>рд</w:t>
      </w:r>
      <w:r w:rsidRPr="00695895">
        <w:rPr>
          <w:szCs w:val="28"/>
        </w:rPr>
        <w:t>е</w:t>
      </w:r>
      <w:r w:rsidR="00DB5FA1" w:rsidRPr="00695895">
        <w:rPr>
          <w:szCs w:val="28"/>
        </w:rPr>
        <w:t>тутады</w:t>
      </w:r>
      <w:r w:rsidR="00457FD8" w:rsidRPr="00695895">
        <w:rPr>
          <w:szCs w:val="28"/>
        </w:rPr>
        <w:t xml:space="preserve">; </w:t>
      </w:r>
    </w:p>
    <w:p w:rsidR="00457FD8" w:rsidRPr="00695895" w:rsidRDefault="00F9218D" w:rsidP="00457FD8">
      <w:pPr>
        <w:widowControl/>
        <w:numPr>
          <w:ilvl w:val="0"/>
          <w:numId w:val="21"/>
        </w:numPr>
        <w:autoSpaceDE/>
        <w:autoSpaceDN/>
        <w:adjustRightInd/>
        <w:ind w:left="0" w:firstLine="540"/>
        <w:jc w:val="both"/>
        <w:rPr>
          <w:szCs w:val="28"/>
        </w:rPr>
      </w:pPr>
      <w:r w:rsidRPr="00695895">
        <w:rPr>
          <w:szCs w:val="28"/>
        </w:rPr>
        <w:t>Шығарманы</w:t>
      </w:r>
      <w:r w:rsidRPr="00695895">
        <w:rPr>
          <w:rFonts w:ascii="Cambria Math" w:hAnsi="Cambria Math" w:cs="Cambria Math"/>
          <w:szCs w:val="28"/>
        </w:rPr>
        <w:t>ӊ</w:t>
      </w:r>
      <w:r w:rsidR="00030F0E" w:rsidRPr="00695895">
        <w:rPr>
          <w:szCs w:val="28"/>
        </w:rPr>
        <w:t>өзинетән</w:t>
      </w:r>
      <w:r w:rsidR="008A0846" w:rsidRPr="00695895">
        <w:rPr>
          <w:szCs w:val="28"/>
        </w:rPr>
        <w:t>өзгешеликлери</w:t>
      </w:r>
      <w:r w:rsidR="00457FD8" w:rsidRPr="00695895">
        <w:rPr>
          <w:szCs w:val="28"/>
        </w:rPr>
        <w:t>;</w:t>
      </w:r>
    </w:p>
    <w:p w:rsidR="00457FD8" w:rsidRPr="00695895" w:rsidRDefault="00F9218D" w:rsidP="00457FD8">
      <w:pPr>
        <w:widowControl/>
        <w:numPr>
          <w:ilvl w:val="0"/>
          <w:numId w:val="21"/>
        </w:numPr>
        <w:autoSpaceDE/>
        <w:autoSpaceDN/>
        <w:adjustRightInd/>
        <w:ind w:left="0" w:firstLine="540"/>
        <w:jc w:val="both"/>
        <w:rPr>
          <w:szCs w:val="28"/>
        </w:rPr>
      </w:pPr>
      <w:r w:rsidRPr="00695895">
        <w:rPr>
          <w:szCs w:val="28"/>
        </w:rPr>
        <w:t>Шығарманы</w:t>
      </w:r>
      <w:r w:rsidRPr="00695895">
        <w:rPr>
          <w:rFonts w:ascii="Cambria Math" w:hAnsi="Cambria Math" w:cs="Cambria Math"/>
          <w:szCs w:val="28"/>
        </w:rPr>
        <w:t>ӊ</w:t>
      </w:r>
      <w:r w:rsidR="002B3B7B" w:rsidRPr="00695895">
        <w:rPr>
          <w:szCs w:val="28"/>
        </w:rPr>
        <w:t>өз</w:t>
      </w:r>
      <w:r w:rsidRPr="00695895">
        <w:rPr>
          <w:szCs w:val="28"/>
        </w:rPr>
        <w:t>тараўына</w:t>
      </w:r>
      <w:r w:rsidR="00457FD8" w:rsidRPr="00695895">
        <w:rPr>
          <w:szCs w:val="28"/>
        </w:rPr>
        <w:t xml:space="preserve"> қ</w:t>
      </w:r>
      <w:r w:rsidRPr="00695895">
        <w:rPr>
          <w:szCs w:val="28"/>
        </w:rPr>
        <w:t>осқан жа</w:t>
      </w:r>
      <w:r w:rsidRPr="00695895">
        <w:rPr>
          <w:rFonts w:ascii="Cambria Math" w:hAnsi="Cambria Math" w:cs="Cambria Math"/>
          <w:szCs w:val="28"/>
        </w:rPr>
        <w:t>ӊ</w:t>
      </w:r>
      <w:r w:rsidRPr="00695895">
        <w:rPr>
          <w:szCs w:val="28"/>
        </w:rPr>
        <w:t>алығы</w:t>
      </w:r>
      <w:r w:rsidR="003D3C8E" w:rsidRPr="00695895">
        <w:rPr>
          <w:szCs w:val="28"/>
        </w:rPr>
        <w:t>ҳәм</w:t>
      </w:r>
      <w:r w:rsidR="00485776" w:rsidRPr="00695895">
        <w:rPr>
          <w:szCs w:val="28"/>
        </w:rPr>
        <w:t xml:space="preserve">оның </w:t>
      </w:r>
      <w:r w:rsidR="00AB292B" w:rsidRPr="00695895">
        <w:rPr>
          <w:szCs w:val="28"/>
        </w:rPr>
        <w:t>илимий</w:t>
      </w:r>
      <w:r w:rsidR="00FB186C" w:rsidRPr="00695895">
        <w:rPr>
          <w:szCs w:val="28"/>
        </w:rPr>
        <w:t>әҳмийетин</w:t>
      </w:r>
      <w:r w:rsidR="006034EF" w:rsidRPr="00695895">
        <w:rPr>
          <w:szCs w:val="28"/>
        </w:rPr>
        <w:t>анықлаў</w:t>
      </w:r>
      <w:r w:rsidR="00457FD8" w:rsidRPr="00695895">
        <w:rPr>
          <w:szCs w:val="28"/>
        </w:rPr>
        <w:t>.</w:t>
      </w:r>
    </w:p>
    <w:p w:rsidR="00457FD8" w:rsidRPr="00695895" w:rsidRDefault="00F9218D" w:rsidP="00457FD8">
      <w:pPr>
        <w:widowControl/>
        <w:autoSpaceDE/>
        <w:autoSpaceDN/>
        <w:adjustRightInd/>
        <w:ind w:firstLine="540"/>
        <w:jc w:val="both"/>
        <w:rPr>
          <w:szCs w:val="28"/>
        </w:rPr>
      </w:pPr>
      <w:r w:rsidRPr="00695895">
        <w:rPr>
          <w:b/>
          <w:szCs w:val="28"/>
        </w:rPr>
        <w:t>Деректегишығарманы</w:t>
      </w:r>
      <w:r w:rsidRPr="00695895">
        <w:rPr>
          <w:rFonts w:ascii="Cambria Math" w:hAnsi="Cambria Math" w:cs="Cambria Math"/>
          <w:b/>
          <w:szCs w:val="28"/>
        </w:rPr>
        <w:t>ӊ</w:t>
      </w:r>
      <w:r w:rsidRPr="00695895">
        <w:rPr>
          <w:b/>
          <w:szCs w:val="28"/>
        </w:rPr>
        <w:t>улыўма</w:t>
      </w:r>
      <w:r w:rsidR="00457FD8" w:rsidRPr="00695895">
        <w:rPr>
          <w:b/>
          <w:szCs w:val="28"/>
        </w:rPr>
        <w:t xml:space="preserve"> характери</w:t>
      </w:r>
      <w:r w:rsidR="00457FD8" w:rsidRPr="00695895">
        <w:rPr>
          <w:szCs w:val="28"/>
        </w:rPr>
        <w:t xml:space="preserve"> дег</w:t>
      </w:r>
      <w:r w:rsidRPr="00695895">
        <w:rPr>
          <w:szCs w:val="28"/>
        </w:rPr>
        <w:t>е</w:t>
      </w:r>
      <w:r w:rsidR="00457FD8" w:rsidRPr="00695895">
        <w:rPr>
          <w:szCs w:val="28"/>
        </w:rPr>
        <w:t>нд</w:t>
      </w:r>
      <w:r w:rsidRPr="00695895">
        <w:rPr>
          <w:szCs w:val="28"/>
        </w:rPr>
        <w:t>е</w:t>
      </w:r>
      <w:r w:rsidR="00457FD8" w:rsidRPr="00695895">
        <w:rPr>
          <w:szCs w:val="28"/>
        </w:rPr>
        <w:t xml:space="preserve">, </w:t>
      </w:r>
      <w:r w:rsidR="00840745" w:rsidRPr="00695895">
        <w:rPr>
          <w:szCs w:val="28"/>
        </w:rPr>
        <w:t>шығарма</w:t>
      </w:r>
      <w:r w:rsidR="00457FD8" w:rsidRPr="00695895">
        <w:rPr>
          <w:szCs w:val="28"/>
        </w:rPr>
        <w:t xml:space="preserve"> мазмун</w:t>
      </w:r>
      <w:r w:rsidRPr="00695895">
        <w:rPr>
          <w:szCs w:val="28"/>
        </w:rPr>
        <w:t>ыны</w:t>
      </w:r>
      <w:r w:rsidRPr="00695895">
        <w:rPr>
          <w:rFonts w:ascii="Cambria Math" w:hAnsi="Cambria Math" w:cs="Cambria Math"/>
          <w:szCs w:val="28"/>
        </w:rPr>
        <w:t>ӊ</w:t>
      </w:r>
      <w:r w:rsidRPr="00695895">
        <w:rPr>
          <w:szCs w:val="28"/>
        </w:rPr>
        <w:t>улыўма</w:t>
      </w:r>
      <w:r w:rsidR="00457FD8" w:rsidRPr="00695895">
        <w:rPr>
          <w:szCs w:val="28"/>
        </w:rPr>
        <w:t xml:space="preserve"> тари</w:t>
      </w:r>
      <w:r w:rsidRPr="00695895">
        <w:rPr>
          <w:szCs w:val="28"/>
        </w:rPr>
        <w:t>й</w:t>
      </w:r>
      <w:r w:rsidR="00457FD8" w:rsidRPr="00695895">
        <w:rPr>
          <w:szCs w:val="28"/>
        </w:rPr>
        <w:t>х</w:t>
      </w:r>
      <w:r w:rsidRPr="00695895">
        <w:rPr>
          <w:szCs w:val="28"/>
        </w:rPr>
        <w:t>қ</w:t>
      </w:r>
      <w:r w:rsidR="00457FD8" w:rsidRPr="00695895">
        <w:rPr>
          <w:szCs w:val="28"/>
        </w:rPr>
        <w:t>а, м</w:t>
      </w:r>
      <w:r w:rsidRPr="00695895">
        <w:rPr>
          <w:szCs w:val="28"/>
        </w:rPr>
        <w:t>ә</w:t>
      </w:r>
      <w:r w:rsidR="00457FD8" w:rsidRPr="00695895">
        <w:rPr>
          <w:szCs w:val="28"/>
        </w:rPr>
        <w:t>с</w:t>
      </w:r>
      <w:r w:rsidRPr="00695895">
        <w:rPr>
          <w:szCs w:val="28"/>
        </w:rPr>
        <w:t>е</w:t>
      </w:r>
      <w:r w:rsidR="00457FD8" w:rsidRPr="00695895">
        <w:rPr>
          <w:szCs w:val="28"/>
        </w:rPr>
        <w:t>л</w:t>
      </w:r>
      <w:r w:rsidRPr="00695895">
        <w:rPr>
          <w:szCs w:val="28"/>
        </w:rPr>
        <w:t>е</w:t>
      </w:r>
      <w:r w:rsidR="00457FD8" w:rsidRPr="00695895">
        <w:rPr>
          <w:szCs w:val="28"/>
        </w:rPr>
        <w:t>н, «</w:t>
      </w:r>
      <w:r w:rsidR="004C1BCF" w:rsidRPr="00695895">
        <w:rPr>
          <w:szCs w:val="28"/>
        </w:rPr>
        <w:t>Тарийхы</w:t>
      </w:r>
      <w:r w:rsidR="00457FD8" w:rsidRPr="00695895">
        <w:rPr>
          <w:szCs w:val="28"/>
        </w:rPr>
        <w:t xml:space="preserve"> Табарий», «Равзат ус-сафо», «Жоми ут-таворих» </w:t>
      </w:r>
      <w:r w:rsidR="00485776" w:rsidRPr="00695895">
        <w:rPr>
          <w:szCs w:val="28"/>
        </w:rPr>
        <w:t>сыяқлы</w:t>
      </w:r>
      <w:r w:rsidR="007A084F" w:rsidRPr="00695895">
        <w:rPr>
          <w:szCs w:val="28"/>
        </w:rPr>
        <w:t>шығармаларға</w:t>
      </w:r>
      <w:r w:rsidR="00030F0E" w:rsidRPr="00695895">
        <w:rPr>
          <w:szCs w:val="28"/>
        </w:rPr>
        <w:t>тән</w:t>
      </w:r>
      <w:r w:rsidRPr="00695895">
        <w:rPr>
          <w:szCs w:val="28"/>
        </w:rPr>
        <w:t xml:space="preserve">өзгешеликлерди </w:t>
      </w:r>
      <w:r w:rsidR="006034EF" w:rsidRPr="00695895">
        <w:rPr>
          <w:szCs w:val="28"/>
        </w:rPr>
        <w:t>анықлаў</w:t>
      </w:r>
      <w:r w:rsidRPr="00695895">
        <w:rPr>
          <w:szCs w:val="28"/>
        </w:rPr>
        <w:t>нәзерде</w:t>
      </w:r>
      <w:r w:rsidR="00457FD8" w:rsidRPr="00695895">
        <w:rPr>
          <w:szCs w:val="28"/>
        </w:rPr>
        <w:t xml:space="preserve"> тут</w:t>
      </w:r>
      <w:r w:rsidRPr="00695895">
        <w:rPr>
          <w:szCs w:val="28"/>
        </w:rPr>
        <w:t>ы</w:t>
      </w:r>
      <w:r w:rsidR="00457FD8" w:rsidRPr="00695895">
        <w:rPr>
          <w:szCs w:val="28"/>
        </w:rPr>
        <w:t>лад</w:t>
      </w:r>
      <w:r w:rsidRPr="00695895">
        <w:rPr>
          <w:szCs w:val="28"/>
        </w:rPr>
        <w:t>ы</w:t>
      </w:r>
      <w:r w:rsidR="00457FD8" w:rsidRPr="00695895">
        <w:rPr>
          <w:szCs w:val="28"/>
        </w:rPr>
        <w:t xml:space="preserve">. </w:t>
      </w:r>
      <w:r w:rsidR="00D9251A" w:rsidRPr="00695895">
        <w:rPr>
          <w:szCs w:val="28"/>
        </w:rPr>
        <w:t>Яки</w:t>
      </w:r>
      <w:r w:rsidRPr="00695895">
        <w:rPr>
          <w:szCs w:val="28"/>
        </w:rPr>
        <w:t xml:space="preserve">династиялар </w:t>
      </w:r>
      <w:r w:rsidR="004C1BCF" w:rsidRPr="00695895">
        <w:rPr>
          <w:szCs w:val="28"/>
        </w:rPr>
        <w:t>тарийхы</w:t>
      </w:r>
      <w:r w:rsidR="00457FD8" w:rsidRPr="00695895">
        <w:rPr>
          <w:szCs w:val="28"/>
        </w:rPr>
        <w:t>-«</w:t>
      </w:r>
      <w:r w:rsidR="004C1BCF" w:rsidRPr="00695895">
        <w:rPr>
          <w:szCs w:val="28"/>
        </w:rPr>
        <w:t>Тарийхы</w:t>
      </w:r>
      <w:r w:rsidR="00457FD8" w:rsidRPr="00695895">
        <w:rPr>
          <w:szCs w:val="28"/>
        </w:rPr>
        <w:t xml:space="preserve"> Бай</w:t>
      </w:r>
      <w:r w:rsidR="00457FD8" w:rsidRPr="00695895">
        <w:rPr>
          <w:szCs w:val="28"/>
          <w:lang w:val="uz-Cyrl-UZ"/>
        </w:rPr>
        <w:t>ҳ</w:t>
      </w:r>
      <w:r w:rsidR="00457FD8" w:rsidRPr="00695895">
        <w:rPr>
          <w:szCs w:val="28"/>
        </w:rPr>
        <w:t>ақий», «</w:t>
      </w:r>
      <w:r w:rsidR="004C1BCF" w:rsidRPr="00695895">
        <w:rPr>
          <w:szCs w:val="28"/>
        </w:rPr>
        <w:t>Тарийхы</w:t>
      </w:r>
      <w:r w:rsidR="00457FD8" w:rsidRPr="00695895">
        <w:rPr>
          <w:szCs w:val="28"/>
        </w:rPr>
        <w:t xml:space="preserve"> салотини манғития» </w:t>
      </w:r>
      <w:r w:rsidR="00485776" w:rsidRPr="00695895">
        <w:rPr>
          <w:szCs w:val="28"/>
        </w:rPr>
        <w:t>сыяқлы</w:t>
      </w:r>
      <w:r w:rsidR="007A084F" w:rsidRPr="00695895">
        <w:rPr>
          <w:szCs w:val="28"/>
        </w:rPr>
        <w:t>шығармаларға</w:t>
      </w:r>
      <w:r w:rsidR="00030F0E" w:rsidRPr="00695895">
        <w:rPr>
          <w:szCs w:val="28"/>
        </w:rPr>
        <w:t>тән</w:t>
      </w:r>
      <w:r w:rsidRPr="00695895">
        <w:rPr>
          <w:szCs w:val="28"/>
        </w:rPr>
        <w:t>өзгешеликлерди</w:t>
      </w:r>
      <w:r w:rsidR="006034EF" w:rsidRPr="00695895">
        <w:rPr>
          <w:szCs w:val="28"/>
        </w:rPr>
        <w:t>анықлаў</w:t>
      </w:r>
      <w:r w:rsidR="00457FD8" w:rsidRPr="00695895">
        <w:rPr>
          <w:szCs w:val="28"/>
        </w:rPr>
        <w:t xml:space="preserve"> т</w:t>
      </w:r>
      <w:r w:rsidRPr="00695895">
        <w:rPr>
          <w:szCs w:val="28"/>
        </w:rPr>
        <w:t>үсиниледи</w:t>
      </w:r>
      <w:r w:rsidR="00457FD8"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 xml:space="preserve">Булардан </w:t>
      </w:r>
      <w:r w:rsidR="00306D11" w:rsidRPr="00695895">
        <w:rPr>
          <w:szCs w:val="28"/>
        </w:rPr>
        <w:t>тысқары</w:t>
      </w:r>
      <w:r w:rsidR="00EF08D3" w:rsidRPr="00695895">
        <w:rPr>
          <w:szCs w:val="28"/>
        </w:rPr>
        <w:t>және</w:t>
      </w:r>
      <w:r w:rsidR="00F9218D" w:rsidRPr="00695895">
        <w:rPr>
          <w:szCs w:val="28"/>
        </w:rPr>
        <w:t xml:space="preserve">еслеў </w:t>
      </w:r>
      <w:r w:rsidRPr="00695895">
        <w:rPr>
          <w:szCs w:val="28"/>
        </w:rPr>
        <w:t>характер</w:t>
      </w:r>
      <w:r w:rsidR="00F9218D" w:rsidRPr="00695895">
        <w:rPr>
          <w:szCs w:val="28"/>
        </w:rPr>
        <w:t>ин</w:t>
      </w:r>
      <w:r w:rsidRPr="00695895">
        <w:rPr>
          <w:szCs w:val="28"/>
        </w:rPr>
        <w:t>д</w:t>
      </w:r>
      <w:r w:rsidR="00F9218D" w:rsidRPr="00695895">
        <w:rPr>
          <w:szCs w:val="28"/>
        </w:rPr>
        <w:t>е</w:t>
      </w:r>
      <w:r w:rsidRPr="00695895">
        <w:rPr>
          <w:szCs w:val="28"/>
        </w:rPr>
        <w:t xml:space="preserve">ги </w:t>
      </w:r>
      <w:r w:rsidR="006034EF" w:rsidRPr="00695895">
        <w:rPr>
          <w:szCs w:val="28"/>
        </w:rPr>
        <w:t>дереклер</w:t>
      </w:r>
      <w:r w:rsidRPr="00695895">
        <w:rPr>
          <w:szCs w:val="28"/>
        </w:rPr>
        <w:t>-«Темур тузуклари», «Бобурнома», «</w:t>
      </w:r>
      <w:r w:rsidR="004C1BCF" w:rsidRPr="00695895">
        <w:rPr>
          <w:szCs w:val="28"/>
        </w:rPr>
        <w:t>Тарийхы</w:t>
      </w:r>
      <w:r w:rsidRPr="00695895">
        <w:rPr>
          <w:szCs w:val="28"/>
        </w:rPr>
        <w:t xml:space="preserve"> Рашидий» </w:t>
      </w:r>
      <w:r w:rsidR="00485776" w:rsidRPr="00695895">
        <w:rPr>
          <w:szCs w:val="28"/>
        </w:rPr>
        <w:t>сыяқлы</w:t>
      </w:r>
      <w:r w:rsidR="00D9251A" w:rsidRPr="00695895">
        <w:rPr>
          <w:szCs w:val="28"/>
        </w:rPr>
        <w:t>шығармалар</w:t>
      </w:r>
      <w:r w:rsidR="008A0846" w:rsidRPr="00695895">
        <w:rPr>
          <w:szCs w:val="28"/>
        </w:rPr>
        <w:t>өзгешеликлери</w:t>
      </w:r>
      <w:r w:rsidR="00F9218D" w:rsidRPr="00695895">
        <w:rPr>
          <w:szCs w:val="28"/>
        </w:rPr>
        <w:t>де бар</w:t>
      </w:r>
      <w:r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С</w:t>
      </w:r>
      <w:r w:rsidR="00F9218D" w:rsidRPr="00695895">
        <w:rPr>
          <w:szCs w:val="28"/>
        </w:rPr>
        <w:t xml:space="preserve">ап </w:t>
      </w:r>
      <w:r w:rsidR="00F85FD6" w:rsidRPr="00695895">
        <w:rPr>
          <w:szCs w:val="28"/>
        </w:rPr>
        <w:t>тарийхый</w:t>
      </w:r>
      <w:r w:rsidR="00F9218D" w:rsidRPr="00695895">
        <w:rPr>
          <w:szCs w:val="28"/>
        </w:rPr>
        <w:t xml:space="preserve">шығармалардан </w:t>
      </w:r>
      <w:r w:rsidR="00306D11" w:rsidRPr="00695895">
        <w:rPr>
          <w:szCs w:val="28"/>
        </w:rPr>
        <w:t>тысқары</w:t>
      </w:r>
      <w:r w:rsidR="006034EF" w:rsidRPr="00695895">
        <w:rPr>
          <w:szCs w:val="28"/>
        </w:rPr>
        <w:t>дерек</w:t>
      </w:r>
      <w:r w:rsidR="00DB5FA1" w:rsidRPr="00695895">
        <w:rPr>
          <w:szCs w:val="28"/>
        </w:rPr>
        <w:t>сыпатында</w:t>
      </w:r>
      <w:r w:rsidR="00EF08D3" w:rsidRPr="00695895">
        <w:rPr>
          <w:szCs w:val="28"/>
        </w:rPr>
        <w:t>және</w:t>
      </w:r>
      <w:r w:rsidR="00F9218D" w:rsidRPr="00695895">
        <w:rPr>
          <w:szCs w:val="28"/>
        </w:rPr>
        <w:t>шайырлар</w:t>
      </w:r>
      <w:r w:rsidRPr="00695895">
        <w:rPr>
          <w:szCs w:val="28"/>
        </w:rPr>
        <w:t xml:space="preserve">, </w:t>
      </w:r>
      <w:r w:rsidR="00245763" w:rsidRPr="00695895">
        <w:rPr>
          <w:szCs w:val="28"/>
        </w:rPr>
        <w:t>жазыўшылар</w:t>
      </w:r>
      <w:r w:rsidR="003D3C8E" w:rsidRPr="00695895">
        <w:rPr>
          <w:szCs w:val="28"/>
        </w:rPr>
        <w:t>ҳәм</w:t>
      </w:r>
      <w:r w:rsidR="00245763" w:rsidRPr="00695895">
        <w:rPr>
          <w:szCs w:val="28"/>
        </w:rPr>
        <w:t>суфизм ўәкиллери</w:t>
      </w:r>
      <w:r w:rsidR="00480EF7" w:rsidRPr="00695895">
        <w:rPr>
          <w:szCs w:val="28"/>
        </w:rPr>
        <w:t>ҳаққындағы</w:t>
      </w:r>
      <w:r w:rsidR="00245763" w:rsidRPr="00695895">
        <w:rPr>
          <w:szCs w:val="28"/>
        </w:rPr>
        <w:t>топламларда ү</w:t>
      </w:r>
      <w:r w:rsidR="00F65174" w:rsidRPr="00695895">
        <w:rPr>
          <w:szCs w:val="28"/>
        </w:rPr>
        <w:t>лкен</w:t>
      </w:r>
      <w:r w:rsidR="00AB292B" w:rsidRPr="00695895">
        <w:rPr>
          <w:szCs w:val="28"/>
        </w:rPr>
        <w:t>илимий</w:t>
      </w:r>
      <w:r w:rsidR="00F85FD6" w:rsidRPr="00695895">
        <w:rPr>
          <w:szCs w:val="28"/>
        </w:rPr>
        <w:t>тарийхый</w:t>
      </w:r>
      <w:r w:rsidR="00245763" w:rsidRPr="00695895">
        <w:rPr>
          <w:szCs w:val="28"/>
        </w:rPr>
        <w:t>әҳмийетке</w:t>
      </w:r>
      <w:r w:rsidR="00030F0E" w:rsidRPr="00695895">
        <w:rPr>
          <w:szCs w:val="28"/>
        </w:rPr>
        <w:t>ийе</w:t>
      </w:r>
      <w:r w:rsidRPr="00695895">
        <w:rPr>
          <w:szCs w:val="28"/>
        </w:rPr>
        <w:t xml:space="preserve">. </w:t>
      </w:r>
    </w:p>
    <w:p w:rsidR="00457FD8" w:rsidRPr="00695895" w:rsidRDefault="00457FD8" w:rsidP="00457FD8">
      <w:pPr>
        <w:widowControl/>
        <w:autoSpaceDE/>
        <w:autoSpaceDN/>
        <w:adjustRightInd/>
        <w:ind w:firstLine="540"/>
        <w:jc w:val="both"/>
        <w:rPr>
          <w:szCs w:val="28"/>
        </w:rPr>
      </w:pPr>
      <w:r w:rsidRPr="00695895">
        <w:rPr>
          <w:szCs w:val="28"/>
        </w:rPr>
        <w:t xml:space="preserve">Дин </w:t>
      </w:r>
      <w:r w:rsidR="00245763" w:rsidRPr="00695895">
        <w:rPr>
          <w:szCs w:val="28"/>
        </w:rPr>
        <w:t>ўәкиллери</w:t>
      </w:r>
      <w:r w:rsidR="003D3C8E" w:rsidRPr="00695895">
        <w:rPr>
          <w:szCs w:val="28"/>
        </w:rPr>
        <w:t>ҳаққындағы</w:t>
      </w:r>
      <w:r w:rsidRPr="00695895">
        <w:rPr>
          <w:szCs w:val="28"/>
        </w:rPr>
        <w:t xml:space="preserve"> а</w:t>
      </w:r>
      <w:r w:rsidR="00245763" w:rsidRPr="00695895">
        <w:rPr>
          <w:szCs w:val="28"/>
        </w:rPr>
        <w:t>втобиографиялық</w:t>
      </w:r>
      <w:r w:rsidRPr="00695895">
        <w:rPr>
          <w:szCs w:val="28"/>
        </w:rPr>
        <w:t xml:space="preserve"> характерд</w:t>
      </w:r>
      <w:r w:rsidR="00245763" w:rsidRPr="00695895">
        <w:rPr>
          <w:szCs w:val="28"/>
        </w:rPr>
        <w:t>е</w:t>
      </w:r>
      <w:r w:rsidRPr="00695895">
        <w:rPr>
          <w:szCs w:val="28"/>
        </w:rPr>
        <w:t xml:space="preserve">ги </w:t>
      </w:r>
      <w:r w:rsidR="00D9251A" w:rsidRPr="00695895">
        <w:rPr>
          <w:szCs w:val="28"/>
        </w:rPr>
        <w:t>шығармалар</w:t>
      </w:r>
      <w:r w:rsidR="00245763" w:rsidRPr="00695895">
        <w:rPr>
          <w:szCs w:val="28"/>
        </w:rPr>
        <w:t>да</w:t>
      </w:r>
      <w:r w:rsidR="00CD64C8" w:rsidRPr="00695895">
        <w:rPr>
          <w:szCs w:val="28"/>
        </w:rPr>
        <w:t>әҳмийетли</w:t>
      </w:r>
      <w:r w:rsidR="00F85FD6" w:rsidRPr="00695895">
        <w:rPr>
          <w:szCs w:val="28"/>
        </w:rPr>
        <w:t>тарийхый</w:t>
      </w:r>
      <w:r w:rsidR="006034EF" w:rsidRPr="00695895">
        <w:rPr>
          <w:szCs w:val="28"/>
        </w:rPr>
        <w:t>дерек</w:t>
      </w:r>
      <w:r w:rsidR="00B201E8" w:rsidRPr="00695895">
        <w:rPr>
          <w:szCs w:val="28"/>
        </w:rPr>
        <w:t>болып</w:t>
      </w:r>
      <w:r w:rsidR="00226667" w:rsidRPr="00695895">
        <w:rPr>
          <w:szCs w:val="28"/>
        </w:rPr>
        <w:t>хызмет</w:t>
      </w:r>
      <w:r w:rsidRPr="00695895">
        <w:rPr>
          <w:szCs w:val="28"/>
        </w:rPr>
        <w:t xml:space="preserve"> қ</w:t>
      </w:r>
      <w:r w:rsidR="00245763" w:rsidRPr="00695895">
        <w:rPr>
          <w:szCs w:val="28"/>
        </w:rPr>
        <w:t>ы</w:t>
      </w:r>
      <w:r w:rsidRPr="00695895">
        <w:rPr>
          <w:szCs w:val="28"/>
        </w:rPr>
        <w:t>л</w:t>
      </w:r>
      <w:r w:rsidR="00245763" w:rsidRPr="00695895">
        <w:rPr>
          <w:szCs w:val="28"/>
        </w:rPr>
        <w:t>ыўы</w:t>
      </w:r>
      <w:r w:rsidR="002B3B7B" w:rsidRPr="00695895">
        <w:rPr>
          <w:szCs w:val="28"/>
        </w:rPr>
        <w:t>мүмкин</w:t>
      </w:r>
      <w:r w:rsidRPr="00695895">
        <w:rPr>
          <w:szCs w:val="28"/>
        </w:rPr>
        <w:t xml:space="preserve">. Булардан </w:t>
      </w:r>
      <w:r w:rsidR="00306D11" w:rsidRPr="00695895">
        <w:rPr>
          <w:szCs w:val="28"/>
        </w:rPr>
        <w:t>тысқары</w:t>
      </w:r>
      <w:r w:rsidR="00F85FD6" w:rsidRPr="00695895">
        <w:rPr>
          <w:szCs w:val="28"/>
        </w:rPr>
        <w:t>жазба</w:t>
      </w:r>
      <w:r w:rsidR="00245763" w:rsidRPr="00695895">
        <w:rPr>
          <w:szCs w:val="28"/>
        </w:rPr>
        <w:t>естеликлерден</w:t>
      </w:r>
      <w:r w:rsidRPr="00695895">
        <w:rPr>
          <w:szCs w:val="28"/>
        </w:rPr>
        <w:t xml:space="preserve">, </w:t>
      </w:r>
      <w:r w:rsidR="00DB5FA1" w:rsidRPr="00695895">
        <w:rPr>
          <w:szCs w:val="28"/>
        </w:rPr>
        <w:t>әсиресе</w:t>
      </w:r>
      <w:r w:rsidRPr="00695895">
        <w:rPr>
          <w:szCs w:val="28"/>
        </w:rPr>
        <w:t xml:space="preserve">, </w:t>
      </w:r>
      <w:r w:rsidR="00245763" w:rsidRPr="00695895">
        <w:rPr>
          <w:szCs w:val="28"/>
        </w:rPr>
        <w:t>хатлар</w:t>
      </w:r>
      <w:r w:rsidR="003D3C8E" w:rsidRPr="00695895">
        <w:rPr>
          <w:szCs w:val="28"/>
        </w:rPr>
        <w:t>ҳәм</w:t>
      </w:r>
      <w:r w:rsidR="00245763" w:rsidRPr="00695895">
        <w:rPr>
          <w:szCs w:val="28"/>
        </w:rPr>
        <w:t>ҳ</w:t>
      </w:r>
      <w:r w:rsidR="00F85FD6" w:rsidRPr="00695895">
        <w:rPr>
          <w:szCs w:val="28"/>
        </w:rPr>
        <w:t>ужжетлер</w:t>
      </w:r>
      <w:r w:rsidR="00245763" w:rsidRPr="00695895">
        <w:rPr>
          <w:szCs w:val="28"/>
        </w:rPr>
        <w:t xml:space="preserve">үлгилеринен </w:t>
      </w:r>
      <w:r w:rsidR="005909BA" w:rsidRPr="00695895">
        <w:rPr>
          <w:szCs w:val="28"/>
        </w:rPr>
        <w:t>деректаныўшылық</w:t>
      </w:r>
      <w:r w:rsidR="00245763" w:rsidRPr="00695895">
        <w:rPr>
          <w:szCs w:val="28"/>
        </w:rPr>
        <w:t xml:space="preserve">сабақларында </w:t>
      </w:r>
      <w:r w:rsidR="003D3C8E" w:rsidRPr="00695895">
        <w:rPr>
          <w:szCs w:val="28"/>
        </w:rPr>
        <w:t>ҳәм</w:t>
      </w:r>
      <w:r w:rsidR="00245763" w:rsidRPr="00695895">
        <w:rPr>
          <w:szCs w:val="28"/>
        </w:rPr>
        <w:t xml:space="preserve">сол тараўға </w:t>
      </w:r>
      <w:r w:rsidR="00DB5FA1" w:rsidRPr="00695895">
        <w:rPr>
          <w:szCs w:val="28"/>
        </w:rPr>
        <w:t>тийисли</w:t>
      </w:r>
      <w:r w:rsidR="0049451E" w:rsidRPr="00695895">
        <w:rPr>
          <w:szCs w:val="28"/>
        </w:rPr>
        <w:t>арнаўлы</w:t>
      </w:r>
      <w:r w:rsidR="00245763" w:rsidRPr="00695895">
        <w:rPr>
          <w:szCs w:val="28"/>
        </w:rPr>
        <w:t>изертлеўлерде</w:t>
      </w:r>
      <w:r w:rsidR="00B73D1C" w:rsidRPr="00695895">
        <w:rPr>
          <w:szCs w:val="28"/>
        </w:rPr>
        <w:t>пайдаланыў</w:t>
      </w:r>
      <w:r w:rsidR="002B3B7B" w:rsidRPr="00695895">
        <w:rPr>
          <w:szCs w:val="28"/>
        </w:rPr>
        <w:t>мүмкин</w:t>
      </w:r>
      <w:r w:rsidRPr="00695895">
        <w:rPr>
          <w:szCs w:val="28"/>
          <w:vertAlign w:val="superscript"/>
        </w:rPr>
        <w:footnoteReference w:id="4"/>
      </w:r>
      <w:r w:rsidRPr="00695895">
        <w:rPr>
          <w:szCs w:val="28"/>
        </w:rPr>
        <w:t>.</w:t>
      </w:r>
    </w:p>
    <w:p w:rsidR="00457FD8" w:rsidRPr="00695895" w:rsidRDefault="00B201E8" w:rsidP="00457FD8">
      <w:pPr>
        <w:widowControl/>
        <w:autoSpaceDE/>
        <w:autoSpaceDN/>
        <w:adjustRightInd/>
        <w:ind w:firstLine="540"/>
        <w:jc w:val="both"/>
        <w:rPr>
          <w:szCs w:val="28"/>
        </w:rPr>
      </w:pPr>
      <w:r w:rsidRPr="00695895">
        <w:rPr>
          <w:szCs w:val="28"/>
        </w:rPr>
        <w:lastRenderedPageBreak/>
        <w:t>Бул</w:t>
      </w:r>
      <w:r w:rsidR="00245763" w:rsidRPr="00695895">
        <w:rPr>
          <w:szCs w:val="28"/>
        </w:rPr>
        <w:t xml:space="preserve"> ж</w:t>
      </w:r>
      <w:r w:rsidR="00457FD8" w:rsidRPr="00695895">
        <w:rPr>
          <w:szCs w:val="28"/>
        </w:rPr>
        <w:t>ерд</w:t>
      </w:r>
      <w:r w:rsidR="00245763" w:rsidRPr="00695895">
        <w:rPr>
          <w:szCs w:val="28"/>
        </w:rPr>
        <w:t>е</w:t>
      </w:r>
      <w:r w:rsidR="00562058" w:rsidRPr="00695895">
        <w:rPr>
          <w:szCs w:val="28"/>
        </w:rPr>
        <w:t>келтирилген</w:t>
      </w:r>
      <w:r w:rsidR="00840745" w:rsidRPr="00695895">
        <w:rPr>
          <w:szCs w:val="28"/>
        </w:rPr>
        <w:t>шығарма</w:t>
      </w:r>
      <w:r w:rsidR="00457FD8" w:rsidRPr="00695895">
        <w:rPr>
          <w:szCs w:val="28"/>
        </w:rPr>
        <w:t xml:space="preserve"> характери </w:t>
      </w:r>
      <w:r w:rsidR="00480EF7" w:rsidRPr="00695895">
        <w:rPr>
          <w:szCs w:val="28"/>
        </w:rPr>
        <w:t>ҳаққындағы</w:t>
      </w:r>
      <w:r w:rsidR="00AE32BA" w:rsidRPr="00695895">
        <w:rPr>
          <w:szCs w:val="28"/>
        </w:rPr>
        <w:t>мағлыўматлар</w:t>
      </w:r>
      <w:r w:rsidR="00457FD8" w:rsidRPr="00695895">
        <w:rPr>
          <w:szCs w:val="28"/>
        </w:rPr>
        <w:t xml:space="preserve"> бакалаврлар </w:t>
      </w:r>
      <w:r w:rsidR="002B3B7B" w:rsidRPr="00695895">
        <w:rPr>
          <w:szCs w:val="28"/>
        </w:rPr>
        <w:t>ушын</w:t>
      </w:r>
      <w:r w:rsidR="00245763" w:rsidRPr="00695895">
        <w:rPr>
          <w:szCs w:val="28"/>
        </w:rPr>
        <w:t xml:space="preserve">жеткиликли </w:t>
      </w:r>
      <w:r w:rsidR="00EF08D3" w:rsidRPr="00695895">
        <w:rPr>
          <w:szCs w:val="28"/>
        </w:rPr>
        <w:t>деп</w:t>
      </w:r>
      <w:r w:rsidR="00245763" w:rsidRPr="00695895">
        <w:rPr>
          <w:szCs w:val="28"/>
        </w:rPr>
        <w:t>есаплайман</w:t>
      </w:r>
      <w:r w:rsidR="00457FD8" w:rsidRPr="00695895">
        <w:rPr>
          <w:szCs w:val="28"/>
        </w:rPr>
        <w:t xml:space="preserve">. </w:t>
      </w:r>
      <w:r w:rsidR="00F85FD6" w:rsidRPr="00695895">
        <w:rPr>
          <w:szCs w:val="28"/>
        </w:rPr>
        <w:t>Жазба</w:t>
      </w:r>
      <w:r w:rsidR="006034EF" w:rsidRPr="00695895">
        <w:rPr>
          <w:szCs w:val="28"/>
        </w:rPr>
        <w:t>дерек</w:t>
      </w:r>
      <w:r w:rsidR="003D3C8E" w:rsidRPr="00695895">
        <w:rPr>
          <w:szCs w:val="28"/>
        </w:rPr>
        <w:t>ҳәм</w:t>
      </w:r>
      <w:r w:rsidR="00245763" w:rsidRPr="00695895">
        <w:rPr>
          <w:szCs w:val="28"/>
        </w:rPr>
        <w:t>ондағы</w:t>
      </w:r>
      <w:r w:rsidR="00840745" w:rsidRPr="00695895">
        <w:rPr>
          <w:szCs w:val="28"/>
        </w:rPr>
        <w:t>шығарма</w:t>
      </w:r>
      <w:r w:rsidR="00480EF7" w:rsidRPr="00695895">
        <w:rPr>
          <w:szCs w:val="28"/>
        </w:rPr>
        <w:t>ҳаққындағы</w:t>
      </w:r>
      <w:r w:rsidR="00BE1161" w:rsidRPr="00695895">
        <w:rPr>
          <w:szCs w:val="28"/>
        </w:rPr>
        <w:t>басқа</w:t>
      </w:r>
      <w:r w:rsidR="00245763" w:rsidRPr="00695895">
        <w:rPr>
          <w:szCs w:val="28"/>
        </w:rPr>
        <w:t>пикирлер</w:t>
      </w:r>
      <w:r w:rsidR="0049451E" w:rsidRPr="00695895">
        <w:rPr>
          <w:szCs w:val="28"/>
        </w:rPr>
        <w:t>арнаўлы</w:t>
      </w:r>
      <w:r w:rsidR="00AB292B" w:rsidRPr="00695895">
        <w:rPr>
          <w:szCs w:val="28"/>
        </w:rPr>
        <w:t>илимий</w:t>
      </w:r>
      <w:r w:rsidR="00245763" w:rsidRPr="00695895">
        <w:rPr>
          <w:szCs w:val="28"/>
        </w:rPr>
        <w:t>изертлеўлердеқолланылады</w:t>
      </w:r>
      <w:r w:rsidR="00457FD8" w:rsidRPr="00695895">
        <w:rPr>
          <w:szCs w:val="28"/>
        </w:rPr>
        <w:t>.</w:t>
      </w:r>
    </w:p>
    <w:p w:rsidR="00457FD8" w:rsidRPr="00695895" w:rsidRDefault="00245763" w:rsidP="00457FD8">
      <w:pPr>
        <w:widowControl/>
        <w:autoSpaceDE/>
        <w:autoSpaceDN/>
        <w:adjustRightInd/>
        <w:ind w:firstLine="540"/>
        <w:jc w:val="both"/>
        <w:rPr>
          <w:szCs w:val="28"/>
        </w:rPr>
      </w:pPr>
      <w:r w:rsidRPr="00695895">
        <w:rPr>
          <w:szCs w:val="28"/>
        </w:rPr>
        <w:t>Әдетке бола</w:t>
      </w:r>
      <w:r w:rsidR="00457FD8" w:rsidRPr="00695895">
        <w:rPr>
          <w:szCs w:val="28"/>
        </w:rPr>
        <w:t xml:space="preserve">, </w:t>
      </w:r>
      <w:r w:rsidR="00F85FD6" w:rsidRPr="00695895">
        <w:rPr>
          <w:szCs w:val="28"/>
        </w:rPr>
        <w:t>тарийхый</w:t>
      </w:r>
      <w:r w:rsidR="00D9251A" w:rsidRPr="00695895">
        <w:rPr>
          <w:szCs w:val="28"/>
        </w:rPr>
        <w:t>шығармалар</w:t>
      </w:r>
      <w:r w:rsidR="00457FD8" w:rsidRPr="00695895">
        <w:rPr>
          <w:szCs w:val="28"/>
        </w:rPr>
        <w:t xml:space="preserve"> «БисмиллоҲи Ра</w:t>
      </w:r>
      <w:r w:rsidR="00457FD8" w:rsidRPr="00695895">
        <w:rPr>
          <w:szCs w:val="28"/>
          <w:lang w:val="uz-Cyrl-UZ"/>
        </w:rPr>
        <w:t>ҳ</w:t>
      </w:r>
      <w:r w:rsidR="00457FD8" w:rsidRPr="00695895">
        <w:rPr>
          <w:szCs w:val="28"/>
        </w:rPr>
        <w:t>мону Ра</w:t>
      </w:r>
      <w:r w:rsidR="00457FD8" w:rsidRPr="00695895">
        <w:rPr>
          <w:szCs w:val="28"/>
          <w:lang w:val="uz-Cyrl-UZ"/>
        </w:rPr>
        <w:t>ҳ</w:t>
      </w:r>
      <w:r w:rsidR="00457FD8" w:rsidRPr="00695895">
        <w:rPr>
          <w:szCs w:val="28"/>
        </w:rPr>
        <w:t>им» с</w:t>
      </w:r>
      <w:r w:rsidR="00523BD5" w:rsidRPr="00695895">
        <w:rPr>
          <w:szCs w:val="28"/>
        </w:rPr>
        <w:t>ө</w:t>
      </w:r>
      <w:r w:rsidR="00457FD8" w:rsidRPr="00695895">
        <w:rPr>
          <w:szCs w:val="28"/>
        </w:rPr>
        <w:t>зи</w:t>
      </w:r>
      <w:r w:rsidR="00523BD5" w:rsidRPr="00695895">
        <w:rPr>
          <w:szCs w:val="28"/>
        </w:rPr>
        <w:t>нен</w:t>
      </w:r>
      <w:r w:rsidR="00457FD8" w:rsidRPr="00695895">
        <w:rPr>
          <w:szCs w:val="28"/>
        </w:rPr>
        <w:t xml:space="preserve"> кейин </w:t>
      </w:r>
      <w:r w:rsidR="00457FD8" w:rsidRPr="00695895">
        <w:rPr>
          <w:szCs w:val="28"/>
          <w:lang w:val="uz-Cyrl-UZ"/>
        </w:rPr>
        <w:t>ҳ</w:t>
      </w:r>
      <w:r w:rsidR="00457FD8" w:rsidRPr="00695895">
        <w:rPr>
          <w:szCs w:val="28"/>
        </w:rPr>
        <w:t>амд, та</w:t>
      </w:r>
      <w:r w:rsidR="00457FD8" w:rsidRPr="00695895">
        <w:rPr>
          <w:szCs w:val="28"/>
          <w:lang w:val="uz-Cyrl-UZ"/>
        </w:rPr>
        <w:t>ҳ</w:t>
      </w:r>
      <w:r w:rsidR="00457FD8" w:rsidRPr="00695895">
        <w:rPr>
          <w:szCs w:val="28"/>
        </w:rPr>
        <w:t>мид – Алло</w:t>
      </w:r>
      <w:r w:rsidR="00457FD8" w:rsidRPr="00695895">
        <w:rPr>
          <w:szCs w:val="28"/>
          <w:lang w:val="uz-Cyrl-UZ"/>
        </w:rPr>
        <w:t>ҳ</w:t>
      </w:r>
      <w:r w:rsidR="00457FD8" w:rsidRPr="00695895">
        <w:rPr>
          <w:szCs w:val="28"/>
        </w:rPr>
        <w:t xml:space="preserve">га </w:t>
      </w:r>
      <w:r w:rsidR="00457FD8" w:rsidRPr="00695895">
        <w:rPr>
          <w:szCs w:val="28"/>
          <w:lang w:val="uz-Cyrl-UZ"/>
        </w:rPr>
        <w:t>ҳ</w:t>
      </w:r>
      <w:r w:rsidR="00457FD8" w:rsidRPr="00695895">
        <w:rPr>
          <w:szCs w:val="28"/>
        </w:rPr>
        <w:t xml:space="preserve">амду сано </w:t>
      </w:r>
      <w:r w:rsidR="00030F0E" w:rsidRPr="00695895">
        <w:rPr>
          <w:szCs w:val="28"/>
        </w:rPr>
        <w:t>менен</w:t>
      </w:r>
      <w:r w:rsidR="00AE2842" w:rsidRPr="00695895">
        <w:rPr>
          <w:szCs w:val="28"/>
        </w:rPr>
        <w:t>басланады</w:t>
      </w:r>
      <w:r w:rsidR="00457FD8" w:rsidRPr="00695895">
        <w:rPr>
          <w:szCs w:val="28"/>
        </w:rPr>
        <w:t>. С</w:t>
      </w:r>
      <w:r w:rsidR="00523BD5" w:rsidRPr="00695895">
        <w:rPr>
          <w:szCs w:val="28"/>
        </w:rPr>
        <w:t>о</w:t>
      </w:r>
      <w:r w:rsidR="00523BD5" w:rsidRPr="00695895">
        <w:rPr>
          <w:rFonts w:ascii="Cambria Math" w:hAnsi="Cambria Math" w:cs="Cambria Math"/>
          <w:szCs w:val="28"/>
        </w:rPr>
        <w:t>ӊ</w:t>
      </w:r>
      <w:r w:rsidR="00457FD8" w:rsidRPr="00695895">
        <w:rPr>
          <w:szCs w:val="28"/>
        </w:rPr>
        <w:t xml:space="preserve"> наът - Му</w:t>
      </w:r>
      <w:r w:rsidR="00523BD5" w:rsidRPr="00695895">
        <w:rPr>
          <w:szCs w:val="28"/>
        </w:rPr>
        <w:t>ҳ</w:t>
      </w:r>
      <w:r w:rsidR="00457FD8" w:rsidRPr="00695895">
        <w:rPr>
          <w:szCs w:val="28"/>
        </w:rPr>
        <w:t>аммад Пайғамбар</w:t>
      </w:r>
      <w:r w:rsidR="00523BD5" w:rsidRPr="00695895">
        <w:rPr>
          <w:szCs w:val="28"/>
        </w:rPr>
        <w:t>ды</w:t>
      </w:r>
      <w:r w:rsidR="00523BD5" w:rsidRPr="00695895">
        <w:rPr>
          <w:rFonts w:ascii="Cambria Math" w:hAnsi="Cambria Math" w:cs="Cambria Math"/>
          <w:szCs w:val="28"/>
        </w:rPr>
        <w:t>ӊ</w:t>
      </w:r>
      <w:r w:rsidR="00523BD5" w:rsidRPr="00695895">
        <w:rPr>
          <w:szCs w:val="28"/>
        </w:rPr>
        <w:t>сыпатламасы</w:t>
      </w:r>
      <w:r w:rsidR="00457FD8" w:rsidRPr="00695895">
        <w:rPr>
          <w:szCs w:val="28"/>
        </w:rPr>
        <w:t>,  мақт</w:t>
      </w:r>
      <w:r w:rsidR="00523BD5" w:rsidRPr="00695895">
        <w:rPr>
          <w:szCs w:val="28"/>
        </w:rPr>
        <w:t>аўы</w:t>
      </w:r>
      <w:r w:rsidR="00457FD8" w:rsidRPr="00695895">
        <w:rPr>
          <w:szCs w:val="28"/>
        </w:rPr>
        <w:t xml:space="preserve"> битил</w:t>
      </w:r>
      <w:r w:rsidR="00523BD5" w:rsidRPr="00695895">
        <w:rPr>
          <w:szCs w:val="28"/>
        </w:rPr>
        <w:t>е</w:t>
      </w:r>
      <w:r w:rsidR="00457FD8" w:rsidRPr="00695895">
        <w:rPr>
          <w:szCs w:val="28"/>
        </w:rPr>
        <w:t xml:space="preserve">ди. </w:t>
      </w:r>
      <w:r w:rsidR="00EF08D3" w:rsidRPr="00695895">
        <w:rPr>
          <w:szCs w:val="28"/>
        </w:rPr>
        <w:t>Және</w:t>
      </w:r>
      <w:r w:rsidR="00457FD8" w:rsidRPr="00695895">
        <w:rPr>
          <w:szCs w:val="28"/>
        </w:rPr>
        <w:t xml:space="preserve"> т</w:t>
      </w:r>
      <w:r w:rsidR="00523BD5" w:rsidRPr="00695895">
        <w:rPr>
          <w:szCs w:val="28"/>
        </w:rPr>
        <w:t>ө</w:t>
      </w:r>
      <w:r w:rsidR="00457FD8" w:rsidRPr="00695895">
        <w:rPr>
          <w:szCs w:val="28"/>
        </w:rPr>
        <w:t>рт са</w:t>
      </w:r>
      <w:r w:rsidR="00523BD5" w:rsidRPr="00695895">
        <w:rPr>
          <w:szCs w:val="28"/>
        </w:rPr>
        <w:t>ҳа</w:t>
      </w:r>
      <w:r w:rsidR="00457FD8" w:rsidRPr="00695895">
        <w:rPr>
          <w:szCs w:val="28"/>
        </w:rPr>
        <w:t xml:space="preserve">балар – Халифаи Рошидин </w:t>
      </w:r>
      <w:r w:rsidR="004B009D" w:rsidRPr="00695895">
        <w:rPr>
          <w:szCs w:val="28"/>
        </w:rPr>
        <w:t>яғныйдурыс</w:t>
      </w:r>
      <w:r w:rsidR="00523BD5" w:rsidRPr="00695895">
        <w:rPr>
          <w:szCs w:val="28"/>
        </w:rPr>
        <w:t>жолдан жүрген</w:t>
      </w:r>
      <w:r w:rsidR="00457FD8" w:rsidRPr="00695895">
        <w:rPr>
          <w:szCs w:val="28"/>
        </w:rPr>
        <w:t xml:space="preserve"> халифалар - Абубакр Сиддиқ, Умар, Усм</w:t>
      </w:r>
      <w:r w:rsidR="00523BD5" w:rsidRPr="00695895">
        <w:rPr>
          <w:szCs w:val="28"/>
        </w:rPr>
        <w:t>а</w:t>
      </w:r>
      <w:r w:rsidR="00457FD8" w:rsidRPr="00695895">
        <w:rPr>
          <w:szCs w:val="28"/>
        </w:rPr>
        <w:t xml:space="preserve">н </w:t>
      </w:r>
      <w:r w:rsidR="003D3C8E" w:rsidRPr="00695895">
        <w:rPr>
          <w:szCs w:val="28"/>
        </w:rPr>
        <w:t>ҳәм</w:t>
      </w:r>
      <w:r w:rsidR="00457FD8" w:rsidRPr="00695895">
        <w:rPr>
          <w:szCs w:val="28"/>
        </w:rPr>
        <w:t xml:space="preserve"> Алилар</w:t>
      </w:r>
      <w:r w:rsidR="00523BD5" w:rsidRPr="00695895">
        <w:rPr>
          <w:szCs w:val="28"/>
        </w:rPr>
        <w:t>ды</w:t>
      </w:r>
      <w:r w:rsidR="00523BD5" w:rsidRPr="00695895">
        <w:rPr>
          <w:rFonts w:ascii="Cambria Math" w:hAnsi="Cambria Math" w:cs="Cambria Math"/>
          <w:szCs w:val="28"/>
        </w:rPr>
        <w:t>ӊ</w:t>
      </w:r>
      <w:r w:rsidR="00457FD8" w:rsidRPr="00695895">
        <w:rPr>
          <w:szCs w:val="28"/>
        </w:rPr>
        <w:t xml:space="preserve"> мад</w:t>
      </w:r>
      <w:r w:rsidR="00523BD5" w:rsidRPr="00695895">
        <w:rPr>
          <w:szCs w:val="28"/>
        </w:rPr>
        <w:t>ҳы</w:t>
      </w:r>
      <w:r w:rsidR="00DB5FA1" w:rsidRPr="00695895">
        <w:rPr>
          <w:szCs w:val="28"/>
        </w:rPr>
        <w:t>орын</w:t>
      </w:r>
      <w:r w:rsidR="00523BD5" w:rsidRPr="00695895">
        <w:rPr>
          <w:szCs w:val="28"/>
        </w:rPr>
        <w:t>а</w:t>
      </w:r>
      <w:r w:rsidR="00457FD8" w:rsidRPr="00695895">
        <w:rPr>
          <w:szCs w:val="28"/>
        </w:rPr>
        <w:t>лад</w:t>
      </w:r>
      <w:r w:rsidR="00523BD5" w:rsidRPr="00695895">
        <w:rPr>
          <w:szCs w:val="28"/>
        </w:rPr>
        <w:t>ы</w:t>
      </w:r>
      <w:r w:rsidR="00457FD8" w:rsidRPr="00695895">
        <w:rPr>
          <w:szCs w:val="28"/>
        </w:rPr>
        <w:t xml:space="preserve">. </w:t>
      </w:r>
      <w:r w:rsidR="00523BD5" w:rsidRPr="00695895">
        <w:rPr>
          <w:szCs w:val="28"/>
        </w:rPr>
        <w:t xml:space="preserve">Соннан </w:t>
      </w:r>
      <w:r w:rsidR="00457FD8" w:rsidRPr="00695895">
        <w:rPr>
          <w:szCs w:val="28"/>
        </w:rPr>
        <w:t>кейин тари</w:t>
      </w:r>
      <w:r w:rsidR="00523BD5" w:rsidRPr="00695895">
        <w:rPr>
          <w:szCs w:val="28"/>
        </w:rPr>
        <w:t>й</w:t>
      </w:r>
      <w:r w:rsidR="00457FD8" w:rsidRPr="00695895">
        <w:rPr>
          <w:szCs w:val="28"/>
        </w:rPr>
        <w:t>х</w:t>
      </w:r>
      <w:r w:rsidR="00523BD5" w:rsidRPr="00695895">
        <w:rPr>
          <w:szCs w:val="28"/>
        </w:rPr>
        <w:t>шы</w:t>
      </w:r>
      <w:r w:rsidR="002B3B7B" w:rsidRPr="00695895">
        <w:rPr>
          <w:szCs w:val="28"/>
        </w:rPr>
        <w:t>өз</w:t>
      </w:r>
      <w:r w:rsidR="00523BD5" w:rsidRPr="00695895">
        <w:rPr>
          <w:szCs w:val="28"/>
        </w:rPr>
        <w:t>шығармасына қәўендерлик қылған</w:t>
      </w:r>
      <w:r w:rsidR="00457FD8" w:rsidRPr="00695895">
        <w:rPr>
          <w:szCs w:val="28"/>
        </w:rPr>
        <w:t xml:space="preserve"> шахс</w:t>
      </w:r>
      <w:r w:rsidR="00523BD5" w:rsidRPr="00695895">
        <w:rPr>
          <w:szCs w:val="28"/>
        </w:rPr>
        <w:t>ты</w:t>
      </w:r>
      <w:r w:rsidR="00457FD8" w:rsidRPr="00695895">
        <w:rPr>
          <w:szCs w:val="28"/>
        </w:rPr>
        <w:t xml:space="preserve"> ул</w:t>
      </w:r>
      <w:r w:rsidR="00523BD5" w:rsidRPr="00695895">
        <w:rPr>
          <w:szCs w:val="28"/>
        </w:rPr>
        <w:t>ы</w:t>
      </w:r>
      <w:r w:rsidR="00457FD8" w:rsidRPr="00695895">
        <w:rPr>
          <w:szCs w:val="28"/>
        </w:rPr>
        <w:t>ғлайд</w:t>
      </w:r>
      <w:r w:rsidR="00523BD5" w:rsidRPr="00695895">
        <w:rPr>
          <w:szCs w:val="28"/>
        </w:rPr>
        <w:t>ы</w:t>
      </w:r>
      <w:r w:rsidR="00457FD8" w:rsidRPr="00695895">
        <w:rPr>
          <w:szCs w:val="28"/>
        </w:rPr>
        <w:t>. А</w:t>
      </w:r>
      <w:r w:rsidR="00523BD5" w:rsidRPr="00695895">
        <w:rPr>
          <w:szCs w:val="28"/>
        </w:rPr>
        <w:t xml:space="preserve">йрықша </w:t>
      </w:r>
      <w:r w:rsidR="00457FD8" w:rsidRPr="00695895">
        <w:rPr>
          <w:szCs w:val="28"/>
        </w:rPr>
        <w:t>иб</w:t>
      </w:r>
      <w:r w:rsidR="00523BD5" w:rsidRPr="00695895">
        <w:rPr>
          <w:szCs w:val="28"/>
        </w:rPr>
        <w:t>а</w:t>
      </w:r>
      <w:r w:rsidR="00457FD8" w:rsidRPr="00695895">
        <w:rPr>
          <w:szCs w:val="28"/>
        </w:rPr>
        <w:t>ра «Аммо баъд»  с</w:t>
      </w:r>
      <w:r w:rsidR="00523BD5" w:rsidRPr="00695895">
        <w:rPr>
          <w:szCs w:val="28"/>
        </w:rPr>
        <w:t>ө</w:t>
      </w:r>
      <w:r w:rsidR="00457FD8" w:rsidRPr="00695895">
        <w:rPr>
          <w:szCs w:val="28"/>
        </w:rPr>
        <w:t>зи</w:t>
      </w:r>
      <w:r w:rsidR="00523BD5" w:rsidRPr="00695895">
        <w:rPr>
          <w:szCs w:val="28"/>
        </w:rPr>
        <w:t>нен со</w:t>
      </w:r>
      <w:r w:rsidR="00523BD5" w:rsidRPr="00695895">
        <w:rPr>
          <w:rFonts w:ascii="Cambria Math" w:hAnsi="Cambria Math" w:cs="Cambria Math"/>
          <w:szCs w:val="28"/>
        </w:rPr>
        <w:t>ӊ</w:t>
      </w:r>
      <w:r w:rsidR="00AE2842" w:rsidRPr="00695895">
        <w:rPr>
          <w:szCs w:val="28"/>
        </w:rPr>
        <w:t>автор</w:t>
      </w:r>
      <w:r w:rsidR="00523BD5" w:rsidRPr="00695895">
        <w:rPr>
          <w:szCs w:val="28"/>
        </w:rPr>
        <w:t>ө</w:t>
      </w:r>
      <w:r w:rsidR="00457FD8" w:rsidRPr="00695895">
        <w:rPr>
          <w:szCs w:val="28"/>
        </w:rPr>
        <w:t xml:space="preserve">зи </w:t>
      </w:r>
      <w:r w:rsidR="003D3C8E" w:rsidRPr="00695895">
        <w:rPr>
          <w:szCs w:val="28"/>
        </w:rPr>
        <w:t>ҳәм</w:t>
      </w:r>
      <w:r w:rsidR="00523BD5" w:rsidRPr="00695895">
        <w:rPr>
          <w:szCs w:val="28"/>
        </w:rPr>
        <w:t>жазбақшы</w:t>
      </w:r>
      <w:r w:rsidR="002B3B7B" w:rsidRPr="00695895">
        <w:rPr>
          <w:szCs w:val="28"/>
        </w:rPr>
        <w:t>болған</w:t>
      </w:r>
      <w:r w:rsidR="00523BD5" w:rsidRPr="00695895">
        <w:rPr>
          <w:szCs w:val="28"/>
        </w:rPr>
        <w:t>шығармасы</w:t>
      </w:r>
      <w:r w:rsidR="003D3C8E" w:rsidRPr="00695895">
        <w:rPr>
          <w:szCs w:val="28"/>
        </w:rPr>
        <w:t>ҳаққындағы</w:t>
      </w:r>
      <w:r w:rsidR="00EF08D3" w:rsidRPr="00695895">
        <w:rPr>
          <w:szCs w:val="28"/>
        </w:rPr>
        <w:t>ықшам</w:t>
      </w:r>
      <w:r w:rsidR="00624DDD" w:rsidRPr="00695895">
        <w:rPr>
          <w:szCs w:val="28"/>
        </w:rPr>
        <w:t>мағлыўмат</w:t>
      </w:r>
      <w:r w:rsidR="00D9251A" w:rsidRPr="00695895">
        <w:rPr>
          <w:szCs w:val="28"/>
        </w:rPr>
        <w:t>яки</w:t>
      </w:r>
      <w:r w:rsidR="00523BD5" w:rsidRPr="00695895">
        <w:rPr>
          <w:szCs w:val="28"/>
        </w:rPr>
        <w:t xml:space="preserve">сол ҳаққында </w:t>
      </w:r>
      <w:r w:rsidR="00485776" w:rsidRPr="00695895">
        <w:rPr>
          <w:szCs w:val="28"/>
        </w:rPr>
        <w:t>айырым</w:t>
      </w:r>
      <w:r w:rsidR="00523BD5" w:rsidRPr="00695895">
        <w:rPr>
          <w:szCs w:val="28"/>
        </w:rPr>
        <w:t>пикирлерин береди</w:t>
      </w:r>
      <w:r w:rsidR="00457FD8" w:rsidRPr="00695895">
        <w:rPr>
          <w:szCs w:val="28"/>
        </w:rPr>
        <w:t>. Бун</w:t>
      </w:r>
      <w:r w:rsidR="00523BD5" w:rsidRPr="00695895">
        <w:rPr>
          <w:szCs w:val="28"/>
        </w:rPr>
        <w:t>ы</w:t>
      </w:r>
      <w:r w:rsidR="00F85FD6" w:rsidRPr="00695895">
        <w:rPr>
          <w:szCs w:val="28"/>
        </w:rPr>
        <w:t>авторлар</w:t>
      </w:r>
      <w:r w:rsidR="00457FD8" w:rsidRPr="00695895">
        <w:rPr>
          <w:szCs w:val="28"/>
        </w:rPr>
        <w:t xml:space="preserve"> муқаддима </w:t>
      </w:r>
      <w:r w:rsidR="00D9251A" w:rsidRPr="00695895">
        <w:rPr>
          <w:szCs w:val="28"/>
        </w:rPr>
        <w:t>яки</w:t>
      </w:r>
      <w:r w:rsidR="00457FD8" w:rsidRPr="00695895">
        <w:rPr>
          <w:szCs w:val="28"/>
        </w:rPr>
        <w:t xml:space="preserve"> дебоча </w:t>
      </w:r>
      <w:r w:rsidR="00EF08D3" w:rsidRPr="00695895">
        <w:rPr>
          <w:szCs w:val="28"/>
        </w:rPr>
        <w:t>деп</w:t>
      </w:r>
      <w:r w:rsidR="00457FD8" w:rsidRPr="00695895">
        <w:rPr>
          <w:szCs w:val="28"/>
        </w:rPr>
        <w:t xml:space="preserve"> атайд</w:t>
      </w:r>
      <w:r w:rsidR="00523BD5" w:rsidRPr="00695895">
        <w:rPr>
          <w:szCs w:val="28"/>
        </w:rPr>
        <w:t>ы</w:t>
      </w:r>
      <w:r w:rsidR="00457FD8" w:rsidRPr="00695895">
        <w:rPr>
          <w:szCs w:val="28"/>
        </w:rPr>
        <w:t>. М</w:t>
      </w:r>
      <w:r w:rsidR="003A3732" w:rsidRPr="00695895">
        <w:rPr>
          <w:szCs w:val="28"/>
        </w:rPr>
        <w:t>ине соннан со</w:t>
      </w:r>
      <w:r w:rsidR="003A3732" w:rsidRPr="00695895">
        <w:rPr>
          <w:rFonts w:ascii="Cambria Math" w:hAnsi="Cambria Math" w:cs="Cambria Math"/>
          <w:szCs w:val="28"/>
        </w:rPr>
        <w:t>ӊ</w:t>
      </w:r>
      <w:r w:rsidR="00F9218D" w:rsidRPr="00695895">
        <w:rPr>
          <w:szCs w:val="28"/>
        </w:rPr>
        <w:t>шығарманы</w:t>
      </w:r>
      <w:r w:rsidR="00F9218D" w:rsidRPr="00695895">
        <w:rPr>
          <w:rFonts w:ascii="Cambria Math" w:hAnsi="Cambria Math" w:cs="Cambria Math"/>
          <w:szCs w:val="28"/>
        </w:rPr>
        <w:t>ӊ</w:t>
      </w:r>
      <w:r w:rsidR="005909BA" w:rsidRPr="00695895">
        <w:rPr>
          <w:szCs w:val="28"/>
        </w:rPr>
        <w:t>тийкарғы</w:t>
      </w:r>
      <w:r w:rsidR="00BE49B9" w:rsidRPr="00695895">
        <w:rPr>
          <w:szCs w:val="28"/>
        </w:rPr>
        <w:t>мазмуны</w:t>
      </w:r>
      <w:r w:rsidR="00F85FD6" w:rsidRPr="00695895">
        <w:rPr>
          <w:szCs w:val="28"/>
        </w:rPr>
        <w:t>баян</w:t>
      </w:r>
      <w:r w:rsidR="00226667" w:rsidRPr="00695895">
        <w:rPr>
          <w:szCs w:val="28"/>
        </w:rPr>
        <w:t>етиледи</w:t>
      </w:r>
      <w:r w:rsidR="00457FD8" w:rsidRPr="00695895">
        <w:rPr>
          <w:szCs w:val="28"/>
        </w:rPr>
        <w:t xml:space="preserve">. </w:t>
      </w:r>
      <w:r w:rsidR="00F85FD6" w:rsidRPr="00695895">
        <w:rPr>
          <w:szCs w:val="28"/>
        </w:rPr>
        <w:t>Тарийхый</w:t>
      </w:r>
      <w:r w:rsidR="004B009D" w:rsidRPr="00695895">
        <w:rPr>
          <w:szCs w:val="28"/>
        </w:rPr>
        <w:t>шығармалар</w:t>
      </w:r>
      <w:r w:rsidR="003A3732" w:rsidRPr="00695895">
        <w:rPr>
          <w:szCs w:val="28"/>
        </w:rPr>
        <w:t xml:space="preserve">тийкарынан </w:t>
      </w:r>
      <w:r w:rsidR="00DB5FA1" w:rsidRPr="00695895">
        <w:rPr>
          <w:szCs w:val="28"/>
        </w:rPr>
        <w:t>еки</w:t>
      </w:r>
      <w:r w:rsidR="00457FD8" w:rsidRPr="00695895">
        <w:rPr>
          <w:szCs w:val="28"/>
        </w:rPr>
        <w:t>ус</w:t>
      </w:r>
      <w:r w:rsidR="003A3732" w:rsidRPr="00695895">
        <w:rPr>
          <w:szCs w:val="28"/>
        </w:rPr>
        <w:t>ы</w:t>
      </w:r>
      <w:r w:rsidR="00457FD8" w:rsidRPr="00695895">
        <w:rPr>
          <w:szCs w:val="28"/>
        </w:rPr>
        <w:t>лда</w:t>
      </w:r>
      <w:r w:rsidR="006034EF" w:rsidRPr="00695895">
        <w:rPr>
          <w:szCs w:val="28"/>
        </w:rPr>
        <w:t>ўақыялар</w:t>
      </w:r>
      <w:r w:rsidR="00F85FD6" w:rsidRPr="00695895">
        <w:rPr>
          <w:szCs w:val="28"/>
        </w:rPr>
        <w:t>баян</w:t>
      </w:r>
      <w:r w:rsidR="00226667" w:rsidRPr="00695895">
        <w:rPr>
          <w:szCs w:val="28"/>
        </w:rPr>
        <w:t>етиледи</w:t>
      </w:r>
      <w:r w:rsidR="00457FD8" w:rsidRPr="00695895">
        <w:rPr>
          <w:szCs w:val="28"/>
        </w:rPr>
        <w:t>.</w:t>
      </w:r>
    </w:p>
    <w:p w:rsidR="00457FD8" w:rsidRPr="00695895" w:rsidRDefault="00457FD8" w:rsidP="00457FD8">
      <w:pPr>
        <w:widowControl/>
        <w:autoSpaceDE/>
        <w:autoSpaceDN/>
        <w:adjustRightInd/>
        <w:jc w:val="both"/>
        <w:rPr>
          <w:szCs w:val="28"/>
        </w:rPr>
      </w:pPr>
      <w:r w:rsidRPr="00695895">
        <w:rPr>
          <w:szCs w:val="28"/>
        </w:rPr>
        <w:t>а) Хронологи</w:t>
      </w:r>
      <w:r w:rsidR="003A3732" w:rsidRPr="00695895">
        <w:rPr>
          <w:szCs w:val="28"/>
        </w:rPr>
        <w:t>ялық</w:t>
      </w:r>
      <w:r w:rsidRPr="00695895">
        <w:rPr>
          <w:szCs w:val="28"/>
        </w:rPr>
        <w:t xml:space="preserve"> т</w:t>
      </w:r>
      <w:r w:rsidR="003A3732" w:rsidRPr="00695895">
        <w:rPr>
          <w:szCs w:val="28"/>
        </w:rPr>
        <w:t>ә</w:t>
      </w:r>
      <w:r w:rsidRPr="00695895">
        <w:rPr>
          <w:szCs w:val="28"/>
        </w:rPr>
        <w:t>рти</w:t>
      </w:r>
      <w:r w:rsidR="003A3732" w:rsidRPr="00695895">
        <w:rPr>
          <w:szCs w:val="28"/>
        </w:rPr>
        <w:t>пте</w:t>
      </w:r>
      <w:r w:rsidR="004B009D" w:rsidRPr="00695895">
        <w:rPr>
          <w:szCs w:val="28"/>
        </w:rPr>
        <w:t>яғный</w:t>
      </w:r>
      <w:r w:rsidR="003A3732" w:rsidRPr="00695895">
        <w:rPr>
          <w:szCs w:val="28"/>
        </w:rPr>
        <w:t>жылма</w:t>
      </w:r>
      <w:r w:rsidRPr="00695895">
        <w:rPr>
          <w:szCs w:val="28"/>
        </w:rPr>
        <w:t>-</w:t>
      </w:r>
      <w:r w:rsidR="003D3C8E" w:rsidRPr="00695895">
        <w:rPr>
          <w:szCs w:val="28"/>
        </w:rPr>
        <w:t>жыл</w:t>
      </w:r>
      <w:r w:rsidRPr="00695895">
        <w:rPr>
          <w:szCs w:val="28"/>
        </w:rPr>
        <w:t xml:space="preserve">. </w:t>
      </w:r>
      <w:r w:rsidR="00B201E8" w:rsidRPr="00695895">
        <w:rPr>
          <w:szCs w:val="28"/>
        </w:rPr>
        <w:t>Бул</w:t>
      </w:r>
      <w:r w:rsidRPr="00695895">
        <w:rPr>
          <w:szCs w:val="28"/>
        </w:rPr>
        <w:t xml:space="preserve"> т</w:t>
      </w:r>
      <w:r w:rsidR="003A3732" w:rsidRPr="00695895">
        <w:rPr>
          <w:szCs w:val="28"/>
        </w:rPr>
        <w:t>ә</w:t>
      </w:r>
      <w:r w:rsidRPr="00695895">
        <w:rPr>
          <w:szCs w:val="28"/>
        </w:rPr>
        <w:t>рти</w:t>
      </w:r>
      <w:r w:rsidR="003A3732" w:rsidRPr="00695895">
        <w:rPr>
          <w:szCs w:val="28"/>
        </w:rPr>
        <w:t>пте</w:t>
      </w:r>
      <w:r w:rsidRPr="00695895">
        <w:rPr>
          <w:szCs w:val="28"/>
        </w:rPr>
        <w:t xml:space="preserve"> «</w:t>
      </w:r>
      <w:r w:rsidR="004C1BCF" w:rsidRPr="00695895">
        <w:rPr>
          <w:szCs w:val="28"/>
        </w:rPr>
        <w:t>Тарийхы</w:t>
      </w:r>
      <w:r w:rsidRPr="00695895">
        <w:rPr>
          <w:szCs w:val="28"/>
        </w:rPr>
        <w:t xml:space="preserve"> Табарий», «Мужмали Фасихий», «Матлаъ ас-саъдайн» </w:t>
      </w:r>
      <w:r w:rsidR="003D3C8E" w:rsidRPr="00695895">
        <w:rPr>
          <w:szCs w:val="28"/>
        </w:rPr>
        <w:t>ҳәм</w:t>
      </w:r>
      <w:r w:rsidRPr="00695895">
        <w:rPr>
          <w:szCs w:val="28"/>
        </w:rPr>
        <w:t xml:space="preserve"> «Бобурнома» </w:t>
      </w:r>
      <w:r w:rsidR="00485776" w:rsidRPr="00695895">
        <w:rPr>
          <w:szCs w:val="28"/>
        </w:rPr>
        <w:t>сыяқлы</w:t>
      </w:r>
      <w:r w:rsidR="00D9251A" w:rsidRPr="00695895">
        <w:rPr>
          <w:szCs w:val="28"/>
        </w:rPr>
        <w:t>шығармалар</w:t>
      </w:r>
      <w:r w:rsidR="003A3732" w:rsidRPr="00695895">
        <w:rPr>
          <w:szCs w:val="28"/>
        </w:rPr>
        <w:t>жаратылған</w:t>
      </w:r>
      <w:r w:rsidRPr="00695895">
        <w:rPr>
          <w:szCs w:val="28"/>
        </w:rPr>
        <w:t xml:space="preserve">. </w:t>
      </w:r>
    </w:p>
    <w:p w:rsidR="00457FD8" w:rsidRPr="00695895" w:rsidRDefault="00457FD8" w:rsidP="00457FD8">
      <w:pPr>
        <w:widowControl/>
        <w:autoSpaceDE/>
        <w:autoSpaceDN/>
        <w:adjustRightInd/>
        <w:jc w:val="both"/>
        <w:rPr>
          <w:szCs w:val="28"/>
        </w:rPr>
      </w:pPr>
      <w:r w:rsidRPr="00695895">
        <w:rPr>
          <w:szCs w:val="28"/>
        </w:rPr>
        <w:t xml:space="preserve">б)  </w:t>
      </w:r>
      <w:r w:rsidR="00F85FD6" w:rsidRPr="00695895">
        <w:rPr>
          <w:szCs w:val="28"/>
        </w:rPr>
        <w:t>Тарийхый</w:t>
      </w:r>
      <w:r w:rsidR="004B009D" w:rsidRPr="00695895">
        <w:rPr>
          <w:szCs w:val="28"/>
        </w:rPr>
        <w:t>шығармалар</w:t>
      </w:r>
      <w:r w:rsidR="003A3732" w:rsidRPr="00695895">
        <w:rPr>
          <w:szCs w:val="28"/>
        </w:rPr>
        <w:t xml:space="preserve">дағы </w:t>
      </w:r>
      <w:r w:rsidR="004B009D" w:rsidRPr="00695895">
        <w:rPr>
          <w:szCs w:val="28"/>
        </w:rPr>
        <w:t>ең</w:t>
      </w:r>
      <w:r w:rsidR="00CD64C8" w:rsidRPr="00695895">
        <w:rPr>
          <w:szCs w:val="28"/>
        </w:rPr>
        <w:t>әҳмийетли</w:t>
      </w:r>
      <w:r w:rsidR="006034EF" w:rsidRPr="00695895">
        <w:rPr>
          <w:szCs w:val="28"/>
        </w:rPr>
        <w:t>ўақыялар</w:t>
      </w:r>
      <w:r w:rsidRPr="00695895">
        <w:rPr>
          <w:szCs w:val="28"/>
        </w:rPr>
        <w:t xml:space="preserve"> а</w:t>
      </w:r>
      <w:r w:rsidR="003A3732" w:rsidRPr="00695895">
        <w:rPr>
          <w:szCs w:val="28"/>
        </w:rPr>
        <w:t xml:space="preserve">йрықша бетлерде </w:t>
      </w:r>
      <w:r w:rsidR="00F85FD6" w:rsidRPr="00695895">
        <w:rPr>
          <w:szCs w:val="28"/>
        </w:rPr>
        <w:t>баян</w:t>
      </w:r>
      <w:r w:rsidR="00226667" w:rsidRPr="00695895">
        <w:rPr>
          <w:szCs w:val="28"/>
        </w:rPr>
        <w:t>етиледи</w:t>
      </w:r>
      <w:r w:rsidRPr="00695895">
        <w:rPr>
          <w:szCs w:val="28"/>
        </w:rPr>
        <w:t>.</w:t>
      </w:r>
    </w:p>
    <w:p w:rsidR="00457FD8" w:rsidRPr="00695895" w:rsidRDefault="00457FD8" w:rsidP="00457FD8">
      <w:pPr>
        <w:widowControl/>
        <w:autoSpaceDE/>
        <w:autoSpaceDN/>
        <w:adjustRightInd/>
        <w:jc w:val="both"/>
        <w:rPr>
          <w:szCs w:val="28"/>
        </w:rPr>
      </w:pPr>
      <w:r w:rsidRPr="00695895">
        <w:rPr>
          <w:szCs w:val="28"/>
        </w:rPr>
        <w:t xml:space="preserve">Бундан </w:t>
      </w:r>
      <w:r w:rsidR="00306D11" w:rsidRPr="00695895">
        <w:rPr>
          <w:szCs w:val="28"/>
        </w:rPr>
        <w:t>тысқары</w:t>
      </w:r>
      <w:r w:rsidR="00F85FD6" w:rsidRPr="00695895">
        <w:rPr>
          <w:szCs w:val="28"/>
        </w:rPr>
        <w:t>түрли</w:t>
      </w:r>
      <w:r w:rsidR="003A3732" w:rsidRPr="00695895">
        <w:rPr>
          <w:szCs w:val="28"/>
        </w:rPr>
        <w:t>территорияларда жүз</w:t>
      </w:r>
      <w:r w:rsidR="00306D11" w:rsidRPr="00695895">
        <w:rPr>
          <w:szCs w:val="28"/>
        </w:rPr>
        <w:t>берген</w:t>
      </w:r>
      <w:r w:rsidR="006034EF" w:rsidRPr="00695895">
        <w:rPr>
          <w:szCs w:val="28"/>
        </w:rPr>
        <w:t>ўақыялар</w:t>
      </w:r>
      <w:r w:rsidRPr="00695895">
        <w:rPr>
          <w:szCs w:val="28"/>
        </w:rPr>
        <w:t xml:space="preserve"> а</w:t>
      </w:r>
      <w:r w:rsidR="003A3732" w:rsidRPr="00695895">
        <w:rPr>
          <w:szCs w:val="28"/>
        </w:rPr>
        <w:t xml:space="preserve">йрықша </w:t>
      </w:r>
      <w:r w:rsidR="00F85FD6" w:rsidRPr="00695895">
        <w:rPr>
          <w:szCs w:val="28"/>
        </w:rPr>
        <w:t>баян</w:t>
      </w:r>
      <w:r w:rsidR="003A3732" w:rsidRPr="00695895">
        <w:rPr>
          <w:szCs w:val="28"/>
        </w:rPr>
        <w:t>етилиўи</w:t>
      </w:r>
      <w:r w:rsidR="002B3B7B" w:rsidRPr="00695895">
        <w:rPr>
          <w:szCs w:val="28"/>
        </w:rPr>
        <w:t>мүмкин</w:t>
      </w:r>
      <w:r w:rsidRPr="00695895">
        <w:rPr>
          <w:szCs w:val="28"/>
        </w:rPr>
        <w:t xml:space="preserve">. </w:t>
      </w:r>
      <w:r w:rsidR="00EF08D3" w:rsidRPr="00695895">
        <w:rPr>
          <w:szCs w:val="28"/>
        </w:rPr>
        <w:t>Және</w:t>
      </w:r>
      <w:r w:rsidR="00485776" w:rsidRPr="00695895">
        <w:rPr>
          <w:szCs w:val="28"/>
        </w:rPr>
        <w:t>айырым</w:t>
      </w:r>
      <w:r w:rsidR="00F85FD6" w:rsidRPr="00695895">
        <w:rPr>
          <w:szCs w:val="28"/>
        </w:rPr>
        <w:t>тарийхый</w:t>
      </w:r>
      <w:r w:rsidR="004B009D" w:rsidRPr="00695895">
        <w:rPr>
          <w:szCs w:val="28"/>
        </w:rPr>
        <w:t>шығармалар</w:t>
      </w:r>
      <w:r w:rsidR="003A3732" w:rsidRPr="00695895">
        <w:rPr>
          <w:szCs w:val="28"/>
        </w:rPr>
        <w:t>жоқарыдағы</w:t>
      </w:r>
      <w:r w:rsidRPr="00695895">
        <w:rPr>
          <w:szCs w:val="28"/>
        </w:rPr>
        <w:t xml:space="preserve"> усуллар арала</w:t>
      </w:r>
      <w:r w:rsidR="003A3732" w:rsidRPr="00695895">
        <w:rPr>
          <w:szCs w:val="28"/>
        </w:rPr>
        <w:t>с жағдайда дакелиўи</w:t>
      </w:r>
      <w:r w:rsidR="002B3B7B" w:rsidRPr="00695895">
        <w:rPr>
          <w:szCs w:val="28"/>
        </w:rPr>
        <w:t>мүмкин</w:t>
      </w:r>
      <w:r w:rsidRPr="00695895">
        <w:rPr>
          <w:szCs w:val="28"/>
        </w:rPr>
        <w:t xml:space="preserve">.   </w:t>
      </w:r>
    </w:p>
    <w:p w:rsidR="00457FD8" w:rsidRPr="00695895" w:rsidRDefault="00B201E8" w:rsidP="00457FD8">
      <w:pPr>
        <w:widowControl/>
        <w:autoSpaceDE/>
        <w:autoSpaceDN/>
        <w:adjustRightInd/>
        <w:ind w:firstLine="540"/>
        <w:jc w:val="both"/>
        <w:rPr>
          <w:szCs w:val="28"/>
        </w:rPr>
      </w:pPr>
      <w:r w:rsidRPr="00695895">
        <w:rPr>
          <w:szCs w:val="28"/>
        </w:rPr>
        <w:t>Ҳәр</w:t>
      </w:r>
      <w:r w:rsidR="00457FD8" w:rsidRPr="00695895">
        <w:rPr>
          <w:szCs w:val="28"/>
        </w:rPr>
        <w:t xml:space="preserve"> бир </w:t>
      </w:r>
      <w:r w:rsidR="00F9218D" w:rsidRPr="00695895">
        <w:rPr>
          <w:szCs w:val="28"/>
        </w:rPr>
        <w:t>шығарманы</w:t>
      </w:r>
      <w:r w:rsidR="00F9218D" w:rsidRPr="00695895">
        <w:rPr>
          <w:rFonts w:ascii="Cambria Math" w:hAnsi="Cambria Math" w:cs="Cambria Math"/>
          <w:szCs w:val="28"/>
        </w:rPr>
        <w:t>ӊ</w:t>
      </w:r>
      <w:r w:rsidR="00BE49B9" w:rsidRPr="00695895">
        <w:rPr>
          <w:szCs w:val="28"/>
        </w:rPr>
        <w:t>мазмуны</w:t>
      </w:r>
      <w:r w:rsidR="003A3732" w:rsidRPr="00695895">
        <w:rPr>
          <w:szCs w:val="28"/>
        </w:rPr>
        <w:t>авторды</w:t>
      </w:r>
      <w:r w:rsidR="003A3732" w:rsidRPr="00695895">
        <w:rPr>
          <w:rFonts w:ascii="Cambria Math" w:hAnsi="Cambria Math" w:cs="Cambria Math"/>
          <w:szCs w:val="28"/>
        </w:rPr>
        <w:t>ӊ</w:t>
      </w:r>
      <w:r w:rsidR="002B3B7B" w:rsidRPr="00695895">
        <w:rPr>
          <w:szCs w:val="28"/>
        </w:rPr>
        <w:t>өз</w:t>
      </w:r>
      <w:r w:rsidR="003A3732" w:rsidRPr="00695895">
        <w:rPr>
          <w:szCs w:val="28"/>
        </w:rPr>
        <w:t>алдынақойған</w:t>
      </w:r>
      <w:r w:rsidRPr="00695895">
        <w:rPr>
          <w:szCs w:val="28"/>
        </w:rPr>
        <w:t>мақсет</w:t>
      </w:r>
      <w:r w:rsidR="003D3C8E" w:rsidRPr="00695895">
        <w:rPr>
          <w:szCs w:val="28"/>
        </w:rPr>
        <w:t>ҳәм</w:t>
      </w:r>
      <w:r w:rsidR="003A3732" w:rsidRPr="00695895">
        <w:rPr>
          <w:szCs w:val="28"/>
        </w:rPr>
        <w:t>ўазыйпаларынан</w:t>
      </w:r>
      <w:r w:rsidR="00D9251A" w:rsidRPr="00695895">
        <w:rPr>
          <w:szCs w:val="28"/>
        </w:rPr>
        <w:t>келип</w:t>
      </w:r>
      <w:r w:rsidR="00EF08D3" w:rsidRPr="00695895">
        <w:rPr>
          <w:szCs w:val="28"/>
        </w:rPr>
        <w:t>шығып</w:t>
      </w:r>
      <w:r w:rsidR="003A3732" w:rsidRPr="00695895">
        <w:rPr>
          <w:szCs w:val="28"/>
        </w:rPr>
        <w:t>ашып берилген</w:t>
      </w:r>
      <w:r w:rsidR="00FB186C" w:rsidRPr="00695895">
        <w:rPr>
          <w:szCs w:val="28"/>
        </w:rPr>
        <w:t>болады</w:t>
      </w:r>
      <w:r w:rsidR="00457FD8" w:rsidRPr="00695895">
        <w:rPr>
          <w:szCs w:val="28"/>
        </w:rPr>
        <w:t xml:space="preserve">. </w:t>
      </w:r>
      <w:r w:rsidR="003A3732" w:rsidRPr="00695895">
        <w:rPr>
          <w:szCs w:val="28"/>
        </w:rPr>
        <w:t>Деректеги</w:t>
      </w:r>
      <w:r w:rsidR="00F9218D" w:rsidRPr="00695895">
        <w:rPr>
          <w:szCs w:val="28"/>
        </w:rPr>
        <w:t>шығарманы</w:t>
      </w:r>
      <w:r w:rsidR="00F9218D" w:rsidRPr="00695895">
        <w:rPr>
          <w:rFonts w:ascii="Cambria Math" w:hAnsi="Cambria Math" w:cs="Cambria Math"/>
          <w:szCs w:val="28"/>
        </w:rPr>
        <w:t>ӊ</w:t>
      </w:r>
      <w:r w:rsidRPr="00695895">
        <w:rPr>
          <w:szCs w:val="28"/>
        </w:rPr>
        <w:t>мазмунын</w:t>
      </w:r>
      <w:r w:rsidR="003A3732" w:rsidRPr="00695895">
        <w:rPr>
          <w:szCs w:val="28"/>
        </w:rPr>
        <w:t xml:space="preserve">ашып бериў </w:t>
      </w:r>
      <w:r w:rsidR="00457FD8" w:rsidRPr="00695895">
        <w:rPr>
          <w:szCs w:val="28"/>
        </w:rPr>
        <w:t>ж</w:t>
      </w:r>
      <w:r w:rsidR="003A3732" w:rsidRPr="00695895">
        <w:rPr>
          <w:szCs w:val="28"/>
        </w:rPr>
        <w:t>ү</w:t>
      </w:r>
      <w:r w:rsidR="00457FD8" w:rsidRPr="00695895">
        <w:rPr>
          <w:szCs w:val="28"/>
        </w:rPr>
        <w:t>д</w:t>
      </w:r>
      <w:r w:rsidR="003A3732" w:rsidRPr="00695895">
        <w:rPr>
          <w:szCs w:val="28"/>
        </w:rPr>
        <w:t>ә</w:t>
      </w:r>
      <w:r w:rsidR="00CD64C8" w:rsidRPr="00695895">
        <w:rPr>
          <w:szCs w:val="28"/>
        </w:rPr>
        <w:t>әҳмийетли</w:t>
      </w:r>
      <w:r w:rsidR="003D3C8E" w:rsidRPr="00695895">
        <w:rPr>
          <w:szCs w:val="28"/>
        </w:rPr>
        <w:t>ҳәм</w:t>
      </w:r>
      <w:r w:rsidR="003A3732" w:rsidRPr="00695895">
        <w:rPr>
          <w:szCs w:val="28"/>
        </w:rPr>
        <w:t>жуўапкерли</w:t>
      </w:r>
      <w:r w:rsidR="00D9251A" w:rsidRPr="00695895">
        <w:rPr>
          <w:szCs w:val="28"/>
        </w:rPr>
        <w:t>ис</w:t>
      </w:r>
      <w:r w:rsidRPr="00695895">
        <w:rPr>
          <w:szCs w:val="28"/>
        </w:rPr>
        <w:t>болып</w:t>
      </w:r>
      <w:r w:rsidR="00457FD8" w:rsidRPr="00695895">
        <w:rPr>
          <w:szCs w:val="28"/>
        </w:rPr>
        <w:t xml:space="preserve">, </w:t>
      </w:r>
      <w:r w:rsidR="007E4503" w:rsidRPr="00695895">
        <w:rPr>
          <w:szCs w:val="28"/>
        </w:rPr>
        <w:t>китап</w:t>
      </w:r>
      <w:r w:rsidR="00030F0E" w:rsidRPr="00695895">
        <w:rPr>
          <w:szCs w:val="28"/>
        </w:rPr>
        <w:t>менен</w:t>
      </w:r>
      <w:r w:rsidR="007E4503" w:rsidRPr="00695895">
        <w:rPr>
          <w:szCs w:val="28"/>
        </w:rPr>
        <w:t>толық</w:t>
      </w:r>
      <w:r w:rsidR="00457FD8" w:rsidRPr="00695895">
        <w:rPr>
          <w:szCs w:val="28"/>
        </w:rPr>
        <w:t xml:space="preserve"> тан</w:t>
      </w:r>
      <w:r w:rsidR="007E4503" w:rsidRPr="00695895">
        <w:rPr>
          <w:szCs w:val="28"/>
        </w:rPr>
        <w:t>ысыпшығыўды билдиреди</w:t>
      </w:r>
      <w:r w:rsidR="00457FD8" w:rsidRPr="00695895">
        <w:rPr>
          <w:szCs w:val="28"/>
        </w:rPr>
        <w:t>. Педагог-</w:t>
      </w:r>
      <w:r w:rsidR="007E4503" w:rsidRPr="00695895">
        <w:rPr>
          <w:szCs w:val="28"/>
        </w:rPr>
        <w:t xml:space="preserve">қәниге </w:t>
      </w:r>
      <w:r w:rsidR="00F85FD6" w:rsidRPr="00695895">
        <w:rPr>
          <w:szCs w:val="28"/>
        </w:rPr>
        <w:t>жазба</w:t>
      </w:r>
      <w:r w:rsidR="007E4503" w:rsidRPr="00695895">
        <w:rPr>
          <w:szCs w:val="28"/>
        </w:rPr>
        <w:t>дереклердеги</w:t>
      </w:r>
      <w:r w:rsidR="00F9218D" w:rsidRPr="00695895">
        <w:rPr>
          <w:szCs w:val="28"/>
        </w:rPr>
        <w:t>шығарманы</w:t>
      </w:r>
      <w:r w:rsidR="00F9218D" w:rsidRPr="00695895">
        <w:rPr>
          <w:rFonts w:ascii="Cambria Math" w:hAnsi="Cambria Math" w:cs="Cambria Math"/>
          <w:szCs w:val="28"/>
        </w:rPr>
        <w:t>ӊ</w:t>
      </w:r>
      <w:r w:rsidR="004C1BCF" w:rsidRPr="00695895">
        <w:rPr>
          <w:szCs w:val="28"/>
        </w:rPr>
        <w:t>бай</w:t>
      </w:r>
      <w:r w:rsidRPr="00695895">
        <w:rPr>
          <w:szCs w:val="28"/>
        </w:rPr>
        <w:t>мазмунын</w:t>
      </w:r>
      <w:r w:rsidR="00306D11" w:rsidRPr="00695895">
        <w:rPr>
          <w:szCs w:val="28"/>
        </w:rPr>
        <w:t>талабаларға</w:t>
      </w:r>
      <w:r w:rsidR="007E4503" w:rsidRPr="00695895">
        <w:rPr>
          <w:szCs w:val="28"/>
        </w:rPr>
        <w:t>ықшам</w:t>
      </w:r>
      <w:r w:rsidR="003D3C8E" w:rsidRPr="00695895">
        <w:rPr>
          <w:szCs w:val="28"/>
        </w:rPr>
        <w:t>ҳәм</w:t>
      </w:r>
      <w:r w:rsidR="007E4503" w:rsidRPr="00695895">
        <w:rPr>
          <w:szCs w:val="28"/>
        </w:rPr>
        <w:t xml:space="preserve">қысқа тәризде </w:t>
      </w:r>
      <w:r w:rsidR="00F85FD6" w:rsidRPr="00695895">
        <w:rPr>
          <w:szCs w:val="28"/>
        </w:rPr>
        <w:t>баян</w:t>
      </w:r>
      <w:r w:rsidR="007E4503" w:rsidRPr="00695895">
        <w:rPr>
          <w:szCs w:val="28"/>
        </w:rPr>
        <w:t>етиўи</w:t>
      </w:r>
      <w:r w:rsidR="00D9251A" w:rsidRPr="00695895">
        <w:rPr>
          <w:szCs w:val="28"/>
        </w:rPr>
        <w:t>зәрүр</w:t>
      </w:r>
      <w:r w:rsidR="00457FD8" w:rsidRPr="00695895">
        <w:rPr>
          <w:szCs w:val="28"/>
        </w:rPr>
        <w:t xml:space="preserve">. Бунда </w:t>
      </w:r>
      <w:r w:rsidR="00F85FD6" w:rsidRPr="00695895">
        <w:rPr>
          <w:szCs w:val="28"/>
        </w:rPr>
        <w:t>жазба</w:t>
      </w:r>
      <w:r w:rsidR="006034EF" w:rsidRPr="00695895">
        <w:rPr>
          <w:szCs w:val="28"/>
        </w:rPr>
        <w:t>дереклер</w:t>
      </w:r>
      <w:r w:rsidR="00480EF7" w:rsidRPr="00695895">
        <w:rPr>
          <w:szCs w:val="28"/>
        </w:rPr>
        <w:t>ҳаққындағы</w:t>
      </w:r>
      <w:r w:rsidR="007E4503" w:rsidRPr="00695895">
        <w:rPr>
          <w:szCs w:val="28"/>
        </w:rPr>
        <w:t>бар сыпатлама</w:t>
      </w:r>
      <w:r w:rsidR="00457FD8" w:rsidRPr="00695895">
        <w:rPr>
          <w:szCs w:val="28"/>
        </w:rPr>
        <w:t xml:space="preserve">-каталоглар </w:t>
      </w:r>
      <w:r w:rsidR="007E4503" w:rsidRPr="00695895">
        <w:rPr>
          <w:szCs w:val="28"/>
        </w:rPr>
        <w:t>ҳ</w:t>
      </w:r>
      <w:r w:rsidR="005B45D2" w:rsidRPr="00695895">
        <w:rPr>
          <w:szCs w:val="28"/>
        </w:rPr>
        <w:t>әмде</w:t>
      </w:r>
      <w:r w:rsidR="00457FD8" w:rsidRPr="00695895">
        <w:rPr>
          <w:szCs w:val="28"/>
        </w:rPr>
        <w:t xml:space="preserve"> энциклопеди</w:t>
      </w:r>
      <w:r w:rsidR="007E4503" w:rsidRPr="00695895">
        <w:rPr>
          <w:szCs w:val="28"/>
        </w:rPr>
        <w:t xml:space="preserve">ялық мағлыўматларданпайдаланыўы </w:t>
      </w:r>
      <w:r w:rsidR="002B3B7B" w:rsidRPr="00695895">
        <w:rPr>
          <w:szCs w:val="28"/>
        </w:rPr>
        <w:t>мүмкин</w:t>
      </w:r>
      <w:r w:rsidR="00457FD8" w:rsidRPr="00695895">
        <w:rPr>
          <w:szCs w:val="28"/>
        </w:rPr>
        <w:t xml:space="preserve">. </w:t>
      </w:r>
      <w:r w:rsidR="00F9218D" w:rsidRPr="00695895">
        <w:rPr>
          <w:szCs w:val="28"/>
        </w:rPr>
        <w:t>Улыўма</w:t>
      </w:r>
      <w:r w:rsidR="00457FD8" w:rsidRPr="00695895">
        <w:rPr>
          <w:szCs w:val="28"/>
        </w:rPr>
        <w:t>тари</w:t>
      </w:r>
      <w:r w:rsidR="007E4503" w:rsidRPr="00695895">
        <w:rPr>
          <w:szCs w:val="28"/>
        </w:rPr>
        <w:t>й</w:t>
      </w:r>
      <w:r w:rsidR="00457FD8" w:rsidRPr="00695895">
        <w:rPr>
          <w:szCs w:val="28"/>
        </w:rPr>
        <w:t>х</w:t>
      </w:r>
      <w:r w:rsidR="007E4503" w:rsidRPr="00695895">
        <w:rPr>
          <w:szCs w:val="28"/>
        </w:rPr>
        <w:t>қ</w:t>
      </w:r>
      <w:r w:rsidR="00457FD8" w:rsidRPr="00695895">
        <w:rPr>
          <w:szCs w:val="28"/>
        </w:rPr>
        <w:t xml:space="preserve">а </w:t>
      </w:r>
      <w:r w:rsidR="00DB5FA1" w:rsidRPr="00695895">
        <w:rPr>
          <w:szCs w:val="28"/>
        </w:rPr>
        <w:t>тийисли</w:t>
      </w:r>
      <w:r w:rsidR="007E4503" w:rsidRPr="00695895">
        <w:rPr>
          <w:szCs w:val="28"/>
        </w:rPr>
        <w:t>шығармаларды</w:t>
      </w:r>
      <w:r w:rsidR="007E4503" w:rsidRPr="00695895">
        <w:rPr>
          <w:rFonts w:ascii="Cambria Math" w:hAnsi="Cambria Math" w:cs="Cambria Math"/>
          <w:szCs w:val="28"/>
        </w:rPr>
        <w:t>ӊ</w:t>
      </w:r>
      <w:r w:rsidR="007E4503" w:rsidRPr="00695895">
        <w:rPr>
          <w:szCs w:val="28"/>
        </w:rPr>
        <w:t xml:space="preserve"> көпшилигинде </w:t>
      </w:r>
      <w:r w:rsidR="006034EF" w:rsidRPr="00695895">
        <w:rPr>
          <w:szCs w:val="28"/>
        </w:rPr>
        <w:t>ўақыялар</w:t>
      </w:r>
      <w:r w:rsidR="00457FD8" w:rsidRPr="00695895">
        <w:rPr>
          <w:szCs w:val="28"/>
        </w:rPr>
        <w:t xml:space="preserve"> ба</w:t>
      </w:r>
      <w:r w:rsidR="007E4503" w:rsidRPr="00695895">
        <w:rPr>
          <w:szCs w:val="28"/>
        </w:rPr>
        <w:t>я</w:t>
      </w:r>
      <w:r w:rsidR="00457FD8" w:rsidRPr="00695895">
        <w:rPr>
          <w:szCs w:val="28"/>
        </w:rPr>
        <w:t>н</w:t>
      </w:r>
      <w:r w:rsidR="007E4503" w:rsidRPr="00695895">
        <w:rPr>
          <w:szCs w:val="28"/>
        </w:rPr>
        <w:t>ы</w:t>
      </w:r>
      <w:r w:rsidR="002B3B7B" w:rsidRPr="00695895">
        <w:rPr>
          <w:szCs w:val="28"/>
        </w:rPr>
        <w:t>өз</w:t>
      </w:r>
      <w:r w:rsidR="007E4503" w:rsidRPr="00695895">
        <w:rPr>
          <w:szCs w:val="28"/>
        </w:rPr>
        <w:t>өзгешеликлерине бола</w:t>
      </w:r>
      <w:r w:rsidR="00DB5FA1" w:rsidRPr="00695895">
        <w:rPr>
          <w:szCs w:val="28"/>
        </w:rPr>
        <w:t>еки</w:t>
      </w:r>
      <w:r w:rsidR="007E4503" w:rsidRPr="00695895">
        <w:rPr>
          <w:szCs w:val="28"/>
        </w:rPr>
        <w:t>түрли</w:t>
      </w:r>
      <w:r w:rsidR="00F65174" w:rsidRPr="00695895">
        <w:rPr>
          <w:szCs w:val="28"/>
        </w:rPr>
        <w:t>болыўы</w:t>
      </w:r>
      <w:r w:rsidR="002B3B7B" w:rsidRPr="00695895">
        <w:rPr>
          <w:szCs w:val="28"/>
        </w:rPr>
        <w:t>мүмкин</w:t>
      </w:r>
      <w:r w:rsidR="00457FD8" w:rsidRPr="00695895">
        <w:rPr>
          <w:szCs w:val="28"/>
        </w:rPr>
        <w:t xml:space="preserve">: </w:t>
      </w:r>
    </w:p>
    <w:p w:rsidR="00457FD8" w:rsidRPr="00695895" w:rsidRDefault="00457FD8" w:rsidP="00457FD8">
      <w:pPr>
        <w:widowControl/>
        <w:autoSpaceDE/>
        <w:autoSpaceDN/>
        <w:adjustRightInd/>
        <w:jc w:val="both"/>
        <w:rPr>
          <w:szCs w:val="28"/>
        </w:rPr>
      </w:pPr>
      <w:r w:rsidRPr="00695895">
        <w:rPr>
          <w:szCs w:val="28"/>
        </w:rPr>
        <w:t xml:space="preserve">а) </w:t>
      </w:r>
      <w:r w:rsidR="00BE1161" w:rsidRPr="00695895">
        <w:rPr>
          <w:szCs w:val="28"/>
        </w:rPr>
        <w:t>Басқа</w:t>
      </w:r>
      <w:r w:rsidRPr="00695895">
        <w:rPr>
          <w:szCs w:val="28"/>
        </w:rPr>
        <w:t xml:space="preserve"> тари</w:t>
      </w:r>
      <w:r w:rsidR="007E4503" w:rsidRPr="00695895">
        <w:rPr>
          <w:szCs w:val="28"/>
        </w:rPr>
        <w:t>й</w:t>
      </w:r>
      <w:r w:rsidRPr="00695895">
        <w:rPr>
          <w:szCs w:val="28"/>
        </w:rPr>
        <w:t>х</w:t>
      </w:r>
      <w:r w:rsidR="007E4503" w:rsidRPr="00695895">
        <w:rPr>
          <w:szCs w:val="28"/>
        </w:rPr>
        <w:t>шы</w:t>
      </w:r>
      <w:r w:rsidRPr="00695895">
        <w:rPr>
          <w:szCs w:val="28"/>
        </w:rPr>
        <w:t xml:space="preserve">лар </w:t>
      </w:r>
      <w:r w:rsidR="00F85FD6" w:rsidRPr="00695895">
        <w:rPr>
          <w:szCs w:val="28"/>
        </w:rPr>
        <w:t>тәрепинен баян</w:t>
      </w:r>
      <w:r w:rsidR="007E4503" w:rsidRPr="00695895">
        <w:rPr>
          <w:szCs w:val="28"/>
        </w:rPr>
        <w:t>етилген</w:t>
      </w:r>
      <w:r w:rsidR="006034EF" w:rsidRPr="00695895">
        <w:rPr>
          <w:szCs w:val="28"/>
        </w:rPr>
        <w:t>ўақыялар</w:t>
      </w:r>
      <w:r w:rsidR="007E4503" w:rsidRPr="00695895">
        <w:rPr>
          <w:szCs w:val="28"/>
        </w:rPr>
        <w:t>мазмунын</w:t>
      </w:r>
      <w:r w:rsidR="00AE2842" w:rsidRPr="00695895">
        <w:rPr>
          <w:szCs w:val="28"/>
        </w:rPr>
        <w:t>автор</w:t>
      </w:r>
      <w:r w:rsidR="00EF08D3" w:rsidRPr="00695895">
        <w:rPr>
          <w:szCs w:val="28"/>
        </w:rPr>
        <w:t>ықшам</w:t>
      </w:r>
      <w:r w:rsidR="007E4503" w:rsidRPr="00695895">
        <w:rPr>
          <w:szCs w:val="28"/>
        </w:rPr>
        <w:t>ж</w:t>
      </w:r>
      <w:r w:rsidR="00B201E8" w:rsidRPr="00695895">
        <w:rPr>
          <w:szCs w:val="28"/>
        </w:rPr>
        <w:t>ағдайда</w:t>
      </w:r>
      <w:r w:rsidR="00D9251A" w:rsidRPr="00695895">
        <w:rPr>
          <w:szCs w:val="28"/>
        </w:rPr>
        <w:t>яки</w:t>
      </w:r>
      <w:r w:rsidR="007E4503" w:rsidRPr="00695895">
        <w:rPr>
          <w:szCs w:val="28"/>
        </w:rPr>
        <w:t xml:space="preserve">анық </w:t>
      </w:r>
      <w:r w:rsidRPr="00695895">
        <w:rPr>
          <w:szCs w:val="28"/>
        </w:rPr>
        <w:t>келтирил</w:t>
      </w:r>
      <w:r w:rsidR="007E4503" w:rsidRPr="00695895">
        <w:rPr>
          <w:szCs w:val="28"/>
        </w:rPr>
        <w:t>е</w:t>
      </w:r>
      <w:r w:rsidRPr="00695895">
        <w:rPr>
          <w:szCs w:val="28"/>
        </w:rPr>
        <w:t xml:space="preserve">ди. </w:t>
      </w:r>
      <w:r w:rsidR="00F9218D" w:rsidRPr="00695895">
        <w:rPr>
          <w:szCs w:val="28"/>
        </w:rPr>
        <w:t>Шығарманы</w:t>
      </w:r>
      <w:r w:rsidR="00F9218D" w:rsidRPr="00695895">
        <w:rPr>
          <w:rFonts w:ascii="Cambria Math" w:hAnsi="Cambria Math" w:cs="Cambria Math"/>
          <w:szCs w:val="28"/>
        </w:rPr>
        <w:t>ӊ</w:t>
      </w:r>
      <w:r w:rsidR="00B201E8" w:rsidRPr="00695895">
        <w:rPr>
          <w:szCs w:val="28"/>
        </w:rPr>
        <w:t>бул</w:t>
      </w:r>
      <w:r w:rsidR="007E4503" w:rsidRPr="00695895">
        <w:rPr>
          <w:szCs w:val="28"/>
        </w:rPr>
        <w:t>бөлимин</w:t>
      </w:r>
      <w:r w:rsidRPr="00695895">
        <w:rPr>
          <w:szCs w:val="28"/>
        </w:rPr>
        <w:t xml:space="preserve"> компиляция </w:t>
      </w:r>
      <w:r w:rsidR="004B009D" w:rsidRPr="00695895">
        <w:rPr>
          <w:szCs w:val="28"/>
        </w:rPr>
        <w:t>яғный</w:t>
      </w:r>
      <w:r w:rsidR="007E4503" w:rsidRPr="00695895">
        <w:rPr>
          <w:szCs w:val="28"/>
        </w:rPr>
        <w:t>өзлестирме</w:t>
      </w:r>
      <w:r w:rsidR="00EF08D3" w:rsidRPr="00695895">
        <w:rPr>
          <w:szCs w:val="28"/>
        </w:rPr>
        <w:t>деп</w:t>
      </w:r>
      <w:r w:rsidRPr="00695895">
        <w:rPr>
          <w:szCs w:val="28"/>
        </w:rPr>
        <w:t xml:space="preserve"> аталад</w:t>
      </w:r>
      <w:r w:rsidR="007E4503" w:rsidRPr="00695895">
        <w:rPr>
          <w:szCs w:val="28"/>
        </w:rPr>
        <w:t>ы</w:t>
      </w:r>
      <w:r w:rsidRPr="00695895">
        <w:rPr>
          <w:szCs w:val="28"/>
        </w:rPr>
        <w:t>. Компиляция с</w:t>
      </w:r>
      <w:r w:rsidR="007E4503" w:rsidRPr="00695895">
        <w:rPr>
          <w:szCs w:val="28"/>
        </w:rPr>
        <w:t>ө</w:t>
      </w:r>
      <w:r w:rsidRPr="00695895">
        <w:rPr>
          <w:szCs w:val="28"/>
        </w:rPr>
        <w:t xml:space="preserve">зи </w:t>
      </w:r>
      <w:r w:rsidR="007E4503" w:rsidRPr="00695895">
        <w:rPr>
          <w:szCs w:val="28"/>
        </w:rPr>
        <w:t>англичанша</w:t>
      </w:r>
      <w:r w:rsidRPr="00695895">
        <w:rPr>
          <w:szCs w:val="28"/>
        </w:rPr>
        <w:t xml:space="preserve"> ñ</w:t>
      </w:r>
      <w:r w:rsidRPr="00695895">
        <w:rPr>
          <w:szCs w:val="28"/>
          <w:lang w:val="en-US"/>
        </w:rPr>
        <w:t>ompil</w:t>
      </w:r>
      <w:r w:rsidRPr="00695895">
        <w:rPr>
          <w:szCs w:val="28"/>
        </w:rPr>
        <w:t>е-</w:t>
      </w:r>
      <w:r w:rsidR="007E4503" w:rsidRPr="00695895">
        <w:rPr>
          <w:szCs w:val="28"/>
        </w:rPr>
        <w:t>дузиў</w:t>
      </w:r>
      <w:r w:rsidRPr="00695895">
        <w:rPr>
          <w:szCs w:val="28"/>
        </w:rPr>
        <w:t xml:space="preserve"> м</w:t>
      </w:r>
      <w:r w:rsidR="007E4503" w:rsidRPr="00695895">
        <w:rPr>
          <w:szCs w:val="28"/>
        </w:rPr>
        <w:t>әнисина</w:t>
      </w:r>
      <w:r w:rsidR="007E4503" w:rsidRPr="00695895">
        <w:rPr>
          <w:rFonts w:ascii="Cambria Math" w:hAnsi="Cambria Math" w:cs="Cambria Math"/>
          <w:szCs w:val="28"/>
        </w:rPr>
        <w:t>ӊ</w:t>
      </w:r>
      <w:r w:rsidR="007E4503" w:rsidRPr="00695895">
        <w:rPr>
          <w:szCs w:val="28"/>
        </w:rPr>
        <w:t>латады</w:t>
      </w:r>
      <w:r w:rsidRPr="00695895">
        <w:rPr>
          <w:szCs w:val="28"/>
        </w:rPr>
        <w:t xml:space="preserve">. </w:t>
      </w:r>
    </w:p>
    <w:p w:rsidR="00457FD8" w:rsidRPr="00695895" w:rsidRDefault="00457FD8" w:rsidP="00457FD8">
      <w:pPr>
        <w:widowControl/>
        <w:autoSpaceDE/>
        <w:autoSpaceDN/>
        <w:adjustRightInd/>
        <w:jc w:val="both"/>
        <w:rPr>
          <w:szCs w:val="28"/>
        </w:rPr>
      </w:pPr>
      <w:r w:rsidRPr="00695895">
        <w:rPr>
          <w:szCs w:val="28"/>
        </w:rPr>
        <w:t xml:space="preserve">б) </w:t>
      </w:r>
      <w:r w:rsidR="003A3732" w:rsidRPr="00695895">
        <w:rPr>
          <w:szCs w:val="28"/>
        </w:rPr>
        <w:t>Авторды</w:t>
      </w:r>
      <w:r w:rsidR="003A3732" w:rsidRPr="00695895">
        <w:rPr>
          <w:rFonts w:ascii="Cambria Math" w:hAnsi="Cambria Math" w:cs="Cambria Math"/>
          <w:szCs w:val="28"/>
        </w:rPr>
        <w:t>ӊ</w:t>
      </w:r>
      <w:r w:rsidRPr="00695895">
        <w:rPr>
          <w:szCs w:val="28"/>
        </w:rPr>
        <w:t xml:space="preserve"> шахсан </w:t>
      </w:r>
      <w:r w:rsidR="007E4503" w:rsidRPr="00695895">
        <w:rPr>
          <w:szCs w:val="28"/>
        </w:rPr>
        <w:t>өзи</w:t>
      </w:r>
      <w:r w:rsidR="00624DDD" w:rsidRPr="00695895">
        <w:rPr>
          <w:szCs w:val="28"/>
        </w:rPr>
        <w:t>мағлыўмат</w:t>
      </w:r>
      <w:r w:rsidR="007E4503" w:rsidRPr="00695895">
        <w:rPr>
          <w:szCs w:val="28"/>
        </w:rPr>
        <w:t>жыйнап ўақыяларды</w:t>
      </w:r>
      <w:r w:rsidR="00F85FD6" w:rsidRPr="00695895">
        <w:rPr>
          <w:szCs w:val="28"/>
        </w:rPr>
        <w:t>баян</w:t>
      </w:r>
      <w:r w:rsidR="007E4503" w:rsidRPr="00695895">
        <w:rPr>
          <w:szCs w:val="28"/>
        </w:rPr>
        <w:t>еткен</w:t>
      </w:r>
      <w:r w:rsidR="00485776" w:rsidRPr="00695895">
        <w:rPr>
          <w:szCs w:val="28"/>
        </w:rPr>
        <w:t>бөлими</w:t>
      </w:r>
      <w:r w:rsidRPr="00695895">
        <w:rPr>
          <w:szCs w:val="28"/>
        </w:rPr>
        <w:t xml:space="preserve"> оригинал, </w:t>
      </w:r>
      <w:r w:rsidR="007E4503" w:rsidRPr="00695895">
        <w:rPr>
          <w:szCs w:val="28"/>
        </w:rPr>
        <w:t>жа</w:t>
      </w:r>
      <w:r w:rsidR="007E4503" w:rsidRPr="00695895">
        <w:rPr>
          <w:rFonts w:ascii="Cambria Math" w:hAnsi="Cambria Math" w:cs="Cambria Math"/>
          <w:szCs w:val="28"/>
        </w:rPr>
        <w:t>ӊ</w:t>
      </w:r>
      <w:r w:rsidR="007E4503" w:rsidRPr="00695895">
        <w:rPr>
          <w:szCs w:val="28"/>
        </w:rPr>
        <w:t>а</w:t>
      </w:r>
      <w:r w:rsidR="00485776" w:rsidRPr="00695895">
        <w:rPr>
          <w:szCs w:val="28"/>
        </w:rPr>
        <w:t>бөлими</w:t>
      </w:r>
      <w:r w:rsidR="00EF08D3" w:rsidRPr="00695895">
        <w:rPr>
          <w:szCs w:val="28"/>
        </w:rPr>
        <w:t>деп</w:t>
      </w:r>
      <w:r w:rsidR="007E4503" w:rsidRPr="00695895">
        <w:rPr>
          <w:szCs w:val="28"/>
        </w:rPr>
        <w:t>аталады</w:t>
      </w:r>
    </w:p>
    <w:p w:rsidR="00457FD8" w:rsidRPr="00695895" w:rsidRDefault="00F85FD6" w:rsidP="00457FD8">
      <w:pPr>
        <w:widowControl/>
        <w:autoSpaceDE/>
        <w:autoSpaceDN/>
        <w:adjustRightInd/>
        <w:ind w:firstLine="540"/>
        <w:jc w:val="both"/>
        <w:rPr>
          <w:szCs w:val="28"/>
        </w:rPr>
      </w:pPr>
      <w:r w:rsidRPr="00695895">
        <w:rPr>
          <w:szCs w:val="28"/>
        </w:rPr>
        <w:t>Жазба</w:t>
      </w:r>
      <w:r w:rsidR="006034EF" w:rsidRPr="00695895">
        <w:rPr>
          <w:szCs w:val="28"/>
        </w:rPr>
        <w:t>дереклер</w:t>
      </w:r>
      <w:r w:rsidR="003D3C8E" w:rsidRPr="00695895">
        <w:rPr>
          <w:szCs w:val="28"/>
        </w:rPr>
        <w:t>ҳаққындағы</w:t>
      </w:r>
      <w:r w:rsidR="00306D11" w:rsidRPr="00695895">
        <w:rPr>
          <w:szCs w:val="28"/>
        </w:rPr>
        <w:t>талабаларға</w:t>
      </w:r>
      <w:r w:rsidR="00624DDD" w:rsidRPr="00695895">
        <w:rPr>
          <w:szCs w:val="28"/>
        </w:rPr>
        <w:t>мағлыўмат</w:t>
      </w:r>
      <w:r w:rsidR="007E4503" w:rsidRPr="00695895">
        <w:rPr>
          <w:szCs w:val="28"/>
        </w:rPr>
        <w:t>бериўде</w:t>
      </w:r>
      <w:r w:rsidR="00C12586" w:rsidRPr="00695895">
        <w:rPr>
          <w:szCs w:val="28"/>
        </w:rPr>
        <w:t>оларды</w:t>
      </w:r>
      <w:r w:rsidR="00C12586" w:rsidRPr="00695895">
        <w:rPr>
          <w:rFonts w:ascii="Cambria Math" w:hAnsi="Cambria Math" w:cs="Cambria Math"/>
          <w:szCs w:val="28"/>
        </w:rPr>
        <w:t>ӊ</w:t>
      </w:r>
      <w:r w:rsidR="007E4503" w:rsidRPr="00695895">
        <w:rPr>
          <w:szCs w:val="28"/>
        </w:rPr>
        <w:t>ҳ</w:t>
      </w:r>
      <w:r w:rsidR="00B201E8" w:rsidRPr="00695895">
        <w:rPr>
          <w:szCs w:val="28"/>
        </w:rPr>
        <w:t>әр</w:t>
      </w:r>
      <w:r w:rsidR="00457FD8" w:rsidRPr="00695895">
        <w:rPr>
          <w:szCs w:val="28"/>
        </w:rPr>
        <w:t xml:space="preserve"> бирини</w:t>
      </w:r>
      <w:r w:rsidR="007E4503" w:rsidRPr="00695895">
        <w:rPr>
          <w:rFonts w:ascii="Cambria Math" w:hAnsi="Cambria Math" w:cs="Cambria Math"/>
          <w:szCs w:val="28"/>
        </w:rPr>
        <w:t>ӊ</w:t>
      </w:r>
      <w:r w:rsidR="00030F0E" w:rsidRPr="00695895">
        <w:rPr>
          <w:szCs w:val="28"/>
        </w:rPr>
        <w:t>өзинетән</w:t>
      </w:r>
      <w:r w:rsidR="007E4503" w:rsidRPr="00695895">
        <w:rPr>
          <w:szCs w:val="28"/>
        </w:rPr>
        <w:t xml:space="preserve">өзгешеликлерин </w:t>
      </w:r>
      <w:r w:rsidR="00457FD8" w:rsidRPr="00695895">
        <w:rPr>
          <w:szCs w:val="28"/>
        </w:rPr>
        <w:t>аж</w:t>
      </w:r>
      <w:r w:rsidR="007E4503" w:rsidRPr="00695895">
        <w:rPr>
          <w:szCs w:val="28"/>
        </w:rPr>
        <w:t>ы</w:t>
      </w:r>
      <w:r w:rsidR="00457FD8" w:rsidRPr="00695895">
        <w:rPr>
          <w:szCs w:val="28"/>
        </w:rPr>
        <w:t>рат</w:t>
      </w:r>
      <w:r w:rsidR="007E4503" w:rsidRPr="00695895">
        <w:rPr>
          <w:szCs w:val="28"/>
        </w:rPr>
        <w:t>ып</w:t>
      </w:r>
      <w:r w:rsidR="00457FD8" w:rsidRPr="00695895">
        <w:rPr>
          <w:szCs w:val="28"/>
        </w:rPr>
        <w:t xml:space="preserve"> к</w:t>
      </w:r>
      <w:r w:rsidR="007E4503" w:rsidRPr="00695895">
        <w:rPr>
          <w:szCs w:val="28"/>
        </w:rPr>
        <w:t>ө</w:t>
      </w:r>
      <w:r w:rsidR="00457FD8" w:rsidRPr="00695895">
        <w:rPr>
          <w:szCs w:val="28"/>
        </w:rPr>
        <w:t>рс</w:t>
      </w:r>
      <w:r w:rsidR="007E4503" w:rsidRPr="00695895">
        <w:rPr>
          <w:szCs w:val="28"/>
        </w:rPr>
        <w:t>е</w:t>
      </w:r>
      <w:r w:rsidR="00457FD8" w:rsidRPr="00695895">
        <w:rPr>
          <w:szCs w:val="28"/>
        </w:rPr>
        <w:t>ти</w:t>
      </w:r>
      <w:r w:rsidR="007E4503" w:rsidRPr="00695895">
        <w:rPr>
          <w:szCs w:val="28"/>
        </w:rPr>
        <w:t>ў</w:t>
      </w:r>
      <w:r w:rsidR="0075698F" w:rsidRPr="00695895">
        <w:rPr>
          <w:szCs w:val="28"/>
        </w:rPr>
        <w:t>жүдәәҳмийетли</w:t>
      </w:r>
      <w:r w:rsidR="00457FD8" w:rsidRPr="00695895">
        <w:rPr>
          <w:szCs w:val="28"/>
        </w:rPr>
        <w:t xml:space="preserve">. </w:t>
      </w:r>
      <w:r w:rsidR="00AB292B" w:rsidRPr="00695895">
        <w:rPr>
          <w:szCs w:val="28"/>
        </w:rPr>
        <w:t>Себеби</w:t>
      </w:r>
      <w:r w:rsidR="0075698F" w:rsidRPr="00695895">
        <w:rPr>
          <w:szCs w:val="28"/>
        </w:rPr>
        <w:t>ҳ</w:t>
      </w:r>
      <w:r w:rsidR="00B201E8" w:rsidRPr="00695895">
        <w:rPr>
          <w:szCs w:val="28"/>
        </w:rPr>
        <w:t>әр</w:t>
      </w:r>
      <w:r w:rsidR="00457FD8" w:rsidRPr="00695895">
        <w:rPr>
          <w:szCs w:val="28"/>
        </w:rPr>
        <w:t xml:space="preserve"> бир </w:t>
      </w:r>
      <w:r w:rsidR="006034EF" w:rsidRPr="00695895">
        <w:rPr>
          <w:szCs w:val="28"/>
        </w:rPr>
        <w:t>дерек</w:t>
      </w:r>
      <w:r w:rsidR="00457FD8" w:rsidRPr="00695895">
        <w:rPr>
          <w:szCs w:val="28"/>
        </w:rPr>
        <w:t xml:space="preserve">, </w:t>
      </w:r>
      <w:r w:rsidR="00840745" w:rsidRPr="00695895">
        <w:rPr>
          <w:szCs w:val="28"/>
        </w:rPr>
        <w:t>шығарма</w:t>
      </w:r>
      <w:r w:rsidR="0075698F" w:rsidRPr="00695895">
        <w:rPr>
          <w:szCs w:val="28"/>
        </w:rPr>
        <w:t>ә</w:t>
      </w:r>
      <w:r w:rsidR="00457FD8" w:rsidRPr="00695895">
        <w:rPr>
          <w:szCs w:val="28"/>
        </w:rPr>
        <w:t>лб</w:t>
      </w:r>
      <w:r w:rsidR="0075698F" w:rsidRPr="00695895">
        <w:rPr>
          <w:szCs w:val="28"/>
        </w:rPr>
        <w:t>е</w:t>
      </w:r>
      <w:r w:rsidR="00457FD8" w:rsidRPr="00695895">
        <w:rPr>
          <w:szCs w:val="28"/>
        </w:rPr>
        <w:t>т</w:t>
      </w:r>
      <w:r w:rsidR="0075698F" w:rsidRPr="00695895">
        <w:rPr>
          <w:szCs w:val="28"/>
        </w:rPr>
        <w:t>тебасқалардан</w:t>
      </w:r>
      <w:r w:rsidR="000F63A7" w:rsidRPr="00695895">
        <w:rPr>
          <w:szCs w:val="28"/>
        </w:rPr>
        <w:t>қатар</w:t>
      </w:r>
      <w:r w:rsidR="008A0846" w:rsidRPr="00695895">
        <w:rPr>
          <w:szCs w:val="28"/>
        </w:rPr>
        <w:t>өзгешеликлери</w:t>
      </w:r>
      <w:r w:rsidR="00030F0E" w:rsidRPr="00695895">
        <w:rPr>
          <w:szCs w:val="28"/>
        </w:rPr>
        <w:t>менен</w:t>
      </w:r>
      <w:r w:rsidR="00457FD8" w:rsidRPr="00695895">
        <w:rPr>
          <w:szCs w:val="28"/>
        </w:rPr>
        <w:t>, қайс</w:t>
      </w:r>
      <w:r w:rsidR="0075698F" w:rsidRPr="00695895">
        <w:rPr>
          <w:szCs w:val="28"/>
        </w:rPr>
        <w:t>ыўақыяларды</w:t>
      </w:r>
      <w:r w:rsidR="00457FD8" w:rsidRPr="00695895">
        <w:rPr>
          <w:szCs w:val="28"/>
        </w:rPr>
        <w:t xml:space="preserve"> ба</w:t>
      </w:r>
      <w:r w:rsidR="0075698F" w:rsidRPr="00695895">
        <w:rPr>
          <w:szCs w:val="28"/>
        </w:rPr>
        <w:t>я</w:t>
      </w:r>
      <w:r w:rsidR="00457FD8" w:rsidRPr="00695895">
        <w:rPr>
          <w:szCs w:val="28"/>
        </w:rPr>
        <w:t>н</w:t>
      </w:r>
      <w:r w:rsidR="0075698F" w:rsidRPr="00695895">
        <w:rPr>
          <w:szCs w:val="28"/>
        </w:rPr>
        <w:t>ыбарлығы</w:t>
      </w:r>
      <w:r w:rsidR="00030F0E" w:rsidRPr="00695895">
        <w:rPr>
          <w:szCs w:val="28"/>
        </w:rPr>
        <w:t>менен</w:t>
      </w:r>
      <w:r w:rsidR="00457FD8" w:rsidRPr="00695895">
        <w:rPr>
          <w:szCs w:val="28"/>
        </w:rPr>
        <w:t>, қай т</w:t>
      </w:r>
      <w:r w:rsidR="0075698F" w:rsidRPr="00695895">
        <w:rPr>
          <w:szCs w:val="28"/>
        </w:rPr>
        <w:t>ә</w:t>
      </w:r>
      <w:r w:rsidR="00457FD8" w:rsidRPr="00695895">
        <w:rPr>
          <w:szCs w:val="28"/>
        </w:rPr>
        <w:t>р</w:t>
      </w:r>
      <w:r w:rsidR="0075698F" w:rsidRPr="00695895">
        <w:rPr>
          <w:szCs w:val="28"/>
        </w:rPr>
        <w:t>и</w:t>
      </w:r>
      <w:r w:rsidR="00457FD8" w:rsidRPr="00695895">
        <w:rPr>
          <w:szCs w:val="28"/>
        </w:rPr>
        <w:t>зд</w:t>
      </w:r>
      <w:r w:rsidR="0075698F" w:rsidRPr="00695895">
        <w:rPr>
          <w:szCs w:val="28"/>
        </w:rPr>
        <w:t>е</w:t>
      </w:r>
      <w:r w:rsidRPr="00695895">
        <w:rPr>
          <w:szCs w:val="28"/>
        </w:rPr>
        <w:t>баян</w:t>
      </w:r>
      <w:r w:rsidR="003A3732" w:rsidRPr="00695895">
        <w:rPr>
          <w:szCs w:val="28"/>
        </w:rPr>
        <w:t>етилиўи</w:t>
      </w:r>
      <w:r w:rsidR="00030F0E" w:rsidRPr="00695895">
        <w:rPr>
          <w:szCs w:val="28"/>
        </w:rPr>
        <w:t>менен</w:t>
      </w:r>
      <w:r w:rsidR="00457FD8" w:rsidRPr="00695895">
        <w:rPr>
          <w:szCs w:val="28"/>
        </w:rPr>
        <w:t>, қандай м</w:t>
      </w:r>
      <w:r w:rsidR="0075698F" w:rsidRPr="00695895">
        <w:rPr>
          <w:szCs w:val="28"/>
        </w:rPr>
        <w:t xml:space="preserve">әплерди </w:t>
      </w:r>
      <w:r w:rsidR="0075698F" w:rsidRPr="00695895">
        <w:rPr>
          <w:szCs w:val="28"/>
        </w:rPr>
        <w:lastRenderedPageBreak/>
        <w:t xml:space="preserve">көрсеткени </w:t>
      </w:r>
      <w:r w:rsidR="00030F0E" w:rsidRPr="00695895">
        <w:rPr>
          <w:szCs w:val="28"/>
        </w:rPr>
        <w:t>менен</w:t>
      </w:r>
      <w:r w:rsidR="0075698F" w:rsidRPr="00695895">
        <w:rPr>
          <w:szCs w:val="28"/>
        </w:rPr>
        <w:t>өзарап</w:t>
      </w:r>
      <w:r w:rsidR="00457FD8" w:rsidRPr="00695895">
        <w:rPr>
          <w:szCs w:val="28"/>
        </w:rPr>
        <w:t>ар</w:t>
      </w:r>
      <w:r w:rsidR="0075698F" w:rsidRPr="00695895">
        <w:rPr>
          <w:szCs w:val="28"/>
        </w:rPr>
        <w:t>ы</w:t>
      </w:r>
      <w:r w:rsidR="00457FD8" w:rsidRPr="00695895">
        <w:rPr>
          <w:szCs w:val="28"/>
        </w:rPr>
        <w:t>қлан</w:t>
      </w:r>
      <w:r w:rsidR="0075698F" w:rsidRPr="00695895">
        <w:rPr>
          <w:szCs w:val="28"/>
        </w:rPr>
        <w:t>ып</w:t>
      </w:r>
      <w:r w:rsidR="00D9251A" w:rsidRPr="00695895">
        <w:rPr>
          <w:szCs w:val="28"/>
        </w:rPr>
        <w:t>турады</w:t>
      </w:r>
      <w:r w:rsidR="00457FD8" w:rsidRPr="00695895">
        <w:rPr>
          <w:szCs w:val="28"/>
        </w:rPr>
        <w:t xml:space="preserve">. </w:t>
      </w:r>
      <w:r w:rsidR="00F9218D" w:rsidRPr="00695895">
        <w:rPr>
          <w:szCs w:val="28"/>
        </w:rPr>
        <w:t>Шығарманы</w:t>
      </w:r>
      <w:r w:rsidR="00F9218D" w:rsidRPr="00695895">
        <w:rPr>
          <w:rFonts w:ascii="Cambria Math" w:hAnsi="Cambria Math" w:cs="Cambria Math"/>
          <w:szCs w:val="28"/>
        </w:rPr>
        <w:t>ӊ</w:t>
      </w:r>
      <w:r w:rsidR="00030F0E" w:rsidRPr="00695895">
        <w:rPr>
          <w:szCs w:val="28"/>
        </w:rPr>
        <w:t>өзинетән</w:t>
      </w:r>
      <w:r w:rsidR="0075698F" w:rsidRPr="00695895">
        <w:rPr>
          <w:szCs w:val="28"/>
        </w:rPr>
        <w:t xml:space="preserve">өзгешеликлерин </w:t>
      </w:r>
      <w:r w:rsidR="00457FD8" w:rsidRPr="00695895">
        <w:rPr>
          <w:szCs w:val="28"/>
        </w:rPr>
        <w:t>ан</w:t>
      </w:r>
      <w:r w:rsidR="0075698F" w:rsidRPr="00695895">
        <w:rPr>
          <w:szCs w:val="28"/>
        </w:rPr>
        <w:t>ы</w:t>
      </w:r>
      <w:r w:rsidR="00457FD8" w:rsidRPr="00695895">
        <w:rPr>
          <w:szCs w:val="28"/>
        </w:rPr>
        <w:t>қла</w:t>
      </w:r>
      <w:r w:rsidR="0075698F" w:rsidRPr="00695895">
        <w:rPr>
          <w:szCs w:val="28"/>
        </w:rPr>
        <w:t>ў</w:t>
      </w:r>
      <w:r w:rsidR="00457FD8" w:rsidRPr="00695895">
        <w:rPr>
          <w:szCs w:val="28"/>
        </w:rPr>
        <w:t xml:space="preserve">да </w:t>
      </w:r>
      <w:r w:rsidR="00485776" w:rsidRPr="00695895">
        <w:rPr>
          <w:szCs w:val="28"/>
        </w:rPr>
        <w:t xml:space="preserve">оның </w:t>
      </w:r>
      <w:r w:rsidR="00457FD8" w:rsidRPr="00695895">
        <w:rPr>
          <w:szCs w:val="28"/>
        </w:rPr>
        <w:t xml:space="preserve"> қандай </w:t>
      </w:r>
      <w:r w:rsidRPr="00695895">
        <w:rPr>
          <w:szCs w:val="28"/>
        </w:rPr>
        <w:t>тарийхый</w:t>
      </w:r>
      <w:r w:rsidR="007A084F" w:rsidRPr="00695895">
        <w:rPr>
          <w:szCs w:val="28"/>
        </w:rPr>
        <w:t>шығармаларға</w:t>
      </w:r>
      <w:r w:rsidR="0075698F" w:rsidRPr="00695895">
        <w:rPr>
          <w:szCs w:val="28"/>
        </w:rPr>
        <w:t>уқсаслығы</w:t>
      </w:r>
      <w:r w:rsidR="00457FD8" w:rsidRPr="00695895">
        <w:rPr>
          <w:szCs w:val="28"/>
        </w:rPr>
        <w:t xml:space="preserve">, </w:t>
      </w:r>
      <w:r w:rsidR="00D9251A" w:rsidRPr="00695895">
        <w:rPr>
          <w:szCs w:val="28"/>
        </w:rPr>
        <w:t>олардан</w:t>
      </w:r>
      <w:r w:rsidR="0075698F" w:rsidRPr="00695895">
        <w:rPr>
          <w:szCs w:val="28"/>
        </w:rPr>
        <w:t>парқы</w:t>
      </w:r>
      <w:r w:rsidR="00457FD8" w:rsidRPr="00695895">
        <w:rPr>
          <w:szCs w:val="28"/>
        </w:rPr>
        <w:t xml:space="preserve">, </w:t>
      </w:r>
      <w:r w:rsidR="0075698F" w:rsidRPr="00695895">
        <w:rPr>
          <w:szCs w:val="28"/>
        </w:rPr>
        <w:t>ҳ</w:t>
      </w:r>
      <w:r w:rsidR="005B45D2" w:rsidRPr="00695895">
        <w:rPr>
          <w:szCs w:val="28"/>
        </w:rPr>
        <w:t>әмде</w:t>
      </w:r>
      <w:r w:rsidR="00457FD8" w:rsidRPr="00695895">
        <w:rPr>
          <w:szCs w:val="28"/>
        </w:rPr>
        <w:t xml:space="preserve"> қандай </w:t>
      </w:r>
      <w:r w:rsidR="0075698F" w:rsidRPr="00695895">
        <w:rPr>
          <w:szCs w:val="28"/>
        </w:rPr>
        <w:t>дереклерденпайдаланыпжаратылғанлығына айрықша</w:t>
      </w:r>
      <w:r w:rsidR="00D6056E" w:rsidRPr="00695895">
        <w:rPr>
          <w:szCs w:val="28"/>
        </w:rPr>
        <w:t>итибар</w:t>
      </w:r>
      <w:r w:rsidR="005909BA" w:rsidRPr="00695895">
        <w:rPr>
          <w:szCs w:val="28"/>
        </w:rPr>
        <w:t>бериў</w:t>
      </w:r>
      <w:r w:rsidR="00D9251A" w:rsidRPr="00695895">
        <w:rPr>
          <w:szCs w:val="28"/>
        </w:rPr>
        <w:t>зәрүр</w:t>
      </w:r>
      <w:r w:rsidR="00457FD8" w:rsidRPr="00695895">
        <w:rPr>
          <w:szCs w:val="28"/>
        </w:rPr>
        <w:t>.</w:t>
      </w:r>
    </w:p>
    <w:p w:rsidR="00457FD8" w:rsidRPr="00695895" w:rsidRDefault="00F85FD6" w:rsidP="00457FD8">
      <w:pPr>
        <w:widowControl/>
        <w:autoSpaceDE/>
        <w:autoSpaceDN/>
        <w:adjustRightInd/>
        <w:ind w:firstLine="540"/>
        <w:jc w:val="both"/>
        <w:rPr>
          <w:szCs w:val="28"/>
        </w:rPr>
      </w:pPr>
      <w:r w:rsidRPr="00695895">
        <w:rPr>
          <w:szCs w:val="28"/>
        </w:rPr>
        <w:t>Жазба</w:t>
      </w:r>
      <w:r w:rsidR="003A3732" w:rsidRPr="00695895">
        <w:rPr>
          <w:szCs w:val="28"/>
        </w:rPr>
        <w:t>деректеги</w:t>
      </w:r>
      <w:r w:rsidR="00840745" w:rsidRPr="00695895">
        <w:rPr>
          <w:szCs w:val="28"/>
        </w:rPr>
        <w:t>шығарма</w:t>
      </w:r>
      <w:r w:rsidR="00457FD8" w:rsidRPr="00695895">
        <w:rPr>
          <w:szCs w:val="28"/>
        </w:rPr>
        <w:t xml:space="preserve"> мазмун</w:t>
      </w:r>
      <w:r w:rsidR="0075698F" w:rsidRPr="00695895">
        <w:rPr>
          <w:szCs w:val="28"/>
        </w:rPr>
        <w:t>ыны</w:t>
      </w:r>
      <w:r w:rsidR="0075698F" w:rsidRPr="00695895">
        <w:rPr>
          <w:rFonts w:ascii="Cambria Math" w:hAnsi="Cambria Math" w:cs="Cambria Math"/>
          <w:szCs w:val="28"/>
        </w:rPr>
        <w:t>ӊ</w:t>
      </w:r>
      <w:r w:rsidR="0075698F" w:rsidRPr="00695895">
        <w:rPr>
          <w:szCs w:val="28"/>
        </w:rPr>
        <w:t xml:space="preserve">  анализи</w:t>
      </w:r>
      <w:r w:rsidR="00457FD8" w:rsidRPr="00695895">
        <w:rPr>
          <w:szCs w:val="28"/>
        </w:rPr>
        <w:t xml:space="preserve">, </w:t>
      </w:r>
      <w:r w:rsidR="00485776" w:rsidRPr="00695895">
        <w:rPr>
          <w:szCs w:val="28"/>
        </w:rPr>
        <w:t xml:space="preserve">оның </w:t>
      </w:r>
      <w:r w:rsidR="00457FD8" w:rsidRPr="00695895">
        <w:rPr>
          <w:szCs w:val="28"/>
        </w:rPr>
        <w:t xml:space="preserve"> тари</w:t>
      </w:r>
      <w:r w:rsidR="0075698F" w:rsidRPr="00695895">
        <w:rPr>
          <w:szCs w:val="28"/>
        </w:rPr>
        <w:t>й</w:t>
      </w:r>
      <w:r w:rsidR="00457FD8" w:rsidRPr="00695895">
        <w:rPr>
          <w:szCs w:val="28"/>
        </w:rPr>
        <w:t xml:space="preserve">х </w:t>
      </w:r>
      <w:r w:rsidR="004C1BCF" w:rsidRPr="00695895">
        <w:rPr>
          <w:szCs w:val="28"/>
        </w:rPr>
        <w:t>пәни</w:t>
      </w:r>
      <w:r w:rsidR="0075698F" w:rsidRPr="00695895">
        <w:rPr>
          <w:szCs w:val="28"/>
        </w:rPr>
        <w:t>раўажланыўына қосқан жа</w:t>
      </w:r>
      <w:r w:rsidR="0075698F" w:rsidRPr="00695895">
        <w:rPr>
          <w:rFonts w:ascii="Cambria Math" w:hAnsi="Cambria Math" w:cs="Cambria Math"/>
          <w:szCs w:val="28"/>
        </w:rPr>
        <w:t>ӊ</w:t>
      </w:r>
      <w:r w:rsidR="0075698F" w:rsidRPr="00695895">
        <w:rPr>
          <w:szCs w:val="28"/>
        </w:rPr>
        <w:t>алығы</w:t>
      </w:r>
      <w:r w:rsidR="00457FD8" w:rsidRPr="00695895">
        <w:rPr>
          <w:szCs w:val="28"/>
        </w:rPr>
        <w:t xml:space="preserve">, </w:t>
      </w:r>
      <w:r w:rsidR="0075698F" w:rsidRPr="00695895">
        <w:rPr>
          <w:szCs w:val="28"/>
        </w:rPr>
        <w:t xml:space="preserve">үлеси </w:t>
      </w:r>
      <w:r w:rsidR="00030F0E" w:rsidRPr="00695895">
        <w:rPr>
          <w:szCs w:val="28"/>
        </w:rPr>
        <w:t>менен</w:t>
      </w:r>
      <w:r w:rsidR="00457FD8" w:rsidRPr="00695895">
        <w:rPr>
          <w:szCs w:val="28"/>
        </w:rPr>
        <w:t xml:space="preserve"> белгил</w:t>
      </w:r>
      <w:r w:rsidR="0075698F" w:rsidRPr="00695895">
        <w:rPr>
          <w:szCs w:val="28"/>
        </w:rPr>
        <w:t>еў</w:t>
      </w:r>
      <w:r w:rsidR="00030F0E" w:rsidRPr="00695895">
        <w:rPr>
          <w:szCs w:val="28"/>
        </w:rPr>
        <w:t>менен</w:t>
      </w:r>
      <w:r w:rsidR="0075698F" w:rsidRPr="00695895">
        <w:rPr>
          <w:szCs w:val="28"/>
        </w:rPr>
        <w:t>жуўмақ</w:t>
      </w:r>
      <w:r w:rsidR="00457FD8" w:rsidRPr="00695895">
        <w:rPr>
          <w:szCs w:val="28"/>
        </w:rPr>
        <w:t>ланад</w:t>
      </w:r>
      <w:r w:rsidR="0075698F" w:rsidRPr="00695895">
        <w:rPr>
          <w:szCs w:val="28"/>
        </w:rPr>
        <w:t>ы</w:t>
      </w:r>
      <w:r w:rsidR="00457FD8" w:rsidRPr="00695895">
        <w:rPr>
          <w:szCs w:val="28"/>
        </w:rPr>
        <w:t xml:space="preserve">. </w:t>
      </w:r>
      <w:r w:rsidR="004B009D" w:rsidRPr="00695895">
        <w:rPr>
          <w:szCs w:val="28"/>
        </w:rPr>
        <w:t>Яғный</w:t>
      </w:r>
      <w:r w:rsidR="00457FD8" w:rsidRPr="00695895">
        <w:rPr>
          <w:szCs w:val="28"/>
        </w:rPr>
        <w:t xml:space="preserve"> қайс</w:t>
      </w:r>
      <w:r w:rsidR="0075698F" w:rsidRPr="00695895">
        <w:rPr>
          <w:szCs w:val="28"/>
        </w:rPr>
        <w:t>ы</w:t>
      </w:r>
      <w:r w:rsidR="006034EF" w:rsidRPr="00695895">
        <w:rPr>
          <w:szCs w:val="28"/>
        </w:rPr>
        <w:t>ўақыялар</w:t>
      </w:r>
      <w:r w:rsidR="0049451E" w:rsidRPr="00695895">
        <w:rPr>
          <w:szCs w:val="28"/>
        </w:rPr>
        <w:t>биринши</w:t>
      </w:r>
      <w:r w:rsidR="0075698F" w:rsidRPr="00695895">
        <w:rPr>
          <w:szCs w:val="28"/>
        </w:rPr>
        <w:t xml:space="preserve">рет ашып берилген, дәслепки ашып берилген </w:t>
      </w:r>
      <w:r w:rsidR="006034EF" w:rsidRPr="00695895">
        <w:rPr>
          <w:szCs w:val="28"/>
        </w:rPr>
        <w:t>ўақыялар</w:t>
      </w:r>
      <w:r w:rsidR="00457FD8" w:rsidRPr="00695895">
        <w:rPr>
          <w:szCs w:val="28"/>
        </w:rPr>
        <w:t xml:space="preserve"> ба</w:t>
      </w:r>
      <w:r w:rsidR="0075698F" w:rsidRPr="00695895">
        <w:rPr>
          <w:szCs w:val="28"/>
        </w:rPr>
        <w:t>я</w:t>
      </w:r>
      <w:r w:rsidR="00457FD8" w:rsidRPr="00695895">
        <w:rPr>
          <w:szCs w:val="28"/>
        </w:rPr>
        <w:t>н</w:t>
      </w:r>
      <w:r w:rsidR="0075698F" w:rsidRPr="00695895">
        <w:rPr>
          <w:szCs w:val="28"/>
        </w:rPr>
        <w:t>ы</w:t>
      </w:r>
      <w:r w:rsidR="00457FD8" w:rsidRPr="00695895">
        <w:rPr>
          <w:szCs w:val="28"/>
        </w:rPr>
        <w:t xml:space="preserve"> қай </w:t>
      </w:r>
      <w:r w:rsidR="0075698F" w:rsidRPr="00695895">
        <w:rPr>
          <w:szCs w:val="28"/>
        </w:rPr>
        <w:t>тәризде</w:t>
      </w:r>
      <w:r w:rsidRPr="00695895">
        <w:rPr>
          <w:szCs w:val="28"/>
        </w:rPr>
        <w:t>анализ</w:t>
      </w:r>
      <w:r w:rsidR="007E4503" w:rsidRPr="00695895">
        <w:rPr>
          <w:szCs w:val="28"/>
        </w:rPr>
        <w:t>етилген</w:t>
      </w:r>
      <w:r w:rsidR="00457FD8" w:rsidRPr="00695895">
        <w:rPr>
          <w:szCs w:val="28"/>
        </w:rPr>
        <w:t xml:space="preserve">. </w:t>
      </w:r>
      <w:r w:rsidR="0075698F" w:rsidRPr="00695895">
        <w:rPr>
          <w:szCs w:val="28"/>
        </w:rPr>
        <w:t>Шығармада</w:t>
      </w:r>
      <w:r w:rsidRPr="00695895">
        <w:rPr>
          <w:szCs w:val="28"/>
        </w:rPr>
        <w:t>баян</w:t>
      </w:r>
      <w:r w:rsidR="007E4503" w:rsidRPr="00695895">
        <w:rPr>
          <w:szCs w:val="28"/>
        </w:rPr>
        <w:t>етилген</w:t>
      </w:r>
      <w:r w:rsidR="006034EF" w:rsidRPr="00695895">
        <w:rPr>
          <w:szCs w:val="28"/>
        </w:rPr>
        <w:t>ўақыялар</w:t>
      </w:r>
      <w:r w:rsidR="0075698F" w:rsidRPr="00695895">
        <w:rPr>
          <w:szCs w:val="28"/>
        </w:rPr>
        <w:t xml:space="preserve">журтымыз раўажланыўына </w:t>
      </w:r>
      <w:r w:rsidR="00457FD8" w:rsidRPr="00695895">
        <w:rPr>
          <w:szCs w:val="28"/>
        </w:rPr>
        <w:t xml:space="preserve">қай </w:t>
      </w:r>
      <w:r w:rsidR="0075698F" w:rsidRPr="00695895">
        <w:rPr>
          <w:szCs w:val="28"/>
        </w:rPr>
        <w:t>тәризде</w:t>
      </w:r>
      <w:r w:rsidR="00457FD8" w:rsidRPr="00695895">
        <w:rPr>
          <w:szCs w:val="28"/>
        </w:rPr>
        <w:t xml:space="preserve"> т</w:t>
      </w:r>
      <w:r w:rsidR="0075698F" w:rsidRPr="00695895">
        <w:rPr>
          <w:szCs w:val="28"/>
        </w:rPr>
        <w:t>ә</w:t>
      </w:r>
      <w:r w:rsidR="00457FD8" w:rsidRPr="00695895">
        <w:rPr>
          <w:szCs w:val="28"/>
        </w:rPr>
        <w:t xml:space="preserve">сир </w:t>
      </w:r>
      <w:r w:rsidR="007E4503" w:rsidRPr="00695895">
        <w:rPr>
          <w:szCs w:val="28"/>
        </w:rPr>
        <w:t>еткен</w:t>
      </w:r>
      <w:r w:rsidR="00457FD8" w:rsidRPr="00695895">
        <w:rPr>
          <w:szCs w:val="28"/>
        </w:rPr>
        <w:t xml:space="preserve">.  </w:t>
      </w:r>
      <w:r w:rsidR="0075698F" w:rsidRPr="00695895">
        <w:rPr>
          <w:szCs w:val="28"/>
        </w:rPr>
        <w:t>Мине усы</w:t>
      </w:r>
      <w:r w:rsidR="00BE1161" w:rsidRPr="00695895">
        <w:rPr>
          <w:szCs w:val="28"/>
        </w:rPr>
        <w:t>мәселелер</w:t>
      </w:r>
      <w:r w:rsidR="00F9218D" w:rsidRPr="00695895">
        <w:rPr>
          <w:szCs w:val="28"/>
        </w:rPr>
        <w:t>шығарманы</w:t>
      </w:r>
      <w:r w:rsidR="00F9218D" w:rsidRPr="00695895">
        <w:rPr>
          <w:rFonts w:ascii="Cambria Math" w:hAnsi="Cambria Math" w:cs="Cambria Math"/>
          <w:szCs w:val="28"/>
        </w:rPr>
        <w:t>ӊ</w:t>
      </w:r>
      <w:r w:rsidR="0075698F" w:rsidRPr="00695895">
        <w:rPr>
          <w:szCs w:val="28"/>
        </w:rPr>
        <w:t>журтымыз</w:t>
      </w:r>
      <w:r w:rsidR="00457FD8" w:rsidRPr="00695895">
        <w:rPr>
          <w:szCs w:val="28"/>
        </w:rPr>
        <w:t xml:space="preserve"> тари</w:t>
      </w:r>
      <w:r w:rsidR="0075698F" w:rsidRPr="00695895">
        <w:rPr>
          <w:szCs w:val="28"/>
        </w:rPr>
        <w:t>й</w:t>
      </w:r>
      <w:r w:rsidR="00457FD8" w:rsidRPr="00695895">
        <w:rPr>
          <w:szCs w:val="28"/>
        </w:rPr>
        <w:t>х</w:t>
      </w:r>
      <w:r w:rsidR="0075698F" w:rsidRPr="00695895">
        <w:rPr>
          <w:szCs w:val="28"/>
        </w:rPr>
        <w:t xml:space="preserve">ынүйрениўдеги </w:t>
      </w:r>
      <w:r w:rsidR="00AB292B" w:rsidRPr="00695895">
        <w:rPr>
          <w:szCs w:val="28"/>
        </w:rPr>
        <w:t>илимий</w:t>
      </w:r>
      <w:r w:rsidR="00FB186C" w:rsidRPr="00695895">
        <w:rPr>
          <w:szCs w:val="28"/>
        </w:rPr>
        <w:t>әҳмийетин</w:t>
      </w:r>
      <w:r w:rsidR="0075698F" w:rsidRPr="00695895">
        <w:rPr>
          <w:szCs w:val="28"/>
        </w:rPr>
        <w:t>ашып</w:t>
      </w:r>
      <w:r w:rsidR="00457FD8" w:rsidRPr="00695895">
        <w:rPr>
          <w:szCs w:val="28"/>
        </w:rPr>
        <w:t xml:space="preserve"> бери</w:t>
      </w:r>
      <w:r w:rsidR="0075698F" w:rsidRPr="00695895">
        <w:rPr>
          <w:szCs w:val="28"/>
        </w:rPr>
        <w:t>ўге</w:t>
      </w:r>
      <w:r w:rsidR="00226667" w:rsidRPr="00695895">
        <w:rPr>
          <w:szCs w:val="28"/>
        </w:rPr>
        <w:t>хызмет</w:t>
      </w:r>
      <w:r w:rsidR="00B201E8" w:rsidRPr="00695895">
        <w:rPr>
          <w:szCs w:val="28"/>
        </w:rPr>
        <w:t>қылады</w:t>
      </w:r>
      <w:r w:rsidR="00457FD8" w:rsidRPr="00695895">
        <w:rPr>
          <w:szCs w:val="28"/>
        </w:rPr>
        <w:t xml:space="preserve">. </w:t>
      </w:r>
    </w:p>
    <w:p w:rsidR="00457FD8" w:rsidRPr="00695895" w:rsidRDefault="0049451E" w:rsidP="00457FD8">
      <w:pPr>
        <w:widowControl/>
        <w:autoSpaceDE/>
        <w:autoSpaceDN/>
        <w:adjustRightInd/>
        <w:ind w:firstLine="540"/>
        <w:jc w:val="both"/>
        <w:rPr>
          <w:szCs w:val="28"/>
        </w:rPr>
      </w:pPr>
      <w:r w:rsidRPr="00695895">
        <w:rPr>
          <w:szCs w:val="28"/>
        </w:rPr>
        <w:t>Деректиң</w:t>
      </w:r>
      <w:r w:rsidR="0075698F" w:rsidRPr="00695895">
        <w:rPr>
          <w:szCs w:val="28"/>
        </w:rPr>
        <w:t>үйренилиўи</w:t>
      </w:r>
      <w:r w:rsidR="00457FD8" w:rsidRPr="00695895">
        <w:rPr>
          <w:szCs w:val="28"/>
        </w:rPr>
        <w:t xml:space="preserve">, </w:t>
      </w:r>
      <w:r w:rsidR="00485776" w:rsidRPr="00695895">
        <w:rPr>
          <w:szCs w:val="28"/>
        </w:rPr>
        <w:t xml:space="preserve">оның </w:t>
      </w:r>
      <w:r w:rsidR="00457FD8" w:rsidRPr="00695895">
        <w:rPr>
          <w:szCs w:val="28"/>
        </w:rPr>
        <w:t xml:space="preserve"> тари</w:t>
      </w:r>
      <w:r w:rsidR="0075698F" w:rsidRPr="00695895">
        <w:rPr>
          <w:szCs w:val="28"/>
        </w:rPr>
        <w:t>й</w:t>
      </w:r>
      <w:r w:rsidR="00457FD8" w:rsidRPr="00695895">
        <w:rPr>
          <w:szCs w:val="28"/>
        </w:rPr>
        <w:t>х</w:t>
      </w:r>
      <w:r w:rsidR="0075698F" w:rsidRPr="00695895">
        <w:rPr>
          <w:szCs w:val="28"/>
        </w:rPr>
        <w:t>таныўшылығы</w:t>
      </w:r>
      <w:r w:rsidRPr="00695895">
        <w:rPr>
          <w:szCs w:val="28"/>
        </w:rPr>
        <w:t>арнаўлы</w:t>
      </w:r>
      <w:r w:rsidR="00457FD8" w:rsidRPr="00695895">
        <w:rPr>
          <w:szCs w:val="28"/>
        </w:rPr>
        <w:t xml:space="preserve"> қ</w:t>
      </w:r>
      <w:r w:rsidR="0075698F" w:rsidRPr="00695895">
        <w:rPr>
          <w:szCs w:val="28"/>
        </w:rPr>
        <w:t>осымша</w:t>
      </w:r>
      <w:r w:rsidR="00457FD8" w:rsidRPr="00695895">
        <w:rPr>
          <w:szCs w:val="28"/>
        </w:rPr>
        <w:t xml:space="preserve"> тари</w:t>
      </w:r>
      <w:r w:rsidR="0075698F" w:rsidRPr="00695895">
        <w:rPr>
          <w:szCs w:val="28"/>
        </w:rPr>
        <w:t>й</w:t>
      </w:r>
      <w:r w:rsidR="00457FD8" w:rsidRPr="00695895">
        <w:rPr>
          <w:szCs w:val="28"/>
        </w:rPr>
        <w:t>х</w:t>
      </w:r>
      <w:r w:rsidR="0075698F" w:rsidRPr="00695895">
        <w:rPr>
          <w:szCs w:val="28"/>
        </w:rPr>
        <w:t>таныўшылық пәнинде</w:t>
      </w:r>
      <w:r w:rsidR="00457FD8" w:rsidRPr="00695895">
        <w:rPr>
          <w:szCs w:val="28"/>
        </w:rPr>
        <w:t xml:space="preserve"> қай д</w:t>
      </w:r>
      <w:r w:rsidR="0075698F" w:rsidRPr="00695895">
        <w:rPr>
          <w:szCs w:val="28"/>
        </w:rPr>
        <w:t>ә</w:t>
      </w:r>
      <w:r w:rsidR="00457FD8" w:rsidRPr="00695895">
        <w:rPr>
          <w:szCs w:val="28"/>
        </w:rPr>
        <w:t>р</w:t>
      </w:r>
      <w:r w:rsidR="0075698F" w:rsidRPr="00695895">
        <w:rPr>
          <w:szCs w:val="28"/>
        </w:rPr>
        <w:t>е</w:t>
      </w:r>
      <w:r w:rsidR="00457FD8" w:rsidRPr="00695895">
        <w:rPr>
          <w:szCs w:val="28"/>
        </w:rPr>
        <w:t>ж</w:t>
      </w:r>
      <w:r w:rsidR="0075698F" w:rsidRPr="00695895">
        <w:rPr>
          <w:szCs w:val="28"/>
        </w:rPr>
        <w:t>е</w:t>
      </w:r>
      <w:r w:rsidR="00457FD8" w:rsidRPr="00695895">
        <w:rPr>
          <w:szCs w:val="28"/>
        </w:rPr>
        <w:t>д</w:t>
      </w:r>
      <w:r w:rsidR="0075698F" w:rsidRPr="00695895">
        <w:rPr>
          <w:szCs w:val="28"/>
        </w:rPr>
        <w:t xml:space="preserve">е </w:t>
      </w:r>
      <w:r w:rsidR="00BB2497" w:rsidRPr="00695895">
        <w:rPr>
          <w:szCs w:val="28"/>
        </w:rPr>
        <w:t xml:space="preserve">ашып берилгенлигин </w:t>
      </w:r>
      <w:r w:rsidR="006034EF" w:rsidRPr="00695895">
        <w:rPr>
          <w:szCs w:val="28"/>
        </w:rPr>
        <w:t>анықлаў</w:t>
      </w:r>
      <w:r w:rsidR="00BB2497" w:rsidRPr="00695895">
        <w:rPr>
          <w:szCs w:val="28"/>
        </w:rPr>
        <w:t>да</w:t>
      </w:r>
      <w:r w:rsidR="00245763" w:rsidRPr="00695895">
        <w:rPr>
          <w:szCs w:val="28"/>
        </w:rPr>
        <w:t>әҳмийетке</w:t>
      </w:r>
      <w:r w:rsidR="00030F0E" w:rsidRPr="00695895">
        <w:rPr>
          <w:szCs w:val="28"/>
        </w:rPr>
        <w:t>ийе</w:t>
      </w:r>
      <w:r w:rsidR="00457FD8" w:rsidRPr="00695895">
        <w:rPr>
          <w:szCs w:val="28"/>
        </w:rPr>
        <w:t xml:space="preserve">. </w:t>
      </w:r>
      <w:r w:rsidR="00AB292B" w:rsidRPr="00695895">
        <w:rPr>
          <w:szCs w:val="28"/>
        </w:rPr>
        <w:t>Себеби</w:t>
      </w:r>
      <w:r w:rsidR="00457FD8" w:rsidRPr="00695895">
        <w:rPr>
          <w:szCs w:val="28"/>
        </w:rPr>
        <w:t xml:space="preserve"> б</w:t>
      </w:r>
      <w:r w:rsidR="00BB2497" w:rsidRPr="00695895">
        <w:rPr>
          <w:szCs w:val="28"/>
        </w:rPr>
        <w:t>олажақ</w:t>
      </w:r>
      <w:r w:rsidR="00457FD8" w:rsidRPr="00695895">
        <w:rPr>
          <w:szCs w:val="28"/>
        </w:rPr>
        <w:t xml:space="preserve"> педагоглар </w:t>
      </w:r>
      <w:r w:rsidR="00030F0E" w:rsidRPr="00695895">
        <w:rPr>
          <w:szCs w:val="28"/>
        </w:rPr>
        <w:t>усы</w:t>
      </w:r>
      <w:r w:rsidR="006034EF" w:rsidRPr="00695895">
        <w:rPr>
          <w:szCs w:val="28"/>
        </w:rPr>
        <w:t>дереклер</w:t>
      </w:r>
      <w:r w:rsidR="00BB2497" w:rsidRPr="00695895">
        <w:rPr>
          <w:szCs w:val="28"/>
        </w:rPr>
        <w:t>үстинде</w:t>
      </w:r>
      <w:r w:rsidR="00B73D1C" w:rsidRPr="00695895">
        <w:rPr>
          <w:szCs w:val="28"/>
        </w:rPr>
        <w:t>ғәрезсиз</w:t>
      </w:r>
      <w:r w:rsidR="00F65174" w:rsidRPr="00695895">
        <w:rPr>
          <w:szCs w:val="28"/>
        </w:rPr>
        <w:t>изертлеў</w:t>
      </w:r>
      <w:r w:rsidR="00D9251A" w:rsidRPr="00695895">
        <w:rPr>
          <w:szCs w:val="28"/>
        </w:rPr>
        <w:t>алып</w:t>
      </w:r>
      <w:r w:rsidR="00457FD8" w:rsidRPr="00695895">
        <w:rPr>
          <w:szCs w:val="28"/>
        </w:rPr>
        <w:t xml:space="preserve"> б</w:t>
      </w:r>
      <w:r w:rsidR="00BB2497" w:rsidRPr="00695895">
        <w:rPr>
          <w:szCs w:val="28"/>
        </w:rPr>
        <w:t>а</w:t>
      </w:r>
      <w:r w:rsidR="00457FD8" w:rsidRPr="00695895">
        <w:rPr>
          <w:szCs w:val="28"/>
        </w:rPr>
        <w:t>р</w:t>
      </w:r>
      <w:r w:rsidR="00BB2497" w:rsidRPr="00695895">
        <w:rPr>
          <w:szCs w:val="28"/>
        </w:rPr>
        <w:t>ыўлары</w:t>
      </w:r>
      <w:r w:rsidR="002B3B7B" w:rsidRPr="00695895">
        <w:rPr>
          <w:szCs w:val="28"/>
        </w:rPr>
        <w:t>ушын</w:t>
      </w:r>
      <w:r w:rsidR="00AB292B" w:rsidRPr="00695895">
        <w:rPr>
          <w:szCs w:val="28"/>
        </w:rPr>
        <w:t>илимий</w:t>
      </w:r>
      <w:r w:rsidR="00BB2497" w:rsidRPr="00695895">
        <w:rPr>
          <w:szCs w:val="28"/>
        </w:rPr>
        <w:t>тийкар</w:t>
      </w:r>
      <w:r w:rsidR="002B3B7B" w:rsidRPr="00695895">
        <w:rPr>
          <w:szCs w:val="28"/>
        </w:rPr>
        <w:t>жаратылады</w:t>
      </w:r>
      <w:r w:rsidR="00457FD8" w:rsidRPr="00695895">
        <w:rPr>
          <w:szCs w:val="28"/>
        </w:rPr>
        <w:t xml:space="preserve">. </w:t>
      </w:r>
      <w:r w:rsidRPr="00695895">
        <w:rPr>
          <w:szCs w:val="28"/>
        </w:rPr>
        <w:t>Деректиң</w:t>
      </w:r>
      <w:r w:rsidR="00BB2497" w:rsidRPr="00695895">
        <w:rPr>
          <w:szCs w:val="28"/>
        </w:rPr>
        <w:t xml:space="preserve">үйренилиў </w:t>
      </w:r>
      <w:r w:rsidR="004C1BCF" w:rsidRPr="00695895">
        <w:rPr>
          <w:szCs w:val="28"/>
        </w:rPr>
        <w:t>тарийхы</w:t>
      </w:r>
      <w:r w:rsidRPr="00695895">
        <w:rPr>
          <w:szCs w:val="28"/>
        </w:rPr>
        <w:t>арнаўлы</w:t>
      </w:r>
      <w:r w:rsidR="00457FD8" w:rsidRPr="00695895">
        <w:rPr>
          <w:szCs w:val="28"/>
        </w:rPr>
        <w:t xml:space="preserve"> тари</w:t>
      </w:r>
      <w:r w:rsidR="00BB2497" w:rsidRPr="00695895">
        <w:rPr>
          <w:szCs w:val="28"/>
        </w:rPr>
        <w:t>й</w:t>
      </w:r>
      <w:r w:rsidR="00457FD8" w:rsidRPr="00695895">
        <w:rPr>
          <w:szCs w:val="28"/>
        </w:rPr>
        <w:t>х</w:t>
      </w:r>
      <w:r w:rsidR="00BB2497" w:rsidRPr="00695895">
        <w:rPr>
          <w:szCs w:val="28"/>
        </w:rPr>
        <w:t>таныўшылық жәрдемши пәнинде изертленседе</w:t>
      </w:r>
      <w:r w:rsidR="00457FD8" w:rsidRPr="00695895">
        <w:rPr>
          <w:szCs w:val="28"/>
        </w:rPr>
        <w:t xml:space="preserve">, </w:t>
      </w:r>
      <w:r w:rsidR="004B009D" w:rsidRPr="00695895">
        <w:rPr>
          <w:szCs w:val="28"/>
        </w:rPr>
        <w:t>деректаныўда</w:t>
      </w:r>
      <w:r w:rsidR="00BB2497" w:rsidRPr="00695895">
        <w:rPr>
          <w:szCs w:val="28"/>
        </w:rPr>
        <w:t>да</w:t>
      </w:r>
      <w:r w:rsidR="00485776" w:rsidRPr="00695895">
        <w:rPr>
          <w:szCs w:val="28"/>
        </w:rPr>
        <w:t>о</w:t>
      </w:r>
      <w:r w:rsidR="00BB2497" w:rsidRPr="00695895">
        <w:rPr>
          <w:szCs w:val="28"/>
        </w:rPr>
        <w:t xml:space="preserve">л </w:t>
      </w:r>
      <w:r w:rsidR="003D3C8E" w:rsidRPr="00695895">
        <w:rPr>
          <w:szCs w:val="28"/>
        </w:rPr>
        <w:t>ҳаққында</w:t>
      </w:r>
      <w:r w:rsidR="00EF08D3" w:rsidRPr="00695895">
        <w:rPr>
          <w:szCs w:val="28"/>
        </w:rPr>
        <w:t>ықшам</w:t>
      </w:r>
      <w:r w:rsidR="00624DDD" w:rsidRPr="00695895">
        <w:rPr>
          <w:szCs w:val="28"/>
        </w:rPr>
        <w:t>мағлыўмат</w:t>
      </w:r>
      <w:r w:rsidR="005909BA" w:rsidRPr="00695895">
        <w:rPr>
          <w:szCs w:val="28"/>
        </w:rPr>
        <w:t>бериў</w:t>
      </w:r>
      <w:r w:rsidR="00D9251A" w:rsidRPr="00695895">
        <w:rPr>
          <w:szCs w:val="28"/>
        </w:rPr>
        <w:t>зәрүр</w:t>
      </w:r>
      <w:r w:rsidR="00BB2497" w:rsidRPr="00695895">
        <w:rPr>
          <w:szCs w:val="28"/>
        </w:rPr>
        <w:t>.</w:t>
      </w:r>
    </w:p>
    <w:p w:rsidR="00457FD8" w:rsidRPr="00695895" w:rsidRDefault="00457FD8" w:rsidP="00457FD8">
      <w:pPr>
        <w:widowControl/>
        <w:autoSpaceDE/>
        <w:autoSpaceDN/>
        <w:adjustRightInd/>
        <w:ind w:firstLine="540"/>
        <w:jc w:val="both"/>
        <w:rPr>
          <w:szCs w:val="28"/>
        </w:rPr>
      </w:pPr>
      <w:r w:rsidRPr="00695895">
        <w:rPr>
          <w:szCs w:val="28"/>
        </w:rPr>
        <w:t xml:space="preserve">Бунда </w:t>
      </w:r>
      <w:r w:rsidR="00BB2497" w:rsidRPr="00695895">
        <w:rPr>
          <w:szCs w:val="28"/>
        </w:rPr>
        <w:t xml:space="preserve">тийкарынан </w:t>
      </w:r>
      <w:r w:rsidR="0049451E" w:rsidRPr="00695895">
        <w:rPr>
          <w:szCs w:val="28"/>
        </w:rPr>
        <w:t>деректиң</w:t>
      </w:r>
      <w:r w:rsidRPr="00695895">
        <w:rPr>
          <w:szCs w:val="28"/>
        </w:rPr>
        <w:t xml:space="preserve"> қ</w:t>
      </w:r>
      <w:r w:rsidR="00BB2497" w:rsidRPr="00695895">
        <w:rPr>
          <w:szCs w:val="28"/>
        </w:rPr>
        <w:t>олжазбалары</w:t>
      </w:r>
      <w:r w:rsidRPr="00695895">
        <w:rPr>
          <w:szCs w:val="28"/>
        </w:rPr>
        <w:t xml:space="preserve"> қай д</w:t>
      </w:r>
      <w:r w:rsidR="00BB2497" w:rsidRPr="00695895">
        <w:rPr>
          <w:szCs w:val="28"/>
        </w:rPr>
        <w:t>ә</w:t>
      </w:r>
      <w:r w:rsidRPr="00695895">
        <w:rPr>
          <w:szCs w:val="28"/>
        </w:rPr>
        <w:t>р</w:t>
      </w:r>
      <w:r w:rsidR="00BB2497" w:rsidRPr="00695895">
        <w:rPr>
          <w:szCs w:val="28"/>
        </w:rPr>
        <w:t>е</w:t>
      </w:r>
      <w:r w:rsidRPr="00695895">
        <w:rPr>
          <w:szCs w:val="28"/>
        </w:rPr>
        <w:t>ж</w:t>
      </w:r>
      <w:r w:rsidR="00BB2497" w:rsidRPr="00695895">
        <w:rPr>
          <w:szCs w:val="28"/>
        </w:rPr>
        <w:t>е</w:t>
      </w:r>
      <w:r w:rsidRPr="00695895">
        <w:rPr>
          <w:szCs w:val="28"/>
        </w:rPr>
        <w:t>д</w:t>
      </w:r>
      <w:r w:rsidR="00BB2497" w:rsidRPr="00695895">
        <w:rPr>
          <w:szCs w:val="28"/>
        </w:rPr>
        <w:t>еүйренилгени</w:t>
      </w:r>
      <w:r w:rsidRPr="00695895">
        <w:rPr>
          <w:szCs w:val="28"/>
        </w:rPr>
        <w:t xml:space="preserve">, </w:t>
      </w:r>
      <w:r w:rsidR="00F9218D" w:rsidRPr="00695895">
        <w:rPr>
          <w:szCs w:val="28"/>
        </w:rPr>
        <w:t>шығарманы</w:t>
      </w:r>
      <w:r w:rsidR="00F9218D" w:rsidRPr="00695895">
        <w:rPr>
          <w:rFonts w:ascii="Cambria Math" w:hAnsi="Cambria Math" w:cs="Cambria Math"/>
          <w:szCs w:val="28"/>
        </w:rPr>
        <w:t>ӊ</w:t>
      </w:r>
      <w:r w:rsidR="00BB2497" w:rsidRPr="00695895">
        <w:rPr>
          <w:szCs w:val="28"/>
        </w:rPr>
        <w:t>ҳақыйқый тексти</w:t>
      </w:r>
      <w:r w:rsidRPr="00695895">
        <w:rPr>
          <w:szCs w:val="28"/>
        </w:rPr>
        <w:t xml:space="preserve">, </w:t>
      </w:r>
      <w:r w:rsidR="00B201E8" w:rsidRPr="00695895">
        <w:rPr>
          <w:szCs w:val="28"/>
        </w:rPr>
        <w:t xml:space="preserve">ҳәзирги заман </w:t>
      </w:r>
      <w:r w:rsidR="00BB2497" w:rsidRPr="00695895">
        <w:rPr>
          <w:szCs w:val="28"/>
        </w:rPr>
        <w:t>баспа усылында</w:t>
      </w:r>
      <w:r w:rsidRPr="00695895">
        <w:rPr>
          <w:szCs w:val="28"/>
        </w:rPr>
        <w:t>-факсимиле, литографи</w:t>
      </w:r>
      <w:r w:rsidR="00BB2497" w:rsidRPr="00695895">
        <w:rPr>
          <w:szCs w:val="28"/>
        </w:rPr>
        <w:t>ялық</w:t>
      </w:r>
      <w:r w:rsidR="003D3C8E" w:rsidRPr="00695895">
        <w:rPr>
          <w:szCs w:val="28"/>
        </w:rPr>
        <w:t>ҳәм</w:t>
      </w:r>
      <w:r w:rsidRPr="00695895">
        <w:rPr>
          <w:szCs w:val="28"/>
        </w:rPr>
        <w:t xml:space="preserve"> терм</w:t>
      </w:r>
      <w:r w:rsidR="00BB2497" w:rsidRPr="00695895">
        <w:rPr>
          <w:szCs w:val="28"/>
        </w:rPr>
        <w:t>е</w:t>
      </w:r>
      <w:r w:rsidR="0075698F" w:rsidRPr="00695895">
        <w:rPr>
          <w:szCs w:val="28"/>
        </w:rPr>
        <w:t>тәризде</w:t>
      </w:r>
      <w:r w:rsidR="00BB2497" w:rsidRPr="00695895">
        <w:rPr>
          <w:szCs w:val="28"/>
        </w:rPr>
        <w:t>басып шығарылғанба</w:t>
      </w:r>
      <w:r w:rsidRPr="00695895">
        <w:rPr>
          <w:szCs w:val="28"/>
        </w:rPr>
        <w:t xml:space="preserve">, </w:t>
      </w:r>
      <w:r w:rsidR="00BB2497" w:rsidRPr="00695895">
        <w:rPr>
          <w:szCs w:val="28"/>
        </w:rPr>
        <w:t>баспа</w:t>
      </w:r>
      <w:r w:rsidR="004B009D" w:rsidRPr="00695895">
        <w:rPr>
          <w:szCs w:val="28"/>
        </w:rPr>
        <w:t>яғный</w:t>
      </w:r>
      <w:r w:rsidR="00BB2497" w:rsidRPr="00695895">
        <w:rPr>
          <w:szCs w:val="28"/>
        </w:rPr>
        <w:t>баспаға таярлаўшы аты</w:t>
      </w:r>
      <w:r w:rsidRPr="00695895">
        <w:rPr>
          <w:szCs w:val="28"/>
        </w:rPr>
        <w:t xml:space="preserve">, </w:t>
      </w:r>
      <w:r w:rsidR="00BB2497" w:rsidRPr="00695895">
        <w:rPr>
          <w:szCs w:val="28"/>
        </w:rPr>
        <w:t>баспаға жазылған сөз басы</w:t>
      </w:r>
      <w:r w:rsidRPr="00695895">
        <w:rPr>
          <w:szCs w:val="28"/>
        </w:rPr>
        <w:t xml:space="preserve">, </w:t>
      </w:r>
      <w:r w:rsidR="00BB2497" w:rsidRPr="00695895">
        <w:rPr>
          <w:szCs w:val="28"/>
        </w:rPr>
        <w:t xml:space="preserve">қосымша </w:t>
      </w:r>
      <w:r w:rsidR="00F85FD6" w:rsidRPr="00695895">
        <w:rPr>
          <w:szCs w:val="28"/>
        </w:rPr>
        <w:t>қылынған</w:t>
      </w:r>
      <w:r w:rsidR="00BB2497" w:rsidRPr="00695895">
        <w:rPr>
          <w:szCs w:val="28"/>
        </w:rPr>
        <w:t>сыпатламалар</w:t>
      </w:r>
      <w:r w:rsidR="003D3C8E" w:rsidRPr="00695895">
        <w:rPr>
          <w:szCs w:val="28"/>
        </w:rPr>
        <w:t>ҳәм</w:t>
      </w:r>
      <w:r w:rsidRPr="00695895">
        <w:rPr>
          <w:szCs w:val="28"/>
        </w:rPr>
        <w:t xml:space="preserve"> к</w:t>
      </w:r>
      <w:r w:rsidR="00BB2497" w:rsidRPr="00695895">
        <w:rPr>
          <w:szCs w:val="28"/>
        </w:rPr>
        <w:t>ө</w:t>
      </w:r>
      <w:r w:rsidRPr="00695895">
        <w:rPr>
          <w:szCs w:val="28"/>
        </w:rPr>
        <w:t>рс</w:t>
      </w:r>
      <w:r w:rsidR="00BB2497" w:rsidRPr="00695895">
        <w:rPr>
          <w:szCs w:val="28"/>
        </w:rPr>
        <w:t>е</w:t>
      </w:r>
      <w:r w:rsidRPr="00695895">
        <w:rPr>
          <w:szCs w:val="28"/>
        </w:rPr>
        <w:t>тки</w:t>
      </w:r>
      <w:r w:rsidR="00BB2497" w:rsidRPr="00695895">
        <w:rPr>
          <w:szCs w:val="28"/>
        </w:rPr>
        <w:t>ш</w:t>
      </w:r>
      <w:r w:rsidRPr="00695895">
        <w:rPr>
          <w:szCs w:val="28"/>
        </w:rPr>
        <w:t>л</w:t>
      </w:r>
      <w:r w:rsidR="00BB2497" w:rsidRPr="00695895">
        <w:rPr>
          <w:szCs w:val="28"/>
        </w:rPr>
        <w:t>е</w:t>
      </w:r>
      <w:r w:rsidRPr="00695895">
        <w:rPr>
          <w:szCs w:val="28"/>
        </w:rPr>
        <w:t xml:space="preserve">р </w:t>
      </w:r>
      <w:r w:rsidR="00BB2497" w:rsidRPr="00695895">
        <w:rPr>
          <w:szCs w:val="28"/>
        </w:rPr>
        <w:t>барлығын атап ө</w:t>
      </w:r>
      <w:r w:rsidR="006034EF" w:rsidRPr="00695895">
        <w:rPr>
          <w:szCs w:val="28"/>
        </w:rPr>
        <w:t>тиў</w:t>
      </w:r>
      <w:r w:rsidR="00111C74" w:rsidRPr="00695895">
        <w:rPr>
          <w:szCs w:val="28"/>
        </w:rPr>
        <w:t>мақсетке муўапы</w:t>
      </w:r>
      <w:r w:rsidR="00BB2497" w:rsidRPr="00695895">
        <w:rPr>
          <w:szCs w:val="28"/>
        </w:rPr>
        <w:t>қ.</w:t>
      </w:r>
    </w:p>
    <w:p w:rsidR="00457FD8" w:rsidRPr="00695895" w:rsidRDefault="0049451E" w:rsidP="00457FD8">
      <w:pPr>
        <w:widowControl/>
        <w:autoSpaceDE/>
        <w:autoSpaceDN/>
        <w:adjustRightInd/>
        <w:ind w:firstLine="540"/>
        <w:jc w:val="both"/>
        <w:rPr>
          <w:szCs w:val="28"/>
        </w:rPr>
      </w:pPr>
      <w:r w:rsidRPr="00695895">
        <w:rPr>
          <w:szCs w:val="28"/>
        </w:rPr>
        <w:t>Деректиң</w:t>
      </w:r>
      <w:r w:rsidR="00BB2497" w:rsidRPr="00695895">
        <w:rPr>
          <w:szCs w:val="28"/>
        </w:rPr>
        <w:t>үйренилиўи</w:t>
      </w:r>
      <w:r w:rsidR="00457FD8" w:rsidRPr="00695895">
        <w:rPr>
          <w:szCs w:val="28"/>
        </w:rPr>
        <w:t>, тари</w:t>
      </w:r>
      <w:r w:rsidR="00BB2497" w:rsidRPr="00695895">
        <w:rPr>
          <w:szCs w:val="28"/>
        </w:rPr>
        <w:t>й</w:t>
      </w:r>
      <w:r w:rsidR="00457FD8" w:rsidRPr="00695895">
        <w:rPr>
          <w:szCs w:val="28"/>
        </w:rPr>
        <w:t>х</w:t>
      </w:r>
      <w:r w:rsidR="00BB2497" w:rsidRPr="00695895">
        <w:rPr>
          <w:szCs w:val="28"/>
        </w:rPr>
        <w:t>таныўшылық шығармаларын</w:t>
      </w:r>
      <w:r w:rsidR="00E824BD" w:rsidRPr="00695895">
        <w:rPr>
          <w:szCs w:val="28"/>
        </w:rPr>
        <w:t>ы</w:t>
      </w:r>
      <w:r w:rsidR="00E824BD" w:rsidRPr="00695895">
        <w:rPr>
          <w:rFonts w:ascii="Cambria Math" w:hAnsi="Cambria Math" w:cs="Cambria Math"/>
          <w:szCs w:val="28"/>
        </w:rPr>
        <w:t>ӊ</w:t>
      </w:r>
      <w:r w:rsidR="00E824BD" w:rsidRPr="00695895">
        <w:rPr>
          <w:szCs w:val="28"/>
        </w:rPr>
        <w:t xml:space="preserve"> ақырында</w:t>
      </w:r>
      <w:r w:rsidR="00AE32BA" w:rsidRPr="00695895">
        <w:rPr>
          <w:szCs w:val="28"/>
        </w:rPr>
        <w:t>мағлыўматлар</w:t>
      </w:r>
      <w:r w:rsidR="00457FD8" w:rsidRPr="00695895">
        <w:rPr>
          <w:szCs w:val="28"/>
        </w:rPr>
        <w:t xml:space="preserve"> қандай </w:t>
      </w:r>
      <w:r w:rsidRPr="00695895">
        <w:rPr>
          <w:szCs w:val="28"/>
        </w:rPr>
        <w:t>арнаўлы</w:t>
      </w:r>
      <w:r w:rsidR="00245763" w:rsidRPr="00695895">
        <w:rPr>
          <w:szCs w:val="28"/>
        </w:rPr>
        <w:t>изертлеўлерде</w:t>
      </w:r>
      <w:r w:rsidR="00457FD8" w:rsidRPr="00695895">
        <w:rPr>
          <w:szCs w:val="28"/>
        </w:rPr>
        <w:t xml:space="preserve">, </w:t>
      </w:r>
      <w:r w:rsidR="00624DDD" w:rsidRPr="00695895">
        <w:rPr>
          <w:szCs w:val="28"/>
        </w:rPr>
        <w:t>оқыўлық</w:t>
      </w:r>
      <w:r w:rsidR="003D3C8E" w:rsidRPr="00695895">
        <w:rPr>
          <w:szCs w:val="28"/>
        </w:rPr>
        <w:t>ҳәм</w:t>
      </w:r>
      <w:r w:rsidR="00457FD8" w:rsidRPr="00695895">
        <w:rPr>
          <w:szCs w:val="28"/>
        </w:rPr>
        <w:t xml:space="preserve"> қ</w:t>
      </w:r>
      <w:r w:rsidR="00BB2497" w:rsidRPr="00695895">
        <w:rPr>
          <w:szCs w:val="28"/>
        </w:rPr>
        <w:t>о</w:t>
      </w:r>
      <w:r w:rsidR="00457FD8" w:rsidRPr="00695895">
        <w:rPr>
          <w:szCs w:val="28"/>
        </w:rPr>
        <w:t>ллан</w:t>
      </w:r>
      <w:r w:rsidR="00BB2497" w:rsidRPr="00695895">
        <w:rPr>
          <w:szCs w:val="28"/>
        </w:rPr>
        <w:t>б</w:t>
      </w:r>
      <w:r w:rsidR="00457FD8" w:rsidRPr="00695895">
        <w:rPr>
          <w:szCs w:val="28"/>
        </w:rPr>
        <w:t xml:space="preserve">аларда </w:t>
      </w:r>
      <w:r w:rsidR="00BB2497" w:rsidRPr="00695895">
        <w:rPr>
          <w:szCs w:val="28"/>
        </w:rPr>
        <w:t xml:space="preserve">ашып берилгенлиги </w:t>
      </w:r>
      <w:r w:rsidR="00F85FD6" w:rsidRPr="00695895">
        <w:rPr>
          <w:szCs w:val="28"/>
        </w:rPr>
        <w:t>баян</w:t>
      </w:r>
      <w:r w:rsidR="00226667" w:rsidRPr="00695895">
        <w:rPr>
          <w:szCs w:val="28"/>
        </w:rPr>
        <w:t>етиледи</w:t>
      </w:r>
      <w:r w:rsidR="00457FD8" w:rsidRPr="00695895">
        <w:rPr>
          <w:szCs w:val="28"/>
        </w:rPr>
        <w:t>.</w:t>
      </w:r>
    </w:p>
    <w:p w:rsidR="00457FD8" w:rsidRPr="00695895" w:rsidRDefault="00457FD8" w:rsidP="00457FD8">
      <w:pPr>
        <w:widowControl/>
        <w:autoSpaceDE/>
        <w:autoSpaceDN/>
        <w:adjustRightInd/>
        <w:ind w:firstLine="540"/>
        <w:jc w:val="both"/>
        <w:rPr>
          <w:szCs w:val="28"/>
        </w:rPr>
      </w:pPr>
      <w:r w:rsidRPr="00695895">
        <w:rPr>
          <w:szCs w:val="28"/>
        </w:rPr>
        <w:t>Бир академи</w:t>
      </w:r>
      <w:r w:rsidR="00E824BD" w:rsidRPr="00695895">
        <w:rPr>
          <w:szCs w:val="28"/>
        </w:rPr>
        <w:t>ялық</w:t>
      </w:r>
      <w:r w:rsidRPr="00695895">
        <w:rPr>
          <w:szCs w:val="28"/>
        </w:rPr>
        <w:t xml:space="preserve"> с</w:t>
      </w:r>
      <w:r w:rsidR="00E824BD" w:rsidRPr="00695895">
        <w:rPr>
          <w:szCs w:val="28"/>
        </w:rPr>
        <w:t>а</w:t>
      </w:r>
      <w:r w:rsidRPr="00695895">
        <w:rPr>
          <w:szCs w:val="28"/>
        </w:rPr>
        <w:t xml:space="preserve">ат </w:t>
      </w:r>
      <w:r w:rsidR="002B3B7B" w:rsidRPr="00695895">
        <w:rPr>
          <w:szCs w:val="28"/>
        </w:rPr>
        <w:t>даўамында</w:t>
      </w:r>
      <w:r w:rsidR="00306D11" w:rsidRPr="00695895">
        <w:rPr>
          <w:szCs w:val="28"/>
        </w:rPr>
        <w:t>талабаларға</w:t>
      </w:r>
      <w:r w:rsidR="00F85FD6" w:rsidRPr="00695895">
        <w:rPr>
          <w:szCs w:val="28"/>
        </w:rPr>
        <w:t>жазба</w:t>
      </w:r>
      <w:r w:rsidR="006034EF" w:rsidRPr="00695895">
        <w:rPr>
          <w:szCs w:val="28"/>
        </w:rPr>
        <w:t>дереклер</w:t>
      </w:r>
      <w:r w:rsidR="00480EF7" w:rsidRPr="00695895">
        <w:rPr>
          <w:szCs w:val="28"/>
        </w:rPr>
        <w:t>ҳаққындағы</w:t>
      </w:r>
      <w:r w:rsidR="00E824BD" w:rsidRPr="00695895">
        <w:rPr>
          <w:szCs w:val="28"/>
        </w:rPr>
        <w:t xml:space="preserve">жоқарыдағы </w:t>
      </w:r>
      <w:r w:rsidR="00FB186C" w:rsidRPr="00695895">
        <w:rPr>
          <w:szCs w:val="28"/>
        </w:rPr>
        <w:t>мағлыўматларды</w:t>
      </w:r>
      <w:r w:rsidR="005909BA" w:rsidRPr="00695895">
        <w:rPr>
          <w:szCs w:val="28"/>
        </w:rPr>
        <w:t>бериў</w:t>
      </w:r>
      <w:r w:rsidR="00E824BD" w:rsidRPr="00695895">
        <w:rPr>
          <w:szCs w:val="28"/>
        </w:rPr>
        <w:t>жеткиликли</w:t>
      </w:r>
      <w:r w:rsidRPr="00695895">
        <w:rPr>
          <w:szCs w:val="28"/>
        </w:rPr>
        <w:t xml:space="preserve">. </w:t>
      </w:r>
      <w:r w:rsidR="00AB292B" w:rsidRPr="00695895">
        <w:rPr>
          <w:szCs w:val="28"/>
        </w:rPr>
        <w:t>Себеби</w:t>
      </w:r>
      <w:r w:rsidRPr="00695895">
        <w:rPr>
          <w:szCs w:val="28"/>
        </w:rPr>
        <w:t xml:space="preserve">, </w:t>
      </w:r>
      <w:r w:rsidR="00B201E8" w:rsidRPr="00695895">
        <w:rPr>
          <w:szCs w:val="28"/>
        </w:rPr>
        <w:t>бул</w:t>
      </w:r>
      <w:r w:rsidR="00FB186C" w:rsidRPr="00695895">
        <w:rPr>
          <w:szCs w:val="28"/>
        </w:rPr>
        <w:t xml:space="preserve">мағлыўматларға  </w:t>
      </w:r>
      <w:r w:rsidRPr="00695895">
        <w:rPr>
          <w:szCs w:val="28"/>
        </w:rPr>
        <w:t xml:space="preserve"> қ</w:t>
      </w:r>
      <w:r w:rsidR="00E824BD" w:rsidRPr="00695895">
        <w:rPr>
          <w:szCs w:val="28"/>
        </w:rPr>
        <w:t>осымша</w:t>
      </w:r>
      <w:r w:rsidR="0075698F" w:rsidRPr="00695895">
        <w:rPr>
          <w:szCs w:val="28"/>
        </w:rPr>
        <w:t>тәризде</w:t>
      </w:r>
      <w:r w:rsidR="00306D11" w:rsidRPr="00695895">
        <w:rPr>
          <w:szCs w:val="28"/>
        </w:rPr>
        <w:t>сабақ</w:t>
      </w:r>
      <w:r w:rsidRPr="00695895">
        <w:rPr>
          <w:szCs w:val="28"/>
        </w:rPr>
        <w:t xml:space="preserve"> реж</w:t>
      </w:r>
      <w:r w:rsidR="00E824BD" w:rsidRPr="00695895">
        <w:rPr>
          <w:szCs w:val="28"/>
        </w:rPr>
        <w:t>е</w:t>
      </w:r>
      <w:r w:rsidRPr="00695895">
        <w:rPr>
          <w:szCs w:val="28"/>
        </w:rPr>
        <w:t>си, к</w:t>
      </w:r>
      <w:r w:rsidR="00E824BD" w:rsidRPr="00695895">
        <w:rPr>
          <w:szCs w:val="28"/>
        </w:rPr>
        <w:t>е</w:t>
      </w:r>
      <w:r w:rsidRPr="00695895">
        <w:rPr>
          <w:szCs w:val="28"/>
        </w:rPr>
        <w:t>ми</w:t>
      </w:r>
      <w:r w:rsidR="00E824BD" w:rsidRPr="00695895">
        <w:rPr>
          <w:szCs w:val="28"/>
        </w:rPr>
        <w:t>н</w:t>
      </w:r>
      <w:r w:rsidRPr="00695895">
        <w:rPr>
          <w:szCs w:val="28"/>
        </w:rPr>
        <w:t>д</w:t>
      </w:r>
      <w:r w:rsidR="00E824BD" w:rsidRPr="00695895">
        <w:rPr>
          <w:szCs w:val="28"/>
        </w:rPr>
        <w:t>е</w:t>
      </w:r>
      <w:r w:rsidRPr="00695895">
        <w:rPr>
          <w:szCs w:val="28"/>
        </w:rPr>
        <w:t xml:space="preserve"> 10 </w:t>
      </w:r>
      <w:r w:rsidR="005909BA" w:rsidRPr="00695895">
        <w:rPr>
          <w:szCs w:val="28"/>
        </w:rPr>
        <w:t>тийкарғы</w:t>
      </w:r>
      <w:r w:rsidR="00D6056E" w:rsidRPr="00695895">
        <w:rPr>
          <w:szCs w:val="28"/>
        </w:rPr>
        <w:t>түсиниклер</w:t>
      </w:r>
      <w:r w:rsidRPr="00695895">
        <w:rPr>
          <w:szCs w:val="28"/>
        </w:rPr>
        <w:t xml:space="preserve">, </w:t>
      </w:r>
      <w:r w:rsidR="004B009D" w:rsidRPr="00695895">
        <w:rPr>
          <w:szCs w:val="28"/>
        </w:rPr>
        <w:t>ең</w:t>
      </w:r>
      <w:r w:rsidRPr="00695895">
        <w:rPr>
          <w:szCs w:val="28"/>
        </w:rPr>
        <w:t xml:space="preserve"> к</w:t>
      </w:r>
      <w:r w:rsidR="00E824BD" w:rsidRPr="00695895">
        <w:rPr>
          <w:szCs w:val="28"/>
        </w:rPr>
        <w:t xml:space="preserve">өби </w:t>
      </w:r>
      <w:r w:rsidR="00030F0E" w:rsidRPr="00695895">
        <w:rPr>
          <w:szCs w:val="28"/>
        </w:rPr>
        <w:t>менен</w:t>
      </w:r>
      <w:r w:rsidRPr="00695895">
        <w:rPr>
          <w:szCs w:val="28"/>
        </w:rPr>
        <w:t xml:space="preserve"> 15  атамалар, </w:t>
      </w:r>
      <w:r w:rsidR="006034EF" w:rsidRPr="00695895">
        <w:rPr>
          <w:szCs w:val="28"/>
        </w:rPr>
        <w:t>дерек</w:t>
      </w:r>
      <w:r w:rsidR="003D3C8E" w:rsidRPr="00695895">
        <w:rPr>
          <w:szCs w:val="28"/>
        </w:rPr>
        <w:t>бойынша</w:t>
      </w:r>
      <w:r w:rsidR="00E824BD" w:rsidRPr="00695895">
        <w:rPr>
          <w:szCs w:val="28"/>
        </w:rPr>
        <w:t>пайдаланылған</w:t>
      </w:r>
      <w:r w:rsidR="005909BA" w:rsidRPr="00695895">
        <w:rPr>
          <w:szCs w:val="28"/>
        </w:rPr>
        <w:t>тийкарғы</w:t>
      </w:r>
      <w:r w:rsidRPr="00695895">
        <w:rPr>
          <w:szCs w:val="28"/>
        </w:rPr>
        <w:t xml:space="preserve"> (5) </w:t>
      </w:r>
      <w:r w:rsidR="003D3C8E" w:rsidRPr="00695895">
        <w:rPr>
          <w:szCs w:val="28"/>
        </w:rPr>
        <w:t>ҳәм</w:t>
      </w:r>
      <w:r w:rsidRPr="00695895">
        <w:rPr>
          <w:szCs w:val="28"/>
        </w:rPr>
        <w:t xml:space="preserve"> қ</w:t>
      </w:r>
      <w:r w:rsidR="00E824BD" w:rsidRPr="00695895">
        <w:rPr>
          <w:szCs w:val="28"/>
        </w:rPr>
        <w:t>осымша</w:t>
      </w:r>
      <w:r w:rsidRPr="00695895">
        <w:rPr>
          <w:szCs w:val="28"/>
        </w:rPr>
        <w:t xml:space="preserve"> (10) </w:t>
      </w:r>
      <w:r w:rsidR="0049451E" w:rsidRPr="00695895">
        <w:rPr>
          <w:szCs w:val="28"/>
        </w:rPr>
        <w:t>арнаўлы</w:t>
      </w:r>
      <w:r w:rsidR="00E824BD" w:rsidRPr="00695895">
        <w:rPr>
          <w:szCs w:val="28"/>
        </w:rPr>
        <w:t>ә</w:t>
      </w:r>
      <w:r w:rsidRPr="00695895">
        <w:rPr>
          <w:szCs w:val="28"/>
        </w:rPr>
        <w:t>д</w:t>
      </w:r>
      <w:r w:rsidR="00E824BD" w:rsidRPr="00695895">
        <w:rPr>
          <w:szCs w:val="28"/>
        </w:rPr>
        <w:t>е</w:t>
      </w:r>
      <w:r w:rsidRPr="00695895">
        <w:rPr>
          <w:szCs w:val="28"/>
        </w:rPr>
        <w:t>би</w:t>
      </w:r>
      <w:r w:rsidR="00E824BD" w:rsidRPr="00695895">
        <w:rPr>
          <w:szCs w:val="28"/>
        </w:rPr>
        <w:t>я</w:t>
      </w:r>
      <w:r w:rsidRPr="00695895">
        <w:rPr>
          <w:szCs w:val="28"/>
        </w:rPr>
        <w:t xml:space="preserve">тлар </w:t>
      </w:r>
      <w:r w:rsidR="00E824BD" w:rsidRPr="00695895">
        <w:rPr>
          <w:szCs w:val="28"/>
        </w:rPr>
        <w:t xml:space="preserve">дизими </w:t>
      </w:r>
      <w:r w:rsidR="00306D11" w:rsidRPr="00695895">
        <w:rPr>
          <w:szCs w:val="28"/>
        </w:rPr>
        <w:t>талабаларға</w:t>
      </w:r>
      <w:r w:rsidR="00E824BD" w:rsidRPr="00695895">
        <w:rPr>
          <w:szCs w:val="28"/>
        </w:rPr>
        <w:t>усыныс</w:t>
      </w:r>
      <w:r w:rsidR="00226667" w:rsidRPr="00695895">
        <w:rPr>
          <w:szCs w:val="28"/>
        </w:rPr>
        <w:t>етиледи</w:t>
      </w:r>
      <w:r w:rsidRPr="00695895">
        <w:rPr>
          <w:szCs w:val="28"/>
        </w:rPr>
        <w:t xml:space="preserve">. </w:t>
      </w:r>
      <w:r w:rsidR="00EF08D3" w:rsidRPr="00695895">
        <w:rPr>
          <w:szCs w:val="28"/>
        </w:rPr>
        <w:t>Және</w:t>
      </w:r>
      <w:r w:rsidR="00306D11" w:rsidRPr="00695895">
        <w:rPr>
          <w:szCs w:val="28"/>
        </w:rPr>
        <w:t>сабақ</w:t>
      </w:r>
      <w:r w:rsidR="00BE1161" w:rsidRPr="00695895">
        <w:rPr>
          <w:szCs w:val="28"/>
        </w:rPr>
        <w:t>процессинде</w:t>
      </w:r>
      <w:r w:rsidRPr="00695895">
        <w:rPr>
          <w:szCs w:val="28"/>
        </w:rPr>
        <w:t xml:space="preserve"> к</w:t>
      </w:r>
      <w:r w:rsidR="00E824BD" w:rsidRPr="00695895">
        <w:rPr>
          <w:szCs w:val="28"/>
        </w:rPr>
        <w:t>ө</w:t>
      </w:r>
      <w:r w:rsidRPr="00695895">
        <w:rPr>
          <w:szCs w:val="28"/>
        </w:rPr>
        <w:t>рг</w:t>
      </w:r>
      <w:r w:rsidR="00E824BD" w:rsidRPr="00695895">
        <w:rPr>
          <w:szCs w:val="28"/>
        </w:rPr>
        <w:t>и</w:t>
      </w:r>
      <w:r w:rsidRPr="00695895">
        <w:rPr>
          <w:szCs w:val="28"/>
        </w:rPr>
        <w:t>з</w:t>
      </w:r>
      <w:r w:rsidR="00E824BD" w:rsidRPr="00695895">
        <w:rPr>
          <w:szCs w:val="28"/>
        </w:rPr>
        <w:t>бели</w:t>
      </w:r>
      <w:r w:rsidRPr="00695895">
        <w:rPr>
          <w:szCs w:val="28"/>
        </w:rPr>
        <w:t xml:space="preserve"> қур</w:t>
      </w:r>
      <w:r w:rsidR="00E824BD" w:rsidRPr="00695895">
        <w:rPr>
          <w:szCs w:val="28"/>
        </w:rPr>
        <w:t>а</w:t>
      </w:r>
      <w:r w:rsidRPr="00695895">
        <w:rPr>
          <w:szCs w:val="28"/>
        </w:rPr>
        <w:t xml:space="preserve">л </w:t>
      </w:r>
      <w:r w:rsidR="00DB5FA1" w:rsidRPr="00695895">
        <w:rPr>
          <w:szCs w:val="28"/>
        </w:rPr>
        <w:t>сыпатында</w:t>
      </w:r>
      <w:r w:rsidR="00840745" w:rsidRPr="00695895">
        <w:rPr>
          <w:szCs w:val="28"/>
        </w:rPr>
        <w:t>шығарма</w:t>
      </w:r>
      <w:r w:rsidRPr="00695895">
        <w:rPr>
          <w:szCs w:val="28"/>
        </w:rPr>
        <w:t xml:space="preserve"> қ</w:t>
      </w:r>
      <w:r w:rsidR="00E824BD" w:rsidRPr="00695895">
        <w:rPr>
          <w:szCs w:val="28"/>
        </w:rPr>
        <w:t>олжазбасы</w:t>
      </w:r>
      <w:r w:rsidRPr="00695895">
        <w:rPr>
          <w:szCs w:val="28"/>
        </w:rPr>
        <w:t xml:space="preserve">, </w:t>
      </w:r>
      <w:r w:rsidR="00E824BD" w:rsidRPr="00695895">
        <w:rPr>
          <w:szCs w:val="28"/>
        </w:rPr>
        <w:t>баспалары</w:t>
      </w:r>
      <w:r w:rsidR="003D3C8E" w:rsidRPr="00695895">
        <w:rPr>
          <w:szCs w:val="28"/>
        </w:rPr>
        <w:t>ҳәм</w:t>
      </w:r>
      <w:r w:rsidR="00BE1161" w:rsidRPr="00695895">
        <w:rPr>
          <w:szCs w:val="28"/>
        </w:rPr>
        <w:t>басқа</w:t>
      </w:r>
      <w:r w:rsidRPr="00695895">
        <w:rPr>
          <w:szCs w:val="28"/>
        </w:rPr>
        <w:t xml:space="preserve"> материаллардан, </w:t>
      </w:r>
      <w:r w:rsidR="00B201E8" w:rsidRPr="00695895">
        <w:rPr>
          <w:szCs w:val="28"/>
        </w:rPr>
        <w:t xml:space="preserve">ҳәзирги заман </w:t>
      </w:r>
      <w:r w:rsidRPr="00695895">
        <w:rPr>
          <w:szCs w:val="28"/>
        </w:rPr>
        <w:t xml:space="preserve"> техник</w:t>
      </w:r>
      <w:r w:rsidR="00E824BD" w:rsidRPr="00695895">
        <w:rPr>
          <w:szCs w:val="28"/>
        </w:rPr>
        <w:t xml:space="preserve">алық қуралларынан </w:t>
      </w:r>
      <w:r w:rsidR="00B73D1C" w:rsidRPr="00695895">
        <w:rPr>
          <w:szCs w:val="28"/>
        </w:rPr>
        <w:t>пайдаланыў</w:t>
      </w:r>
      <w:r w:rsidR="00111C74" w:rsidRPr="00695895">
        <w:rPr>
          <w:szCs w:val="28"/>
        </w:rPr>
        <w:t>мақсетке муўапык</w:t>
      </w:r>
      <w:r w:rsidRPr="00695895">
        <w:rPr>
          <w:szCs w:val="28"/>
        </w:rPr>
        <w:t>.</w:t>
      </w:r>
    </w:p>
    <w:p w:rsidR="00457FD8" w:rsidRPr="00695895" w:rsidRDefault="00306D11" w:rsidP="00457FD8">
      <w:pPr>
        <w:widowControl/>
        <w:autoSpaceDE/>
        <w:autoSpaceDN/>
        <w:adjustRightInd/>
        <w:ind w:firstLine="540"/>
        <w:jc w:val="both"/>
        <w:rPr>
          <w:szCs w:val="28"/>
        </w:rPr>
      </w:pPr>
      <w:r w:rsidRPr="00695895">
        <w:rPr>
          <w:szCs w:val="28"/>
        </w:rPr>
        <w:t>Сабақ</w:t>
      </w:r>
      <w:r w:rsidR="00562058" w:rsidRPr="00695895">
        <w:rPr>
          <w:szCs w:val="28"/>
        </w:rPr>
        <w:t>ақырында</w:t>
      </w:r>
      <w:r w:rsidR="00E824BD" w:rsidRPr="00695895">
        <w:rPr>
          <w:szCs w:val="28"/>
        </w:rPr>
        <w:t xml:space="preserve"> ө</w:t>
      </w:r>
      <w:r w:rsidR="00457FD8" w:rsidRPr="00695895">
        <w:rPr>
          <w:szCs w:val="28"/>
        </w:rPr>
        <w:t>тилг</w:t>
      </w:r>
      <w:r w:rsidR="00E824BD" w:rsidRPr="00695895">
        <w:rPr>
          <w:szCs w:val="28"/>
        </w:rPr>
        <w:t>е</w:t>
      </w:r>
      <w:r w:rsidR="00457FD8" w:rsidRPr="00695895">
        <w:rPr>
          <w:szCs w:val="28"/>
        </w:rPr>
        <w:t xml:space="preserve">н </w:t>
      </w:r>
      <w:r w:rsidR="00E824BD" w:rsidRPr="00695895">
        <w:rPr>
          <w:szCs w:val="28"/>
        </w:rPr>
        <w:t xml:space="preserve">сабақты беккемлеў </w:t>
      </w:r>
      <w:r w:rsidR="002B3B7B" w:rsidRPr="00695895">
        <w:rPr>
          <w:szCs w:val="28"/>
        </w:rPr>
        <w:t>ушын</w:t>
      </w:r>
      <w:r w:rsidR="00D6056E" w:rsidRPr="00695895">
        <w:rPr>
          <w:szCs w:val="28"/>
        </w:rPr>
        <w:t>сораўлар</w:t>
      </w:r>
      <w:r w:rsidR="00E824BD" w:rsidRPr="00695895">
        <w:rPr>
          <w:szCs w:val="28"/>
        </w:rPr>
        <w:t xml:space="preserve">усыныс </w:t>
      </w:r>
      <w:r w:rsidR="003A3732" w:rsidRPr="00695895">
        <w:rPr>
          <w:szCs w:val="28"/>
        </w:rPr>
        <w:t>етилиўи</w:t>
      </w:r>
      <w:r w:rsidR="00624DDD" w:rsidRPr="00695895">
        <w:rPr>
          <w:szCs w:val="28"/>
        </w:rPr>
        <w:t>керек</w:t>
      </w:r>
      <w:r w:rsidR="00457FD8" w:rsidRPr="00695895">
        <w:rPr>
          <w:szCs w:val="28"/>
        </w:rPr>
        <w:t>.</w:t>
      </w:r>
    </w:p>
    <w:p w:rsidR="00457FD8" w:rsidRPr="00695895" w:rsidRDefault="00457FD8" w:rsidP="00457FD8">
      <w:pPr>
        <w:widowControl/>
        <w:autoSpaceDE/>
        <w:autoSpaceDN/>
        <w:adjustRightInd/>
        <w:rPr>
          <w:rFonts w:eastAsia="SimSun"/>
          <w:szCs w:val="28"/>
          <w:lang w:eastAsia="zh-CN"/>
        </w:rPr>
      </w:pPr>
    </w:p>
    <w:p w:rsidR="00457FD8" w:rsidRPr="00695895" w:rsidRDefault="00457FD8" w:rsidP="00457FD8">
      <w:pPr>
        <w:widowControl/>
        <w:autoSpaceDE/>
        <w:autoSpaceDN/>
        <w:adjustRightInd/>
        <w:jc w:val="center"/>
        <w:rPr>
          <w:rFonts w:eastAsia="SimSun"/>
          <w:b/>
          <w:bCs/>
          <w:color w:val="4BACC6" w:themeColor="accent5"/>
          <w:szCs w:val="28"/>
          <w:lang w:val="uz-Cyrl-UZ" w:eastAsia="zh-CN"/>
        </w:rPr>
      </w:pPr>
      <w:r w:rsidRPr="00695895">
        <w:rPr>
          <w:rFonts w:eastAsia="SimSun"/>
          <w:b/>
          <w:bCs/>
          <w:color w:val="4BACC6" w:themeColor="accent5"/>
          <w:szCs w:val="28"/>
          <w:lang w:val="uz-Cyrl-UZ" w:eastAsia="zh-CN"/>
        </w:rPr>
        <w:t>3 “</w:t>
      </w:r>
      <w:r w:rsidR="00F8317A" w:rsidRPr="00695895">
        <w:rPr>
          <w:rFonts w:eastAsia="SimSun"/>
          <w:b/>
          <w:bCs/>
          <w:color w:val="4BACC6" w:themeColor="accent5"/>
          <w:szCs w:val="28"/>
          <w:lang w:val="uz-Cyrl-UZ" w:eastAsia="zh-CN"/>
        </w:rPr>
        <w:t>Муқаддес</w:t>
      </w:r>
      <w:r w:rsidR="006034EF" w:rsidRPr="00695895">
        <w:rPr>
          <w:rFonts w:eastAsia="SimSun"/>
          <w:b/>
          <w:bCs/>
          <w:color w:val="4BACC6" w:themeColor="accent5"/>
          <w:szCs w:val="28"/>
          <w:lang w:val="uz-Cyrl-UZ" w:eastAsia="zh-CN"/>
        </w:rPr>
        <w:t>дерек</w:t>
      </w:r>
      <w:r w:rsidRPr="00695895">
        <w:rPr>
          <w:rFonts w:eastAsia="SimSun"/>
          <w:b/>
          <w:bCs/>
          <w:color w:val="4BACC6" w:themeColor="accent5"/>
          <w:szCs w:val="28"/>
          <w:lang w:val="uz-Cyrl-UZ" w:eastAsia="zh-CN"/>
        </w:rPr>
        <w:t>” т</w:t>
      </w:r>
      <w:r w:rsidR="00E824BD" w:rsidRPr="00695895">
        <w:rPr>
          <w:rFonts w:eastAsia="SimSun"/>
          <w:b/>
          <w:bCs/>
          <w:color w:val="4BACC6" w:themeColor="accent5"/>
          <w:szCs w:val="28"/>
          <w:lang w:val="uz-Cyrl-UZ" w:eastAsia="zh-CN"/>
        </w:rPr>
        <w:t>үсиниги</w:t>
      </w:r>
      <w:r w:rsidR="003D3C8E" w:rsidRPr="00695895">
        <w:rPr>
          <w:rFonts w:eastAsia="SimSun"/>
          <w:b/>
          <w:bCs/>
          <w:color w:val="4BACC6" w:themeColor="accent5"/>
          <w:szCs w:val="28"/>
          <w:lang w:val="uz-Cyrl-UZ" w:eastAsia="zh-CN"/>
        </w:rPr>
        <w:t>ҳәм</w:t>
      </w:r>
      <w:r w:rsidR="00E824BD" w:rsidRPr="00695895">
        <w:rPr>
          <w:rFonts w:eastAsia="SimSun"/>
          <w:b/>
          <w:bCs/>
          <w:color w:val="4BACC6" w:themeColor="accent5"/>
          <w:szCs w:val="28"/>
          <w:lang w:val="uz-Cyrl-UZ" w:eastAsia="zh-CN"/>
        </w:rPr>
        <w:t>оған</w:t>
      </w:r>
      <w:r w:rsidRPr="00695895">
        <w:rPr>
          <w:rFonts w:eastAsia="SimSun"/>
          <w:b/>
          <w:bCs/>
          <w:color w:val="4BACC6" w:themeColor="accent5"/>
          <w:szCs w:val="28"/>
          <w:lang w:val="uz-Cyrl-UZ" w:eastAsia="zh-CN"/>
        </w:rPr>
        <w:t xml:space="preserve"> динл</w:t>
      </w:r>
      <w:r w:rsidR="00E824BD" w:rsidRPr="00695895">
        <w:rPr>
          <w:rFonts w:eastAsia="SimSun"/>
          <w:b/>
          <w:bCs/>
          <w:color w:val="4BACC6" w:themeColor="accent5"/>
          <w:szCs w:val="28"/>
          <w:lang w:val="uz-Cyrl-UZ" w:eastAsia="zh-CN"/>
        </w:rPr>
        <w:t>е</w:t>
      </w:r>
      <w:r w:rsidRPr="00695895">
        <w:rPr>
          <w:rFonts w:eastAsia="SimSun"/>
          <w:b/>
          <w:bCs/>
          <w:color w:val="4BACC6" w:themeColor="accent5"/>
          <w:szCs w:val="28"/>
          <w:lang w:val="uz-Cyrl-UZ" w:eastAsia="zh-CN"/>
        </w:rPr>
        <w:t>рд</w:t>
      </w:r>
      <w:r w:rsidR="00E824BD" w:rsidRPr="00695895">
        <w:rPr>
          <w:rFonts w:eastAsia="SimSun"/>
          <w:b/>
          <w:bCs/>
          <w:color w:val="4BACC6" w:themeColor="accent5"/>
          <w:szCs w:val="28"/>
          <w:lang w:val="uz-Cyrl-UZ" w:eastAsia="zh-CN"/>
        </w:rPr>
        <w:t>е</w:t>
      </w:r>
      <w:r w:rsidRPr="00695895">
        <w:rPr>
          <w:rFonts w:eastAsia="SimSun"/>
          <w:b/>
          <w:bCs/>
          <w:color w:val="4BACC6" w:themeColor="accent5"/>
          <w:szCs w:val="28"/>
          <w:lang w:val="uz-Cyrl-UZ" w:eastAsia="zh-CN"/>
        </w:rPr>
        <w:t xml:space="preserve">ги </w:t>
      </w:r>
      <w:r w:rsidR="006C3112" w:rsidRPr="00695895">
        <w:rPr>
          <w:rFonts w:eastAsia="SimSun"/>
          <w:b/>
          <w:bCs/>
          <w:color w:val="4BACC6" w:themeColor="accent5"/>
          <w:szCs w:val="28"/>
          <w:lang w:val="uz-Cyrl-UZ" w:eastAsia="zh-CN"/>
        </w:rPr>
        <w:t>қатнасықлар</w:t>
      </w:r>
      <w:r w:rsidRPr="00695895">
        <w:rPr>
          <w:rFonts w:eastAsia="SimSun"/>
          <w:b/>
          <w:bCs/>
          <w:color w:val="4BACC6" w:themeColor="accent5"/>
          <w:szCs w:val="28"/>
          <w:lang w:val="uz-Cyrl-UZ" w:eastAsia="zh-CN"/>
        </w:rPr>
        <w:t>.</w:t>
      </w:r>
    </w:p>
    <w:p w:rsidR="00457FD8" w:rsidRPr="00695895" w:rsidRDefault="00457FD8" w:rsidP="00457FD8">
      <w:pPr>
        <w:widowControl/>
        <w:autoSpaceDE/>
        <w:autoSpaceDN/>
        <w:adjustRightInd/>
        <w:ind w:firstLine="567"/>
        <w:jc w:val="both"/>
        <w:rPr>
          <w:rFonts w:eastAsia="SimSun"/>
          <w:szCs w:val="28"/>
          <w:lang w:val="uz-Cyrl-UZ" w:eastAsia="zh-CN"/>
        </w:rPr>
      </w:pPr>
      <w:r w:rsidRPr="00695895">
        <w:rPr>
          <w:rFonts w:eastAsia="SimSun"/>
          <w:szCs w:val="28"/>
          <w:lang w:val="uz-Cyrl-UZ" w:eastAsia="zh-CN"/>
        </w:rPr>
        <w:t xml:space="preserve"> Диний </w:t>
      </w:r>
      <w:r w:rsidR="00E824BD" w:rsidRPr="00695895">
        <w:rPr>
          <w:rFonts w:eastAsia="SimSun"/>
          <w:szCs w:val="28"/>
          <w:lang w:val="uz-Cyrl-UZ" w:eastAsia="zh-CN"/>
        </w:rPr>
        <w:t>текстлер</w:t>
      </w:r>
      <w:r w:rsidRPr="00695895">
        <w:rPr>
          <w:rFonts w:eastAsia="SimSun"/>
          <w:szCs w:val="28"/>
          <w:lang w:val="uz-Cyrl-UZ" w:eastAsia="zh-CN"/>
        </w:rPr>
        <w:t xml:space="preserve"> (</w:t>
      </w:r>
      <w:r w:rsidR="006034EF" w:rsidRPr="00695895">
        <w:rPr>
          <w:rFonts w:eastAsia="SimSun"/>
          <w:szCs w:val="28"/>
          <w:lang w:val="uz-Cyrl-UZ" w:eastAsia="zh-CN"/>
        </w:rPr>
        <w:t>дереклер</w:t>
      </w:r>
      <w:r w:rsidRPr="00695895">
        <w:rPr>
          <w:rFonts w:eastAsia="SimSun"/>
          <w:szCs w:val="28"/>
          <w:lang w:val="uz-Cyrl-UZ" w:eastAsia="zh-CN"/>
        </w:rPr>
        <w:t xml:space="preserve">, </w:t>
      </w:r>
      <w:r w:rsidR="00F8317A" w:rsidRPr="00695895">
        <w:rPr>
          <w:rFonts w:eastAsia="SimSun"/>
          <w:szCs w:val="28"/>
          <w:lang w:val="uz-Cyrl-UZ" w:eastAsia="zh-CN"/>
        </w:rPr>
        <w:t>муқаддес</w:t>
      </w:r>
      <w:r w:rsidR="00E824BD" w:rsidRPr="00695895">
        <w:rPr>
          <w:rFonts w:eastAsia="SimSun"/>
          <w:szCs w:val="28"/>
          <w:lang w:val="uz-Cyrl-UZ" w:eastAsia="zh-CN"/>
        </w:rPr>
        <w:t>жазыў</w:t>
      </w:r>
      <w:r w:rsidRPr="00695895">
        <w:rPr>
          <w:rFonts w:eastAsia="SimSun"/>
          <w:szCs w:val="28"/>
          <w:lang w:val="uz-Cyrl-UZ" w:eastAsia="zh-CN"/>
        </w:rPr>
        <w:t xml:space="preserve">, </w:t>
      </w:r>
      <w:r w:rsidR="00F8317A" w:rsidRPr="00695895">
        <w:rPr>
          <w:rFonts w:eastAsia="SimSun"/>
          <w:szCs w:val="28"/>
          <w:lang w:val="uz-Cyrl-UZ" w:eastAsia="zh-CN"/>
        </w:rPr>
        <w:t>муқаддес</w:t>
      </w:r>
      <w:r w:rsidR="007E4503" w:rsidRPr="00695895">
        <w:rPr>
          <w:rFonts w:eastAsia="SimSun"/>
          <w:szCs w:val="28"/>
          <w:lang w:val="uz-Cyrl-UZ" w:eastAsia="zh-CN"/>
        </w:rPr>
        <w:t>китап</w:t>
      </w:r>
      <w:r w:rsidRPr="00695895">
        <w:rPr>
          <w:rFonts w:eastAsia="SimSun"/>
          <w:szCs w:val="28"/>
          <w:lang w:val="uz-Cyrl-UZ" w:eastAsia="zh-CN"/>
        </w:rPr>
        <w:t xml:space="preserve">) – </w:t>
      </w:r>
      <w:r w:rsidR="00B201E8" w:rsidRPr="00695895">
        <w:rPr>
          <w:rFonts w:eastAsia="SimSun"/>
          <w:szCs w:val="28"/>
          <w:lang w:val="uz-Cyrl-UZ" w:eastAsia="zh-CN"/>
        </w:rPr>
        <w:t>бул</w:t>
      </w:r>
      <w:r w:rsidRPr="00695895">
        <w:rPr>
          <w:rFonts w:eastAsia="SimSun"/>
          <w:szCs w:val="28"/>
          <w:lang w:val="uz-Cyrl-UZ" w:eastAsia="zh-CN"/>
        </w:rPr>
        <w:t xml:space="preserve">, </w:t>
      </w:r>
      <w:r w:rsidR="00F85FD6" w:rsidRPr="00695895">
        <w:rPr>
          <w:rFonts w:eastAsia="SimSun"/>
          <w:szCs w:val="28"/>
          <w:lang w:val="uz-Cyrl-UZ" w:eastAsia="zh-CN"/>
        </w:rPr>
        <w:t>түрли</w:t>
      </w:r>
      <w:r w:rsidRPr="00695895">
        <w:rPr>
          <w:rFonts w:eastAsia="SimSun"/>
          <w:szCs w:val="28"/>
          <w:lang w:val="uz-Cyrl-UZ" w:eastAsia="zh-CN"/>
        </w:rPr>
        <w:t xml:space="preserve"> динл</w:t>
      </w:r>
      <w:r w:rsidR="00E824BD" w:rsidRPr="00695895">
        <w:rPr>
          <w:rFonts w:eastAsia="SimSun"/>
          <w:szCs w:val="28"/>
          <w:lang w:val="uz-Cyrl-UZ" w:eastAsia="zh-CN"/>
        </w:rPr>
        <w:t>е</w:t>
      </w:r>
      <w:r w:rsidRPr="00695895">
        <w:rPr>
          <w:rFonts w:eastAsia="SimSun"/>
          <w:szCs w:val="28"/>
          <w:lang w:val="uz-Cyrl-UZ" w:eastAsia="zh-CN"/>
        </w:rPr>
        <w:t>рд</w:t>
      </w:r>
      <w:r w:rsidR="00E824BD" w:rsidRPr="00695895">
        <w:rPr>
          <w:rFonts w:eastAsia="SimSun"/>
          <w:szCs w:val="28"/>
          <w:lang w:val="uz-Cyrl-UZ" w:eastAsia="zh-CN"/>
        </w:rPr>
        <w:t>е</w:t>
      </w:r>
      <w:r w:rsidR="00F8317A" w:rsidRPr="00695895">
        <w:rPr>
          <w:rFonts w:eastAsia="SimSun"/>
          <w:szCs w:val="28"/>
          <w:lang w:val="uz-Cyrl-UZ" w:eastAsia="zh-CN"/>
        </w:rPr>
        <w:t>муқаддес</w:t>
      </w:r>
      <w:r w:rsidR="00DB5FA1" w:rsidRPr="00695895">
        <w:rPr>
          <w:rFonts w:eastAsia="SimSun"/>
          <w:szCs w:val="28"/>
          <w:lang w:val="uz-Cyrl-UZ" w:eastAsia="zh-CN"/>
        </w:rPr>
        <w:t>сыпатында</w:t>
      </w:r>
      <w:r w:rsidRPr="00695895">
        <w:rPr>
          <w:rFonts w:eastAsia="SimSun"/>
          <w:szCs w:val="28"/>
          <w:lang w:val="uz-Cyrl-UZ" w:eastAsia="zh-CN"/>
        </w:rPr>
        <w:t xml:space="preserve"> қарал</w:t>
      </w:r>
      <w:r w:rsidR="00E824BD" w:rsidRPr="00695895">
        <w:rPr>
          <w:rFonts w:eastAsia="SimSun"/>
          <w:szCs w:val="28"/>
          <w:lang w:val="uz-Cyrl-UZ" w:eastAsia="zh-CN"/>
        </w:rPr>
        <w:t>ыўшы</w:t>
      </w:r>
      <w:r w:rsidR="003D3C8E" w:rsidRPr="00695895">
        <w:rPr>
          <w:rFonts w:eastAsia="SimSun"/>
          <w:szCs w:val="28"/>
          <w:lang w:val="uz-Cyrl-UZ" w:eastAsia="zh-CN"/>
        </w:rPr>
        <w:t>ҳәм</w:t>
      </w:r>
      <w:r w:rsidR="00C12586" w:rsidRPr="00695895">
        <w:rPr>
          <w:rFonts w:eastAsia="SimSun"/>
          <w:szCs w:val="28"/>
          <w:lang w:val="uz-Cyrl-UZ" w:eastAsia="zh-CN"/>
        </w:rPr>
        <w:t>оларды</w:t>
      </w:r>
      <w:r w:rsidR="00C12586"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диний </w:t>
      </w:r>
      <w:r w:rsidR="00E824BD" w:rsidRPr="00695895">
        <w:rPr>
          <w:rFonts w:eastAsia="SimSun"/>
          <w:szCs w:val="28"/>
          <w:lang w:val="uz-Cyrl-UZ" w:eastAsia="zh-CN"/>
        </w:rPr>
        <w:t>традицияларында орайлық</w:t>
      </w:r>
      <w:r w:rsidR="00DB5FA1" w:rsidRPr="00695895">
        <w:rPr>
          <w:rFonts w:eastAsia="SimSun"/>
          <w:szCs w:val="28"/>
          <w:lang w:val="uz-Cyrl-UZ" w:eastAsia="zh-CN"/>
        </w:rPr>
        <w:t>орын</w:t>
      </w:r>
      <w:r w:rsidR="00E824BD" w:rsidRPr="00695895">
        <w:rPr>
          <w:rFonts w:eastAsia="SimSun"/>
          <w:szCs w:val="28"/>
          <w:lang w:val="uz-Cyrl-UZ" w:eastAsia="zh-CN"/>
        </w:rPr>
        <w:t>ийелеўши текстлер болып есапланылады</w:t>
      </w:r>
      <w:r w:rsidRPr="00695895">
        <w:rPr>
          <w:rFonts w:eastAsia="SimSun"/>
          <w:szCs w:val="28"/>
          <w:lang w:val="uz-Cyrl-UZ" w:eastAsia="zh-CN"/>
        </w:rPr>
        <w:t>. К</w:t>
      </w:r>
      <w:r w:rsidR="00E824BD" w:rsidRPr="00695895">
        <w:rPr>
          <w:rFonts w:eastAsia="SimSun"/>
          <w:szCs w:val="28"/>
          <w:lang w:val="uz-Cyrl-UZ" w:eastAsia="zh-CN"/>
        </w:rPr>
        <w:t xml:space="preserve">өплеген </w:t>
      </w:r>
      <w:r w:rsidRPr="00695895">
        <w:rPr>
          <w:rFonts w:eastAsia="SimSun"/>
          <w:szCs w:val="28"/>
          <w:lang w:val="uz-Cyrl-UZ" w:eastAsia="zh-CN"/>
        </w:rPr>
        <w:t>дин, диний-ф</w:t>
      </w:r>
      <w:r w:rsidR="00E824BD" w:rsidRPr="00695895">
        <w:rPr>
          <w:rFonts w:eastAsia="SimSun"/>
          <w:szCs w:val="28"/>
          <w:lang w:val="uz-Cyrl-UZ" w:eastAsia="zh-CN"/>
        </w:rPr>
        <w:t>илософиялық</w:t>
      </w:r>
      <w:r w:rsidRPr="00695895">
        <w:rPr>
          <w:rFonts w:eastAsia="SimSun"/>
          <w:szCs w:val="28"/>
          <w:lang w:val="uz-Cyrl-UZ" w:eastAsia="zh-CN"/>
        </w:rPr>
        <w:t xml:space="preserve"> т</w:t>
      </w:r>
      <w:r w:rsidR="00E824BD" w:rsidRPr="00695895">
        <w:rPr>
          <w:rFonts w:eastAsia="SimSun"/>
          <w:szCs w:val="28"/>
          <w:lang w:val="uz-Cyrl-UZ" w:eastAsia="zh-CN"/>
        </w:rPr>
        <w:t>ә</w:t>
      </w:r>
      <w:r w:rsidRPr="00695895">
        <w:rPr>
          <w:rFonts w:eastAsia="SimSun"/>
          <w:szCs w:val="28"/>
          <w:lang w:val="uz-Cyrl-UZ" w:eastAsia="zh-CN"/>
        </w:rPr>
        <w:t>ли</w:t>
      </w:r>
      <w:r w:rsidR="00E824BD" w:rsidRPr="00695895">
        <w:rPr>
          <w:rFonts w:eastAsia="SimSun"/>
          <w:szCs w:val="28"/>
          <w:lang w:val="uz-Cyrl-UZ" w:eastAsia="zh-CN"/>
        </w:rPr>
        <w:t>й</w:t>
      </w:r>
      <w:r w:rsidRPr="00695895">
        <w:rPr>
          <w:rFonts w:eastAsia="SimSun"/>
          <w:szCs w:val="28"/>
          <w:lang w:val="uz-Cyrl-UZ" w:eastAsia="zh-CN"/>
        </w:rPr>
        <w:t>м</w:t>
      </w:r>
      <w:r w:rsidR="00E824BD" w:rsidRPr="00695895">
        <w:rPr>
          <w:rFonts w:eastAsia="SimSun"/>
          <w:szCs w:val="28"/>
          <w:lang w:val="uz-Cyrl-UZ" w:eastAsia="zh-CN"/>
        </w:rPr>
        <w:t>а</w:t>
      </w:r>
      <w:r w:rsidRPr="00695895">
        <w:rPr>
          <w:rFonts w:eastAsia="SimSun"/>
          <w:szCs w:val="28"/>
          <w:lang w:val="uz-Cyrl-UZ" w:eastAsia="zh-CN"/>
        </w:rPr>
        <w:t xml:space="preserve">т </w:t>
      </w:r>
      <w:r w:rsidR="003D3C8E" w:rsidRPr="00695895">
        <w:rPr>
          <w:rFonts w:eastAsia="SimSun"/>
          <w:szCs w:val="28"/>
          <w:lang w:val="uz-Cyrl-UZ" w:eastAsia="zh-CN"/>
        </w:rPr>
        <w:t>ҳәм</w:t>
      </w:r>
      <w:r w:rsidRPr="00695895">
        <w:rPr>
          <w:rFonts w:eastAsia="SimSun"/>
          <w:szCs w:val="28"/>
          <w:lang w:val="uz-Cyrl-UZ" w:eastAsia="zh-CN"/>
        </w:rPr>
        <w:t xml:space="preserve"> ҳ</w:t>
      </w:r>
      <w:r w:rsidR="00E824BD" w:rsidRPr="00695895">
        <w:rPr>
          <w:rFonts w:eastAsia="SimSun"/>
          <w:szCs w:val="28"/>
          <w:lang w:val="uz-Cyrl-UZ" w:eastAsia="zh-CN"/>
        </w:rPr>
        <w:t>ә</w:t>
      </w:r>
      <w:r w:rsidRPr="00695895">
        <w:rPr>
          <w:rFonts w:eastAsia="SimSun"/>
          <w:szCs w:val="28"/>
          <w:lang w:val="uz-Cyrl-UZ" w:eastAsia="zh-CN"/>
        </w:rPr>
        <w:t>р</w:t>
      </w:r>
      <w:r w:rsidR="00E824BD" w:rsidRPr="00695895">
        <w:rPr>
          <w:rFonts w:eastAsia="SimSun"/>
          <w:szCs w:val="28"/>
          <w:lang w:val="uz-Cyrl-UZ" w:eastAsia="zh-CN"/>
        </w:rPr>
        <w:t>е</w:t>
      </w:r>
      <w:r w:rsidRPr="00695895">
        <w:rPr>
          <w:rFonts w:eastAsia="SimSun"/>
          <w:szCs w:val="28"/>
          <w:lang w:val="uz-Cyrl-UZ" w:eastAsia="zh-CN"/>
        </w:rPr>
        <w:t>к</w:t>
      </w:r>
      <w:r w:rsidR="00E824BD" w:rsidRPr="00695895">
        <w:rPr>
          <w:rFonts w:eastAsia="SimSun"/>
          <w:szCs w:val="28"/>
          <w:lang w:val="uz-Cyrl-UZ" w:eastAsia="zh-CN"/>
        </w:rPr>
        <w:t>е</w:t>
      </w:r>
      <w:r w:rsidRPr="00695895">
        <w:rPr>
          <w:rFonts w:eastAsia="SimSun"/>
          <w:szCs w:val="28"/>
          <w:lang w:val="uz-Cyrl-UZ" w:eastAsia="zh-CN"/>
        </w:rPr>
        <w:t>тл</w:t>
      </w:r>
      <w:r w:rsidR="00E824BD" w:rsidRPr="00695895">
        <w:rPr>
          <w:rFonts w:eastAsia="SimSun"/>
          <w:szCs w:val="28"/>
          <w:lang w:val="uz-Cyrl-UZ" w:eastAsia="zh-CN"/>
        </w:rPr>
        <w:t>е</w:t>
      </w:r>
      <w:r w:rsidRPr="00695895">
        <w:rPr>
          <w:rFonts w:eastAsia="SimSun"/>
          <w:szCs w:val="28"/>
          <w:lang w:val="uz-Cyrl-UZ" w:eastAsia="zh-CN"/>
        </w:rPr>
        <w:t xml:space="preserve">р </w:t>
      </w:r>
      <w:r w:rsidR="002B3B7B" w:rsidRPr="00695895">
        <w:rPr>
          <w:rFonts w:eastAsia="SimSun"/>
          <w:szCs w:val="28"/>
          <w:lang w:val="uz-Cyrl-UZ" w:eastAsia="zh-CN"/>
        </w:rPr>
        <w:lastRenderedPageBreak/>
        <w:t>өз</w:t>
      </w:r>
      <w:r w:rsidR="00F8317A" w:rsidRPr="00695895">
        <w:rPr>
          <w:rFonts w:eastAsia="SimSun"/>
          <w:szCs w:val="28"/>
          <w:lang w:val="uz-Cyrl-UZ" w:eastAsia="zh-CN"/>
        </w:rPr>
        <w:t>муқаддес</w:t>
      </w:r>
      <w:r w:rsidR="00B13BBB" w:rsidRPr="00695895">
        <w:rPr>
          <w:rFonts w:eastAsia="SimSun"/>
          <w:szCs w:val="28"/>
          <w:lang w:val="uz-Cyrl-UZ" w:eastAsia="zh-CN"/>
        </w:rPr>
        <w:t>дереклери</w:t>
      </w:r>
      <w:r w:rsidR="00E824BD" w:rsidRPr="00695895">
        <w:rPr>
          <w:rFonts w:eastAsia="SimSun"/>
          <w:szCs w:val="28"/>
          <w:lang w:val="uz-Cyrl-UZ" w:eastAsia="zh-CN"/>
        </w:rPr>
        <w:t xml:space="preserve">н </w:t>
      </w:r>
      <w:r w:rsidRPr="00695895">
        <w:rPr>
          <w:rFonts w:eastAsia="SimSun"/>
          <w:szCs w:val="28"/>
          <w:lang w:val="uz-Cyrl-UZ" w:eastAsia="zh-CN"/>
        </w:rPr>
        <w:t>ил</w:t>
      </w:r>
      <w:r w:rsidR="00E824BD" w:rsidRPr="00695895">
        <w:rPr>
          <w:rFonts w:eastAsia="SimSun"/>
          <w:szCs w:val="28"/>
          <w:lang w:val="uz-Cyrl-UZ" w:eastAsia="zh-CN"/>
        </w:rPr>
        <w:t>а</w:t>
      </w:r>
      <w:r w:rsidRPr="00695895">
        <w:rPr>
          <w:rFonts w:eastAsia="SimSun"/>
          <w:szCs w:val="28"/>
          <w:lang w:val="uz-Cyrl-UZ" w:eastAsia="zh-CN"/>
        </w:rPr>
        <w:t xml:space="preserve">ҳий </w:t>
      </w:r>
      <w:r w:rsidR="007E4503" w:rsidRPr="00695895">
        <w:rPr>
          <w:rFonts w:eastAsia="SimSun"/>
          <w:szCs w:val="28"/>
          <w:lang w:val="uz-Cyrl-UZ" w:eastAsia="zh-CN"/>
        </w:rPr>
        <w:t>китап</w:t>
      </w:r>
      <w:r w:rsidR="00E824BD" w:rsidRPr="00695895">
        <w:rPr>
          <w:rFonts w:eastAsia="SimSun"/>
          <w:szCs w:val="28"/>
          <w:lang w:val="uz-Cyrl-UZ" w:eastAsia="zh-CN"/>
        </w:rPr>
        <w:t>е</w:t>
      </w:r>
      <w:r w:rsidRPr="00695895">
        <w:rPr>
          <w:rFonts w:eastAsia="SimSun"/>
          <w:szCs w:val="28"/>
          <w:lang w:val="uz-Cyrl-UZ" w:eastAsia="zh-CN"/>
        </w:rPr>
        <w:t>к</w:t>
      </w:r>
      <w:r w:rsidR="00E824BD" w:rsidRPr="00695895">
        <w:rPr>
          <w:rFonts w:eastAsia="SimSun"/>
          <w:szCs w:val="28"/>
          <w:lang w:val="uz-Cyrl-UZ" w:eastAsia="zh-CN"/>
        </w:rPr>
        <w:t>е</w:t>
      </w:r>
      <w:r w:rsidRPr="00695895">
        <w:rPr>
          <w:rFonts w:eastAsia="SimSun"/>
          <w:szCs w:val="28"/>
          <w:lang w:val="uz-Cyrl-UZ" w:eastAsia="zh-CN"/>
        </w:rPr>
        <w:t>нлиги</w:t>
      </w:r>
      <w:r w:rsidR="00E824BD" w:rsidRPr="00695895">
        <w:rPr>
          <w:rFonts w:eastAsia="SimSun"/>
          <w:szCs w:val="28"/>
          <w:lang w:val="uz-Cyrl-UZ" w:eastAsia="zh-CN"/>
        </w:rPr>
        <w:t>не исеним қылады</w:t>
      </w:r>
      <w:r w:rsidRPr="00695895">
        <w:rPr>
          <w:rFonts w:eastAsia="SimSun"/>
          <w:szCs w:val="28"/>
          <w:lang w:val="uz-Cyrl-UZ" w:eastAsia="zh-CN"/>
        </w:rPr>
        <w:t xml:space="preserve">. Диний </w:t>
      </w:r>
      <w:r w:rsidR="00E824BD" w:rsidRPr="00695895">
        <w:rPr>
          <w:rFonts w:eastAsia="SimSun"/>
          <w:szCs w:val="28"/>
          <w:lang w:val="uz-Cyrl-UZ" w:eastAsia="zh-CN"/>
        </w:rPr>
        <w:t xml:space="preserve">текстлердисыпатлаўда </w:t>
      </w:r>
      <w:r w:rsidR="00D9251A" w:rsidRPr="00695895">
        <w:rPr>
          <w:rFonts w:eastAsia="SimSun"/>
          <w:szCs w:val="28"/>
          <w:lang w:val="uz-Cyrl-UZ" w:eastAsia="zh-CN"/>
        </w:rPr>
        <w:t xml:space="preserve">тек ғана </w:t>
      </w:r>
      <w:r w:rsidR="00F85FD6" w:rsidRPr="00695895">
        <w:rPr>
          <w:rFonts w:eastAsia="SimSun"/>
          <w:szCs w:val="28"/>
          <w:lang w:val="uz-Cyrl-UZ" w:eastAsia="zh-CN"/>
        </w:rPr>
        <w:t>жазба</w:t>
      </w:r>
      <w:r w:rsidR="00E824BD" w:rsidRPr="00695895">
        <w:rPr>
          <w:rFonts w:eastAsia="SimSun"/>
          <w:szCs w:val="28"/>
          <w:lang w:val="uz-Cyrl-UZ" w:eastAsia="zh-CN"/>
        </w:rPr>
        <w:t>текстлер</w:t>
      </w:r>
      <w:r w:rsidRPr="00695895">
        <w:rPr>
          <w:rFonts w:eastAsia="SimSun"/>
          <w:szCs w:val="28"/>
          <w:lang w:val="uz-Cyrl-UZ" w:eastAsia="zh-CN"/>
        </w:rPr>
        <w:t xml:space="preserve">, </w:t>
      </w:r>
      <w:r w:rsidR="00E824BD" w:rsidRPr="00695895">
        <w:rPr>
          <w:rFonts w:eastAsia="SimSun"/>
          <w:szCs w:val="28"/>
          <w:lang w:val="uz-Cyrl-UZ" w:eastAsia="zh-CN"/>
        </w:rPr>
        <w:t>а</w:t>
      </w:r>
      <w:r w:rsidR="00485776" w:rsidRPr="00695895">
        <w:rPr>
          <w:rFonts w:eastAsia="SimSun"/>
          <w:szCs w:val="28"/>
          <w:lang w:val="uz-Cyrl-UZ" w:eastAsia="zh-CN"/>
        </w:rPr>
        <w:t>ўызеки</w:t>
      </w:r>
      <w:r w:rsidR="00E824BD" w:rsidRPr="00695895">
        <w:rPr>
          <w:rFonts w:eastAsia="SimSun"/>
          <w:szCs w:val="28"/>
          <w:lang w:val="uz-Cyrl-UZ" w:eastAsia="zh-CN"/>
        </w:rPr>
        <w:t xml:space="preserve">әдетлер </w:t>
      </w:r>
      <w:r w:rsidR="00F9218D" w:rsidRPr="00695895">
        <w:rPr>
          <w:rFonts w:eastAsia="SimSun"/>
          <w:szCs w:val="28"/>
          <w:lang w:val="uz-Cyrl-UZ" w:eastAsia="zh-CN"/>
        </w:rPr>
        <w:t>нәзерде</w:t>
      </w:r>
      <w:r w:rsidRPr="00695895">
        <w:rPr>
          <w:rFonts w:eastAsia="SimSun"/>
          <w:szCs w:val="28"/>
          <w:lang w:val="uz-Cyrl-UZ" w:eastAsia="zh-CN"/>
        </w:rPr>
        <w:t xml:space="preserve"> тут</w:t>
      </w:r>
      <w:r w:rsidR="00E824BD" w:rsidRPr="00695895">
        <w:rPr>
          <w:rFonts w:eastAsia="SimSun"/>
          <w:szCs w:val="28"/>
          <w:lang w:val="uz-Cyrl-UZ" w:eastAsia="zh-CN"/>
        </w:rPr>
        <w:t>ы</w:t>
      </w:r>
      <w:r w:rsidRPr="00695895">
        <w:rPr>
          <w:rFonts w:eastAsia="SimSun"/>
          <w:szCs w:val="28"/>
          <w:lang w:val="uz-Cyrl-UZ" w:eastAsia="zh-CN"/>
        </w:rPr>
        <w:t>лмайд</w:t>
      </w:r>
      <w:r w:rsidR="00E824BD" w:rsidRPr="00695895">
        <w:rPr>
          <w:rFonts w:eastAsia="SimSun"/>
          <w:szCs w:val="28"/>
          <w:lang w:val="uz-Cyrl-UZ" w:eastAsia="zh-CN"/>
        </w:rPr>
        <w:t>ы</w:t>
      </w:r>
      <w:r w:rsidRPr="00695895">
        <w:rPr>
          <w:rFonts w:eastAsia="SimSun"/>
          <w:szCs w:val="28"/>
          <w:lang w:val="uz-Cyrl-UZ" w:eastAsia="zh-CN"/>
        </w:rPr>
        <w:t xml:space="preserve">. </w:t>
      </w:r>
      <w:r w:rsidR="00E824BD" w:rsidRPr="00695895">
        <w:rPr>
          <w:rFonts w:eastAsia="SimSun"/>
          <w:szCs w:val="28"/>
          <w:lang w:val="uz-Cyrl-UZ" w:eastAsia="zh-CN"/>
        </w:rPr>
        <w:t>Ә</w:t>
      </w:r>
      <w:r w:rsidRPr="00695895">
        <w:rPr>
          <w:rFonts w:eastAsia="SimSun"/>
          <w:szCs w:val="28"/>
          <w:lang w:val="uz-Cyrl-UZ" w:eastAsia="zh-CN"/>
        </w:rPr>
        <w:t>д</w:t>
      </w:r>
      <w:r w:rsidR="00E824BD" w:rsidRPr="00695895">
        <w:rPr>
          <w:rFonts w:eastAsia="SimSun"/>
          <w:szCs w:val="28"/>
          <w:lang w:val="uz-Cyrl-UZ" w:eastAsia="zh-CN"/>
        </w:rPr>
        <w:t>е</w:t>
      </w:r>
      <w:r w:rsidRPr="00695895">
        <w:rPr>
          <w:rFonts w:eastAsia="SimSun"/>
          <w:szCs w:val="28"/>
          <w:lang w:val="uz-Cyrl-UZ" w:eastAsia="zh-CN"/>
        </w:rPr>
        <w:t>т</w:t>
      </w:r>
      <w:r w:rsidR="00E824BD" w:rsidRPr="00695895">
        <w:rPr>
          <w:rFonts w:eastAsia="SimSun"/>
          <w:szCs w:val="28"/>
          <w:lang w:val="uz-Cyrl-UZ" w:eastAsia="zh-CN"/>
        </w:rPr>
        <w:t>те</w:t>
      </w:r>
      <w:r w:rsidRPr="00695895">
        <w:rPr>
          <w:rFonts w:eastAsia="SimSun"/>
          <w:szCs w:val="28"/>
          <w:lang w:val="uz-Cyrl-UZ" w:eastAsia="zh-CN"/>
        </w:rPr>
        <w:t xml:space="preserve"> диний </w:t>
      </w:r>
      <w:r w:rsidR="00E824BD" w:rsidRPr="00695895">
        <w:rPr>
          <w:rFonts w:eastAsia="SimSun"/>
          <w:szCs w:val="28"/>
          <w:lang w:val="uz-Cyrl-UZ" w:eastAsia="zh-CN"/>
        </w:rPr>
        <w:t>текстлер</w:t>
      </w:r>
      <w:r w:rsidRPr="00695895">
        <w:rPr>
          <w:rFonts w:eastAsia="SimSun"/>
          <w:szCs w:val="28"/>
          <w:lang w:val="uz-Cyrl-UZ" w:eastAsia="zh-CN"/>
        </w:rPr>
        <w:t xml:space="preserve"> ғайр</w:t>
      </w:r>
      <w:r w:rsidR="00E824BD" w:rsidRPr="00695895">
        <w:rPr>
          <w:rFonts w:eastAsia="SimSun"/>
          <w:szCs w:val="28"/>
          <w:lang w:val="uz-Cyrl-UZ" w:eastAsia="zh-CN"/>
        </w:rPr>
        <w:t>ы</w:t>
      </w:r>
      <w:r w:rsidRPr="00695895">
        <w:rPr>
          <w:rFonts w:eastAsia="SimSun"/>
          <w:szCs w:val="28"/>
          <w:lang w:val="uz-Cyrl-UZ" w:eastAsia="zh-CN"/>
        </w:rPr>
        <w:t>т</w:t>
      </w:r>
      <w:r w:rsidR="00E824BD" w:rsidRPr="00695895">
        <w:rPr>
          <w:rFonts w:eastAsia="SimSun"/>
          <w:szCs w:val="28"/>
          <w:lang w:val="uz-Cyrl-UZ" w:eastAsia="zh-CN"/>
        </w:rPr>
        <w:t>ә</w:t>
      </w:r>
      <w:r w:rsidRPr="00695895">
        <w:rPr>
          <w:rFonts w:eastAsia="SimSun"/>
          <w:szCs w:val="28"/>
          <w:lang w:val="uz-Cyrl-UZ" w:eastAsia="zh-CN"/>
        </w:rPr>
        <w:t>би</w:t>
      </w:r>
      <w:r w:rsidR="00E824BD" w:rsidRPr="00695895">
        <w:rPr>
          <w:rFonts w:eastAsia="SimSun"/>
          <w:szCs w:val="28"/>
          <w:lang w:val="uz-Cyrl-UZ" w:eastAsia="zh-CN"/>
        </w:rPr>
        <w:t>йғый ўақыя ҳәдийсе</w:t>
      </w:r>
      <w:r w:rsidR="003D3C8E" w:rsidRPr="00695895">
        <w:rPr>
          <w:rFonts w:eastAsia="SimSun"/>
          <w:szCs w:val="28"/>
          <w:lang w:val="uz-Cyrl-UZ" w:eastAsia="zh-CN"/>
        </w:rPr>
        <w:t>ҳәм</w:t>
      </w:r>
      <w:r w:rsidRPr="00695895">
        <w:rPr>
          <w:rFonts w:eastAsia="SimSun"/>
          <w:szCs w:val="28"/>
          <w:lang w:val="uz-Cyrl-UZ" w:eastAsia="zh-CN"/>
        </w:rPr>
        <w:t xml:space="preserve"> хабарлар</w:t>
      </w:r>
      <w:r w:rsidR="00E824BD" w:rsidRPr="00695895">
        <w:rPr>
          <w:rFonts w:eastAsia="SimSun"/>
          <w:szCs w:val="28"/>
          <w:lang w:val="uz-Cyrl-UZ" w:eastAsia="zh-CN"/>
        </w:rPr>
        <w:t>ды</w:t>
      </w:r>
      <w:r w:rsidR="00DB5FA1" w:rsidRPr="00695895">
        <w:rPr>
          <w:rFonts w:eastAsia="SimSun"/>
          <w:szCs w:val="28"/>
          <w:lang w:val="uz-Cyrl-UZ" w:eastAsia="zh-CN"/>
        </w:rPr>
        <w:t>өзинде</w:t>
      </w:r>
      <w:r w:rsidR="00E824BD" w:rsidRPr="00695895">
        <w:rPr>
          <w:rFonts w:eastAsia="SimSun"/>
          <w:szCs w:val="28"/>
          <w:lang w:val="uz-Cyrl-UZ" w:eastAsia="zh-CN"/>
        </w:rPr>
        <w:t>көрсетеди</w:t>
      </w:r>
      <w:r w:rsidRPr="00695895">
        <w:rPr>
          <w:rFonts w:eastAsia="SimSun"/>
          <w:szCs w:val="28"/>
          <w:lang w:val="uz-Cyrl-UZ" w:eastAsia="zh-CN"/>
        </w:rPr>
        <w:t xml:space="preserve">. Диний </w:t>
      </w:r>
      <w:r w:rsidR="00E824BD" w:rsidRPr="00695895">
        <w:rPr>
          <w:rFonts w:eastAsia="SimSun"/>
          <w:szCs w:val="28"/>
          <w:lang w:val="uz-Cyrl-UZ" w:eastAsia="zh-CN"/>
        </w:rPr>
        <w:t>текстлерде</w:t>
      </w:r>
      <w:r w:rsidRPr="00695895">
        <w:rPr>
          <w:rFonts w:eastAsia="SimSun"/>
          <w:szCs w:val="28"/>
          <w:lang w:val="uz-Cyrl-UZ" w:eastAsia="zh-CN"/>
        </w:rPr>
        <w:t xml:space="preserve"> диний билимл</w:t>
      </w:r>
      <w:r w:rsidR="00E824BD" w:rsidRPr="00695895">
        <w:rPr>
          <w:rFonts w:eastAsia="SimSun"/>
          <w:szCs w:val="28"/>
          <w:lang w:val="uz-Cyrl-UZ" w:eastAsia="zh-CN"/>
        </w:rPr>
        <w:t>е</w:t>
      </w:r>
      <w:r w:rsidRPr="00695895">
        <w:rPr>
          <w:rFonts w:eastAsia="SimSun"/>
          <w:szCs w:val="28"/>
          <w:lang w:val="uz-Cyrl-UZ" w:eastAsia="zh-CN"/>
        </w:rPr>
        <w:t>р</w:t>
      </w:r>
      <w:r w:rsidR="00E824BD" w:rsidRPr="00695895">
        <w:rPr>
          <w:rFonts w:eastAsia="SimSun"/>
          <w:szCs w:val="28"/>
          <w:lang w:val="uz-Cyrl-UZ" w:eastAsia="zh-CN"/>
        </w:rPr>
        <w:t>д</w:t>
      </w:r>
      <w:r w:rsidRPr="00695895">
        <w:rPr>
          <w:rFonts w:eastAsia="SimSun"/>
          <w:szCs w:val="28"/>
          <w:lang w:val="uz-Cyrl-UZ" w:eastAsia="zh-CN"/>
        </w:rPr>
        <w:t xml:space="preserve">и </w:t>
      </w:r>
      <w:r w:rsidR="00E824BD" w:rsidRPr="00695895">
        <w:rPr>
          <w:rFonts w:eastAsia="SimSun"/>
          <w:szCs w:val="28"/>
          <w:lang w:val="uz-Cyrl-UZ" w:eastAsia="zh-CN"/>
        </w:rPr>
        <w:t>әў</w:t>
      </w:r>
      <w:r w:rsidRPr="00695895">
        <w:rPr>
          <w:rFonts w:eastAsia="SimSun"/>
          <w:szCs w:val="28"/>
          <w:lang w:val="uz-Cyrl-UZ" w:eastAsia="zh-CN"/>
        </w:rPr>
        <w:t>л</w:t>
      </w:r>
      <w:r w:rsidR="00E824BD" w:rsidRPr="00695895">
        <w:rPr>
          <w:rFonts w:eastAsia="SimSun"/>
          <w:szCs w:val="28"/>
          <w:lang w:val="uz-Cyrl-UZ" w:eastAsia="zh-CN"/>
        </w:rPr>
        <w:t>а</w:t>
      </w:r>
      <w:r w:rsidRPr="00695895">
        <w:rPr>
          <w:rFonts w:eastAsia="SimSun"/>
          <w:szCs w:val="28"/>
          <w:lang w:val="uz-Cyrl-UZ" w:eastAsia="zh-CN"/>
        </w:rPr>
        <w:t>ддан-</w:t>
      </w:r>
      <w:r w:rsidR="00E824BD" w:rsidRPr="00695895">
        <w:rPr>
          <w:rFonts w:eastAsia="SimSun"/>
          <w:szCs w:val="28"/>
          <w:lang w:val="uz-Cyrl-UZ" w:eastAsia="zh-CN"/>
        </w:rPr>
        <w:t>ә</w:t>
      </w:r>
      <w:r w:rsidR="00AF4B32" w:rsidRPr="00695895">
        <w:rPr>
          <w:rFonts w:eastAsia="SimSun"/>
          <w:szCs w:val="28"/>
          <w:lang w:val="uz-Cyrl-UZ" w:eastAsia="zh-CN"/>
        </w:rPr>
        <w:t>ў</w:t>
      </w:r>
      <w:r w:rsidRPr="00695895">
        <w:rPr>
          <w:rFonts w:eastAsia="SimSun"/>
          <w:szCs w:val="28"/>
          <w:lang w:val="uz-Cyrl-UZ" w:eastAsia="zh-CN"/>
        </w:rPr>
        <w:t>л</w:t>
      </w:r>
      <w:r w:rsidR="00AF4B32" w:rsidRPr="00695895">
        <w:rPr>
          <w:rFonts w:eastAsia="SimSun"/>
          <w:szCs w:val="28"/>
          <w:lang w:val="uz-Cyrl-UZ" w:eastAsia="zh-CN"/>
        </w:rPr>
        <w:t>а</w:t>
      </w:r>
      <w:r w:rsidRPr="00695895">
        <w:rPr>
          <w:rFonts w:eastAsia="SimSun"/>
          <w:szCs w:val="28"/>
          <w:lang w:val="uz-Cyrl-UZ" w:eastAsia="zh-CN"/>
        </w:rPr>
        <w:t>д</w:t>
      </w:r>
      <w:r w:rsidR="00AF4B32" w:rsidRPr="00695895">
        <w:rPr>
          <w:rFonts w:eastAsia="SimSun"/>
          <w:szCs w:val="28"/>
          <w:lang w:val="uz-Cyrl-UZ" w:eastAsia="zh-CN"/>
        </w:rPr>
        <w:t>қ</w:t>
      </w:r>
      <w:r w:rsidRPr="00695895">
        <w:rPr>
          <w:rFonts w:eastAsia="SimSun"/>
          <w:szCs w:val="28"/>
          <w:lang w:val="uz-Cyrl-UZ" w:eastAsia="zh-CN"/>
        </w:rPr>
        <w:t xml:space="preserve">а </w:t>
      </w:r>
      <w:r w:rsidR="00AF4B32" w:rsidRPr="00695895">
        <w:rPr>
          <w:rFonts w:eastAsia="SimSun"/>
          <w:szCs w:val="28"/>
          <w:lang w:val="uz-Cyrl-UZ" w:eastAsia="zh-CN"/>
        </w:rPr>
        <w:t>өтиўинде избе излик</w:t>
      </w:r>
      <w:r w:rsidR="00F65174" w:rsidRPr="00695895">
        <w:rPr>
          <w:rFonts w:eastAsia="SimSun"/>
          <w:szCs w:val="28"/>
          <w:lang w:val="uz-Cyrl-UZ" w:eastAsia="zh-CN"/>
        </w:rPr>
        <w:t>болыўы</w:t>
      </w:r>
      <w:r w:rsidR="0075698F" w:rsidRPr="00695895">
        <w:rPr>
          <w:rFonts w:eastAsia="SimSun"/>
          <w:szCs w:val="28"/>
          <w:lang w:val="uz-Cyrl-UZ" w:eastAsia="zh-CN"/>
        </w:rPr>
        <w:t>жүдә</w:t>
      </w:r>
      <w:r w:rsidR="00AF4B32" w:rsidRPr="00695895">
        <w:rPr>
          <w:rFonts w:eastAsia="SimSun"/>
          <w:szCs w:val="28"/>
          <w:lang w:val="uz-Cyrl-UZ" w:eastAsia="zh-CN"/>
        </w:rPr>
        <w:t>әҳмийетли</w:t>
      </w:r>
      <w:r w:rsidRPr="00695895">
        <w:rPr>
          <w:rFonts w:eastAsia="SimSun"/>
          <w:szCs w:val="28"/>
          <w:lang w:val="uz-Cyrl-UZ" w:eastAsia="zh-CN"/>
        </w:rPr>
        <w:t>.</w:t>
      </w:r>
    </w:p>
    <w:p w:rsidR="00457FD8" w:rsidRPr="00695895" w:rsidRDefault="00AF4B32" w:rsidP="00457FD8">
      <w:pPr>
        <w:widowControl/>
        <w:autoSpaceDE/>
        <w:autoSpaceDN/>
        <w:adjustRightInd/>
        <w:ind w:firstLine="708"/>
        <w:jc w:val="both"/>
        <w:rPr>
          <w:rFonts w:eastAsia="SimSun"/>
          <w:szCs w:val="28"/>
          <w:lang w:val="uz-Cyrl-UZ" w:eastAsia="zh-CN"/>
        </w:rPr>
      </w:pPr>
      <w:r w:rsidRPr="00695895">
        <w:rPr>
          <w:rFonts w:eastAsia="SimSun"/>
          <w:b/>
          <w:bCs/>
          <w:szCs w:val="28"/>
          <w:lang w:val="uz-Cyrl-UZ" w:eastAsia="zh-CN"/>
        </w:rPr>
        <w:t>Өзгешелиги</w:t>
      </w:r>
      <w:r w:rsidR="00457FD8" w:rsidRPr="00695895">
        <w:rPr>
          <w:rFonts w:eastAsia="SimSun"/>
          <w:b/>
          <w:bCs/>
          <w:szCs w:val="28"/>
          <w:lang w:val="uz-Cyrl-UZ" w:eastAsia="zh-CN"/>
        </w:rPr>
        <w:t xml:space="preserve">. </w:t>
      </w:r>
      <w:r w:rsidR="00F85FD6" w:rsidRPr="00695895">
        <w:rPr>
          <w:rFonts w:eastAsia="SimSun"/>
          <w:szCs w:val="28"/>
          <w:lang w:val="uz-Cyrl-UZ" w:eastAsia="zh-CN"/>
        </w:rPr>
        <w:t>Тарийхый</w:t>
      </w:r>
      <w:r w:rsidR="00457FD8" w:rsidRPr="00695895">
        <w:rPr>
          <w:rFonts w:eastAsia="SimSun"/>
          <w:szCs w:val="28"/>
          <w:lang w:val="uz-Cyrl-UZ" w:eastAsia="zh-CN"/>
        </w:rPr>
        <w:t>, мифологи</w:t>
      </w:r>
      <w:r w:rsidRPr="00695895">
        <w:rPr>
          <w:rFonts w:eastAsia="SimSun"/>
          <w:szCs w:val="28"/>
          <w:lang w:val="uz-Cyrl-UZ" w:eastAsia="zh-CN"/>
        </w:rPr>
        <w:t>ялық</w:t>
      </w:r>
      <w:r w:rsidR="00D9251A" w:rsidRPr="00695895">
        <w:rPr>
          <w:rFonts w:eastAsia="SimSun"/>
          <w:szCs w:val="28"/>
          <w:lang w:val="uz-Cyrl-UZ" w:eastAsia="zh-CN"/>
        </w:rPr>
        <w:t>яки</w:t>
      </w:r>
      <w:r w:rsidR="00BE1161" w:rsidRPr="00695895">
        <w:rPr>
          <w:rFonts w:eastAsia="SimSun"/>
          <w:szCs w:val="28"/>
          <w:lang w:val="uz-Cyrl-UZ" w:eastAsia="zh-CN"/>
        </w:rPr>
        <w:t>басқа</w:t>
      </w:r>
      <w:r w:rsidR="00457FD8" w:rsidRPr="00695895">
        <w:rPr>
          <w:rFonts w:eastAsia="SimSun"/>
          <w:szCs w:val="28"/>
          <w:lang w:val="uz-Cyrl-UZ" w:eastAsia="zh-CN"/>
        </w:rPr>
        <w:t xml:space="preserve"> бир к</w:t>
      </w:r>
      <w:r w:rsidRPr="00695895">
        <w:rPr>
          <w:rFonts w:eastAsia="SimSun"/>
          <w:szCs w:val="28"/>
          <w:lang w:val="uz-Cyrl-UZ" w:eastAsia="zh-CN"/>
        </w:rPr>
        <w:t>ө</w:t>
      </w:r>
      <w:r w:rsidR="00457FD8" w:rsidRPr="00695895">
        <w:rPr>
          <w:rFonts w:eastAsia="SimSun"/>
          <w:szCs w:val="28"/>
          <w:lang w:val="uz-Cyrl-UZ" w:eastAsia="zh-CN"/>
        </w:rPr>
        <w:t>рини</w:t>
      </w:r>
      <w:r w:rsidRPr="00695895">
        <w:rPr>
          <w:rFonts w:eastAsia="SimSun"/>
          <w:szCs w:val="28"/>
          <w:lang w:val="uz-Cyrl-UZ" w:eastAsia="zh-CN"/>
        </w:rPr>
        <w:t>стеги</w:t>
      </w:r>
      <w:r w:rsidR="00457FD8" w:rsidRPr="00695895">
        <w:rPr>
          <w:rFonts w:eastAsia="SimSun"/>
          <w:szCs w:val="28"/>
          <w:lang w:val="uz-Cyrl-UZ" w:eastAsia="zh-CN"/>
        </w:rPr>
        <w:t xml:space="preserve"> диний </w:t>
      </w:r>
      <w:r w:rsidRPr="00695895">
        <w:rPr>
          <w:rFonts w:eastAsia="SimSun"/>
          <w:szCs w:val="28"/>
          <w:lang w:val="uz-Cyrl-UZ" w:eastAsia="zh-CN"/>
        </w:rPr>
        <w:t>текст болама</w:t>
      </w:r>
      <w:r w:rsidR="00457FD8" w:rsidRPr="00695895">
        <w:rPr>
          <w:rFonts w:eastAsia="SimSun"/>
          <w:szCs w:val="28"/>
          <w:lang w:val="uz-Cyrl-UZ" w:eastAsia="zh-CN"/>
        </w:rPr>
        <w:t xml:space="preserve">, </w:t>
      </w:r>
      <w:r w:rsidRPr="00695895">
        <w:rPr>
          <w:rFonts w:eastAsia="SimSun"/>
          <w:szCs w:val="28"/>
          <w:lang w:val="uz-Cyrl-UZ" w:eastAsia="zh-CN"/>
        </w:rPr>
        <w:t>ә</w:t>
      </w:r>
      <w:r w:rsidR="00457FD8" w:rsidRPr="00695895">
        <w:rPr>
          <w:rFonts w:eastAsia="SimSun"/>
          <w:szCs w:val="28"/>
          <w:lang w:val="uz-Cyrl-UZ" w:eastAsia="zh-CN"/>
        </w:rPr>
        <w:t>лб</w:t>
      </w:r>
      <w:r w:rsidRPr="00695895">
        <w:rPr>
          <w:rFonts w:eastAsia="SimSun"/>
          <w:szCs w:val="28"/>
          <w:lang w:val="uz-Cyrl-UZ" w:eastAsia="zh-CN"/>
        </w:rPr>
        <w:t>е</w:t>
      </w:r>
      <w:r w:rsidR="00457FD8" w:rsidRPr="00695895">
        <w:rPr>
          <w:rFonts w:eastAsia="SimSun"/>
          <w:szCs w:val="28"/>
          <w:lang w:val="uz-Cyrl-UZ" w:eastAsia="zh-CN"/>
        </w:rPr>
        <w:t>тт</w:t>
      </w:r>
      <w:r w:rsidRPr="00695895">
        <w:rPr>
          <w:rFonts w:eastAsia="SimSun"/>
          <w:szCs w:val="28"/>
          <w:lang w:val="uz-Cyrl-UZ" w:eastAsia="zh-CN"/>
        </w:rPr>
        <w:t>е</w:t>
      </w:r>
      <w:r w:rsidR="00457FD8" w:rsidRPr="00695895">
        <w:rPr>
          <w:rFonts w:eastAsia="SimSun"/>
          <w:szCs w:val="28"/>
          <w:lang w:val="uz-Cyrl-UZ" w:eastAsia="zh-CN"/>
        </w:rPr>
        <w:t xml:space="preserve">, </w:t>
      </w:r>
      <w:r w:rsidR="00B201E8" w:rsidRPr="00695895">
        <w:rPr>
          <w:rFonts w:eastAsia="SimSun"/>
          <w:szCs w:val="28"/>
          <w:lang w:val="uz-Cyrl-UZ" w:eastAsia="zh-CN"/>
        </w:rPr>
        <w:t>ол</w:t>
      </w:r>
      <w:r w:rsidR="00457FD8" w:rsidRPr="00695895">
        <w:rPr>
          <w:rFonts w:eastAsia="SimSun"/>
          <w:szCs w:val="28"/>
          <w:lang w:val="uz-Cyrl-UZ" w:eastAsia="zh-CN"/>
        </w:rPr>
        <w:t xml:space="preserve"> д</w:t>
      </w:r>
      <w:r w:rsidRPr="00695895">
        <w:rPr>
          <w:rFonts w:eastAsia="SimSun"/>
          <w:szCs w:val="28"/>
          <w:lang w:val="uz-Cyrl-UZ" w:eastAsia="zh-CN"/>
        </w:rPr>
        <w:t>ү</w:t>
      </w:r>
      <w:r w:rsidR="00457FD8" w:rsidRPr="00695895">
        <w:rPr>
          <w:rFonts w:eastAsia="SimSun"/>
          <w:szCs w:val="28"/>
          <w:lang w:val="uz-Cyrl-UZ" w:eastAsia="zh-CN"/>
        </w:rPr>
        <w:t>н</w:t>
      </w:r>
      <w:r w:rsidRPr="00695895">
        <w:rPr>
          <w:rFonts w:eastAsia="SimSun"/>
          <w:szCs w:val="28"/>
          <w:lang w:val="uz-Cyrl-UZ" w:eastAsia="zh-CN"/>
        </w:rPr>
        <w:t>ьяны</w:t>
      </w:r>
      <w:r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жаралыўы</w:t>
      </w:r>
      <w:r w:rsidR="00457FD8" w:rsidRPr="00695895">
        <w:rPr>
          <w:rFonts w:eastAsia="SimSun"/>
          <w:szCs w:val="28"/>
          <w:lang w:val="uz-Cyrl-UZ" w:eastAsia="zh-CN"/>
        </w:rPr>
        <w:t xml:space="preserve">, </w:t>
      </w:r>
      <w:r w:rsidR="00485776" w:rsidRPr="00695895">
        <w:rPr>
          <w:rFonts w:eastAsia="SimSun"/>
          <w:szCs w:val="28"/>
          <w:lang w:val="uz-Cyrl-UZ" w:eastAsia="zh-CN"/>
        </w:rPr>
        <w:t xml:space="preserve">оның </w:t>
      </w:r>
      <w:r w:rsidR="00457FD8" w:rsidRPr="00695895">
        <w:rPr>
          <w:rFonts w:eastAsia="SimSun"/>
          <w:szCs w:val="28"/>
          <w:lang w:val="uz-Cyrl-UZ" w:eastAsia="zh-CN"/>
        </w:rPr>
        <w:t xml:space="preserve"> диний </w:t>
      </w:r>
      <w:r w:rsidRPr="00695895">
        <w:rPr>
          <w:rFonts w:eastAsia="SimSun"/>
          <w:szCs w:val="28"/>
          <w:lang w:val="uz-Cyrl-UZ" w:eastAsia="zh-CN"/>
        </w:rPr>
        <w:t>дү</w:t>
      </w:r>
      <w:r w:rsidR="00457FD8" w:rsidRPr="00695895">
        <w:rPr>
          <w:rFonts w:eastAsia="SimSun"/>
          <w:szCs w:val="28"/>
          <w:lang w:val="uz-Cyrl-UZ" w:eastAsia="zh-CN"/>
        </w:rPr>
        <w:t>зили</w:t>
      </w:r>
      <w:r w:rsidRPr="00695895">
        <w:rPr>
          <w:rFonts w:eastAsia="SimSun"/>
          <w:szCs w:val="28"/>
          <w:lang w:val="uz-Cyrl-UZ" w:eastAsia="zh-CN"/>
        </w:rPr>
        <w:t>с</w:t>
      </w:r>
      <w:r w:rsidR="00457FD8" w:rsidRPr="00695895">
        <w:rPr>
          <w:rFonts w:eastAsia="SimSun"/>
          <w:szCs w:val="28"/>
          <w:lang w:val="uz-Cyrl-UZ" w:eastAsia="zh-CN"/>
        </w:rPr>
        <w:t xml:space="preserve">и, </w:t>
      </w:r>
      <w:r w:rsidR="00485776" w:rsidRPr="00695895">
        <w:rPr>
          <w:rFonts w:eastAsia="SimSun"/>
          <w:szCs w:val="28"/>
          <w:lang w:val="uz-Cyrl-UZ" w:eastAsia="zh-CN"/>
        </w:rPr>
        <w:t>дәслепки</w:t>
      </w:r>
      <w:r w:rsidR="005B45D2" w:rsidRPr="00695895">
        <w:rPr>
          <w:rFonts w:eastAsia="SimSun"/>
          <w:szCs w:val="28"/>
          <w:lang w:val="uz-Cyrl-UZ" w:eastAsia="zh-CN"/>
        </w:rPr>
        <w:t xml:space="preserve">инсанның </w:t>
      </w:r>
      <w:r w:rsidRPr="00695895">
        <w:rPr>
          <w:rFonts w:eastAsia="SimSun"/>
          <w:szCs w:val="28"/>
          <w:lang w:val="uz-Cyrl-UZ" w:eastAsia="zh-CN"/>
        </w:rPr>
        <w:t>жаратылыўы</w:t>
      </w:r>
      <w:r w:rsidR="003D3C8E" w:rsidRPr="00695895">
        <w:rPr>
          <w:rFonts w:eastAsia="SimSun"/>
          <w:szCs w:val="28"/>
          <w:lang w:val="uz-Cyrl-UZ" w:eastAsia="zh-CN"/>
        </w:rPr>
        <w:t>ҳәм</w:t>
      </w:r>
      <w:r w:rsidRPr="00695895">
        <w:rPr>
          <w:rFonts w:eastAsia="SimSun"/>
          <w:szCs w:val="28"/>
          <w:lang w:val="uz-Cyrl-UZ" w:eastAsia="zh-CN"/>
        </w:rPr>
        <w:t>ө</w:t>
      </w:r>
      <w:r w:rsidR="00457FD8" w:rsidRPr="00695895">
        <w:rPr>
          <w:rFonts w:eastAsia="SimSun"/>
          <w:szCs w:val="28"/>
          <w:lang w:val="uz-Cyrl-UZ" w:eastAsia="zh-CN"/>
        </w:rPr>
        <w:t>тмиш а</w:t>
      </w:r>
      <w:r w:rsidRPr="00695895">
        <w:rPr>
          <w:rFonts w:eastAsia="SimSun"/>
          <w:szCs w:val="28"/>
          <w:lang w:val="uz-Cyrl-UZ" w:eastAsia="zh-CN"/>
        </w:rPr>
        <w:t xml:space="preserve">та бабаларымыз өмири </w:t>
      </w:r>
      <w:r w:rsidR="00030F0E" w:rsidRPr="00695895">
        <w:rPr>
          <w:rFonts w:eastAsia="SimSun"/>
          <w:szCs w:val="28"/>
          <w:lang w:val="uz-Cyrl-UZ" w:eastAsia="zh-CN"/>
        </w:rPr>
        <w:t>ҳаққында</w:t>
      </w:r>
      <w:r w:rsidRPr="00695895">
        <w:rPr>
          <w:rFonts w:eastAsia="SimSun"/>
          <w:szCs w:val="28"/>
          <w:lang w:val="uz-Cyrl-UZ" w:eastAsia="zh-CN"/>
        </w:rPr>
        <w:t xml:space="preserve">мағлыўматбереди. </w:t>
      </w:r>
      <w:r w:rsidR="00457FD8" w:rsidRPr="00695895">
        <w:rPr>
          <w:rFonts w:eastAsia="SimSun"/>
          <w:szCs w:val="28"/>
          <w:lang w:val="uz-Cyrl-UZ" w:eastAsia="zh-CN"/>
        </w:rPr>
        <w:t xml:space="preserve"> Диний </w:t>
      </w:r>
      <w:r w:rsidR="00E824BD" w:rsidRPr="00695895">
        <w:rPr>
          <w:rFonts w:eastAsia="SimSun"/>
          <w:szCs w:val="28"/>
          <w:lang w:val="uz-Cyrl-UZ" w:eastAsia="zh-CN"/>
        </w:rPr>
        <w:t>текстлерде</w:t>
      </w:r>
      <w:r w:rsidR="00457FD8" w:rsidRPr="00695895">
        <w:rPr>
          <w:rFonts w:eastAsia="SimSun"/>
          <w:szCs w:val="28"/>
          <w:lang w:val="uz-Cyrl-UZ" w:eastAsia="zh-CN"/>
        </w:rPr>
        <w:t xml:space="preserve"> муқадд</w:t>
      </w:r>
      <w:r w:rsidRPr="00695895">
        <w:rPr>
          <w:rFonts w:eastAsia="SimSun"/>
          <w:szCs w:val="28"/>
          <w:lang w:val="uz-Cyrl-UZ" w:eastAsia="zh-CN"/>
        </w:rPr>
        <w:t>е</w:t>
      </w:r>
      <w:r w:rsidR="00457FD8" w:rsidRPr="00695895">
        <w:rPr>
          <w:rFonts w:eastAsia="SimSun"/>
          <w:szCs w:val="28"/>
          <w:lang w:val="uz-Cyrl-UZ" w:eastAsia="zh-CN"/>
        </w:rPr>
        <w:t xml:space="preserve">с диний </w:t>
      </w:r>
      <w:r w:rsidRPr="00695895">
        <w:rPr>
          <w:rFonts w:eastAsia="SimSun"/>
          <w:szCs w:val="28"/>
          <w:lang w:val="uz-Cyrl-UZ" w:eastAsia="zh-CN"/>
        </w:rPr>
        <w:t>ү</w:t>
      </w:r>
      <w:r w:rsidR="00457FD8" w:rsidRPr="00695895">
        <w:rPr>
          <w:rFonts w:eastAsia="SimSun"/>
          <w:szCs w:val="28"/>
          <w:lang w:val="uz-Cyrl-UZ" w:eastAsia="zh-CN"/>
        </w:rPr>
        <w:t>р</w:t>
      </w:r>
      <w:r w:rsidRPr="00695895">
        <w:rPr>
          <w:rFonts w:eastAsia="SimSun"/>
          <w:szCs w:val="28"/>
          <w:lang w:val="uz-Cyrl-UZ" w:eastAsia="zh-CN"/>
        </w:rPr>
        <w:t>п</w:t>
      </w:r>
      <w:r w:rsidR="00457FD8" w:rsidRPr="00695895">
        <w:rPr>
          <w:rFonts w:eastAsia="SimSun"/>
          <w:szCs w:val="28"/>
          <w:lang w:val="uz-Cyrl-UZ" w:eastAsia="zh-CN"/>
        </w:rPr>
        <w:t>-</w:t>
      </w:r>
      <w:r w:rsidRPr="00695895">
        <w:rPr>
          <w:rFonts w:eastAsia="SimSun"/>
          <w:szCs w:val="28"/>
          <w:lang w:val="uz-Cyrl-UZ" w:eastAsia="zh-CN"/>
        </w:rPr>
        <w:t>ә</w:t>
      </w:r>
      <w:r w:rsidR="00457FD8" w:rsidRPr="00695895">
        <w:rPr>
          <w:rFonts w:eastAsia="SimSun"/>
          <w:szCs w:val="28"/>
          <w:lang w:val="uz-Cyrl-UZ" w:eastAsia="zh-CN"/>
        </w:rPr>
        <w:t>д</w:t>
      </w:r>
      <w:r w:rsidRPr="00695895">
        <w:rPr>
          <w:rFonts w:eastAsia="SimSun"/>
          <w:szCs w:val="28"/>
          <w:lang w:val="uz-Cyrl-UZ" w:eastAsia="zh-CN"/>
        </w:rPr>
        <w:t>е</w:t>
      </w:r>
      <w:r w:rsidR="00457FD8" w:rsidRPr="00695895">
        <w:rPr>
          <w:rFonts w:eastAsia="SimSun"/>
          <w:szCs w:val="28"/>
          <w:lang w:val="uz-Cyrl-UZ" w:eastAsia="zh-CN"/>
        </w:rPr>
        <w:t xml:space="preserve">т </w:t>
      </w:r>
      <w:r w:rsidR="003D3C8E" w:rsidRPr="00695895">
        <w:rPr>
          <w:rFonts w:eastAsia="SimSun"/>
          <w:szCs w:val="28"/>
          <w:lang w:val="uz-Cyrl-UZ" w:eastAsia="zh-CN"/>
        </w:rPr>
        <w:t>ҳәм</w:t>
      </w:r>
      <w:r w:rsidR="00457FD8" w:rsidRPr="00695895">
        <w:rPr>
          <w:rFonts w:eastAsia="SimSun"/>
          <w:szCs w:val="28"/>
          <w:lang w:val="uz-Cyrl-UZ" w:eastAsia="zh-CN"/>
        </w:rPr>
        <w:t xml:space="preserve"> м</w:t>
      </w:r>
      <w:r w:rsidRPr="00695895">
        <w:rPr>
          <w:rFonts w:eastAsia="SimSun"/>
          <w:szCs w:val="28"/>
          <w:lang w:val="uz-Cyrl-UZ" w:eastAsia="zh-CN"/>
        </w:rPr>
        <w:t>ә</w:t>
      </w:r>
      <w:r w:rsidR="00457FD8" w:rsidRPr="00695895">
        <w:rPr>
          <w:rFonts w:eastAsia="SimSun"/>
          <w:szCs w:val="28"/>
          <w:lang w:val="uz-Cyrl-UZ" w:eastAsia="zh-CN"/>
        </w:rPr>
        <w:t>р</w:t>
      </w:r>
      <w:r w:rsidRPr="00695895">
        <w:rPr>
          <w:rFonts w:eastAsia="SimSun"/>
          <w:szCs w:val="28"/>
          <w:lang w:val="uz-Cyrl-UZ" w:eastAsia="zh-CN"/>
        </w:rPr>
        <w:t>е</w:t>
      </w:r>
      <w:r w:rsidR="00457FD8" w:rsidRPr="00695895">
        <w:rPr>
          <w:rFonts w:eastAsia="SimSun"/>
          <w:szCs w:val="28"/>
          <w:lang w:val="uz-Cyrl-UZ" w:eastAsia="zh-CN"/>
        </w:rPr>
        <w:t>симл</w:t>
      </w:r>
      <w:r w:rsidRPr="00695895">
        <w:rPr>
          <w:rFonts w:eastAsia="SimSun"/>
          <w:szCs w:val="28"/>
          <w:lang w:val="uz-Cyrl-UZ" w:eastAsia="zh-CN"/>
        </w:rPr>
        <w:t>е</w:t>
      </w:r>
      <w:r w:rsidR="00457FD8" w:rsidRPr="00695895">
        <w:rPr>
          <w:rFonts w:eastAsia="SimSun"/>
          <w:szCs w:val="28"/>
          <w:lang w:val="uz-Cyrl-UZ" w:eastAsia="zh-CN"/>
        </w:rPr>
        <w:t xml:space="preserve">р, </w:t>
      </w:r>
      <w:r w:rsidRPr="00695895">
        <w:rPr>
          <w:rFonts w:eastAsia="SimSun"/>
          <w:szCs w:val="28"/>
          <w:lang w:val="uz-Cyrl-UZ" w:eastAsia="zh-CN"/>
        </w:rPr>
        <w:t xml:space="preserve">минез қулық </w:t>
      </w:r>
      <w:r w:rsidR="00457FD8" w:rsidRPr="00695895">
        <w:rPr>
          <w:rFonts w:eastAsia="SimSun"/>
          <w:szCs w:val="28"/>
          <w:lang w:val="uz-Cyrl-UZ" w:eastAsia="zh-CN"/>
        </w:rPr>
        <w:t>нормалар</w:t>
      </w:r>
      <w:r w:rsidRPr="00695895">
        <w:rPr>
          <w:rFonts w:eastAsia="SimSun"/>
          <w:szCs w:val="28"/>
          <w:lang w:val="uz-Cyrl-UZ" w:eastAsia="zh-CN"/>
        </w:rPr>
        <w:t>ы</w:t>
      </w:r>
      <w:r w:rsidR="003D3C8E" w:rsidRPr="00695895">
        <w:rPr>
          <w:rFonts w:eastAsia="SimSun"/>
          <w:szCs w:val="28"/>
          <w:lang w:val="uz-Cyrl-UZ" w:eastAsia="zh-CN"/>
        </w:rPr>
        <w:t>ҳәм</w:t>
      </w:r>
      <w:r w:rsidRPr="00695895">
        <w:rPr>
          <w:rFonts w:eastAsia="SimSun"/>
          <w:szCs w:val="28"/>
          <w:lang w:val="uz-Cyrl-UZ" w:eastAsia="zh-CN"/>
        </w:rPr>
        <w:t xml:space="preserve">жәмийетлик қатнасықларды тәртипке </w:t>
      </w:r>
      <w:r w:rsidR="00457FD8" w:rsidRPr="00695895">
        <w:rPr>
          <w:rFonts w:eastAsia="SimSun"/>
          <w:szCs w:val="28"/>
          <w:lang w:val="uz-Cyrl-UZ" w:eastAsia="zh-CN"/>
        </w:rPr>
        <w:t>с</w:t>
      </w:r>
      <w:r w:rsidRPr="00695895">
        <w:rPr>
          <w:rFonts w:eastAsia="SimSun"/>
          <w:szCs w:val="28"/>
          <w:lang w:val="uz-Cyrl-UZ" w:eastAsia="zh-CN"/>
        </w:rPr>
        <w:t>а</w:t>
      </w:r>
      <w:r w:rsidR="00457FD8" w:rsidRPr="00695895">
        <w:rPr>
          <w:rFonts w:eastAsia="SimSun"/>
          <w:szCs w:val="28"/>
          <w:lang w:val="uz-Cyrl-UZ" w:eastAsia="zh-CN"/>
        </w:rPr>
        <w:t>л</w:t>
      </w:r>
      <w:r w:rsidRPr="00695895">
        <w:rPr>
          <w:rFonts w:eastAsia="SimSun"/>
          <w:szCs w:val="28"/>
          <w:lang w:val="uz-Cyrl-UZ" w:eastAsia="zh-CN"/>
        </w:rPr>
        <w:t>ып</w:t>
      </w:r>
      <w:r w:rsidR="00457FD8" w:rsidRPr="00695895">
        <w:rPr>
          <w:rFonts w:eastAsia="SimSun"/>
          <w:szCs w:val="28"/>
          <w:lang w:val="uz-Cyrl-UZ" w:eastAsia="zh-CN"/>
        </w:rPr>
        <w:t xml:space="preserve"> тур</w:t>
      </w:r>
      <w:r w:rsidRPr="00695895">
        <w:rPr>
          <w:rFonts w:eastAsia="SimSun"/>
          <w:szCs w:val="28"/>
          <w:lang w:val="uz-Cyrl-UZ" w:eastAsia="zh-CN"/>
        </w:rPr>
        <w:t>ыўшы</w:t>
      </w:r>
      <w:r w:rsidR="00457FD8" w:rsidRPr="00695895">
        <w:rPr>
          <w:rFonts w:eastAsia="SimSun"/>
          <w:szCs w:val="28"/>
          <w:lang w:val="uz-Cyrl-UZ" w:eastAsia="zh-CN"/>
        </w:rPr>
        <w:t xml:space="preserve"> қ</w:t>
      </w:r>
      <w:r w:rsidRPr="00695895">
        <w:rPr>
          <w:rFonts w:eastAsia="SimSun"/>
          <w:szCs w:val="28"/>
          <w:lang w:val="uz-Cyrl-UZ" w:eastAsia="zh-CN"/>
        </w:rPr>
        <w:t>ә</w:t>
      </w:r>
      <w:r w:rsidR="00457FD8" w:rsidRPr="00695895">
        <w:rPr>
          <w:rFonts w:eastAsia="SimSun"/>
          <w:szCs w:val="28"/>
          <w:lang w:val="uz-Cyrl-UZ" w:eastAsia="zh-CN"/>
        </w:rPr>
        <w:t>д</w:t>
      </w:r>
      <w:r w:rsidRPr="00695895">
        <w:rPr>
          <w:rFonts w:eastAsia="SimSun"/>
          <w:szCs w:val="28"/>
          <w:lang w:val="uz-Cyrl-UZ" w:eastAsia="zh-CN"/>
        </w:rPr>
        <w:t>е</w:t>
      </w:r>
      <w:r w:rsidR="00457FD8" w:rsidRPr="00695895">
        <w:rPr>
          <w:rFonts w:eastAsia="SimSun"/>
          <w:szCs w:val="28"/>
          <w:lang w:val="uz-Cyrl-UZ" w:eastAsia="zh-CN"/>
        </w:rPr>
        <w:t>л</w:t>
      </w:r>
      <w:r w:rsidRPr="00695895">
        <w:rPr>
          <w:rFonts w:eastAsia="SimSun"/>
          <w:szCs w:val="28"/>
          <w:lang w:val="uz-Cyrl-UZ" w:eastAsia="zh-CN"/>
        </w:rPr>
        <w:t>е</w:t>
      </w:r>
      <w:r w:rsidR="00457FD8" w:rsidRPr="00695895">
        <w:rPr>
          <w:rFonts w:eastAsia="SimSun"/>
          <w:szCs w:val="28"/>
          <w:lang w:val="uz-Cyrl-UZ" w:eastAsia="zh-CN"/>
        </w:rPr>
        <w:t>р ба</w:t>
      </w:r>
      <w:r w:rsidRPr="00695895">
        <w:rPr>
          <w:rFonts w:eastAsia="SimSun"/>
          <w:szCs w:val="28"/>
          <w:lang w:val="uz-Cyrl-UZ" w:eastAsia="zh-CN"/>
        </w:rPr>
        <w:t>я</w:t>
      </w:r>
      <w:r w:rsidR="00457FD8" w:rsidRPr="00695895">
        <w:rPr>
          <w:rFonts w:eastAsia="SimSun"/>
          <w:szCs w:val="28"/>
          <w:lang w:val="uz-Cyrl-UZ" w:eastAsia="zh-CN"/>
        </w:rPr>
        <w:t>н</w:t>
      </w:r>
      <w:r w:rsidRPr="00695895">
        <w:rPr>
          <w:rFonts w:eastAsia="SimSun"/>
          <w:szCs w:val="28"/>
          <w:lang w:val="uz-Cyrl-UZ" w:eastAsia="zh-CN"/>
        </w:rPr>
        <w:t>ы</w:t>
      </w:r>
      <w:r w:rsidR="00F65174" w:rsidRPr="00695895">
        <w:rPr>
          <w:rFonts w:eastAsia="SimSun"/>
          <w:szCs w:val="28"/>
          <w:lang w:val="uz-Cyrl-UZ" w:eastAsia="zh-CN"/>
        </w:rPr>
        <w:t>үлкен</w:t>
      </w:r>
      <w:r w:rsidR="00DB5FA1" w:rsidRPr="00695895">
        <w:rPr>
          <w:rFonts w:eastAsia="SimSun"/>
          <w:szCs w:val="28"/>
          <w:lang w:val="uz-Cyrl-UZ" w:eastAsia="zh-CN"/>
        </w:rPr>
        <w:t>орын</w:t>
      </w:r>
      <w:r w:rsidRPr="00695895">
        <w:rPr>
          <w:rFonts w:eastAsia="SimSun"/>
          <w:szCs w:val="28"/>
          <w:lang w:val="uz-Cyrl-UZ" w:eastAsia="zh-CN"/>
        </w:rPr>
        <w:t>ийелейди</w:t>
      </w:r>
      <w:r w:rsidR="00457FD8" w:rsidRPr="00695895">
        <w:rPr>
          <w:rFonts w:eastAsia="SimSun"/>
          <w:szCs w:val="28"/>
          <w:lang w:val="uz-Cyrl-UZ" w:eastAsia="zh-CN"/>
        </w:rPr>
        <w:t>. Баз</w:t>
      </w:r>
      <w:r w:rsidRPr="00695895">
        <w:rPr>
          <w:rFonts w:eastAsia="SimSun"/>
          <w:szCs w:val="28"/>
          <w:lang w:val="uz-Cyrl-UZ" w:eastAsia="zh-CN"/>
        </w:rPr>
        <w:t>ы</w:t>
      </w:r>
      <w:r w:rsidR="00457FD8" w:rsidRPr="00695895">
        <w:rPr>
          <w:rFonts w:eastAsia="SimSun"/>
          <w:szCs w:val="28"/>
          <w:lang w:val="uz-Cyrl-UZ" w:eastAsia="zh-CN"/>
        </w:rPr>
        <w:t xml:space="preserve"> диний </w:t>
      </w:r>
      <w:r w:rsidR="00E824BD" w:rsidRPr="00695895">
        <w:rPr>
          <w:rFonts w:eastAsia="SimSun"/>
          <w:szCs w:val="28"/>
          <w:lang w:val="uz-Cyrl-UZ" w:eastAsia="zh-CN"/>
        </w:rPr>
        <w:t>текстлер</w:t>
      </w:r>
      <w:r w:rsidRPr="00695895">
        <w:rPr>
          <w:rFonts w:eastAsia="SimSun"/>
          <w:szCs w:val="28"/>
          <w:lang w:val="uz-Cyrl-UZ" w:eastAsia="zh-CN"/>
        </w:rPr>
        <w:t>ҳәммеге түсиникли</w:t>
      </w:r>
      <w:r w:rsidR="00457FD8" w:rsidRPr="00695895">
        <w:rPr>
          <w:rFonts w:eastAsia="SimSun"/>
          <w:szCs w:val="28"/>
          <w:lang w:val="uz-Cyrl-UZ" w:eastAsia="zh-CN"/>
        </w:rPr>
        <w:t>, баз</w:t>
      </w:r>
      <w:r w:rsidRPr="00695895">
        <w:rPr>
          <w:rFonts w:eastAsia="SimSun"/>
          <w:szCs w:val="28"/>
          <w:lang w:val="uz-Cyrl-UZ" w:eastAsia="zh-CN"/>
        </w:rPr>
        <w:t>ы</w:t>
      </w:r>
      <w:r w:rsidR="00457FD8" w:rsidRPr="00695895">
        <w:rPr>
          <w:rFonts w:eastAsia="SimSun"/>
          <w:szCs w:val="28"/>
          <w:lang w:val="uz-Cyrl-UZ" w:eastAsia="zh-CN"/>
        </w:rPr>
        <w:t>лар</w:t>
      </w:r>
      <w:r w:rsidRPr="00695895">
        <w:rPr>
          <w:rFonts w:eastAsia="SimSun"/>
          <w:szCs w:val="28"/>
          <w:lang w:val="uz-Cyrl-UZ" w:eastAsia="zh-CN"/>
        </w:rPr>
        <w:t>ы</w:t>
      </w:r>
      <w:r w:rsidR="00624DDD" w:rsidRPr="00695895">
        <w:rPr>
          <w:rFonts w:eastAsia="SimSun"/>
          <w:szCs w:val="28"/>
          <w:lang w:val="uz-Cyrl-UZ" w:eastAsia="zh-CN"/>
        </w:rPr>
        <w:t>болса</w:t>
      </w:r>
      <w:r w:rsidR="00D9251A" w:rsidRPr="00695895">
        <w:rPr>
          <w:rFonts w:eastAsia="SimSun"/>
          <w:szCs w:val="28"/>
          <w:lang w:val="uz-Cyrl-UZ" w:eastAsia="zh-CN"/>
        </w:rPr>
        <w:t>тек ғана</w:t>
      </w:r>
      <w:r w:rsidRPr="00695895">
        <w:rPr>
          <w:rFonts w:eastAsia="SimSun"/>
          <w:szCs w:val="28"/>
          <w:lang w:val="uz-Cyrl-UZ" w:eastAsia="zh-CN"/>
        </w:rPr>
        <w:t xml:space="preserve"> белгили бир</w:t>
      </w:r>
      <w:r w:rsidR="00457FD8" w:rsidRPr="00695895">
        <w:rPr>
          <w:rFonts w:eastAsia="SimSun"/>
          <w:szCs w:val="28"/>
          <w:lang w:val="uz-Cyrl-UZ" w:eastAsia="zh-CN"/>
        </w:rPr>
        <w:t xml:space="preserve"> динни</w:t>
      </w:r>
      <w:r w:rsidRPr="00695895">
        <w:rPr>
          <w:rFonts w:ascii="Cambria Math" w:eastAsia="SimSun" w:hAnsi="Cambria Math" w:cs="Cambria Math"/>
          <w:szCs w:val="28"/>
          <w:lang w:val="uz-Cyrl-UZ" w:eastAsia="zh-CN"/>
        </w:rPr>
        <w:t>ӊ</w:t>
      </w:r>
      <w:r w:rsidR="00457FD8" w:rsidRPr="00695895">
        <w:rPr>
          <w:rFonts w:eastAsia="SimSun"/>
          <w:szCs w:val="28"/>
          <w:lang w:val="uz-Cyrl-UZ" w:eastAsia="zh-CN"/>
        </w:rPr>
        <w:t xml:space="preserve"> билимд</w:t>
      </w:r>
      <w:r w:rsidRPr="00695895">
        <w:rPr>
          <w:rFonts w:eastAsia="SimSun"/>
          <w:szCs w:val="28"/>
          <w:lang w:val="uz-Cyrl-UZ" w:eastAsia="zh-CN"/>
        </w:rPr>
        <w:t>а</w:t>
      </w:r>
      <w:r w:rsidR="00457FD8" w:rsidRPr="00695895">
        <w:rPr>
          <w:rFonts w:eastAsia="SimSun"/>
          <w:szCs w:val="28"/>
          <w:lang w:val="uz-Cyrl-UZ" w:eastAsia="zh-CN"/>
        </w:rPr>
        <w:t>н</w:t>
      </w:r>
      <w:r w:rsidRPr="00695895">
        <w:rPr>
          <w:rFonts w:eastAsia="SimSun"/>
          <w:szCs w:val="28"/>
          <w:lang w:val="uz-Cyrl-UZ" w:eastAsia="zh-CN"/>
        </w:rPr>
        <w:t xml:space="preserve">ыжәрдеминде түсиниў </w:t>
      </w:r>
      <w:r w:rsidR="002B3B7B" w:rsidRPr="00695895">
        <w:rPr>
          <w:rFonts w:eastAsia="SimSun"/>
          <w:szCs w:val="28"/>
          <w:lang w:val="uz-Cyrl-UZ" w:eastAsia="zh-CN"/>
        </w:rPr>
        <w:t>мүмкин</w:t>
      </w:r>
      <w:r w:rsidR="00457FD8" w:rsidRPr="00695895">
        <w:rPr>
          <w:rFonts w:eastAsia="SimSun"/>
          <w:szCs w:val="28"/>
          <w:lang w:val="uz-Cyrl-UZ" w:eastAsia="zh-CN"/>
        </w:rPr>
        <w:t>. К</w:t>
      </w:r>
      <w:r w:rsidRPr="00695895">
        <w:rPr>
          <w:rFonts w:eastAsia="SimSun"/>
          <w:szCs w:val="28"/>
          <w:lang w:val="uz-Cyrl-UZ" w:eastAsia="zh-CN"/>
        </w:rPr>
        <w:t>ө</w:t>
      </w:r>
      <w:r w:rsidR="00457FD8" w:rsidRPr="00695895">
        <w:rPr>
          <w:rFonts w:eastAsia="SimSun"/>
          <w:szCs w:val="28"/>
          <w:lang w:val="uz-Cyrl-UZ" w:eastAsia="zh-CN"/>
        </w:rPr>
        <w:t>п</w:t>
      </w:r>
      <w:r w:rsidRPr="00695895">
        <w:rPr>
          <w:rFonts w:eastAsia="SimSun"/>
          <w:szCs w:val="28"/>
          <w:lang w:val="uz-Cyrl-UZ" w:eastAsia="zh-CN"/>
        </w:rPr>
        <w:t>ш</w:t>
      </w:r>
      <w:r w:rsidR="00457FD8" w:rsidRPr="00695895">
        <w:rPr>
          <w:rFonts w:eastAsia="SimSun"/>
          <w:szCs w:val="28"/>
          <w:lang w:val="uz-Cyrl-UZ" w:eastAsia="zh-CN"/>
        </w:rPr>
        <w:t>илик динл</w:t>
      </w:r>
      <w:r w:rsidRPr="00695895">
        <w:rPr>
          <w:rFonts w:eastAsia="SimSun"/>
          <w:szCs w:val="28"/>
          <w:lang w:val="uz-Cyrl-UZ" w:eastAsia="zh-CN"/>
        </w:rPr>
        <w:t>е</w:t>
      </w:r>
      <w:r w:rsidR="00457FD8" w:rsidRPr="00695895">
        <w:rPr>
          <w:rFonts w:eastAsia="SimSun"/>
          <w:szCs w:val="28"/>
          <w:lang w:val="uz-Cyrl-UZ" w:eastAsia="zh-CN"/>
        </w:rPr>
        <w:t xml:space="preserve">р </w:t>
      </w:r>
      <w:r w:rsidRPr="00695895">
        <w:rPr>
          <w:rFonts w:eastAsia="SimSun"/>
          <w:szCs w:val="28"/>
          <w:lang w:val="uz-Cyrl-UZ" w:eastAsia="zh-CN"/>
        </w:rPr>
        <w:t>ө</w:t>
      </w:r>
      <w:r w:rsidR="00457FD8" w:rsidRPr="00695895">
        <w:rPr>
          <w:rFonts w:eastAsia="SimSun"/>
          <w:szCs w:val="28"/>
          <w:lang w:val="uz-Cyrl-UZ" w:eastAsia="zh-CN"/>
        </w:rPr>
        <w:t>зл</w:t>
      </w:r>
      <w:r w:rsidRPr="00695895">
        <w:rPr>
          <w:rFonts w:eastAsia="SimSun"/>
          <w:szCs w:val="28"/>
          <w:lang w:val="uz-Cyrl-UZ" w:eastAsia="zh-CN"/>
        </w:rPr>
        <w:t>е</w:t>
      </w:r>
      <w:r w:rsidR="00457FD8" w:rsidRPr="00695895">
        <w:rPr>
          <w:rFonts w:eastAsia="SimSun"/>
          <w:szCs w:val="28"/>
          <w:lang w:val="uz-Cyrl-UZ" w:eastAsia="zh-CN"/>
        </w:rPr>
        <w:t>рини</w:t>
      </w:r>
      <w:r w:rsidRPr="00695895">
        <w:rPr>
          <w:rFonts w:ascii="Cambria Math" w:eastAsia="SimSun" w:hAnsi="Cambria Math" w:cs="Cambria Math"/>
          <w:szCs w:val="28"/>
          <w:lang w:val="uz-Cyrl-UZ" w:eastAsia="zh-CN"/>
        </w:rPr>
        <w:t>ӊ</w:t>
      </w:r>
      <w:r w:rsidR="00457FD8" w:rsidRPr="00695895">
        <w:rPr>
          <w:rFonts w:eastAsia="SimSun"/>
          <w:szCs w:val="28"/>
          <w:lang w:val="uz-Cyrl-UZ" w:eastAsia="zh-CN"/>
        </w:rPr>
        <w:t xml:space="preserve"> диний </w:t>
      </w:r>
      <w:r w:rsidR="00E824BD" w:rsidRPr="00695895">
        <w:rPr>
          <w:rFonts w:eastAsia="SimSun"/>
          <w:szCs w:val="28"/>
          <w:lang w:val="uz-Cyrl-UZ" w:eastAsia="zh-CN"/>
        </w:rPr>
        <w:t>текстлер</w:t>
      </w:r>
      <w:r w:rsidR="005B45D2" w:rsidRPr="00695895">
        <w:rPr>
          <w:rFonts w:eastAsia="SimSun"/>
          <w:szCs w:val="28"/>
          <w:lang w:val="uz-Cyrl-UZ" w:eastAsia="zh-CN"/>
        </w:rPr>
        <w:t>үйрениў</w:t>
      </w:r>
      <w:r w:rsidR="003D3C8E" w:rsidRPr="00695895">
        <w:rPr>
          <w:rFonts w:eastAsia="SimSun"/>
          <w:szCs w:val="28"/>
          <w:lang w:val="uz-Cyrl-UZ" w:eastAsia="zh-CN"/>
        </w:rPr>
        <w:t>ҳәм</w:t>
      </w:r>
      <w:r w:rsidRPr="00695895">
        <w:rPr>
          <w:rFonts w:eastAsia="SimSun"/>
          <w:szCs w:val="28"/>
          <w:lang w:val="uz-Cyrl-UZ" w:eastAsia="zh-CN"/>
        </w:rPr>
        <w:t>түрли</w:t>
      </w:r>
      <w:r w:rsidR="00F85FD6" w:rsidRPr="00695895">
        <w:rPr>
          <w:rFonts w:eastAsia="SimSun"/>
          <w:szCs w:val="28"/>
          <w:lang w:val="uz-Cyrl-UZ" w:eastAsia="zh-CN"/>
        </w:rPr>
        <w:t>түрли</w:t>
      </w:r>
      <w:r w:rsidRPr="00695895">
        <w:rPr>
          <w:rFonts w:eastAsia="SimSun"/>
          <w:szCs w:val="28"/>
          <w:lang w:val="uz-Cyrl-UZ" w:eastAsia="zh-CN"/>
        </w:rPr>
        <w:t>өзгерислер</w:t>
      </w:r>
      <w:r w:rsidR="00457FD8" w:rsidRPr="00695895">
        <w:rPr>
          <w:rFonts w:eastAsia="SimSun"/>
          <w:szCs w:val="28"/>
          <w:lang w:val="uz-Cyrl-UZ" w:eastAsia="zh-CN"/>
        </w:rPr>
        <w:t xml:space="preserve"> кир</w:t>
      </w:r>
      <w:r w:rsidRPr="00695895">
        <w:rPr>
          <w:rFonts w:eastAsia="SimSun"/>
          <w:szCs w:val="28"/>
          <w:lang w:val="uz-Cyrl-UZ" w:eastAsia="zh-CN"/>
        </w:rPr>
        <w:t>гизиўдиш</w:t>
      </w:r>
      <w:r w:rsidR="00457FD8" w:rsidRPr="00695895">
        <w:rPr>
          <w:rFonts w:eastAsia="SimSun"/>
          <w:szCs w:val="28"/>
          <w:lang w:val="uz-Cyrl-UZ" w:eastAsia="zh-CN"/>
        </w:rPr>
        <w:t>екл</w:t>
      </w:r>
      <w:r w:rsidRPr="00695895">
        <w:rPr>
          <w:rFonts w:eastAsia="SimSun"/>
          <w:szCs w:val="28"/>
          <w:lang w:val="uz-Cyrl-UZ" w:eastAsia="zh-CN"/>
        </w:rPr>
        <w:t>еў</w:t>
      </w:r>
      <w:r w:rsidR="00457FD8" w:rsidRPr="00695895">
        <w:rPr>
          <w:rFonts w:eastAsia="SimSun"/>
          <w:szCs w:val="28"/>
          <w:lang w:val="uz-Cyrl-UZ" w:eastAsia="zh-CN"/>
        </w:rPr>
        <w:t xml:space="preserve"> мақс</w:t>
      </w:r>
      <w:r w:rsidRPr="00695895">
        <w:rPr>
          <w:rFonts w:eastAsia="SimSun"/>
          <w:szCs w:val="28"/>
          <w:lang w:val="uz-Cyrl-UZ" w:eastAsia="zh-CN"/>
        </w:rPr>
        <w:t>етинде</w:t>
      </w:r>
      <w:r w:rsidR="0049451E" w:rsidRPr="00695895">
        <w:rPr>
          <w:rFonts w:eastAsia="SimSun"/>
          <w:szCs w:val="28"/>
          <w:lang w:val="uz-Cyrl-UZ" w:eastAsia="zh-CN"/>
        </w:rPr>
        <w:t>арнаўлы</w:t>
      </w:r>
      <w:r w:rsidRPr="00695895">
        <w:rPr>
          <w:rFonts w:eastAsia="SimSun"/>
          <w:szCs w:val="28"/>
          <w:lang w:val="uz-Cyrl-UZ" w:eastAsia="zh-CN"/>
        </w:rPr>
        <w:t xml:space="preserve">нызам қәделер системасын </w:t>
      </w:r>
      <w:r w:rsidR="000F63A7" w:rsidRPr="00695895">
        <w:rPr>
          <w:rFonts w:eastAsia="SimSun"/>
          <w:szCs w:val="28"/>
          <w:lang w:val="uz-Cyrl-UZ" w:eastAsia="zh-CN"/>
        </w:rPr>
        <w:t>ислеп</w:t>
      </w:r>
      <w:r w:rsidR="00B201E8" w:rsidRPr="00695895">
        <w:rPr>
          <w:rFonts w:eastAsia="SimSun"/>
          <w:szCs w:val="28"/>
          <w:lang w:val="uz-Cyrl-UZ" w:eastAsia="zh-CN"/>
        </w:rPr>
        <w:t>шыққан</w:t>
      </w:r>
      <w:r w:rsidR="00457FD8" w:rsidRPr="00695895">
        <w:rPr>
          <w:rFonts w:eastAsia="SimSun"/>
          <w:szCs w:val="28"/>
          <w:lang w:val="uz-Cyrl-UZ" w:eastAsia="zh-CN"/>
        </w:rPr>
        <w:t xml:space="preserve">. </w:t>
      </w:r>
    </w:p>
    <w:p w:rsidR="00457FD8" w:rsidRPr="00695895" w:rsidRDefault="00457FD8" w:rsidP="00457FD8">
      <w:pPr>
        <w:widowControl/>
        <w:autoSpaceDE/>
        <w:autoSpaceDN/>
        <w:adjustRightInd/>
        <w:ind w:firstLine="624"/>
        <w:jc w:val="both"/>
        <w:rPr>
          <w:rFonts w:eastAsia="SimSun"/>
          <w:szCs w:val="28"/>
          <w:lang w:val="uz-Cyrl-UZ" w:eastAsia="zh-CN"/>
        </w:rPr>
      </w:pPr>
      <w:r w:rsidRPr="00695895">
        <w:rPr>
          <w:rFonts w:eastAsia="SimSun"/>
          <w:b/>
          <w:szCs w:val="28"/>
          <w:lang w:val="uz-Cyrl-UZ" w:eastAsia="zh-CN"/>
        </w:rPr>
        <w:t xml:space="preserve">Диний </w:t>
      </w:r>
      <w:r w:rsidR="00E824BD" w:rsidRPr="00695895">
        <w:rPr>
          <w:rFonts w:eastAsia="SimSun"/>
          <w:b/>
          <w:szCs w:val="28"/>
          <w:lang w:val="uz-Cyrl-UZ" w:eastAsia="zh-CN"/>
        </w:rPr>
        <w:t>текстлер</w:t>
      </w:r>
      <w:r w:rsidR="004C1BCF" w:rsidRPr="00695895">
        <w:rPr>
          <w:rFonts w:eastAsia="SimSun"/>
          <w:b/>
          <w:szCs w:val="28"/>
          <w:lang w:val="uz-Cyrl-UZ" w:eastAsia="zh-CN"/>
        </w:rPr>
        <w:t>тарийхы</w:t>
      </w:r>
      <w:r w:rsidRPr="00695895">
        <w:rPr>
          <w:rFonts w:eastAsia="SimSun"/>
          <w:b/>
          <w:szCs w:val="28"/>
          <w:lang w:val="uz-Cyrl-UZ" w:eastAsia="zh-CN"/>
        </w:rPr>
        <w:t xml:space="preserve">. </w:t>
      </w:r>
      <w:r w:rsidR="00485776" w:rsidRPr="00695895">
        <w:rPr>
          <w:rFonts w:eastAsia="SimSun"/>
          <w:szCs w:val="28"/>
          <w:lang w:val="uz-Cyrl-UZ" w:eastAsia="zh-CN"/>
        </w:rPr>
        <w:t>Әййемги</w:t>
      </w:r>
      <w:r w:rsidR="00056FFD" w:rsidRPr="00695895">
        <w:rPr>
          <w:rFonts w:eastAsia="SimSun"/>
          <w:szCs w:val="28"/>
          <w:lang w:val="uz-Cyrl-UZ" w:eastAsia="zh-CN"/>
        </w:rPr>
        <w:t>Мыср</w:t>
      </w:r>
      <w:r w:rsidRPr="00695895">
        <w:rPr>
          <w:rFonts w:eastAsia="SimSun"/>
          <w:szCs w:val="28"/>
          <w:lang w:val="uz-Cyrl-UZ" w:eastAsia="zh-CN"/>
        </w:rPr>
        <w:t xml:space="preserve"> пирамидалар</w:t>
      </w:r>
      <w:r w:rsidR="00AF4B32" w:rsidRPr="00695895">
        <w:rPr>
          <w:rFonts w:eastAsia="SimSun"/>
          <w:szCs w:val="28"/>
          <w:lang w:val="uz-Cyrl-UZ" w:eastAsia="zh-CN"/>
        </w:rPr>
        <w:t>ындағы</w:t>
      </w:r>
      <w:r w:rsidRPr="00695895">
        <w:rPr>
          <w:rFonts w:eastAsia="SimSun"/>
          <w:szCs w:val="28"/>
          <w:lang w:val="uz-Cyrl-UZ" w:eastAsia="zh-CN"/>
        </w:rPr>
        <w:t xml:space="preserve"> битикл</w:t>
      </w:r>
      <w:r w:rsidR="00AF4B32" w:rsidRPr="00695895">
        <w:rPr>
          <w:rFonts w:eastAsia="SimSun"/>
          <w:szCs w:val="28"/>
          <w:lang w:val="uz-Cyrl-UZ" w:eastAsia="zh-CN"/>
        </w:rPr>
        <w:t>е</w:t>
      </w:r>
      <w:r w:rsidRPr="00695895">
        <w:rPr>
          <w:rFonts w:eastAsia="SimSun"/>
          <w:szCs w:val="28"/>
          <w:lang w:val="uz-Cyrl-UZ" w:eastAsia="zh-CN"/>
        </w:rPr>
        <w:t xml:space="preserve">р </w:t>
      </w:r>
      <w:r w:rsidR="00AF4B32" w:rsidRPr="00695895">
        <w:rPr>
          <w:rFonts w:eastAsia="SimSun"/>
          <w:szCs w:val="28"/>
          <w:lang w:val="uz-Cyrl-UZ" w:eastAsia="zh-CN"/>
        </w:rPr>
        <w:t>эрамыздан алды</w:t>
      </w:r>
      <w:r w:rsidR="00AF4B32" w:rsidRPr="00695895">
        <w:rPr>
          <w:rFonts w:ascii="Cambria Math" w:eastAsia="SimSun" w:hAnsi="Cambria Math" w:cs="Cambria Math"/>
          <w:szCs w:val="28"/>
          <w:lang w:val="uz-Cyrl-UZ" w:eastAsia="zh-CN"/>
        </w:rPr>
        <w:t>ӊ</w:t>
      </w:r>
      <w:r w:rsidR="00AF4B32" w:rsidRPr="00695895">
        <w:rPr>
          <w:rFonts w:eastAsia="SimSun"/>
          <w:szCs w:val="28"/>
          <w:lang w:val="uz-Cyrl-UZ" w:eastAsia="zh-CN"/>
        </w:rPr>
        <w:t>ғы</w:t>
      </w:r>
      <w:r w:rsidRPr="00695895">
        <w:rPr>
          <w:rFonts w:eastAsia="SimSun"/>
          <w:szCs w:val="28"/>
          <w:lang w:val="uz-Cyrl-UZ" w:eastAsia="zh-CN"/>
        </w:rPr>
        <w:t xml:space="preserve"> 3-м</w:t>
      </w:r>
      <w:r w:rsidR="00AF4B32" w:rsidRPr="00695895">
        <w:rPr>
          <w:rFonts w:eastAsia="SimSun"/>
          <w:szCs w:val="28"/>
          <w:lang w:val="uz-Cyrl-UZ" w:eastAsia="zh-CN"/>
        </w:rPr>
        <w:t>ы</w:t>
      </w:r>
      <w:r w:rsidR="00AF4B32" w:rsidRPr="00695895">
        <w:rPr>
          <w:rFonts w:ascii="Cambria Math" w:eastAsia="SimSun" w:hAnsi="Cambria Math" w:cs="Cambria Math"/>
          <w:szCs w:val="28"/>
          <w:lang w:val="uz-Cyrl-UZ" w:eastAsia="zh-CN"/>
        </w:rPr>
        <w:t>ӊ</w:t>
      </w:r>
      <w:r w:rsidR="00AF4B32" w:rsidRPr="00695895">
        <w:rPr>
          <w:rFonts w:eastAsia="SimSun"/>
          <w:szCs w:val="28"/>
          <w:lang w:val="uz-Cyrl-UZ" w:eastAsia="zh-CN"/>
        </w:rPr>
        <w:t xml:space="preserve"> жыллық</w:t>
      </w:r>
      <w:r w:rsidR="005A22B5" w:rsidRPr="00695895">
        <w:rPr>
          <w:rFonts w:eastAsia="SimSun"/>
          <w:szCs w:val="28"/>
          <w:lang w:val="uz-Cyrl-UZ" w:eastAsia="zh-CN"/>
        </w:rPr>
        <w:t>қ</w:t>
      </w:r>
      <w:r w:rsidR="00AF4B32" w:rsidRPr="00695895">
        <w:rPr>
          <w:rFonts w:eastAsia="SimSun"/>
          <w:szCs w:val="28"/>
          <w:lang w:val="uz-Cyrl-UZ" w:eastAsia="zh-CN"/>
        </w:rPr>
        <w:t>а</w:t>
      </w:r>
      <w:r w:rsidRPr="00695895">
        <w:rPr>
          <w:rFonts w:eastAsia="SimSun"/>
          <w:szCs w:val="28"/>
          <w:lang w:val="uz-Cyrl-UZ" w:eastAsia="zh-CN"/>
        </w:rPr>
        <w:t xml:space="preserve"> (</w:t>
      </w:r>
      <w:r w:rsidR="00AF4B32" w:rsidRPr="00695895">
        <w:rPr>
          <w:rFonts w:eastAsia="SimSun"/>
          <w:szCs w:val="28"/>
          <w:lang w:val="uz-Cyrl-UZ" w:eastAsia="zh-CN"/>
        </w:rPr>
        <w:t>э</w:t>
      </w:r>
      <w:r w:rsidRPr="00695895">
        <w:rPr>
          <w:rFonts w:eastAsia="SimSun"/>
          <w:szCs w:val="28"/>
          <w:lang w:val="uz-Cyrl-UZ" w:eastAsia="zh-CN"/>
        </w:rPr>
        <w:t xml:space="preserve">.а. 2400-2300) </w:t>
      </w:r>
      <w:r w:rsidR="005A22B5" w:rsidRPr="00695895">
        <w:rPr>
          <w:rFonts w:eastAsia="SimSun"/>
          <w:szCs w:val="28"/>
          <w:lang w:val="uz-Cyrl-UZ" w:eastAsia="zh-CN"/>
        </w:rPr>
        <w:t xml:space="preserve">тийислилигине бола әййемги диний текстлерден </w:t>
      </w:r>
      <w:r w:rsidRPr="00695895">
        <w:rPr>
          <w:rFonts w:eastAsia="SimSun"/>
          <w:szCs w:val="28"/>
          <w:lang w:val="uz-Cyrl-UZ" w:eastAsia="zh-CN"/>
        </w:rPr>
        <w:t>бири саналад</w:t>
      </w:r>
      <w:r w:rsidR="005A22B5" w:rsidRPr="00695895">
        <w:rPr>
          <w:rFonts w:eastAsia="SimSun"/>
          <w:szCs w:val="28"/>
          <w:lang w:val="uz-Cyrl-UZ" w:eastAsia="zh-CN"/>
        </w:rPr>
        <w:t>ы</w:t>
      </w:r>
      <w:r w:rsidRPr="00695895">
        <w:rPr>
          <w:rFonts w:eastAsia="SimSun"/>
          <w:szCs w:val="28"/>
          <w:lang w:val="uz-Cyrl-UZ" w:eastAsia="zh-CN"/>
        </w:rPr>
        <w:t xml:space="preserve">. Финикия </w:t>
      </w:r>
      <w:r w:rsidR="005A22B5" w:rsidRPr="00695895">
        <w:rPr>
          <w:rFonts w:eastAsia="SimSun"/>
          <w:szCs w:val="28"/>
          <w:lang w:val="uz-Cyrl-UZ" w:eastAsia="zh-CN"/>
        </w:rPr>
        <w:t>әлипбесини</w:t>
      </w:r>
      <w:r w:rsidR="005A22B5" w:rsidRPr="00695895">
        <w:rPr>
          <w:rFonts w:ascii="Cambria Math" w:eastAsia="SimSun" w:hAnsi="Cambria Math" w:cs="Cambria Math"/>
          <w:szCs w:val="28"/>
          <w:lang w:val="uz-Cyrl-UZ" w:eastAsia="zh-CN"/>
        </w:rPr>
        <w:t>ӊ</w:t>
      </w:r>
      <w:r w:rsidR="004B009D" w:rsidRPr="00695895">
        <w:rPr>
          <w:rFonts w:eastAsia="SimSun"/>
          <w:szCs w:val="28"/>
          <w:lang w:val="uz-Cyrl-UZ" w:eastAsia="zh-CN"/>
        </w:rPr>
        <w:t>дәслепки</w:t>
      </w:r>
      <w:r w:rsidRPr="00695895">
        <w:rPr>
          <w:rFonts w:eastAsia="SimSun"/>
          <w:szCs w:val="28"/>
          <w:lang w:val="uz-Cyrl-UZ" w:eastAsia="zh-CN"/>
        </w:rPr>
        <w:t xml:space="preserve"> к</w:t>
      </w:r>
      <w:r w:rsidR="005A22B5" w:rsidRPr="00695895">
        <w:rPr>
          <w:rFonts w:eastAsia="SimSun"/>
          <w:szCs w:val="28"/>
          <w:lang w:val="uz-Cyrl-UZ" w:eastAsia="zh-CN"/>
        </w:rPr>
        <w:t>ө</w:t>
      </w:r>
      <w:r w:rsidRPr="00695895">
        <w:rPr>
          <w:rFonts w:eastAsia="SimSun"/>
          <w:szCs w:val="28"/>
          <w:lang w:val="uz-Cyrl-UZ" w:eastAsia="zh-CN"/>
        </w:rPr>
        <w:t>рини</w:t>
      </w:r>
      <w:r w:rsidR="005A22B5" w:rsidRPr="00695895">
        <w:rPr>
          <w:rFonts w:eastAsia="SimSun"/>
          <w:szCs w:val="28"/>
          <w:lang w:val="uz-Cyrl-UZ" w:eastAsia="zh-CN"/>
        </w:rPr>
        <w:t>с</w:t>
      </w:r>
      <w:r w:rsidRPr="00695895">
        <w:rPr>
          <w:rFonts w:eastAsia="SimSun"/>
          <w:szCs w:val="28"/>
          <w:lang w:val="uz-Cyrl-UZ" w:eastAsia="zh-CN"/>
        </w:rPr>
        <w:t xml:space="preserve">и </w:t>
      </w:r>
      <w:r w:rsidR="005A22B5" w:rsidRPr="00695895">
        <w:rPr>
          <w:rFonts w:eastAsia="SimSun"/>
          <w:szCs w:val="28"/>
          <w:lang w:val="uz-Cyrl-UZ" w:eastAsia="zh-CN"/>
        </w:rPr>
        <w:t>эрамыздан алды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ғы </w:t>
      </w:r>
      <w:r w:rsidR="0049451E" w:rsidRPr="00695895">
        <w:rPr>
          <w:rFonts w:eastAsia="SimSun"/>
          <w:szCs w:val="28"/>
          <w:lang w:val="uz-Cyrl-UZ" w:eastAsia="zh-CN"/>
        </w:rPr>
        <w:t>биринши</w:t>
      </w:r>
      <w:r w:rsidRPr="00695895">
        <w:rPr>
          <w:rFonts w:eastAsia="SimSun"/>
          <w:szCs w:val="28"/>
          <w:lang w:val="uz-Cyrl-UZ" w:eastAsia="zh-CN"/>
        </w:rPr>
        <w:t xml:space="preserve"> м</w:t>
      </w:r>
      <w:r w:rsidR="005A22B5" w:rsidRPr="00695895">
        <w:rPr>
          <w:rFonts w:eastAsia="SimSun"/>
          <w:szCs w:val="28"/>
          <w:lang w:val="uz-Cyrl-UZ" w:eastAsia="zh-CN"/>
        </w:rPr>
        <w:t>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 жыллыққа тийисли </w:t>
      </w:r>
      <w:r w:rsidR="00485776" w:rsidRPr="00695895">
        <w:rPr>
          <w:rFonts w:eastAsia="SimSun"/>
          <w:szCs w:val="28"/>
          <w:lang w:val="uz-Cyrl-UZ" w:eastAsia="zh-CN"/>
        </w:rPr>
        <w:t>Әййемги</w:t>
      </w:r>
      <w:r w:rsidRPr="00695895">
        <w:rPr>
          <w:rFonts w:eastAsia="SimSun"/>
          <w:szCs w:val="28"/>
          <w:lang w:val="uz-Cyrl-UZ" w:eastAsia="zh-CN"/>
        </w:rPr>
        <w:t xml:space="preserve"> Б</w:t>
      </w:r>
      <w:r w:rsidR="005A22B5" w:rsidRPr="00695895">
        <w:rPr>
          <w:rFonts w:eastAsia="SimSun"/>
          <w:szCs w:val="28"/>
          <w:lang w:val="uz-Cyrl-UZ" w:eastAsia="zh-CN"/>
        </w:rPr>
        <w:t>а</w:t>
      </w:r>
      <w:r w:rsidRPr="00695895">
        <w:rPr>
          <w:rFonts w:eastAsia="SimSun"/>
          <w:szCs w:val="28"/>
          <w:lang w:val="uz-Cyrl-UZ" w:eastAsia="zh-CN"/>
        </w:rPr>
        <w:t>бил ҳ</w:t>
      </w:r>
      <w:r w:rsidR="005A22B5" w:rsidRPr="00695895">
        <w:rPr>
          <w:rFonts w:eastAsia="SimSun"/>
          <w:szCs w:val="28"/>
          <w:lang w:val="uz-Cyrl-UZ" w:eastAsia="zh-CN"/>
        </w:rPr>
        <w:t>ү</w:t>
      </w:r>
      <w:r w:rsidRPr="00695895">
        <w:rPr>
          <w:rFonts w:eastAsia="SimSun"/>
          <w:szCs w:val="28"/>
          <w:lang w:val="uz-Cyrl-UZ" w:eastAsia="zh-CN"/>
        </w:rPr>
        <w:t>к</w:t>
      </w:r>
      <w:r w:rsidR="005A22B5" w:rsidRPr="00695895">
        <w:rPr>
          <w:rFonts w:eastAsia="SimSun"/>
          <w:szCs w:val="28"/>
          <w:lang w:val="uz-Cyrl-UZ" w:eastAsia="zh-CN"/>
        </w:rPr>
        <w:t>и</w:t>
      </w:r>
      <w:r w:rsidRPr="00695895">
        <w:rPr>
          <w:rFonts w:eastAsia="SimSun"/>
          <w:szCs w:val="28"/>
          <w:lang w:val="uz-Cyrl-UZ" w:eastAsia="zh-CN"/>
        </w:rPr>
        <w:t>мд</w:t>
      </w:r>
      <w:r w:rsidR="005A22B5" w:rsidRPr="00695895">
        <w:rPr>
          <w:rFonts w:eastAsia="SimSun"/>
          <w:szCs w:val="28"/>
          <w:lang w:val="uz-Cyrl-UZ" w:eastAsia="zh-CN"/>
        </w:rPr>
        <w:t>а</w:t>
      </w:r>
      <w:r w:rsidRPr="00695895">
        <w:rPr>
          <w:rFonts w:eastAsia="SimSun"/>
          <w:szCs w:val="28"/>
          <w:lang w:val="uz-Cyrl-UZ" w:eastAsia="zh-CN"/>
        </w:rPr>
        <w:t>р</w:t>
      </w:r>
      <w:r w:rsidR="005A22B5" w:rsidRPr="00695895">
        <w:rPr>
          <w:rFonts w:eastAsia="SimSun"/>
          <w:szCs w:val="28"/>
          <w:lang w:val="uz-Cyrl-UZ" w:eastAsia="zh-CN"/>
        </w:rPr>
        <w:t>ы</w:t>
      </w:r>
      <w:r w:rsidRPr="00695895">
        <w:rPr>
          <w:rFonts w:eastAsia="SimSun"/>
          <w:szCs w:val="28"/>
          <w:lang w:val="uz-Cyrl-UZ" w:eastAsia="zh-CN"/>
        </w:rPr>
        <w:t xml:space="preserve"> Аҳирам саркофаг</w:t>
      </w:r>
      <w:r w:rsidR="005A22B5" w:rsidRPr="00695895">
        <w:rPr>
          <w:rFonts w:eastAsia="SimSun"/>
          <w:szCs w:val="28"/>
          <w:lang w:val="uz-Cyrl-UZ" w:eastAsia="zh-CN"/>
        </w:rPr>
        <w:t>ы</w:t>
      </w:r>
      <w:r w:rsidRPr="00695895">
        <w:rPr>
          <w:rFonts w:eastAsia="SimSun"/>
          <w:szCs w:val="28"/>
          <w:lang w:val="uz-Cyrl-UZ" w:eastAsia="zh-CN"/>
        </w:rPr>
        <w:t xml:space="preserve"> (</w:t>
      </w:r>
      <w:r w:rsidR="00485776" w:rsidRPr="00695895">
        <w:rPr>
          <w:rFonts w:eastAsia="SimSun"/>
          <w:szCs w:val="28"/>
          <w:lang w:val="uz-Cyrl-UZ" w:eastAsia="zh-CN"/>
        </w:rPr>
        <w:t>әййемги</w:t>
      </w:r>
      <w:r w:rsidRPr="00695895">
        <w:rPr>
          <w:rFonts w:eastAsia="SimSun"/>
          <w:szCs w:val="28"/>
          <w:lang w:val="uz-Cyrl-UZ" w:eastAsia="zh-CN"/>
        </w:rPr>
        <w:t xml:space="preserve"> т</w:t>
      </w:r>
      <w:r w:rsidR="005A22B5" w:rsidRPr="00695895">
        <w:rPr>
          <w:rFonts w:eastAsia="SimSun"/>
          <w:szCs w:val="28"/>
          <w:lang w:val="uz-Cyrl-UZ" w:eastAsia="zh-CN"/>
        </w:rPr>
        <w:t>ас табыт</w:t>
      </w:r>
      <w:r w:rsidRPr="00695895">
        <w:rPr>
          <w:rFonts w:eastAsia="SimSun"/>
          <w:szCs w:val="28"/>
          <w:lang w:val="uz-Cyrl-UZ" w:eastAsia="zh-CN"/>
        </w:rPr>
        <w:t>)</w:t>
      </w:r>
      <w:r w:rsidR="005A22B5" w:rsidRPr="00695895">
        <w:rPr>
          <w:rFonts w:eastAsia="SimSun"/>
          <w:szCs w:val="28"/>
          <w:lang w:val="uz-Cyrl-UZ" w:eastAsia="zh-CN"/>
        </w:rPr>
        <w:t xml:space="preserve"> тағы</w:t>
      </w:r>
      <w:r w:rsidRPr="00695895">
        <w:rPr>
          <w:rFonts w:eastAsia="SimSun"/>
          <w:szCs w:val="28"/>
          <w:lang w:val="uz-Cyrl-UZ" w:eastAsia="zh-CN"/>
        </w:rPr>
        <w:t xml:space="preserve"> битик </w:t>
      </w:r>
      <w:r w:rsidR="004B009D" w:rsidRPr="00695895">
        <w:rPr>
          <w:rFonts w:eastAsia="SimSun"/>
          <w:szCs w:val="28"/>
          <w:lang w:val="uz-Cyrl-UZ" w:eastAsia="zh-CN"/>
        </w:rPr>
        <w:t>есапланылады</w:t>
      </w:r>
      <w:r w:rsidRPr="00695895">
        <w:rPr>
          <w:rFonts w:eastAsia="SimSun"/>
          <w:szCs w:val="28"/>
          <w:lang w:val="uz-Cyrl-UZ" w:eastAsia="zh-CN"/>
        </w:rPr>
        <w:t xml:space="preserve">. </w:t>
      </w:r>
      <w:r w:rsidR="005A22B5" w:rsidRPr="00695895">
        <w:rPr>
          <w:rFonts w:eastAsia="SimSun"/>
          <w:szCs w:val="28"/>
          <w:lang w:val="uz-Cyrl-UZ" w:eastAsia="zh-CN"/>
        </w:rPr>
        <w:t>Сондай-ақ</w:t>
      </w:r>
      <w:r w:rsidRPr="00695895">
        <w:rPr>
          <w:rFonts w:eastAsia="SimSun"/>
          <w:szCs w:val="28"/>
          <w:lang w:val="uz-Cyrl-UZ" w:eastAsia="zh-CN"/>
        </w:rPr>
        <w:t xml:space="preserve">, </w:t>
      </w:r>
      <w:r w:rsidR="00485776" w:rsidRPr="00695895">
        <w:rPr>
          <w:rFonts w:eastAsia="SimSun"/>
          <w:szCs w:val="28"/>
          <w:lang w:val="uz-Cyrl-UZ" w:eastAsia="zh-CN"/>
        </w:rPr>
        <w:t>әййемги</w:t>
      </w:r>
      <w:r w:rsidRPr="00695895">
        <w:rPr>
          <w:rFonts w:eastAsia="SimSun"/>
          <w:szCs w:val="28"/>
          <w:lang w:val="uz-Cyrl-UZ" w:eastAsia="zh-CN"/>
        </w:rPr>
        <w:t xml:space="preserve"> Шумер м</w:t>
      </w:r>
      <w:r w:rsidR="005A22B5" w:rsidRPr="00695895">
        <w:rPr>
          <w:rFonts w:eastAsia="SimSun"/>
          <w:szCs w:val="28"/>
          <w:lang w:val="uz-Cyrl-UZ" w:eastAsia="zh-CN"/>
        </w:rPr>
        <w:t>ә</w:t>
      </w:r>
      <w:r w:rsidRPr="00695895">
        <w:rPr>
          <w:rFonts w:eastAsia="SimSun"/>
          <w:szCs w:val="28"/>
          <w:lang w:val="uz-Cyrl-UZ" w:eastAsia="zh-CN"/>
        </w:rPr>
        <w:t>д</w:t>
      </w:r>
      <w:r w:rsidR="005A22B5" w:rsidRPr="00695895">
        <w:rPr>
          <w:rFonts w:eastAsia="SimSun"/>
          <w:szCs w:val="28"/>
          <w:lang w:val="uz-Cyrl-UZ" w:eastAsia="zh-CN"/>
        </w:rPr>
        <w:t>е</w:t>
      </w:r>
      <w:r w:rsidRPr="00695895">
        <w:rPr>
          <w:rFonts w:eastAsia="SimSun"/>
          <w:szCs w:val="28"/>
          <w:lang w:val="uz-Cyrl-UZ" w:eastAsia="zh-CN"/>
        </w:rPr>
        <w:t>ният</w:t>
      </w:r>
      <w:r w:rsidR="005A22B5" w:rsidRPr="00695895">
        <w:rPr>
          <w:rFonts w:eastAsia="SimSun"/>
          <w:szCs w:val="28"/>
          <w:lang w:val="uz-Cyrl-UZ" w:eastAsia="zh-CN"/>
        </w:rPr>
        <w:t xml:space="preserve">ына тийисли </w:t>
      </w:r>
      <w:r w:rsidRPr="00695895">
        <w:rPr>
          <w:rFonts w:eastAsia="SimSun"/>
          <w:szCs w:val="28"/>
          <w:lang w:val="uz-Cyrl-UZ" w:eastAsia="zh-CN"/>
        </w:rPr>
        <w:t>Гилгамеш д</w:t>
      </w:r>
      <w:r w:rsidR="005A22B5" w:rsidRPr="00695895">
        <w:rPr>
          <w:rFonts w:eastAsia="SimSun"/>
          <w:szCs w:val="28"/>
          <w:lang w:val="uz-Cyrl-UZ" w:eastAsia="zh-CN"/>
        </w:rPr>
        <w:t>а</w:t>
      </w:r>
      <w:r w:rsidRPr="00695895">
        <w:rPr>
          <w:rFonts w:eastAsia="SimSun"/>
          <w:szCs w:val="28"/>
          <w:lang w:val="uz-Cyrl-UZ" w:eastAsia="zh-CN"/>
        </w:rPr>
        <w:t>ст</w:t>
      </w:r>
      <w:r w:rsidR="005A22B5" w:rsidRPr="00695895">
        <w:rPr>
          <w:rFonts w:eastAsia="SimSun"/>
          <w:szCs w:val="28"/>
          <w:lang w:val="uz-Cyrl-UZ" w:eastAsia="zh-CN"/>
        </w:rPr>
        <w:t>а</w:t>
      </w:r>
      <w:r w:rsidRPr="00695895">
        <w:rPr>
          <w:rFonts w:eastAsia="SimSun"/>
          <w:szCs w:val="28"/>
          <w:lang w:val="uz-Cyrl-UZ" w:eastAsia="zh-CN"/>
        </w:rPr>
        <w:t>н</w:t>
      </w:r>
      <w:r w:rsidR="005A22B5" w:rsidRPr="00695895">
        <w:rPr>
          <w:rFonts w:eastAsia="SimSun"/>
          <w:szCs w:val="28"/>
          <w:lang w:val="uz-Cyrl-UZ" w:eastAsia="zh-CN"/>
        </w:rPr>
        <w:t>ы</w:t>
      </w:r>
      <w:r w:rsidRPr="00695895">
        <w:rPr>
          <w:rFonts w:eastAsia="SimSun"/>
          <w:szCs w:val="28"/>
          <w:lang w:val="uz-Cyrl-UZ" w:eastAsia="zh-CN"/>
        </w:rPr>
        <w:t>(</w:t>
      </w:r>
      <w:r w:rsidR="005A22B5" w:rsidRPr="00695895">
        <w:rPr>
          <w:rFonts w:eastAsia="SimSun"/>
          <w:szCs w:val="28"/>
          <w:lang w:val="uz-Cyrl-UZ" w:eastAsia="zh-CN"/>
        </w:rPr>
        <w:t xml:space="preserve">жүзеге </w:t>
      </w:r>
      <w:r w:rsidRPr="00695895">
        <w:rPr>
          <w:rFonts w:eastAsia="SimSun"/>
          <w:szCs w:val="28"/>
          <w:lang w:val="uz-Cyrl-UZ" w:eastAsia="zh-CN"/>
        </w:rPr>
        <w:t xml:space="preserve"> кели</w:t>
      </w:r>
      <w:r w:rsidR="005A22B5" w:rsidRPr="00695895">
        <w:rPr>
          <w:rFonts w:eastAsia="SimSun"/>
          <w:szCs w:val="28"/>
          <w:lang w:val="uz-Cyrl-UZ" w:eastAsia="zh-CN"/>
        </w:rPr>
        <w:t>ў</w:t>
      </w:r>
      <w:r w:rsidR="004C1BCF" w:rsidRPr="00695895">
        <w:rPr>
          <w:rFonts w:eastAsia="SimSun"/>
          <w:szCs w:val="28"/>
          <w:lang w:val="uz-Cyrl-UZ" w:eastAsia="zh-CN"/>
        </w:rPr>
        <w:t>тарийхы</w:t>
      </w:r>
      <w:r w:rsidR="005A22B5" w:rsidRPr="00695895">
        <w:rPr>
          <w:rFonts w:eastAsia="SimSun"/>
          <w:szCs w:val="28"/>
          <w:lang w:val="uz-Cyrl-UZ" w:eastAsia="zh-CN"/>
        </w:rPr>
        <w:t>эрамыздан алды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ғы </w:t>
      </w:r>
      <w:r w:rsidRPr="00695895">
        <w:rPr>
          <w:rFonts w:eastAsia="SimSun"/>
          <w:szCs w:val="28"/>
          <w:lang w:val="uz-Cyrl-UZ" w:eastAsia="zh-CN"/>
        </w:rPr>
        <w:t>2-м</w:t>
      </w:r>
      <w:r w:rsidR="005A22B5" w:rsidRPr="00695895">
        <w:rPr>
          <w:rFonts w:eastAsia="SimSun"/>
          <w:szCs w:val="28"/>
          <w:lang w:val="uz-Cyrl-UZ" w:eastAsia="zh-CN"/>
        </w:rPr>
        <w:t>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жыллық</w:t>
      </w:r>
      <w:r w:rsidRPr="00695895">
        <w:rPr>
          <w:rFonts w:eastAsia="SimSun"/>
          <w:szCs w:val="28"/>
          <w:lang w:val="uz-Cyrl-UZ" w:eastAsia="zh-CN"/>
        </w:rPr>
        <w:t xml:space="preserve"> б</w:t>
      </w:r>
      <w:r w:rsidR="005A22B5" w:rsidRPr="00695895">
        <w:rPr>
          <w:rFonts w:eastAsia="SimSun"/>
          <w:szCs w:val="28"/>
          <w:lang w:val="uz-Cyrl-UZ" w:eastAsia="zh-CN"/>
        </w:rPr>
        <w:t>асларына</w:t>
      </w:r>
      <w:r w:rsidR="004B009D" w:rsidRPr="00695895">
        <w:rPr>
          <w:rFonts w:eastAsia="SimSun"/>
          <w:szCs w:val="28"/>
          <w:lang w:val="uz-Cyrl-UZ" w:eastAsia="zh-CN"/>
        </w:rPr>
        <w:t>дурыс</w:t>
      </w:r>
      <w:r w:rsidRPr="00695895">
        <w:rPr>
          <w:rFonts w:eastAsia="SimSun"/>
          <w:szCs w:val="28"/>
          <w:lang w:val="uz-Cyrl-UZ" w:eastAsia="zh-CN"/>
        </w:rPr>
        <w:t xml:space="preserve"> кел</w:t>
      </w:r>
      <w:r w:rsidR="005A22B5" w:rsidRPr="00695895">
        <w:rPr>
          <w:rFonts w:eastAsia="SimSun"/>
          <w:szCs w:val="28"/>
          <w:lang w:val="uz-Cyrl-UZ" w:eastAsia="zh-CN"/>
        </w:rPr>
        <w:t>е</w:t>
      </w:r>
      <w:r w:rsidRPr="00695895">
        <w:rPr>
          <w:rFonts w:eastAsia="SimSun"/>
          <w:szCs w:val="28"/>
          <w:lang w:val="uz-Cyrl-UZ" w:eastAsia="zh-CN"/>
        </w:rPr>
        <w:t xml:space="preserve">ди) </w:t>
      </w:r>
      <w:r w:rsidR="00F85FD6" w:rsidRPr="00695895">
        <w:rPr>
          <w:rFonts w:eastAsia="SimSun"/>
          <w:szCs w:val="28"/>
          <w:lang w:val="uz-Cyrl-UZ" w:eastAsia="zh-CN"/>
        </w:rPr>
        <w:t>түрли</w:t>
      </w:r>
      <w:r w:rsidRPr="00695895">
        <w:rPr>
          <w:rFonts w:eastAsia="SimSun"/>
          <w:szCs w:val="28"/>
          <w:lang w:val="uz-Cyrl-UZ" w:eastAsia="zh-CN"/>
        </w:rPr>
        <w:t xml:space="preserve"> мифологи</w:t>
      </w:r>
      <w:r w:rsidR="005A22B5" w:rsidRPr="00695895">
        <w:rPr>
          <w:rFonts w:eastAsia="SimSun"/>
          <w:szCs w:val="28"/>
          <w:lang w:val="uz-Cyrl-UZ" w:eastAsia="zh-CN"/>
        </w:rPr>
        <w:t>ялық</w:t>
      </w:r>
      <w:r w:rsidRPr="00695895">
        <w:rPr>
          <w:rFonts w:eastAsia="SimSun"/>
          <w:szCs w:val="28"/>
          <w:lang w:val="uz-Cyrl-UZ" w:eastAsia="zh-CN"/>
        </w:rPr>
        <w:t xml:space="preserve"> образлар</w:t>
      </w:r>
      <w:r w:rsidR="005A22B5" w:rsidRPr="00695895">
        <w:rPr>
          <w:rFonts w:eastAsia="SimSun"/>
          <w:szCs w:val="28"/>
          <w:lang w:val="uz-Cyrl-UZ" w:eastAsia="zh-CN"/>
        </w:rPr>
        <w:t>ды</w:t>
      </w:r>
      <w:r w:rsidRPr="00695895">
        <w:rPr>
          <w:rFonts w:eastAsia="SimSun"/>
          <w:szCs w:val="28"/>
          <w:lang w:val="uz-Cyrl-UZ" w:eastAsia="zh-CN"/>
        </w:rPr>
        <w:t xml:space="preserve"> қам</w:t>
      </w:r>
      <w:r w:rsidR="005A22B5" w:rsidRPr="00695895">
        <w:rPr>
          <w:rFonts w:eastAsia="SimSun"/>
          <w:szCs w:val="28"/>
          <w:lang w:val="uz-Cyrl-UZ" w:eastAsia="zh-CN"/>
        </w:rPr>
        <w:t>тып а</w:t>
      </w:r>
      <w:r w:rsidRPr="00695895">
        <w:rPr>
          <w:rFonts w:eastAsia="SimSun"/>
          <w:szCs w:val="28"/>
          <w:lang w:val="uz-Cyrl-UZ" w:eastAsia="zh-CN"/>
        </w:rPr>
        <w:t>л</w:t>
      </w:r>
      <w:r w:rsidR="005A22B5" w:rsidRPr="00695895">
        <w:rPr>
          <w:rFonts w:eastAsia="SimSun"/>
          <w:szCs w:val="28"/>
          <w:lang w:val="uz-Cyrl-UZ" w:eastAsia="zh-CN"/>
        </w:rPr>
        <w:t>ғ</w:t>
      </w:r>
      <w:r w:rsidRPr="00695895">
        <w:rPr>
          <w:rFonts w:eastAsia="SimSun"/>
          <w:szCs w:val="28"/>
          <w:lang w:val="uz-Cyrl-UZ" w:eastAsia="zh-CN"/>
        </w:rPr>
        <w:t>ан</w:t>
      </w:r>
      <w:r w:rsidR="005A22B5" w:rsidRPr="00695895">
        <w:rPr>
          <w:rFonts w:eastAsia="SimSun"/>
          <w:szCs w:val="28"/>
          <w:lang w:val="uz-Cyrl-UZ" w:eastAsia="zh-CN"/>
        </w:rPr>
        <w:t xml:space="preserve">ы тәрептен </w:t>
      </w:r>
      <w:r w:rsidR="00485776" w:rsidRPr="00695895">
        <w:rPr>
          <w:rFonts w:eastAsia="SimSun"/>
          <w:szCs w:val="28"/>
          <w:lang w:val="uz-Cyrl-UZ" w:eastAsia="zh-CN"/>
        </w:rPr>
        <w:t>дәслепки</w:t>
      </w:r>
      <w:r w:rsidR="00111C74" w:rsidRPr="00695895">
        <w:rPr>
          <w:rFonts w:eastAsia="SimSun"/>
          <w:szCs w:val="28"/>
          <w:lang w:val="uz-Cyrl-UZ" w:eastAsia="zh-CN"/>
        </w:rPr>
        <w:t>әдебий</w:t>
      </w:r>
      <w:r w:rsidR="005A22B5" w:rsidRPr="00695895">
        <w:rPr>
          <w:rFonts w:eastAsia="SimSun"/>
          <w:szCs w:val="28"/>
          <w:lang w:val="uz-Cyrl-UZ" w:eastAsia="zh-CN"/>
        </w:rPr>
        <w:t xml:space="preserve">шығармалардан </w:t>
      </w:r>
      <w:r w:rsidRPr="00695895">
        <w:rPr>
          <w:rFonts w:eastAsia="SimSun"/>
          <w:szCs w:val="28"/>
          <w:lang w:val="uz-Cyrl-UZ" w:eastAsia="zh-CN"/>
        </w:rPr>
        <w:t xml:space="preserve">бири. Бундан </w:t>
      </w:r>
      <w:r w:rsidR="00306D11" w:rsidRPr="00695895">
        <w:rPr>
          <w:rFonts w:eastAsia="SimSun"/>
          <w:szCs w:val="28"/>
          <w:lang w:val="uz-Cyrl-UZ" w:eastAsia="zh-CN"/>
        </w:rPr>
        <w:t>тысқары</w:t>
      </w:r>
      <w:r w:rsidRPr="00695895">
        <w:rPr>
          <w:rFonts w:eastAsia="SimSun"/>
          <w:szCs w:val="28"/>
          <w:lang w:val="uz-Cyrl-UZ" w:eastAsia="zh-CN"/>
        </w:rPr>
        <w:t>, ҳиндуйлик</w:t>
      </w:r>
      <w:r w:rsidR="005A22B5" w:rsidRPr="00695895">
        <w:rPr>
          <w:rFonts w:eastAsia="SimSun"/>
          <w:szCs w:val="28"/>
          <w:lang w:val="uz-Cyrl-UZ" w:eastAsia="zh-CN"/>
        </w:rPr>
        <w:t>ти</w:t>
      </w:r>
      <w:r w:rsidR="005A22B5" w:rsidRPr="00695895">
        <w:rPr>
          <w:rFonts w:ascii="Cambria Math" w:eastAsia="SimSun" w:hAnsi="Cambria Math" w:cs="Cambria Math"/>
          <w:szCs w:val="28"/>
          <w:lang w:val="uz-Cyrl-UZ" w:eastAsia="zh-CN"/>
        </w:rPr>
        <w:t>ӊ</w:t>
      </w:r>
      <w:r w:rsidR="005909BA" w:rsidRPr="00695895">
        <w:rPr>
          <w:rFonts w:eastAsia="SimSun"/>
          <w:szCs w:val="28"/>
          <w:lang w:val="uz-Cyrl-UZ" w:eastAsia="zh-CN"/>
        </w:rPr>
        <w:t>тийкарғы</w:t>
      </w:r>
      <w:r w:rsidR="005A22B5" w:rsidRPr="00695895">
        <w:rPr>
          <w:rFonts w:eastAsia="SimSun"/>
          <w:szCs w:val="28"/>
          <w:lang w:val="uz-Cyrl-UZ" w:eastAsia="zh-CN"/>
        </w:rPr>
        <w:t>дереги</w:t>
      </w:r>
      <w:r w:rsidRPr="00695895">
        <w:rPr>
          <w:rFonts w:eastAsia="SimSun"/>
          <w:szCs w:val="28"/>
          <w:lang w:val="uz-Cyrl-UZ" w:eastAsia="zh-CN"/>
        </w:rPr>
        <w:t xml:space="preserve"> ведалар</w:t>
      </w:r>
      <w:r w:rsidR="005A22B5" w:rsidRPr="00695895">
        <w:rPr>
          <w:rFonts w:eastAsia="SimSun"/>
          <w:szCs w:val="28"/>
          <w:lang w:val="uz-Cyrl-UZ" w:eastAsia="zh-CN"/>
        </w:rPr>
        <w:t>ды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 қурам бөлимлерини</w:t>
      </w:r>
      <w:r w:rsidR="005A22B5"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бири Ригведа </w:t>
      </w:r>
      <w:r w:rsidR="005A22B5" w:rsidRPr="00695895">
        <w:rPr>
          <w:rFonts w:eastAsia="SimSun"/>
          <w:szCs w:val="28"/>
          <w:lang w:val="uz-Cyrl-UZ" w:eastAsia="zh-CN"/>
        </w:rPr>
        <w:t>эрамыздан алды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ғы</w:t>
      </w:r>
      <w:r w:rsidRPr="00695895">
        <w:rPr>
          <w:rFonts w:eastAsia="SimSun"/>
          <w:szCs w:val="28"/>
          <w:lang w:val="uz-Cyrl-UZ" w:eastAsia="zh-CN"/>
        </w:rPr>
        <w:t xml:space="preserve"> 1700-1100 </w:t>
      </w:r>
      <w:r w:rsidR="005A22B5" w:rsidRPr="00695895">
        <w:rPr>
          <w:rFonts w:eastAsia="SimSun"/>
          <w:szCs w:val="28"/>
          <w:lang w:val="uz-Cyrl-UZ" w:eastAsia="zh-CN"/>
        </w:rPr>
        <w:t>жыллара</w:t>
      </w:r>
      <w:r w:rsidRPr="00695895">
        <w:rPr>
          <w:rFonts w:eastAsia="SimSun"/>
          <w:szCs w:val="28"/>
          <w:lang w:val="uz-Cyrl-UZ" w:eastAsia="zh-CN"/>
        </w:rPr>
        <w:t>рал</w:t>
      </w:r>
      <w:r w:rsidR="005A22B5" w:rsidRPr="00695895">
        <w:rPr>
          <w:rFonts w:eastAsia="SimSun"/>
          <w:szCs w:val="28"/>
          <w:lang w:val="uz-Cyrl-UZ" w:eastAsia="zh-CN"/>
        </w:rPr>
        <w:t>ы</w:t>
      </w:r>
      <w:r w:rsidRPr="00695895">
        <w:rPr>
          <w:rFonts w:eastAsia="SimSun"/>
          <w:szCs w:val="28"/>
          <w:lang w:val="uz-Cyrl-UZ" w:eastAsia="zh-CN"/>
        </w:rPr>
        <w:t>ғ</w:t>
      </w:r>
      <w:r w:rsidR="005A22B5" w:rsidRPr="00695895">
        <w:rPr>
          <w:rFonts w:eastAsia="SimSun"/>
          <w:szCs w:val="28"/>
          <w:lang w:val="uz-Cyrl-UZ" w:eastAsia="zh-CN"/>
        </w:rPr>
        <w:t>ын</w:t>
      </w:r>
      <w:r w:rsidRPr="00695895">
        <w:rPr>
          <w:rFonts w:eastAsia="SimSun"/>
          <w:szCs w:val="28"/>
          <w:lang w:val="uz-Cyrl-UZ" w:eastAsia="zh-CN"/>
        </w:rPr>
        <w:t xml:space="preserve">да </w:t>
      </w:r>
      <w:r w:rsidR="005A22B5" w:rsidRPr="00695895">
        <w:rPr>
          <w:rFonts w:eastAsia="SimSun"/>
          <w:szCs w:val="28"/>
          <w:lang w:val="uz-Cyrl-UZ" w:eastAsia="zh-CN"/>
        </w:rPr>
        <w:t>жаратылған</w:t>
      </w:r>
      <w:r w:rsidRPr="00695895">
        <w:rPr>
          <w:rFonts w:eastAsia="SimSun"/>
          <w:szCs w:val="28"/>
          <w:lang w:val="uz-Cyrl-UZ" w:eastAsia="zh-CN"/>
        </w:rPr>
        <w:t>, қ</w:t>
      </w:r>
      <w:r w:rsidR="005A22B5" w:rsidRPr="00695895">
        <w:rPr>
          <w:rFonts w:eastAsia="SimSun"/>
          <w:szCs w:val="28"/>
          <w:lang w:val="uz-Cyrl-UZ" w:eastAsia="zh-CN"/>
        </w:rPr>
        <w:t>а</w:t>
      </w:r>
      <w:r w:rsidRPr="00695895">
        <w:rPr>
          <w:rFonts w:eastAsia="SimSun"/>
          <w:szCs w:val="28"/>
          <w:lang w:val="uz-Cyrl-UZ" w:eastAsia="zh-CN"/>
        </w:rPr>
        <w:t>ла</w:t>
      </w:r>
      <w:r w:rsidR="005A22B5" w:rsidRPr="00695895">
        <w:rPr>
          <w:rFonts w:eastAsia="SimSun"/>
          <w:szCs w:val="28"/>
          <w:lang w:val="uz-Cyrl-UZ" w:eastAsia="zh-CN"/>
        </w:rPr>
        <w:t>б</w:t>
      </w:r>
      <w:r w:rsidRPr="00695895">
        <w:rPr>
          <w:rFonts w:eastAsia="SimSun"/>
          <w:szCs w:val="28"/>
          <w:lang w:val="uz-Cyrl-UZ" w:eastAsia="zh-CN"/>
        </w:rPr>
        <w:t>ерс</w:t>
      </w:r>
      <w:r w:rsidR="005A22B5" w:rsidRPr="00695895">
        <w:rPr>
          <w:rFonts w:eastAsia="SimSun"/>
          <w:szCs w:val="28"/>
          <w:lang w:val="uz-Cyrl-UZ" w:eastAsia="zh-CN"/>
        </w:rPr>
        <w:t>е</w:t>
      </w:r>
      <w:r w:rsidRPr="00695895">
        <w:rPr>
          <w:rFonts w:eastAsia="SimSun"/>
          <w:szCs w:val="28"/>
          <w:lang w:val="uz-Cyrl-UZ" w:eastAsia="zh-CN"/>
        </w:rPr>
        <w:t xml:space="preserve">, </w:t>
      </w:r>
      <w:r w:rsidR="005A22B5" w:rsidRPr="00695895">
        <w:rPr>
          <w:rFonts w:eastAsia="SimSun"/>
          <w:szCs w:val="28"/>
          <w:lang w:val="uz-Cyrl-UZ" w:eastAsia="zh-CN"/>
        </w:rPr>
        <w:t>ҳәзирге шекем әййемги</w:t>
      </w:r>
      <w:r w:rsidRPr="00695895">
        <w:rPr>
          <w:rFonts w:eastAsia="SimSun"/>
          <w:szCs w:val="28"/>
          <w:lang w:val="uz-Cyrl-UZ" w:eastAsia="zh-CN"/>
        </w:rPr>
        <w:t xml:space="preserve"> диний </w:t>
      </w:r>
      <w:r w:rsidR="006034EF" w:rsidRPr="00695895">
        <w:rPr>
          <w:rFonts w:eastAsia="SimSun"/>
          <w:szCs w:val="28"/>
          <w:lang w:val="uz-Cyrl-UZ" w:eastAsia="zh-CN"/>
        </w:rPr>
        <w:t>дерек</w:t>
      </w:r>
      <w:r w:rsidR="00DB5FA1" w:rsidRPr="00695895">
        <w:rPr>
          <w:rFonts w:eastAsia="SimSun"/>
          <w:szCs w:val="28"/>
          <w:lang w:val="uz-Cyrl-UZ" w:eastAsia="zh-CN"/>
        </w:rPr>
        <w:t>сыпатында</w:t>
      </w:r>
      <w:r w:rsidRPr="00695895">
        <w:rPr>
          <w:rFonts w:eastAsia="SimSun"/>
          <w:szCs w:val="28"/>
          <w:lang w:val="uz-Cyrl-UZ" w:eastAsia="zh-CN"/>
        </w:rPr>
        <w:t xml:space="preserve"> баҳ</w:t>
      </w:r>
      <w:r w:rsidR="005A22B5" w:rsidRPr="00695895">
        <w:rPr>
          <w:rFonts w:eastAsia="SimSun"/>
          <w:szCs w:val="28"/>
          <w:lang w:val="uz-Cyrl-UZ" w:eastAsia="zh-CN"/>
        </w:rPr>
        <w:t>а</w:t>
      </w:r>
      <w:r w:rsidRPr="00695895">
        <w:rPr>
          <w:rFonts w:eastAsia="SimSun"/>
          <w:szCs w:val="28"/>
          <w:lang w:val="uz-Cyrl-UZ" w:eastAsia="zh-CN"/>
        </w:rPr>
        <w:t>ланад</w:t>
      </w:r>
      <w:r w:rsidR="005A22B5" w:rsidRPr="00695895">
        <w:rPr>
          <w:rFonts w:eastAsia="SimSun"/>
          <w:szCs w:val="28"/>
          <w:lang w:val="uz-Cyrl-UZ" w:eastAsia="zh-CN"/>
        </w:rPr>
        <w:t>ы</w:t>
      </w:r>
      <w:r w:rsidRPr="00695895">
        <w:rPr>
          <w:rFonts w:eastAsia="SimSun"/>
          <w:szCs w:val="28"/>
          <w:lang w:val="uz-Cyrl-UZ" w:eastAsia="zh-CN"/>
        </w:rPr>
        <w:t xml:space="preserve">. </w:t>
      </w:r>
      <w:r w:rsidR="005A22B5" w:rsidRPr="00695895">
        <w:rPr>
          <w:rFonts w:eastAsia="SimSun"/>
          <w:szCs w:val="28"/>
          <w:lang w:val="uz-Cyrl-UZ" w:eastAsia="zh-CN"/>
        </w:rPr>
        <w:t>Соны</w:t>
      </w:r>
      <w:r w:rsidR="005A22B5" w:rsidRPr="00695895">
        <w:rPr>
          <w:rFonts w:ascii="Cambria Math" w:eastAsia="SimSun" w:hAnsi="Cambria Math" w:cs="Cambria Math"/>
          <w:szCs w:val="28"/>
          <w:lang w:val="uz-Cyrl-UZ" w:eastAsia="zh-CN"/>
        </w:rPr>
        <w:t>ӊ</w:t>
      </w:r>
      <w:r w:rsidR="00030F0E" w:rsidRPr="00695895">
        <w:rPr>
          <w:rFonts w:eastAsia="SimSun"/>
          <w:szCs w:val="28"/>
          <w:lang w:val="uz-Cyrl-UZ" w:eastAsia="zh-CN"/>
        </w:rPr>
        <w:t>менен</w:t>
      </w:r>
      <w:r w:rsidR="00B73D1C" w:rsidRPr="00695895">
        <w:rPr>
          <w:rFonts w:eastAsia="SimSun"/>
          <w:szCs w:val="28"/>
          <w:lang w:val="uz-Cyrl-UZ" w:eastAsia="zh-CN"/>
        </w:rPr>
        <w:t>бирге</w:t>
      </w:r>
      <w:r w:rsidRPr="00695895">
        <w:rPr>
          <w:rFonts w:eastAsia="SimSun"/>
          <w:szCs w:val="28"/>
          <w:lang w:val="uz-Cyrl-UZ" w:eastAsia="zh-CN"/>
        </w:rPr>
        <w:t>, Авесто гатлар</w:t>
      </w:r>
      <w:r w:rsidR="005A22B5" w:rsidRPr="00695895">
        <w:rPr>
          <w:rFonts w:eastAsia="SimSun"/>
          <w:szCs w:val="28"/>
          <w:lang w:val="uz-Cyrl-UZ" w:eastAsia="zh-CN"/>
        </w:rPr>
        <w:t>ыны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  жаратылыўы </w:t>
      </w:r>
      <w:r w:rsidRPr="00695895">
        <w:rPr>
          <w:rFonts w:eastAsia="SimSun"/>
          <w:szCs w:val="28"/>
          <w:lang w:val="uz-Cyrl-UZ" w:eastAsia="zh-CN"/>
        </w:rPr>
        <w:t xml:space="preserve"> бо</w:t>
      </w:r>
      <w:r w:rsidR="005A22B5" w:rsidRPr="00695895">
        <w:rPr>
          <w:rFonts w:eastAsia="SimSun"/>
          <w:szCs w:val="28"/>
          <w:lang w:val="uz-Cyrl-UZ" w:eastAsia="zh-CN"/>
        </w:rPr>
        <w:t>йынша</w:t>
      </w:r>
      <w:r w:rsidR="00AB292B" w:rsidRPr="00695895">
        <w:rPr>
          <w:rFonts w:eastAsia="SimSun"/>
          <w:szCs w:val="28"/>
          <w:lang w:val="uz-Cyrl-UZ" w:eastAsia="zh-CN"/>
        </w:rPr>
        <w:t>илимий</w:t>
      </w:r>
      <w:r w:rsidRPr="00695895">
        <w:rPr>
          <w:rFonts w:eastAsia="SimSun"/>
          <w:szCs w:val="28"/>
          <w:lang w:val="uz-Cyrl-UZ" w:eastAsia="zh-CN"/>
        </w:rPr>
        <w:t xml:space="preserve"> ж</w:t>
      </w:r>
      <w:r w:rsidR="005A22B5" w:rsidRPr="00695895">
        <w:rPr>
          <w:rFonts w:eastAsia="SimSun"/>
          <w:szCs w:val="28"/>
          <w:lang w:val="uz-Cyrl-UZ" w:eastAsia="zh-CN"/>
        </w:rPr>
        <w:t>ә</w:t>
      </w:r>
      <w:r w:rsidRPr="00695895">
        <w:rPr>
          <w:rFonts w:eastAsia="SimSun"/>
          <w:szCs w:val="28"/>
          <w:lang w:val="uz-Cyrl-UZ" w:eastAsia="zh-CN"/>
        </w:rPr>
        <w:t>м</w:t>
      </w:r>
      <w:r w:rsidR="005A22B5" w:rsidRPr="00695895">
        <w:rPr>
          <w:rFonts w:eastAsia="SimSun"/>
          <w:szCs w:val="28"/>
          <w:lang w:val="uz-Cyrl-UZ" w:eastAsia="zh-CN"/>
        </w:rPr>
        <w:t>ийетшилик а</w:t>
      </w:r>
      <w:r w:rsidRPr="00695895">
        <w:rPr>
          <w:rFonts w:eastAsia="SimSun"/>
          <w:szCs w:val="28"/>
          <w:lang w:val="uz-Cyrl-UZ" w:eastAsia="zh-CN"/>
        </w:rPr>
        <w:t>рас</w:t>
      </w:r>
      <w:r w:rsidR="005A22B5" w:rsidRPr="00695895">
        <w:rPr>
          <w:rFonts w:eastAsia="SimSun"/>
          <w:szCs w:val="28"/>
          <w:lang w:val="uz-Cyrl-UZ" w:eastAsia="zh-CN"/>
        </w:rPr>
        <w:t>ын</w:t>
      </w:r>
      <w:r w:rsidRPr="00695895">
        <w:rPr>
          <w:rFonts w:eastAsia="SimSun"/>
          <w:szCs w:val="28"/>
          <w:lang w:val="uz-Cyrl-UZ" w:eastAsia="zh-CN"/>
        </w:rPr>
        <w:t xml:space="preserve">да </w:t>
      </w:r>
      <w:r w:rsidR="00F85FD6" w:rsidRPr="00695895">
        <w:rPr>
          <w:rFonts w:eastAsia="SimSun"/>
          <w:szCs w:val="28"/>
          <w:lang w:val="uz-Cyrl-UZ" w:eastAsia="zh-CN"/>
        </w:rPr>
        <w:t>түрли</w:t>
      </w:r>
      <w:r w:rsidRPr="00695895">
        <w:rPr>
          <w:rFonts w:eastAsia="SimSun"/>
          <w:szCs w:val="28"/>
          <w:lang w:val="uz-Cyrl-UZ" w:eastAsia="zh-CN"/>
        </w:rPr>
        <w:t xml:space="preserve"> қарама-қар</w:t>
      </w:r>
      <w:r w:rsidR="005A22B5" w:rsidRPr="00695895">
        <w:rPr>
          <w:rFonts w:eastAsia="SimSun"/>
          <w:szCs w:val="28"/>
          <w:lang w:val="uz-Cyrl-UZ" w:eastAsia="zh-CN"/>
        </w:rPr>
        <w:t>сып</w:t>
      </w:r>
      <w:r w:rsidRPr="00695895">
        <w:rPr>
          <w:rFonts w:eastAsia="SimSun"/>
          <w:szCs w:val="28"/>
          <w:lang w:val="uz-Cyrl-UZ" w:eastAsia="zh-CN"/>
        </w:rPr>
        <w:t>ик</w:t>
      </w:r>
      <w:r w:rsidR="005A22B5" w:rsidRPr="00695895">
        <w:rPr>
          <w:rFonts w:eastAsia="SimSun"/>
          <w:szCs w:val="28"/>
          <w:lang w:val="uz-Cyrl-UZ" w:eastAsia="zh-CN"/>
        </w:rPr>
        <w:t>и</w:t>
      </w:r>
      <w:r w:rsidRPr="00695895">
        <w:rPr>
          <w:rFonts w:eastAsia="SimSun"/>
          <w:szCs w:val="28"/>
          <w:lang w:val="uz-Cyrl-UZ" w:eastAsia="zh-CN"/>
        </w:rPr>
        <w:t>рл</w:t>
      </w:r>
      <w:r w:rsidR="005A22B5" w:rsidRPr="00695895">
        <w:rPr>
          <w:rFonts w:eastAsia="SimSun"/>
          <w:szCs w:val="28"/>
          <w:lang w:val="uz-Cyrl-UZ" w:eastAsia="zh-CN"/>
        </w:rPr>
        <w:t>е</w:t>
      </w:r>
      <w:r w:rsidRPr="00695895">
        <w:rPr>
          <w:rFonts w:eastAsia="SimSun"/>
          <w:szCs w:val="28"/>
          <w:lang w:val="uz-Cyrl-UZ" w:eastAsia="zh-CN"/>
        </w:rPr>
        <w:t>р (</w:t>
      </w:r>
      <w:r w:rsidR="005A22B5" w:rsidRPr="00695895">
        <w:rPr>
          <w:rFonts w:eastAsia="SimSun"/>
          <w:szCs w:val="28"/>
          <w:lang w:val="uz-Cyrl-UZ" w:eastAsia="zh-CN"/>
        </w:rPr>
        <w:t>шама менен эрамыздан алды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ғы</w:t>
      </w:r>
      <w:r w:rsidRPr="00695895">
        <w:rPr>
          <w:rFonts w:eastAsia="SimSun"/>
          <w:szCs w:val="28"/>
          <w:lang w:val="uz-Cyrl-UZ" w:eastAsia="zh-CN"/>
        </w:rPr>
        <w:t xml:space="preserve"> 1-м</w:t>
      </w:r>
      <w:r w:rsidR="005A22B5" w:rsidRPr="00695895">
        <w:rPr>
          <w:rFonts w:eastAsia="SimSun"/>
          <w:szCs w:val="28"/>
          <w:lang w:val="uz-Cyrl-UZ" w:eastAsia="zh-CN"/>
        </w:rPr>
        <w:t>ы</w:t>
      </w:r>
      <w:r w:rsidR="005A22B5" w:rsidRPr="00695895">
        <w:rPr>
          <w:rFonts w:ascii="Cambria Math" w:eastAsia="SimSun" w:hAnsi="Cambria Math" w:cs="Cambria Math"/>
          <w:szCs w:val="28"/>
          <w:lang w:val="uz-Cyrl-UZ" w:eastAsia="zh-CN"/>
        </w:rPr>
        <w:t>ӊ</w:t>
      </w:r>
      <w:r w:rsidR="005A22B5" w:rsidRPr="00695895">
        <w:rPr>
          <w:rFonts w:eastAsia="SimSun"/>
          <w:szCs w:val="28"/>
          <w:lang w:val="uz-Cyrl-UZ" w:eastAsia="zh-CN"/>
        </w:rPr>
        <w:t xml:space="preserve"> жыллықты</w:t>
      </w:r>
      <w:r w:rsidR="005A22B5" w:rsidRPr="00695895">
        <w:rPr>
          <w:rFonts w:ascii="Cambria Math" w:eastAsia="SimSun" w:hAnsi="Cambria Math" w:cs="Cambria Math"/>
          <w:szCs w:val="28"/>
          <w:lang w:val="uz-Cyrl-UZ" w:eastAsia="zh-CN"/>
        </w:rPr>
        <w:t>ӊ</w:t>
      </w:r>
      <w:r w:rsidR="0049451E" w:rsidRPr="00695895">
        <w:rPr>
          <w:rFonts w:eastAsia="SimSun"/>
          <w:szCs w:val="28"/>
          <w:lang w:val="uz-Cyrl-UZ" w:eastAsia="zh-CN"/>
        </w:rPr>
        <w:t>биринши</w:t>
      </w:r>
      <w:r w:rsidR="00F85FD6" w:rsidRPr="00695895">
        <w:rPr>
          <w:rFonts w:eastAsia="SimSun"/>
          <w:szCs w:val="28"/>
          <w:lang w:val="uz-Cyrl-UZ" w:eastAsia="zh-CN"/>
        </w:rPr>
        <w:t>ярымы</w:t>
      </w:r>
      <w:r w:rsidRPr="00695895">
        <w:rPr>
          <w:rFonts w:eastAsia="SimSun"/>
          <w:szCs w:val="28"/>
          <w:lang w:val="uz-Cyrl-UZ" w:eastAsia="zh-CN"/>
        </w:rPr>
        <w:t xml:space="preserve">) </w:t>
      </w:r>
      <w:r w:rsidR="005A22B5" w:rsidRPr="00695895">
        <w:rPr>
          <w:rFonts w:eastAsia="SimSun"/>
          <w:szCs w:val="28"/>
          <w:lang w:val="uz-Cyrl-UZ" w:eastAsia="zh-CN"/>
        </w:rPr>
        <w:t>бар</w:t>
      </w:r>
      <w:r w:rsidR="00F65174" w:rsidRPr="00695895">
        <w:rPr>
          <w:rFonts w:eastAsia="SimSun"/>
          <w:szCs w:val="28"/>
          <w:lang w:val="uz-Cyrl-UZ" w:eastAsia="zh-CN"/>
        </w:rPr>
        <w:t>болса</w:t>
      </w:r>
      <w:r w:rsidRPr="00695895">
        <w:rPr>
          <w:rFonts w:eastAsia="SimSun"/>
          <w:szCs w:val="28"/>
          <w:lang w:val="uz-Cyrl-UZ" w:eastAsia="zh-CN"/>
        </w:rPr>
        <w:t xml:space="preserve">-да, </w:t>
      </w:r>
      <w:r w:rsidR="005A22B5" w:rsidRPr="00695895">
        <w:rPr>
          <w:rFonts w:eastAsia="SimSun"/>
          <w:szCs w:val="28"/>
          <w:lang w:val="uz-Cyrl-UZ" w:eastAsia="zh-CN"/>
        </w:rPr>
        <w:t>қәнигелер</w:t>
      </w:r>
      <w:r w:rsidRPr="00695895">
        <w:rPr>
          <w:rFonts w:eastAsia="SimSun"/>
          <w:szCs w:val="28"/>
          <w:lang w:val="uz-Cyrl-UZ" w:eastAsia="zh-CN"/>
        </w:rPr>
        <w:t xml:space="preserve"> Авестон</w:t>
      </w:r>
      <w:r w:rsidR="005A22B5" w:rsidRPr="00695895">
        <w:rPr>
          <w:rFonts w:eastAsia="SimSun"/>
          <w:szCs w:val="28"/>
          <w:lang w:val="uz-Cyrl-UZ" w:eastAsia="zh-CN"/>
        </w:rPr>
        <w:t>ы</w:t>
      </w:r>
      <w:r w:rsidR="005A22B5" w:rsidRPr="00695895">
        <w:rPr>
          <w:rFonts w:ascii="Cambria Math" w:eastAsia="SimSun" w:hAnsi="Cambria Math" w:cs="Cambria Math"/>
          <w:szCs w:val="28"/>
          <w:lang w:val="uz-Cyrl-UZ" w:eastAsia="zh-CN"/>
        </w:rPr>
        <w:t>ӊ</w:t>
      </w:r>
      <w:r w:rsidR="004B009D" w:rsidRPr="00695895">
        <w:rPr>
          <w:rFonts w:eastAsia="SimSun"/>
          <w:szCs w:val="28"/>
          <w:lang w:val="uz-Cyrl-UZ" w:eastAsia="zh-CN"/>
        </w:rPr>
        <w:t>ең</w:t>
      </w:r>
      <w:r w:rsidR="00485776" w:rsidRPr="00695895">
        <w:rPr>
          <w:rFonts w:eastAsia="SimSun"/>
          <w:szCs w:val="28"/>
          <w:lang w:val="uz-Cyrl-UZ" w:eastAsia="zh-CN"/>
        </w:rPr>
        <w:t>әййемги</w:t>
      </w:r>
      <w:r w:rsidR="007634A8" w:rsidRPr="00695895">
        <w:rPr>
          <w:rFonts w:eastAsia="SimSun"/>
          <w:szCs w:val="28"/>
          <w:lang w:val="uz-Cyrl-UZ" w:eastAsia="zh-CN"/>
        </w:rPr>
        <w:t>бөлимлери</w:t>
      </w:r>
      <w:r w:rsidR="00F85FD6" w:rsidRPr="00695895">
        <w:rPr>
          <w:rFonts w:eastAsia="SimSun"/>
          <w:szCs w:val="28"/>
          <w:lang w:val="uz-Cyrl-UZ" w:eastAsia="zh-CN"/>
        </w:rPr>
        <w:t>жазба</w:t>
      </w:r>
      <w:r w:rsidR="007634A8" w:rsidRPr="00695895">
        <w:rPr>
          <w:rFonts w:eastAsia="SimSun"/>
          <w:szCs w:val="28"/>
          <w:lang w:val="uz-Cyrl-UZ" w:eastAsia="zh-CN"/>
        </w:rPr>
        <w:t xml:space="preserve">формаға </w:t>
      </w:r>
      <w:r w:rsidRPr="00695895">
        <w:rPr>
          <w:rFonts w:eastAsia="SimSun"/>
          <w:szCs w:val="28"/>
          <w:lang w:val="uz-Cyrl-UZ" w:eastAsia="zh-CN"/>
        </w:rPr>
        <w:t>келтирилм</w:t>
      </w:r>
      <w:r w:rsidR="007634A8" w:rsidRPr="00695895">
        <w:rPr>
          <w:rFonts w:eastAsia="SimSun"/>
          <w:szCs w:val="28"/>
          <w:lang w:val="uz-Cyrl-UZ" w:eastAsia="zh-CN"/>
        </w:rPr>
        <w:t>естен алды</w:t>
      </w:r>
      <w:r w:rsidR="007634A8" w:rsidRPr="00695895">
        <w:rPr>
          <w:rFonts w:ascii="Cambria Math" w:eastAsia="SimSun" w:hAnsi="Cambria Math" w:cs="Cambria Math"/>
          <w:szCs w:val="28"/>
          <w:lang w:val="uz-Cyrl-UZ" w:eastAsia="zh-CN"/>
        </w:rPr>
        <w:t>ӊ</w:t>
      </w:r>
      <w:r w:rsidR="007634A8" w:rsidRPr="00695895">
        <w:rPr>
          <w:rFonts w:eastAsia="SimSun"/>
          <w:szCs w:val="28"/>
          <w:lang w:val="uz-Cyrl-UZ" w:eastAsia="zh-CN"/>
        </w:rPr>
        <w:t>ғы а</w:t>
      </w:r>
      <w:r w:rsidR="00485776" w:rsidRPr="00695895">
        <w:rPr>
          <w:rFonts w:eastAsia="SimSun"/>
          <w:szCs w:val="28"/>
          <w:lang w:val="uz-Cyrl-UZ" w:eastAsia="zh-CN"/>
        </w:rPr>
        <w:t>ўызеки</w:t>
      </w:r>
      <w:r w:rsidR="007634A8" w:rsidRPr="00695895">
        <w:rPr>
          <w:rFonts w:eastAsia="SimSun"/>
          <w:szCs w:val="28"/>
          <w:lang w:val="uz-Cyrl-UZ" w:eastAsia="zh-CN"/>
        </w:rPr>
        <w:t xml:space="preserve">жағдайда </w:t>
      </w:r>
      <w:r w:rsidR="003D3C8E" w:rsidRPr="00695895">
        <w:rPr>
          <w:rFonts w:eastAsia="SimSun"/>
          <w:szCs w:val="28"/>
          <w:lang w:val="uz-Cyrl-UZ" w:eastAsia="zh-CN"/>
        </w:rPr>
        <w:t>жәнеде</w:t>
      </w:r>
      <w:r w:rsidR="007634A8" w:rsidRPr="00695895">
        <w:rPr>
          <w:rFonts w:eastAsia="SimSun"/>
          <w:szCs w:val="28"/>
          <w:lang w:val="uz-Cyrl-UZ" w:eastAsia="zh-CN"/>
        </w:rPr>
        <w:t xml:space="preserve">әййемгирек </w:t>
      </w:r>
      <w:r w:rsidRPr="00695895">
        <w:rPr>
          <w:rFonts w:eastAsia="SimSun"/>
          <w:szCs w:val="28"/>
          <w:lang w:val="uz-Cyrl-UZ" w:eastAsia="zh-CN"/>
        </w:rPr>
        <w:t>тари</w:t>
      </w:r>
      <w:r w:rsidR="007634A8" w:rsidRPr="00695895">
        <w:rPr>
          <w:rFonts w:eastAsia="SimSun"/>
          <w:szCs w:val="28"/>
          <w:lang w:val="uz-Cyrl-UZ" w:eastAsia="zh-CN"/>
        </w:rPr>
        <w:t>й</w:t>
      </w:r>
      <w:r w:rsidRPr="00695895">
        <w:rPr>
          <w:rFonts w:eastAsia="SimSun"/>
          <w:szCs w:val="28"/>
          <w:lang w:val="uz-Cyrl-UZ" w:eastAsia="zh-CN"/>
        </w:rPr>
        <w:t>х</w:t>
      </w:r>
      <w:r w:rsidR="007634A8" w:rsidRPr="00695895">
        <w:rPr>
          <w:rFonts w:eastAsia="SimSun"/>
          <w:szCs w:val="28"/>
          <w:lang w:val="uz-Cyrl-UZ" w:eastAsia="zh-CN"/>
        </w:rPr>
        <w:t>қ</w:t>
      </w:r>
      <w:r w:rsidRPr="00695895">
        <w:rPr>
          <w:rFonts w:eastAsia="SimSun"/>
          <w:szCs w:val="28"/>
          <w:lang w:val="uz-Cyrl-UZ" w:eastAsia="zh-CN"/>
        </w:rPr>
        <w:t xml:space="preserve">а </w:t>
      </w:r>
      <w:r w:rsidR="00030F0E" w:rsidRPr="00695895">
        <w:rPr>
          <w:rFonts w:eastAsia="SimSun"/>
          <w:szCs w:val="28"/>
          <w:lang w:val="uz-Cyrl-UZ" w:eastAsia="zh-CN"/>
        </w:rPr>
        <w:t>ийе</w:t>
      </w:r>
      <w:r w:rsidR="007634A8" w:rsidRPr="00695895">
        <w:rPr>
          <w:rFonts w:eastAsia="SimSun"/>
          <w:szCs w:val="28"/>
          <w:lang w:val="uz-Cyrl-UZ" w:eastAsia="zh-CN"/>
        </w:rPr>
        <w:t>е</w:t>
      </w:r>
      <w:r w:rsidRPr="00695895">
        <w:rPr>
          <w:rFonts w:eastAsia="SimSun"/>
          <w:szCs w:val="28"/>
          <w:lang w:val="uz-Cyrl-UZ" w:eastAsia="zh-CN"/>
        </w:rPr>
        <w:t>к</w:t>
      </w:r>
      <w:r w:rsidR="007634A8" w:rsidRPr="00695895">
        <w:rPr>
          <w:rFonts w:eastAsia="SimSun"/>
          <w:szCs w:val="28"/>
          <w:lang w:val="uz-Cyrl-UZ" w:eastAsia="zh-CN"/>
        </w:rPr>
        <w:t>е</w:t>
      </w:r>
      <w:r w:rsidRPr="00695895">
        <w:rPr>
          <w:rFonts w:eastAsia="SimSun"/>
          <w:szCs w:val="28"/>
          <w:lang w:val="uz-Cyrl-UZ" w:eastAsia="zh-CN"/>
        </w:rPr>
        <w:t>нлиги</w:t>
      </w:r>
      <w:r w:rsidR="007634A8" w:rsidRPr="00695895">
        <w:rPr>
          <w:rFonts w:eastAsia="SimSun"/>
          <w:szCs w:val="28"/>
          <w:lang w:val="uz-Cyrl-UZ" w:eastAsia="zh-CN"/>
        </w:rPr>
        <w:t>неисеним</w:t>
      </w:r>
      <w:r w:rsidRPr="00695895">
        <w:rPr>
          <w:rFonts w:eastAsia="SimSun"/>
          <w:szCs w:val="28"/>
          <w:lang w:val="uz-Cyrl-UZ" w:eastAsia="zh-CN"/>
        </w:rPr>
        <w:t xml:space="preserve"> билдир</w:t>
      </w:r>
      <w:r w:rsidR="007634A8" w:rsidRPr="00695895">
        <w:rPr>
          <w:rFonts w:eastAsia="SimSun"/>
          <w:szCs w:val="28"/>
          <w:lang w:val="uz-Cyrl-UZ" w:eastAsia="zh-CN"/>
        </w:rPr>
        <w:t>е</w:t>
      </w:r>
      <w:r w:rsidRPr="00695895">
        <w:rPr>
          <w:rFonts w:eastAsia="SimSun"/>
          <w:szCs w:val="28"/>
          <w:lang w:val="uz-Cyrl-UZ" w:eastAsia="zh-CN"/>
        </w:rPr>
        <w:t xml:space="preserve">ди. </w:t>
      </w:r>
      <w:r w:rsidR="007634A8" w:rsidRPr="00695895">
        <w:rPr>
          <w:rFonts w:eastAsia="SimSun"/>
          <w:szCs w:val="28"/>
          <w:lang w:val="uz-Cyrl-UZ" w:eastAsia="zh-CN"/>
        </w:rPr>
        <w:t>Сондай-ақ</w:t>
      </w:r>
      <w:r w:rsidRPr="00695895">
        <w:rPr>
          <w:rFonts w:eastAsia="SimSun"/>
          <w:szCs w:val="28"/>
          <w:lang w:val="uz-Cyrl-UZ" w:eastAsia="zh-CN"/>
        </w:rPr>
        <w:t xml:space="preserve">, </w:t>
      </w:r>
      <w:r w:rsidR="00111C74" w:rsidRPr="00695895">
        <w:rPr>
          <w:rFonts w:eastAsia="SimSun"/>
          <w:szCs w:val="28"/>
          <w:lang w:val="uz-Cyrl-UZ" w:eastAsia="zh-CN"/>
        </w:rPr>
        <w:t>көпшилик</w:t>
      </w:r>
      <w:r w:rsidR="007634A8" w:rsidRPr="00695895">
        <w:rPr>
          <w:rFonts w:eastAsia="SimSun"/>
          <w:szCs w:val="28"/>
          <w:lang w:val="uz-Cyrl-UZ" w:eastAsia="zh-CN"/>
        </w:rPr>
        <w:t>алымлар</w:t>
      </w:r>
      <w:r w:rsidRPr="00695895">
        <w:rPr>
          <w:rFonts w:eastAsia="SimSun"/>
          <w:szCs w:val="28"/>
          <w:lang w:val="uz-Cyrl-UZ" w:eastAsia="zh-CN"/>
        </w:rPr>
        <w:t xml:space="preserve"> Таврот</w:t>
      </w:r>
      <w:r w:rsidR="007634A8" w:rsidRPr="00695895">
        <w:rPr>
          <w:rFonts w:eastAsia="SimSun"/>
          <w:szCs w:val="28"/>
          <w:lang w:val="uz-Cyrl-UZ" w:eastAsia="zh-CN"/>
        </w:rPr>
        <w:t>ты</w:t>
      </w:r>
      <w:r w:rsidR="007634A8" w:rsidRPr="00695895">
        <w:rPr>
          <w:rFonts w:ascii="Cambria Math" w:eastAsia="SimSun" w:hAnsi="Cambria Math" w:cs="Cambria Math"/>
          <w:szCs w:val="28"/>
          <w:lang w:val="uz-Cyrl-UZ" w:eastAsia="zh-CN"/>
        </w:rPr>
        <w:t>ӊ</w:t>
      </w:r>
      <w:r w:rsidR="00F85FD6" w:rsidRPr="00695895">
        <w:rPr>
          <w:rFonts w:eastAsia="SimSun"/>
          <w:szCs w:val="28"/>
          <w:lang w:val="uz-Cyrl-UZ" w:eastAsia="zh-CN"/>
        </w:rPr>
        <w:t>жазба</w:t>
      </w:r>
      <w:r w:rsidR="007634A8" w:rsidRPr="00695895">
        <w:rPr>
          <w:rFonts w:eastAsia="SimSun"/>
          <w:szCs w:val="28"/>
          <w:lang w:val="uz-Cyrl-UZ" w:eastAsia="zh-CN"/>
        </w:rPr>
        <w:t>жағдайда қәлиплесиўи де</w:t>
      </w:r>
      <w:r w:rsidRPr="00695895">
        <w:rPr>
          <w:rFonts w:eastAsia="SimSun"/>
          <w:szCs w:val="28"/>
          <w:lang w:val="uz-Cyrl-UZ" w:eastAsia="zh-CN"/>
        </w:rPr>
        <w:t xml:space="preserve"> бир </w:t>
      </w:r>
      <w:r w:rsidR="00D9251A" w:rsidRPr="00695895">
        <w:rPr>
          <w:rFonts w:eastAsia="SimSun"/>
          <w:szCs w:val="28"/>
          <w:lang w:val="uz-Cyrl-UZ" w:eastAsia="zh-CN"/>
        </w:rPr>
        <w:t>неше</w:t>
      </w:r>
      <w:r w:rsidR="007634A8" w:rsidRPr="00695895">
        <w:rPr>
          <w:rFonts w:eastAsia="SimSun"/>
          <w:szCs w:val="28"/>
          <w:lang w:val="uz-Cyrl-UZ" w:eastAsia="zh-CN"/>
        </w:rPr>
        <w:t xml:space="preserve">әсирлерди </w:t>
      </w:r>
      <w:r w:rsidRPr="00695895">
        <w:rPr>
          <w:rFonts w:eastAsia="SimSun"/>
          <w:szCs w:val="28"/>
          <w:lang w:val="uz-Cyrl-UZ" w:eastAsia="zh-CN"/>
        </w:rPr>
        <w:t>қам</w:t>
      </w:r>
      <w:r w:rsidR="007634A8" w:rsidRPr="00695895">
        <w:rPr>
          <w:rFonts w:eastAsia="SimSun"/>
          <w:szCs w:val="28"/>
          <w:lang w:val="uz-Cyrl-UZ" w:eastAsia="zh-CN"/>
        </w:rPr>
        <w:t>тып а</w:t>
      </w:r>
      <w:r w:rsidRPr="00695895">
        <w:rPr>
          <w:rFonts w:eastAsia="SimSun"/>
          <w:szCs w:val="28"/>
          <w:lang w:val="uz-Cyrl-UZ" w:eastAsia="zh-CN"/>
        </w:rPr>
        <w:t>л</w:t>
      </w:r>
      <w:r w:rsidR="007634A8" w:rsidRPr="00695895">
        <w:rPr>
          <w:rFonts w:eastAsia="SimSun"/>
          <w:szCs w:val="28"/>
          <w:lang w:val="uz-Cyrl-UZ" w:eastAsia="zh-CN"/>
        </w:rPr>
        <w:t>ғ</w:t>
      </w:r>
      <w:r w:rsidRPr="00695895">
        <w:rPr>
          <w:rFonts w:eastAsia="SimSun"/>
          <w:szCs w:val="28"/>
          <w:lang w:val="uz-Cyrl-UZ" w:eastAsia="zh-CN"/>
        </w:rPr>
        <w:t>анл</w:t>
      </w:r>
      <w:r w:rsidR="007634A8" w:rsidRPr="00695895">
        <w:rPr>
          <w:rFonts w:eastAsia="SimSun"/>
          <w:szCs w:val="28"/>
          <w:lang w:val="uz-Cyrl-UZ" w:eastAsia="zh-CN"/>
        </w:rPr>
        <w:t>ығын атап өтеди</w:t>
      </w:r>
      <w:r w:rsidRPr="00695895">
        <w:rPr>
          <w:rFonts w:eastAsia="SimSun"/>
          <w:szCs w:val="28"/>
          <w:lang w:val="uz-Cyrl-UZ" w:eastAsia="zh-CN"/>
        </w:rPr>
        <w:t xml:space="preserve">. XIX </w:t>
      </w:r>
      <w:r w:rsidR="00F85FD6" w:rsidRPr="00695895">
        <w:rPr>
          <w:rFonts w:eastAsia="SimSun"/>
          <w:szCs w:val="28"/>
          <w:lang w:val="uz-Cyrl-UZ" w:eastAsia="zh-CN"/>
        </w:rPr>
        <w:t>әсир</w:t>
      </w:r>
      <w:r w:rsidR="007634A8" w:rsidRPr="00695895">
        <w:rPr>
          <w:rFonts w:eastAsia="SimSun"/>
          <w:szCs w:val="28"/>
          <w:lang w:val="uz-Cyrl-UZ" w:eastAsia="zh-CN"/>
        </w:rPr>
        <w:t>ақырларында</w:t>
      </w:r>
      <w:r w:rsidRPr="00695895">
        <w:rPr>
          <w:rFonts w:eastAsia="SimSun"/>
          <w:szCs w:val="28"/>
          <w:lang w:val="uz-Cyrl-UZ" w:eastAsia="zh-CN"/>
        </w:rPr>
        <w:t xml:space="preserve"> “Мус</w:t>
      </w:r>
      <w:r w:rsidR="007634A8" w:rsidRPr="00695895">
        <w:rPr>
          <w:rFonts w:eastAsia="SimSun"/>
          <w:szCs w:val="28"/>
          <w:lang w:val="uz-Cyrl-UZ" w:eastAsia="zh-CN"/>
        </w:rPr>
        <w:t>аны</w:t>
      </w:r>
      <w:r w:rsidR="007634A8"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бе</w:t>
      </w:r>
      <w:r w:rsidR="007634A8" w:rsidRPr="00695895">
        <w:rPr>
          <w:rFonts w:eastAsia="SimSun"/>
          <w:szCs w:val="28"/>
          <w:lang w:val="uz-Cyrl-UZ" w:eastAsia="zh-CN"/>
        </w:rPr>
        <w:t>с</w:t>
      </w:r>
      <w:r w:rsidRPr="00695895">
        <w:rPr>
          <w:rFonts w:eastAsia="SimSun"/>
          <w:szCs w:val="28"/>
          <w:lang w:val="uz-Cyrl-UZ" w:eastAsia="zh-CN"/>
        </w:rPr>
        <w:t xml:space="preserve"> кит</w:t>
      </w:r>
      <w:r w:rsidR="007634A8" w:rsidRPr="00695895">
        <w:rPr>
          <w:rFonts w:eastAsia="SimSun"/>
          <w:szCs w:val="28"/>
          <w:lang w:val="uz-Cyrl-UZ" w:eastAsia="zh-CN"/>
        </w:rPr>
        <w:t>а</w:t>
      </w:r>
      <w:r w:rsidRPr="00695895">
        <w:rPr>
          <w:rFonts w:eastAsia="SimSun"/>
          <w:szCs w:val="28"/>
          <w:lang w:val="uz-Cyrl-UZ" w:eastAsia="zh-CN"/>
        </w:rPr>
        <w:t>б</w:t>
      </w:r>
      <w:r w:rsidR="007634A8" w:rsidRPr="00695895">
        <w:rPr>
          <w:rFonts w:eastAsia="SimSun"/>
          <w:szCs w:val="28"/>
          <w:lang w:val="uz-Cyrl-UZ" w:eastAsia="zh-CN"/>
        </w:rPr>
        <w:t>ы</w:t>
      </w:r>
      <w:r w:rsidRPr="00695895">
        <w:rPr>
          <w:rFonts w:eastAsia="SimSun"/>
          <w:szCs w:val="28"/>
          <w:lang w:val="uz-Cyrl-UZ" w:eastAsia="zh-CN"/>
        </w:rPr>
        <w:t>” т</w:t>
      </w:r>
      <w:r w:rsidR="007634A8" w:rsidRPr="00695895">
        <w:rPr>
          <w:rFonts w:eastAsia="SimSun"/>
          <w:szCs w:val="28"/>
          <w:lang w:val="uz-Cyrl-UZ" w:eastAsia="zh-CN"/>
        </w:rPr>
        <w:t>ө</w:t>
      </w:r>
      <w:r w:rsidRPr="00695895">
        <w:rPr>
          <w:rFonts w:eastAsia="SimSun"/>
          <w:szCs w:val="28"/>
          <w:lang w:val="uz-Cyrl-UZ" w:eastAsia="zh-CN"/>
        </w:rPr>
        <w:t xml:space="preserve">рт </w:t>
      </w:r>
      <w:r w:rsidR="007634A8" w:rsidRPr="00695895">
        <w:rPr>
          <w:rFonts w:eastAsia="SimSun"/>
          <w:szCs w:val="28"/>
          <w:lang w:val="uz-Cyrl-UZ" w:eastAsia="zh-CN"/>
        </w:rPr>
        <w:t xml:space="preserve">ҳақыйқый </w:t>
      </w:r>
      <w:r w:rsidR="00B73D1C" w:rsidRPr="00695895">
        <w:rPr>
          <w:rFonts w:eastAsia="SimSun"/>
          <w:szCs w:val="28"/>
          <w:lang w:val="uz-Cyrl-UZ" w:eastAsia="zh-CN"/>
        </w:rPr>
        <w:t>ғәрезсиз</w:t>
      </w:r>
      <w:r w:rsidR="00B13BBB" w:rsidRPr="00695895">
        <w:rPr>
          <w:rFonts w:eastAsia="SimSun"/>
          <w:szCs w:val="28"/>
          <w:lang w:val="uz-Cyrl-UZ" w:eastAsia="zh-CN"/>
        </w:rPr>
        <w:t>дереклерди</w:t>
      </w:r>
      <w:r w:rsidRPr="00695895">
        <w:rPr>
          <w:rFonts w:eastAsia="SimSun"/>
          <w:szCs w:val="28"/>
          <w:lang w:val="uz-Cyrl-UZ" w:eastAsia="zh-CN"/>
        </w:rPr>
        <w:t xml:space="preserve"> ж</w:t>
      </w:r>
      <w:r w:rsidR="007634A8" w:rsidRPr="00695895">
        <w:rPr>
          <w:rFonts w:eastAsia="SimSun"/>
          <w:szCs w:val="28"/>
          <w:lang w:val="uz-Cyrl-UZ" w:eastAsia="zh-CN"/>
        </w:rPr>
        <w:t>ә</w:t>
      </w:r>
      <w:r w:rsidRPr="00695895">
        <w:rPr>
          <w:rFonts w:eastAsia="SimSun"/>
          <w:szCs w:val="28"/>
          <w:lang w:val="uz-Cyrl-UZ" w:eastAsia="zh-CN"/>
        </w:rPr>
        <w:t>мл</w:t>
      </w:r>
      <w:r w:rsidR="007634A8" w:rsidRPr="00695895">
        <w:rPr>
          <w:rFonts w:eastAsia="SimSun"/>
          <w:szCs w:val="28"/>
          <w:lang w:val="uz-Cyrl-UZ" w:eastAsia="zh-CN"/>
        </w:rPr>
        <w:t>еў</w:t>
      </w:r>
      <w:r w:rsidR="00030F0E" w:rsidRPr="00695895">
        <w:rPr>
          <w:rFonts w:eastAsia="SimSun"/>
          <w:szCs w:val="28"/>
          <w:lang w:val="uz-Cyrl-UZ" w:eastAsia="zh-CN"/>
        </w:rPr>
        <w:t xml:space="preserve">арқалы </w:t>
      </w:r>
      <w:r w:rsidR="007634A8" w:rsidRPr="00695895">
        <w:rPr>
          <w:rFonts w:eastAsia="SimSun"/>
          <w:szCs w:val="28"/>
          <w:lang w:val="uz-Cyrl-UZ" w:eastAsia="zh-CN"/>
        </w:rPr>
        <w:t>эрамыздан алды</w:t>
      </w:r>
      <w:r w:rsidR="007634A8" w:rsidRPr="00695895">
        <w:rPr>
          <w:rFonts w:ascii="Cambria Math" w:eastAsia="SimSun" w:hAnsi="Cambria Math" w:cs="Cambria Math"/>
          <w:szCs w:val="28"/>
          <w:lang w:val="uz-Cyrl-UZ" w:eastAsia="zh-CN"/>
        </w:rPr>
        <w:t>ӊ</w:t>
      </w:r>
      <w:r w:rsidR="007634A8" w:rsidRPr="00695895">
        <w:rPr>
          <w:rFonts w:eastAsia="SimSun"/>
          <w:szCs w:val="28"/>
          <w:lang w:val="uz-Cyrl-UZ" w:eastAsia="zh-CN"/>
        </w:rPr>
        <w:t>ғы</w:t>
      </w:r>
      <w:r w:rsidRPr="00695895">
        <w:rPr>
          <w:rFonts w:eastAsia="SimSun"/>
          <w:szCs w:val="28"/>
          <w:lang w:val="uz-Cyrl-UZ" w:eastAsia="zh-CN"/>
        </w:rPr>
        <w:t xml:space="preserve"> 450 </w:t>
      </w:r>
      <w:r w:rsidR="007634A8" w:rsidRPr="00695895">
        <w:rPr>
          <w:rFonts w:eastAsia="SimSun"/>
          <w:szCs w:val="28"/>
          <w:lang w:val="uz-Cyrl-UZ" w:eastAsia="zh-CN"/>
        </w:rPr>
        <w:t>жыл</w:t>
      </w:r>
      <w:r w:rsidRPr="00695895">
        <w:rPr>
          <w:rFonts w:eastAsia="SimSun"/>
          <w:szCs w:val="28"/>
          <w:lang w:val="uz-Cyrl-UZ" w:eastAsia="zh-CN"/>
        </w:rPr>
        <w:t xml:space="preserve">да </w:t>
      </w:r>
      <w:r w:rsidR="007634A8" w:rsidRPr="00695895">
        <w:rPr>
          <w:rFonts w:eastAsia="SimSun"/>
          <w:szCs w:val="28"/>
          <w:lang w:val="uz-Cyrl-UZ" w:eastAsia="zh-CN"/>
        </w:rPr>
        <w:t>жаратылған</w:t>
      </w:r>
      <w:r w:rsidRPr="00695895">
        <w:rPr>
          <w:rFonts w:eastAsia="SimSun"/>
          <w:szCs w:val="28"/>
          <w:lang w:val="uz-Cyrl-UZ" w:eastAsia="zh-CN"/>
        </w:rPr>
        <w:t>, дег</w:t>
      </w:r>
      <w:r w:rsidR="007634A8" w:rsidRPr="00695895">
        <w:rPr>
          <w:rFonts w:eastAsia="SimSun"/>
          <w:szCs w:val="28"/>
          <w:lang w:val="uz-Cyrl-UZ" w:eastAsia="zh-CN"/>
        </w:rPr>
        <w:t>е</w:t>
      </w:r>
      <w:r w:rsidRPr="00695895">
        <w:rPr>
          <w:rFonts w:eastAsia="SimSun"/>
          <w:szCs w:val="28"/>
          <w:lang w:val="uz-Cyrl-UZ" w:eastAsia="zh-CN"/>
        </w:rPr>
        <w:t xml:space="preserve">н </w:t>
      </w:r>
      <w:r w:rsidR="007634A8" w:rsidRPr="00695895">
        <w:rPr>
          <w:rFonts w:eastAsia="SimSun"/>
          <w:szCs w:val="28"/>
          <w:lang w:val="uz-Cyrl-UZ" w:eastAsia="zh-CN"/>
        </w:rPr>
        <w:t>пикирди алды</w:t>
      </w:r>
      <w:r w:rsidR="007634A8" w:rsidRPr="00695895">
        <w:rPr>
          <w:rFonts w:ascii="Cambria Math" w:eastAsia="SimSun" w:hAnsi="Cambria Math" w:cs="Cambria Math"/>
          <w:szCs w:val="28"/>
          <w:lang w:val="uz-Cyrl-UZ" w:eastAsia="zh-CN"/>
        </w:rPr>
        <w:t>ӊ</w:t>
      </w:r>
      <w:r w:rsidR="007634A8" w:rsidRPr="00695895">
        <w:rPr>
          <w:rFonts w:eastAsia="SimSun"/>
          <w:szCs w:val="28"/>
          <w:lang w:val="uz-Cyrl-UZ" w:eastAsia="zh-CN"/>
        </w:rPr>
        <w:t xml:space="preserve">ғы сүриўши </w:t>
      </w:r>
      <w:r w:rsidRPr="00695895">
        <w:rPr>
          <w:rFonts w:eastAsia="SimSun"/>
          <w:szCs w:val="28"/>
          <w:lang w:val="uz-Cyrl-UZ" w:eastAsia="zh-CN"/>
        </w:rPr>
        <w:t>д</w:t>
      </w:r>
      <w:r w:rsidR="007634A8" w:rsidRPr="00695895">
        <w:rPr>
          <w:rFonts w:eastAsia="SimSun"/>
          <w:szCs w:val="28"/>
          <w:lang w:val="uz-Cyrl-UZ" w:eastAsia="zh-CN"/>
        </w:rPr>
        <w:t>ә</w:t>
      </w:r>
      <w:r w:rsidRPr="00695895">
        <w:rPr>
          <w:rFonts w:eastAsia="SimSun"/>
          <w:szCs w:val="28"/>
          <w:lang w:val="uz-Cyrl-UZ" w:eastAsia="zh-CN"/>
        </w:rPr>
        <w:t>лилг</w:t>
      </w:r>
      <w:r w:rsidR="007634A8" w:rsidRPr="00695895">
        <w:rPr>
          <w:rFonts w:eastAsia="SimSun"/>
          <w:szCs w:val="28"/>
          <w:lang w:val="uz-Cyrl-UZ" w:eastAsia="zh-CN"/>
        </w:rPr>
        <w:t>е</w:t>
      </w:r>
      <w:r w:rsidR="00030F0E" w:rsidRPr="00695895">
        <w:rPr>
          <w:rFonts w:eastAsia="SimSun"/>
          <w:szCs w:val="28"/>
          <w:lang w:val="uz-Cyrl-UZ" w:eastAsia="zh-CN"/>
        </w:rPr>
        <w:t>ийе</w:t>
      </w:r>
      <w:r w:rsidRPr="00695895">
        <w:rPr>
          <w:rFonts w:eastAsia="SimSun"/>
          <w:szCs w:val="28"/>
          <w:lang w:val="uz-Cyrl-UZ" w:eastAsia="zh-CN"/>
        </w:rPr>
        <w:t xml:space="preserve"> гипотезалар негизи</w:t>
      </w:r>
      <w:r w:rsidR="007634A8" w:rsidRPr="00695895">
        <w:rPr>
          <w:rFonts w:eastAsia="SimSun"/>
          <w:szCs w:val="28"/>
          <w:lang w:val="uz-Cyrl-UZ" w:eastAsia="zh-CN"/>
        </w:rPr>
        <w:t>н</w:t>
      </w:r>
      <w:r w:rsidRPr="00695895">
        <w:rPr>
          <w:rFonts w:eastAsia="SimSun"/>
          <w:szCs w:val="28"/>
          <w:lang w:val="uz-Cyrl-UZ" w:eastAsia="zh-CN"/>
        </w:rPr>
        <w:t>д</w:t>
      </w:r>
      <w:r w:rsidR="007634A8" w:rsidRPr="00695895">
        <w:rPr>
          <w:rFonts w:eastAsia="SimSun"/>
          <w:szCs w:val="28"/>
          <w:lang w:val="uz-Cyrl-UZ" w:eastAsia="zh-CN"/>
        </w:rPr>
        <w:t>е</w:t>
      </w:r>
      <w:r w:rsidR="00F9218D" w:rsidRPr="00695895">
        <w:rPr>
          <w:rFonts w:eastAsia="SimSun"/>
          <w:szCs w:val="28"/>
          <w:lang w:val="uz-Cyrl-UZ" w:eastAsia="zh-CN"/>
        </w:rPr>
        <w:t>улыўма</w:t>
      </w:r>
      <w:r w:rsidRPr="00695895">
        <w:rPr>
          <w:rFonts w:eastAsia="SimSun"/>
          <w:szCs w:val="28"/>
          <w:lang w:val="uz-Cyrl-UZ" w:eastAsia="zh-CN"/>
        </w:rPr>
        <w:t xml:space="preserve"> қара</w:t>
      </w:r>
      <w:r w:rsidR="007634A8" w:rsidRPr="00695895">
        <w:rPr>
          <w:rFonts w:eastAsia="SimSun"/>
          <w:szCs w:val="28"/>
          <w:lang w:val="uz-Cyrl-UZ" w:eastAsia="zh-CN"/>
        </w:rPr>
        <w:t>с бар е</w:t>
      </w:r>
      <w:r w:rsidRPr="00695895">
        <w:rPr>
          <w:rFonts w:eastAsia="SimSun"/>
          <w:szCs w:val="28"/>
          <w:lang w:val="uz-Cyrl-UZ" w:eastAsia="zh-CN"/>
        </w:rPr>
        <w:t>ди (Яҳве –</w:t>
      </w:r>
      <w:r w:rsidR="007634A8" w:rsidRPr="00695895">
        <w:rPr>
          <w:rFonts w:eastAsia="SimSun"/>
          <w:szCs w:val="28"/>
          <w:lang w:val="uz-Cyrl-UZ" w:eastAsia="zh-CN"/>
        </w:rPr>
        <w:t>эр</w:t>
      </w:r>
      <w:r w:rsidRPr="00695895">
        <w:rPr>
          <w:rFonts w:eastAsia="SimSun"/>
          <w:szCs w:val="28"/>
          <w:lang w:val="uz-Cyrl-UZ" w:eastAsia="zh-CN"/>
        </w:rPr>
        <w:t>.а</w:t>
      </w:r>
      <w:r w:rsidR="007634A8" w:rsidRPr="00695895">
        <w:rPr>
          <w:rFonts w:eastAsia="SimSun"/>
          <w:szCs w:val="28"/>
          <w:lang w:val="uz-Cyrl-UZ" w:eastAsia="zh-CN"/>
        </w:rPr>
        <w:t>л</w:t>
      </w:r>
      <w:r w:rsidRPr="00695895">
        <w:rPr>
          <w:rFonts w:eastAsia="SimSun"/>
          <w:szCs w:val="28"/>
          <w:lang w:val="uz-Cyrl-UZ" w:eastAsia="zh-CN"/>
        </w:rPr>
        <w:t xml:space="preserve">. 900 </w:t>
      </w:r>
      <w:r w:rsidR="007634A8" w:rsidRPr="00695895">
        <w:rPr>
          <w:rFonts w:eastAsia="SimSun"/>
          <w:szCs w:val="28"/>
          <w:lang w:val="uz-Cyrl-UZ" w:eastAsia="zh-CN"/>
        </w:rPr>
        <w:t>жж</w:t>
      </w:r>
      <w:r w:rsidRPr="00695895">
        <w:rPr>
          <w:rFonts w:eastAsia="SimSun"/>
          <w:szCs w:val="28"/>
          <w:lang w:val="uz-Cyrl-UZ" w:eastAsia="zh-CN"/>
        </w:rPr>
        <w:t xml:space="preserve">.; Элоҳим – </w:t>
      </w:r>
      <w:r w:rsidR="007634A8" w:rsidRPr="00695895">
        <w:rPr>
          <w:rFonts w:eastAsia="SimSun"/>
          <w:szCs w:val="28"/>
          <w:lang w:val="uz-Cyrl-UZ" w:eastAsia="zh-CN"/>
        </w:rPr>
        <w:t>эр.ал</w:t>
      </w:r>
      <w:r w:rsidRPr="00695895">
        <w:rPr>
          <w:rFonts w:eastAsia="SimSun"/>
          <w:szCs w:val="28"/>
          <w:lang w:val="uz-Cyrl-UZ" w:eastAsia="zh-CN"/>
        </w:rPr>
        <w:t xml:space="preserve">. 800 </w:t>
      </w:r>
      <w:r w:rsidR="007634A8" w:rsidRPr="00695895">
        <w:rPr>
          <w:rFonts w:eastAsia="SimSun"/>
          <w:szCs w:val="28"/>
          <w:lang w:val="uz-Cyrl-UZ" w:eastAsia="zh-CN"/>
        </w:rPr>
        <w:t>жж</w:t>
      </w:r>
      <w:r w:rsidRPr="00695895">
        <w:rPr>
          <w:rFonts w:eastAsia="SimSun"/>
          <w:szCs w:val="28"/>
          <w:lang w:val="uz-Cyrl-UZ" w:eastAsia="zh-CN"/>
        </w:rPr>
        <w:t xml:space="preserve">.; </w:t>
      </w:r>
      <w:r w:rsidR="00F85FD6" w:rsidRPr="00695895">
        <w:rPr>
          <w:rFonts w:eastAsia="SimSun"/>
          <w:szCs w:val="28"/>
          <w:lang w:val="uz-Cyrl-UZ" w:eastAsia="zh-CN"/>
        </w:rPr>
        <w:t>Екинши</w:t>
      </w:r>
      <w:r w:rsidR="007634A8" w:rsidRPr="00695895">
        <w:rPr>
          <w:rFonts w:eastAsia="SimSun"/>
          <w:szCs w:val="28"/>
          <w:lang w:val="uz-Cyrl-UZ" w:eastAsia="zh-CN"/>
        </w:rPr>
        <w:t>нызам жазыўшылары</w:t>
      </w:r>
      <w:r w:rsidRPr="00695895">
        <w:rPr>
          <w:rFonts w:eastAsia="SimSun"/>
          <w:szCs w:val="28"/>
          <w:lang w:val="uz-Cyrl-UZ" w:eastAsia="zh-CN"/>
        </w:rPr>
        <w:t xml:space="preserve"> – </w:t>
      </w:r>
      <w:r w:rsidR="007634A8" w:rsidRPr="00695895">
        <w:rPr>
          <w:rFonts w:eastAsia="SimSun"/>
          <w:szCs w:val="28"/>
          <w:lang w:val="uz-Cyrl-UZ" w:eastAsia="zh-CN"/>
        </w:rPr>
        <w:t>эр</w:t>
      </w:r>
      <w:r w:rsidRPr="00695895">
        <w:rPr>
          <w:rFonts w:eastAsia="SimSun"/>
          <w:szCs w:val="28"/>
          <w:lang w:val="uz-Cyrl-UZ" w:eastAsia="zh-CN"/>
        </w:rPr>
        <w:t>.а</w:t>
      </w:r>
      <w:r w:rsidR="007634A8" w:rsidRPr="00695895">
        <w:rPr>
          <w:rFonts w:eastAsia="SimSun"/>
          <w:szCs w:val="28"/>
          <w:lang w:val="uz-Cyrl-UZ" w:eastAsia="zh-CN"/>
        </w:rPr>
        <w:t>л</w:t>
      </w:r>
      <w:r w:rsidRPr="00695895">
        <w:rPr>
          <w:rFonts w:eastAsia="SimSun"/>
          <w:szCs w:val="28"/>
          <w:lang w:val="uz-Cyrl-UZ" w:eastAsia="zh-CN"/>
        </w:rPr>
        <w:t xml:space="preserve">. 600 </w:t>
      </w:r>
      <w:r w:rsidR="007634A8" w:rsidRPr="00695895">
        <w:rPr>
          <w:rFonts w:eastAsia="SimSun"/>
          <w:szCs w:val="28"/>
          <w:lang w:val="uz-Cyrl-UZ" w:eastAsia="zh-CN"/>
        </w:rPr>
        <w:t>жж</w:t>
      </w:r>
      <w:r w:rsidRPr="00695895">
        <w:rPr>
          <w:rFonts w:eastAsia="SimSun"/>
          <w:szCs w:val="28"/>
          <w:lang w:val="uz-Cyrl-UZ" w:eastAsia="zh-CN"/>
        </w:rPr>
        <w:t>.; Руҳ</w:t>
      </w:r>
      <w:r w:rsidR="007634A8" w:rsidRPr="00695895">
        <w:rPr>
          <w:rFonts w:eastAsia="SimSun"/>
          <w:szCs w:val="28"/>
          <w:lang w:val="uz-Cyrl-UZ" w:eastAsia="zh-CN"/>
        </w:rPr>
        <w:t>а</w:t>
      </w:r>
      <w:r w:rsidRPr="00695895">
        <w:rPr>
          <w:rFonts w:eastAsia="SimSun"/>
          <w:szCs w:val="28"/>
          <w:lang w:val="uz-Cyrl-UZ" w:eastAsia="zh-CN"/>
        </w:rPr>
        <w:t>н</w:t>
      </w:r>
      <w:r w:rsidR="007634A8" w:rsidRPr="00695895">
        <w:rPr>
          <w:rFonts w:eastAsia="SimSun"/>
          <w:szCs w:val="28"/>
          <w:lang w:val="uz-Cyrl-UZ" w:eastAsia="zh-CN"/>
        </w:rPr>
        <w:t>ы</w:t>
      </w:r>
      <w:r w:rsidRPr="00695895">
        <w:rPr>
          <w:rFonts w:eastAsia="SimSun"/>
          <w:szCs w:val="28"/>
          <w:lang w:val="uz-Cyrl-UZ" w:eastAsia="zh-CN"/>
        </w:rPr>
        <w:t>йлар</w:t>
      </w:r>
      <w:r w:rsidR="007634A8" w:rsidRPr="00695895">
        <w:rPr>
          <w:rFonts w:eastAsia="SimSun"/>
          <w:szCs w:val="28"/>
          <w:lang w:val="uz-Cyrl-UZ" w:eastAsia="zh-CN"/>
        </w:rPr>
        <w:t>ғ</w:t>
      </w:r>
      <w:r w:rsidRPr="00695895">
        <w:rPr>
          <w:rFonts w:eastAsia="SimSun"/>
          <w:szCs w:val="28"/>
          <w:lang w:val="uz-Cyrl-UZ" w:eastAsia="zh-CN"/>
        </w:rPr>
        <w:t xml:space="preserve">а (Priestly) </w:t>
      </w:r>
      <w:r w:rsidR="00DB5FA1" w:rsidRPr="00695895">
        <w:rPr>
          <w:rFonts w:eastAsia="SimSun"/>
          <w:szCs w:val="28"/>
          <w:lang w:val="uz-Cyrl-UZ" w:eastAsia="zh-CN"/>
        </w:rPr>
        <w:t>тийисли</w:t>
      </w:r>
      <w:r w:rsidR="006034EF" w:rsidRPr="00695895">
        <w:rPr>
          <w:rFonts w:eastAsia="SimSun"/>
          <w:szCs w:val="28"/>
          <w:lang w:val="uz-Cyrl-UZ" w:eastAsia="zh-CN"/>
        </w:rPr>
        <w:t>дереклер</w:t>
      </w:r>
      <w:r w:rsidRPr="00695895">
        <w:rPr>
          <w:rFonts w:eastAsia="SimSun"/>
          <w:szCs w:val="28"/>
          <w:lang w:val="uz-Cyrl-UZ" w:eastAsia="zh-CN"/>
        </w:rPr>
        <w:t xml:space="preserve"> – </w:t>
      </w:r>
      <w:r w:rsidR="007634A8" w:rsidRPr="00695895">
        <w:rPr>
          <w:rFonts w:eastAsia="SimSun"/>
          <w:szCs w:val="28"/>
          <w:lang w:val="uz-Cyrl-UZ" w:eastAsia="zh-CN"/>
        </w:rPr>
        <w:t>эр</w:t>
      </w:r>
      <w:r w:rsidRPr="00695895">
        <w:rPr>
          <w:rFonts w:eastAsia="SimSun"/>
          <w:szCs w:val="28"/>
          <w:lang w:val="uz-Cyrl-UZ" w:eastAsia="zh-CN"/>
        </w:rPr>
        <w:t>.а</w:t>
      </w:r>
      <w:r w:rsidR="007634A8" w:rsidRPr="00695895">
        <w:rPr>
          <w:rFonts w:eastAsia="SimSun"/>
          <w:szCs w:val="28"/>
          <w:lang w:val="uz-Cyrl-UZ" w:eastAsia="zh-CN"/>
        </w:rPr>
        <w:t>л</w:t>
      </w:r>
      <w:r w:rsidRPr="00695895">
        <w:rPr>
          <w:rFonts w:eastAsia="SimSun"/>
          <w:szCs w:val="28"/>
          <w:lang w:val="uz-Cyrl-UZ" w:eastAsia="zh-CN"/>
        </w:rPr>
        <w:t xml:space="preserve">. 500 </w:t>
      </w:r>
      <w:r w:rsidR="007634A8" w:rsidRPr="00695895">
        <w:rPr>
          <w:rFonts w:eastAsia="SimSun"/>
          <w:szCs w:val="28"/>
          <w:lang w:val="uz-Cyrl-UZ" w:eastAsia="zh-CN"/>
        </w:rPr>
        <w:t>жж</w:t>
      </w:r>
      <w:r w:rsidRPr="00695895">
        <w:rPr>
          <w:rFonts w:eastAsia="SimSun"/>
          <w:szCs w:val="28"/>
          <w:lang w:val="uz-Cyrl-UZ" w:eastAsia="zh-CN"/>
        </w:rPr>
        <w:t xml:space="preserve">.).      </w:t>
      </w:r>
    </w:p>
    <w:p w:rsidR="00457FD8" w:rsidRPr="00695895" w:rsidRDefault="00457FD8" w:rsidP="00457FD8">
      <w:pPr>
        <w:widowControl/>
        <w:autoSpaceDE/>
        <w:autoSpaceDN/>
        <w:adjustRightInd/>
        <w:ind w:firstLine="624"/>
        <w:jc w:val="both"/>
        <w:rPr>
          <w:rFonts w:eastAsia="SimSun"/>
          <w:iCs/>
          <w:szCs w:val="28"/>
          <w:lang w:val="uz-Cyrl-UZ" w:eastAsia="zh-CN"/>
        </w:rPr>
      </w:pPr>
      <w:r w:rsidRPr="00695895">
        <w:rPr>
          <w:rFonts w:eastAsia="SimSun"/>
          <w:b/>
          <w:szCs w:val="28"/>
          <w:lang w:val="uz-Cyrl-UZ" w:eastAsia="zh-CN"/>
        </w:rPr>
        <w:t>Қара</w:t>
      </w:r>
      <w:r w:rsidR="007634A8" w:rsidRPr="00695895">
        <w:rPr>
          <w:rFonts w:eastAsia="SimSun"/>
          <w:b/>
          <w:szCs w:val="28"/>
          <w:lang w:val="uz-Cyrl-UZ" w:eastAsia="zh-CN"/>
        </w:rPr>
        <w:t>с</w:t>
      </w:r>
      <w:r w:rsidRPr="00695895">
        <w:rPr>
          <w:rFonts w:eastAsia="SimSun"/>
          <w:b/>
          <w:szCs w:val="28"/>
          <w:lang w:val="uz-Cyrl-UZ" w:eastAsia="zh-CN"/>
        </w:rPr>
        <w:t xml:space="preserve">лар. </w:t>
      </w:r>
      <w:r w:rsidRPr="00695895">
        <w:rPr>
          <w:rFonts w:eastAsia="SimSun"/>
          <w:iCs/>
          <w:szCs w:val="28"/>
          <w:lang w:val="uz-Cyrl-UZ" w:eastAsia="zh-CN"/>
        </w:rPr>
        <w:t>Муқадд</w:t>
      </w:r>
      <w:r w:rsidR="007634A8" w:rsidRPr="00695895">
        <w:rPr>
          <w:rFonts w:eastAsia="SimSun"/>
          <w:iCs/>
          <w:szCs w:val="28"/>
          <w:lang w:val="uz-Cyrl-UZ" w:eastAsia="zh-CN"/>
        </w:rPr>
        <w:t>е</w:t>
      </w:r>
      <w:r w:rsidRPr="00695895">
        <w:rPr>
          <w:rFonts w:eastAsia="SimSun"/>
          <w:iCs/>
          <w:szCs w:val="28"/>
          <w:lang w:val="uz-Cyrl-UZ" w:eastAsia="zh-CN"/>
        </w:rPr>
        <w:t xml:space="preserve">с </w:t>
      </w:r>
      <w:r w:rsidR="007634A8" w:rsidRPr="00695895">
        <w:rPr>
          <w:rFonts w:eastAsia="SimSun"/>
          <w:iCs/>
          <w:szCs w:val="28"/>
          <w:lang w:val="uz-Cyrl-UZ" w:eastAsia="zh-CN"/>
        </w:rPr>
        <w:t xml:space="preserve">текстлерге қатнас </w:t>
      </w:r>
      <w:r w:rsidRPr="00695895">
        <w:rPr>
          <w:rFonts w:eastAsia="SimSun"/>
          <w:iCs/>
          <w:szCs w:val="28"/>
          <w:lang w:val="uz-Cyrl-UZ" w:eastAsia="zh-CN"/>
        </w:rPr>
        <w:t>т</w:t>
      </w:r>
      <w:r w:rsidR="007634A8" w:rsidRPr="00695895">
        <w:rPr>
          <w:rFonts w:eastAsia="SimSun"/>
          <w:iCs/>
          <w:szCs w:val="28"/>
          <w:lang w:val="uz-Cyrl-UZ" w:eastAsia="zh-CN"/>
        </w:rPr>
        <w:t>ү</w:t>
      </w:r>
      <w:r w:rsidRPr="00695895">
        <w:rPr>
          <w:rFonts w:eastAsia="SimSun"/>
          <w:iCs/>
          <w:szCs w:val="28"/>
          <w:lang w:val="uz-Cyrl-UZ" w:eastAsia="zh-CN"/>
        </w:rPr>
        <w:t>рли</w:t>
      </w:r>
      <w:r w:rsidR="007634A8" w:rsidRPr="00695895">
        <w:rPr>
          <w:rFonts w:eastAsia="SimSun"/>
          <w:iCs/>
          <w:szCs w:val="28"/>
          <w:lang w:val="uz-Cyrl-UZ" w:eastAsia="zh-CN"/>
        </w:rPr>
        <w:t>ше</w:t>
      </w:r>
      <w:r w:rsidRPr="00695895">
        <w:rPr>
          <w:rFonts w:eastAsia="SimSun"/>
          <w:iCs/>
          <w:szCs w:val="28"/>
          <w:lang w:val="uz-Cyrl-UZ" w:eastAsia="zh-CN"/>
        </w:rPr>
        <w:t>. Баз</w:t>
      </w:r>
      <w:r w:rsidR="007634A8" w:rsidRPr="00695895">
        <w:rPr>
          <w:rFonts w:eastAsia="SimSun"/>
          <w:iCs/>
          <w:szCs w:val="28"/>
          <w:lang w:val="uz-Cyrl-UZ" w:eastAsia="zh-CN"/>
        </w:rPr>
        <w:t>ы</w:t>
      </w:r>
      <w:r w:rsidRPr="00695895">
        <w:rPr>
          <w:rFonts w:eastAsia="SimSun"/>
          <w:iCs/>
          <w:szCs w:val="28"/>
          <w:lang w:val="uz-Cyrl-UZ" w:eastAsia="zh-CN"/>
        </w:rPr>
        <w:t xml:space="preserve"> динл</w:t>
      </w:r>
      <w:r w:rsidR="007634A8" w:rsidRPr="00695895">
        <w:rPr>
          <w:rFonts w:eastAsia="SimSun"/>
          <w:iCs/>
          <w:szCs w:val="28"/>
          <w:lang w:val="uz-Cyrl-UZ" w:eastAsia="zh-CN"/>
        </w:rPr>
        <w:t>е</w:t>
      </w:r>
      <w:r w:rsidRPr="00695895">
        <w:rPr>
          <w:rFonts w:eastAsia="SimSun"/>
          <w:iCs/>
          <w:szCs w:val="28"/>
          <w:lang w:val="uz-Cyrl-UZ" w:eastAsia="zh-CN"/>
        </w:rPr>
        <w:t>р муқадд</w:t>
      </w:r>
      <w:r w:rsidR="007634A8" w:rsidRPr="00695895">
        <w:rPr>
          <w:rFonts w:eastAsia="SimSun"/>
          <w:iCs/>
          <w:szCs w:val="28"/>
          <w:lang w:val="uz-Cyrl-UZ" w:eastAsia="zh-CN"/>
        </w:rPr>
        <w:t>е</w:t>
      </w:r>
      <w:r w:rsidRPr="00695895">
        <w:rPr>
          <w:rFonts w:eastAsia="SimSun"/>
          <w:iCs/>
          <w:szCs w:val="28"/>
          <w:lang w:val="uz-Cyrl-UZ" w:eastAsia="zh-CN"/>
        </w:rPr>
        <w:t xml:space="preserve">с </w:t>
      </w:r>
      <w:r w:rsidR="00E824BD" w:rsidRPr="00695895">
        <w:rPr>
          <w:rFonts w:eastAsia="SimSun"/>
          <w:iCs/>
          <w:szCs w:val="28"/>
          <w:lang w:val="uz-Cyrl-UZ" w:eastAsia="zh-CN"/>
        </w:rPr>
        <w:t>текстлерди</w:t>
      </w:r>
      <w:r w:rsidRPr="00695895">
        <w:rPr>
          <w:rFonts w:eastAsia="SimSun"/>
          <w:iCs/>
          <w:szCs w:val="28"/>
          <w:lang w:val="uz-Cyrl-UZ" w:eastAsia="zh-CN"/>
        </w:rPr>
        <w:t xml:space="preserve"> ке</w:t>
      </w:r>
      <w:r w:rsidR="007634A8" w:rsidRPr="00695895">
        <w:rPr>
          <w:rFonts w:ascii="Cambria Math" w:eastAsia="SimSun" w:hAnsi="Cambria Math" w:cs="Cambria Math"/>
          <w:iCs/>
          <w:szCs w:val="28"/>
          <w:lang w:val="uz-Cyrl-UZ" w:eastAsia="zh-CN"/>
        </w:rPr>
        <w:t>ӊ</w:t>
      </w:r>
      <w:r w:rsidR="003D3C8E" w:rsidRPr="00695895">
        <w:rPr>
          <w:rFonts w:eastAsia="SimSun"/>
          <w:iCs/>
          <w:szCs w:val="28"/>
          <w:lang w:val="uz-Cyrl-UZ" w:eastAsia="zh-CN"/>
        </w:rPr>
        <w:t>ҳәм</w:t>
      </w:r>
      <w:r w:rsidR="007634A8" w:rsidRPr="00695895">
        <w:rPr>
          <w:rFonts w:eastAsia="SimSun"/>
          <w:iCs/>
          <w:szCs w:val="28"/>
          <w:lang w:val="uz-Cyrl-UZ" w:eastAsia="zh-CN"/>
        </w:rPr>
        <w:t>е</w:t>
      </w:r>
      <w:r w:rsidRPr="00695895">
        <w:rPr>
          <w:rFonts w:eastAsia="SimSun"/>
          <w:iCs/>
          <w:szCs w:val="28"/>
          <w:lang w:val="uz-Cyrl-UZ" w:eastAsia="zh-CN"/>
        </w:rPr>
        <w:t xml:space="preserve">ркин </w:t>
      </w:r>
      <w:r w:rsidR="007634A8" w:rsidRPr="00695895">
        <w:rPr>
          <w:rFonts w:eastAsia="SimSun"/>
          <w:iCs/>
          <w:szCs w:val="28"/>
          <w:lang w:val="uz-Cyrl-UZ" w:eastAsia="zh-CN"/>
        </w:rPr>
        <w:t xml:space="preserve">түрде әшкара </w:t>
      </w:r>
      <w:r w:rsidR="00B201E8" w:rsidRPr="00695895">
        <w:rPr>
          <w:rFonts w:eastAsia="SimSun"/>
          <w:iCs/>
          <w:szCs w:val="28"/>
          <w:lang w:val="uz-Cyrl-UZ" w:eastAsia="zh-CN"/>
        </w:rPr>
        <w:t>қылады</w:t>
      </w:r>
      <w:r w:rsidRPr="00695895">
        <w:rPr>
          <w:rFonts w:eastAsia="SimSun"/>
          <w:iCs/>
          <w:szCs w:val="28"/>
          <w:lang w:val="uz-Cyrl-UZ" w:eastAsia="zh-CN"/>
        </w:rPr>
        <w:t>. Баз</w:t>
      </w:r>
      <w:r w:rsidR="007634A8" w:rsidRPr="00695895">
        <w:rPr>
          <w:rFonts w:eastAsia="SimSun"/>
          <w:iCs/>
          <w:szCs w:val="28"/>
          <w:lang w:val="uz-Cyrl-UZ" w:eastAsia="zh-CN"/>
        </w:rPr>
        <w:t>ы</w:t>
      </w:r>
      <w:r w:rsidRPr="00695895">
        <w:rPr>
          <w:rFonts w:eastAsia="SimSun"/>
          <w:iCs/>
          <w:szCs w:val="28"/>
          <w:lang w:val="uz-Cyrl-UZ" w:eastAsia="zh-CN"/>
        </w:rPr>
        <w:t>лар</w:t>
      </w:r>
      <w:r w:rsidR="007634A8" w:rsidRPr="00695895">
        <w:rPr>
          <w:rFonts w:eastAsia="SimSun"/>
          <w:iCs/>
          <w:szCs w:val="28"/>
          <w:lang w:val="uz-Cyrl-UZ" w:eastAsia="zh-CN"/>
        </w:rPr>
        <w:t>ы</w:t>
      </w:r>
      <w:r w:rsidRPr="00695895">
        <w:rPr>
          <w:rFonts w:eastAsia="SimSun"/>
          <w:iCs/>
          <w:szCs w:val="28"/>
          <w:lang w:val="uz-Cyrl-UZ" w:eastAsia="zh-CN"/>
        </w:rPr>
        <w:t xml:space="preserve"> муқадд</w:t>
      </w:r>
      <w:r w:rsidR="007634A8" w:rsidRPr="00695895">
        <w:rPr>
          <w:rFonts w:eastAsia="SimSun"/>
          <w:iCs/>
          <w:szCs w:val="28"/>
          <w:lang w:val="uz-Cyrl-UZ" w:eastAsia="zh-CN"/>
        </w:rPr>
        <w:t>е</w:t>
      </w:r>
      <w:r w:rsidRPr="00695895">
        <w:rPr>
          <w:rFonts w:eastAsia="SimSun"/>
          <w:iCs/>
          <w:szCs w:val="28"/>
          <w:lang w:val="uz-Cyrl-UZ" w:eastAsia="zh-CN"/>
        </w:rPr>
        <w:t>с с</w:t>
      </w:r>
      <w:r w:rsidR="007634A8" w:rsidRPr="00695895">
        <w:rPr>
          <w:rFonts w:eastAsia="SimSun"/>
          <w:iCs/>
          <w:szCs w:val="28"/>
          <w:lang w:val="uz-Cyrl-UZ" w:eastAsia="zh-CN"/>
        </w:rPr>
        <w:t>ы</w:t>
      </w:r>
      <w:r w:rsidRPr="00695895">
        <w:rPr>
          <w:rFonts w:eastAsia="SimSun"/>
          <w:iCs/>
          <w:szCs w:val="28"/>
          <w:lang w:val="uz-Cyrl-UZ" w:eastAsia="zh-CN"/>
        </w:rPr>
        <w:t>рлар и</w:t>
      </w:r>
      <w:r w:rsidR="007634A8" w:rsidRPr="00695895">
        <w:rPr>
          <w:rFonts w:eastAsia="SimSun"/>
          <w:iCs/>
          <w:szCs w:val="28"/>
          <w:lang w:val="uz-Cyrl-UZ" w:eastAsia="zh-CN"/>
        </w:rPr>
        <w:t>сенимли</w:t>
      </w:r>
      <w:r w:rsidR="003D3C8E" w:rsidRPr="00695895">
        <w:rPr>
          <w:rFonts w:eastAsia="SimSun"/>
          <w:iCs/>
          <w:szCs w:val="28"/>
          <w:lang w:val="uz-Cyrl-UZ" w:eastAsia="zh-CN"/>
        </w:rPr>
        <w:t>ҳәм</w:t>
      </w:r>
      <w:r w:rsidRPr="00695895">
        <w:rPr>
          <w:rFonts w:eastAsia="SimSun"/>
          <w:iCs/>
          <w:szCs w:val="28"/>
          <w:lang w:val="uz-Cyrl-UZ" w:eastAsia="zh-CN"/>
        </w:rPr>
        <w:t xml:space="preserve"> т</w:t>
      </w:r>
      <w:r w:rsidR="007634A8" w:rsidRPr="00695895">
        <w:rPr>
          <w:rFonts w:eastAsia="SimSun"/>
          <w:iCs/>
          <w:szCs w:val="28"/>
          <w:lang w:val="uz-Cyrl-UZ" w:eastAsia="zh-CN"/>
        </w:rPr>
        <w:t>ә</w:t>
      </w:r>
      <w:r w:rsidRPr="00695895">
        <w:rPr>
          <w:rFonts w:eastAsia="SimSun"/>
          <w:iCs/>
          <w:szCs w:val="28"/>
          <w:lang w:val="uz-Cyrl-UZ" w:eastAsia="zh-CN"/>
        </w:rPr>
        <w:t xml:space="preserve">сирли </w:t>
      </w:r>
      <w:r w:rsidR="0075698F" w:rsidRPr="00695895">
        <w:rPr>
          <w:rFonts w:eastAsia="SimSun"/>
          <w:iCs/>
          <w:szCs w:val="28"/>
          <w:lang w:val="uz-Cyrl-UZ" w:eastAsia="zh-CN"/>
        </w:rPr>
        <w:t>тәризде</w:t>
      </w:r>
      <w:r w:rsidRPr="00695895">
        <w:rPr>
          <w:rFonts w:eastAsia="SimSun"/>
          <w:iCs/>
          <w:szCs w:val="28"/>
          <w:lang w:val="uz-Cyrl-UZ" w:eastAsia="zh-CN"/>
        </w:rPr>
        <w:t xml:space="preserve"> сақлан</w:t>
      </w:r>
      <w:r w:rsidR="007634A8" w:rsidRPr="00695895">
        <w:rPr>
          <w:rFonts w:eastAsia="SimSun"/>
          <w:iCs/>
          <w:szCs w:val="28"/>
          <w:lang w:val="uz-Cyrl-UZ" w:eastAsia="zh-CN"/>
        </w:rPr>
        <w:t>ып</w:t>
      </w:r>
      <w:r w:rsidRPr="00695895">
        <w:rPr>
          <w:rFonts w:eastAsia="SimSun"/>
          <w:iCs/>
          <w:szCs w:val="28"/>
          <w:lang w:val="uz-Cyrl-UZ" w:eastAsia="zh-CN"/>
        </w:rPr>
        <w:t xml:space="preserve"> қ</w:t>
      </w:r>
      <w:r w:rsidR="007634A8" w:rsidRPr="00695895">
        <w:rPr>
          <w:rFonts w:eastAsia="SimSun"/>
          <w:iCs/>
          <w:szCs w:val="28"/>
          <w:lang w:val="uz-Cyrl-UZ" w:eastAsia="zh-CN"/>
        </w:rPr>
        <w:t>а</w:t>
      </w:r>
      <w:r w:rsidRPr="00695895">
        <w:rPr>
          <w:rFonts w:eastAsia="SimSun"/>
          <w:iCs/>
          <w:szCs w:val="28"/>
          <w:lang w:val="uz-Cyrl-UZ" w:eastAsia="zh-CN"/>
        </w:rPr>
        <w:t>л</w:t>
      </w:r>
      <w:r w:rsidR="007634A8" w:rsidRPr="00695895">
        <w:rPr>
          <w:rFonts w:eastAsia="SimSun"/>
          <w:iCs/>
          <w:szCs w:val="28"/>
          <w:lang w:val="uz-Cyrl-UZ" w:eastAsia="zh-CN"/>
        </w:rPr>
        <w:t>ыўы</w:t>
      </w:r>
      <w:r w:rsidR="002B3B7B" w:rsidRPr="00695895">
        <w:rPr>
          <w:rFonts w:eastAsia="SimSun"/>
          <w:iCs/>
          <w:szCs w:val="28"/>
          <w:lang w:val="uz-Cyrl-UZ" w:eastAsia="zh-CN"/>
        </w:rPr>
        <w:t>ушын</w:t>
      </w:r>
      <w:r w:rsidR="00111C74" w:rsidRPr="00695895">
        <w:rPr>
          <w:rFonts w:eastAsia="SimSun"/>
          <w:iCs/>
          <w:szCs w:val="28"/>
          <w:lang w:val="uz-Cyrl-UZ" w:eastAsia="zh-CN"/>
        </w:rPr>
        <w:t>оларды</w:t>
      </w:r>
      <w:r w:rsidR="007634A8" w:rsidRPr="00695895">
        <w:rPr>
          <w:rFonts w:eastAsia="SimSun"/>
          <w:iCs/>
          <w:szCs w:val="28"/>
          <w:lang w:val="uz-Cyrl-UZ" w:eastAsia="zh-CN"/>
        </w:rPr>
        <w:t xml:space="preserve">массаданжасырыўға </w:t>
      </w:r>
      <w:r w:rsidRPr="00695895">
        <w:rPr>
          <w:rFonts w:eastAsia="SimSun"/>
          <w:iCs/>
          <w:szCs w:val="28"/>
          <w:lang w:val="uz-Cyrl-UZ" w:eastAsia="zh-CN"/>
        </w:rPr>
        <w:t xml:space="preserve"> ур</w:t>
      </w:r>
      <w:r w:rsidR="007634A8" w:rsidRPr="00695895">
        <w:rPr>
          <w:rFonts w:eastAsia="SimSun"/>
          <w:iCs/>
          <w:szCs w:val="28"/>
          <w:lang w:val="uz-Cyrl-UZ" w:eastAsia="zh-CN"/>
        </w:rPr>
        <w:t>ы</w:t>
      </w:r>
      <w:r w:rsidRPr="00695895">
        <w:rPr>
          <w:rFonts w:eastAsia="SimSun"/>
          <w:iCs/>
          <w:szCs w:val="28"/>
          <w:lang w:val="uz-Cyrl-UZ" w:eastAsia="zh-CN"/>
        </w:rPr>
        <w:t>над</w:t>
      </w:r>
      <w:r w:rsidR="007634A8" w:rsidRPr="00695895">
        <w:rPr>
          <w:rFonts w:eastAsia="SimSun"/>
          <w:iCs/>
          <w:szCs w:val="28"/>
          <w:lang w:val="uz-Cyrl-UZ" w:eastAsia="zh-CN"/>
        </w:rPr>
        <w:t>ы</w:t>
      </w:r>
      <w:r w:rsidRPr="00695895">
        <w:rPr>
          <w:rFonts w:eastAsia="SimSun"/>
          <w:iCs/>
          <w:szCs w:val="28"/>
          <w:lang w:val="uz-Cyrl-UZ" w:eastAsia="zh-CN"/>
        </w:rPr>
        <w:t xml:space="preserve">. </w:t>
      </w:r>
      <w:r w:rsidR="007A084F" w:rsidRPr="00695895">
        <w:rPr>
          <w:rFonts w:eastAsia="SimSun"/>
          <w:iCs/>
          <w:szCs w:val="28"/>
          <w:lang w:val="uz-Cyrl-UZ" w:eastAsia="zh-CN"/>
        </w:rPr>
        <w:t>Көп</w:t>
      </w:r>
      <w:r w:rsidRPr="00695895">
        <w:rPr>
          <w:rFonts w:eastAsia="SimSun"/>
          <w:iCs/>
          <w:szCs w:val="28"/>
          <w:lang w:val="uz-Cyrl-UZ" w:eastAsia="zh-CN"/>
        </w:rPr>
        <w:t xml:space="preserve"> динл</w:t>
      </w:r>
      <w:r w:rsidR="007634A8" w:rsidRPr="00695895">
        <w:rPr>
          <w:rFonts w:eastAsia="SimSun"/>
          <w:iCs/>
          <w:szCs w:val="28"/>
          <w:lang w:val="uz-Cyrl-UZ" w:eastAsia="zh-CN"/>
        </w:rPr>
        <w:t>е</w:t>
      </w:r>
      <w:r w:rsidRPr="00695895">
        <w:rPr>
          <w:rFonts w:eastAsia="SimSun"/>
          <w:iCs/>
          <w:szCs w:val="28"/>
          <w:lang w:val="uz-Cyrl-UZ" w:eastAsia="zh-CN"/>
        </w:rPr>
        <w:t>р муқадд</w:t>
      </w:r>
      <w:r w:rsidR="007634A8" w:rsidRPr="00695895">
        <w:rPr>
          <w:rFonts w:eastAsia="SimSun"/>
          <w:iCs/>
          <w:szCs w:val="28"/>
          <w:lang w:val="uz-Cyrl-UZ" w:eastAsia="zh-CN"/>
        </w:rPr>
        <w:t>е</w:t>
      </w:r>
      <w:r w:rsidRPr="00695895">
        <w:rPr>
          <w:rFonts w:eastAsia="SimSun"/>
          <w:iCs/>
          <w:szCs w:val="28"/>
          <w:lang w:val="uz-Cyrl-UZ" w:eastAsia="zh-CN"/>
        </w:rPr>
        <w:t xml:space="preserve">с </w:t>
      </w:r>
      <w:r w:rsidR="007634A8" w:rsidRPr="00695895">
        <w:rPr>
          <w:rFonts w:eastAsia="SimSun"/>
          <w:iCs/>
          <w:szCs w:val="28"/>
          <w:lang w:val="uz-Cyrl-UZ" w:eastAsia="zh-CN"/>
        </w:rPr>
        <w:lastRenderedPageBreak/>
        <w:t>текстлерини</w:t>
      </w:r>
      <w:r w:rsidR="007634A8" w:rsidRPr="00695895">
        <w:rPr>
          <w:rFonts w:ascii="Cambria Math" w:eastAsia="SimSun" w:hAnsi="Cambria Math" w:cs="Cambria Math"/>
          <w:iCs/>
          <w:szCs w:val="28"/>
          <w:lang w:val="uz-Cyrl-UZ" w:eastAsia="zh-CN"/>
        </w:rPr>
        <w:t>ӊ</w:t>
      </w:r>
      <w:r w:rsidR="007634A8" w:rsidRPr="00695895">
        <w:rPr>
          <w:rFonts w:eastAsia="SimSun"/>
          <w:iCs/>
          <w:szCs w:val="28"/>
          <w:lang w:val="uz-Cyrl-UZ" w:eastAsia="zh-CN"/>
        </w:rPr>
        <w:t xml:space="preserve"> муғдарын </w:t>
      </w:r>
      <w:r w:rsidR="006034EF" w:rsidRPr="00695895">
        <w:rPr>
          <w:rFonts w:eastAsia="SimSun"/>
          <w:iCs/>
          <w:szCs w:val="28"/>
          <w:lang w:val="uz-Cyrl-UZ" w:eastAsia="zh-CN"/>
        </w:rPr>
        <w:t>анықлаў</w:t>
      </w:r>
      <w:r w:rsidRPr="00695895">
        <w:rPr>
          <w:rFonts w:eastAsia="SimSun"/>
          <w:iCs/>
          <w:szCs w:val="28"/>
          <w:lang w:val="uz-Cyrl-UZ" w:eastAsia="zh-CN"/>
        </w:rPr>
        <w:t xml:space="preserve">, </w:t>
      </w:r>
      <w:r w:rsidR="00AF4B32" w:rsidRPr="00695895">
        <w:rPr>
          <w:rFonts w:eastAsia="SimSun"/>
          <w:iCs/>
          <w:szCs w:val="28"/>
          <w:lang w:val="uz-Cyrl-UZ" w:eastAsia="zh-CN"/>
        </w:rPr>
        <w:t>түрли</w:t>
      </w:r>
      <w:r w:rsidR="00D16E8A" w:rsidRPr="00695895">
        <w:rPr>
          <w:rFonts w:eastAsia="SimSun"/>
          <w:iCs/>
          <w:szCs w:val="28"/>
          <w:lang w:val="uz-Cyrl-UZ" w:eastAsia="zh-CN"/>
        </w:rPr>
        <w:t>өзгерислер</w:t>
      </w:r>
      <w:r w:rsidR="003D3C8E" w:rsidRPr="00695895">
        <w:rPr>
          <w:rFonts w:eastAsia="SimSun"/>
          <w:iCs/>
          <w:szCs w:val="28"/>
          <w:lang w:val="uz-Cyrl-UZ" w:eastAsia="zh-CN"/>
        </w:rPr>
        <w:t>ҳәм</w:t>
      </w:r>
      <w:r w:rsidRPr="00695895">
        <w:rPr>
          <w:rFonts w:eastAsia="SimSun"/>
          <w:iCs/>
          <w:szCs w:val="28"/>
          <w:lang w:val="uz-Cyrl-UZ" w:eastAsia="zh-CN"/>
        </w:rPr>
        <w:t xml:space="preserve"> қ</w:t>
      </w:r>
      <w:r w:rsidR="00D16E8A" w:rsidRPr="00695895">
        <w:rPr>
          <w:rFonts w:eastAsia="SimSun"/>
          <w:iCs/>
          <w:szCs w:val="28"/>
          <w:lang w:val="uz-Cyrl-UZ" w:eastAsia="zh-CN"/>
        </w:rPr>
        <w:t>осымша</w:t>
      </w:r>
      <w:r w:rsidRPr="00695895">
        <w:rPr>
          <w:rFonts w:eastAsia="SimSun"/>
          <w:iCs/>
          <w:szCs w:val="28"/>
          <w:lang w:val="uz-Cyrl-UZ" w:eastAsia="zh-CN"/>
        </w:rPr>
        <w:t>лар киритили</w:t>
      </w:r>
      <w:r w:rsidR="00D16E8A" w:rsidRPr="00695895">
        <w:rPr>
          <w:rFonts w:eastAsia="SimSun"/>
          <w:iCs/>
          <w:szCs w:val="28"/>
          <w:lang w:val="uz-Cyrl-UZ" w:eastAsia="zh-CN"/>
        </w:rPr>
        <w:t>ў</w:t>
      </w:r>
      <w:r w:rsidRPr="00695895">
        <w:rPr>
          <w:rFonts w:eastAsia="SimSun"/>
          <w:iCs/>
          <w:szCs w:val="28"/>
          <w:lang w:val="uz-Cyrl-UZ" w:eastAsia="zh-CN"/>
        </w:rPr>
        <w:t xml:space="preserve">и </w:t>
      </w:r>
      <w:r w:rsidR="00485776" w:rsidRPr="00695895">
        <w:rPr>
          <w:rFonts w:eastAsia="SimSun"/>
          <w:iCs/>
          <w:szCs w:val="28"/>
          <w:lang w:val="uz-Cyrl-UZ" w:eastAsia="zh-CN"/>
        </w:rPr>
        <w:t>сыяқлы</w:t>
      </w:r>
      <w:r w:rsidR="00D16E8A" w:rsidRPr="00695895">
        <w:rPr>
          <w:rFonts w:eastAsia="SimSun"/>
          <w:iCs/>
          <w:szCs w:val="28"/>
          <w:lang w:val="uz-Cyrl-UZ" w:eastAsia="zh-CN"/>
        </w:rPr>
        <w:t>жағдайларды</w:t>
      </w:r>
      <w:r w:rsidR="00D16E8A" w:rsidRPr="00695895">
        <w:rPr>
          <w:rFonts w:ascii="Cambria Math" w:eastAsia="SimSun" w:hAnsi="Cambria Math" w:cs="Cambria Math"/>
          <w:iCs/>
          <w:szCs w:val="28"/>
          <w:lang w:val="uz-Cyrl-UZ" w:eastAsia="zh-CN"/>
        </w:rPr>
        <w:t>ӊ</w:t>
      </w:r>
      <w:r w:rsidR="00D16E8A" w:rsidRPr="00695895">
        <w:rPr>
          <w:rFonts w:eastAsia="SimSun"/>
          <w:iCs/>
          <w:szCs w:val="28"/>
          <w:lang w:val="uz-Cyrl-UZ" w:eastAsia="zh-CN"/>
        </w:rPr>
        <w:t xml:space="preserve"> алдын алыўға </w:t>
      </w:r>
      <w:r w:rsidR="005909BA" w:rsidRPr="00695895">
        <w:rPr>
          <w:rFonts w:eastAsia="SimSun"/>
          <w:iCs/>
          <w:szCs w:val="28"/>
          <w:lang w:val="uz-Cyrl-UZ" w:eastAsia="zh-CN"/>
        </w:rPr>
        <w:t>тийкарғы</w:t>
      </w:r>
      <w:r w:rsidR="00D6056E" w:rsidRPr="00695895">
        <w:rPr>
          <w:rFonts w:eastAsia="SimSun"/>
          <w:iCs/>
          <w:szCs w:val="28"/>
          <w:lang w:val="uz-Cyrl-UZ" w:eastAsia="zh-CN"/>
        </w:rPr>
        <w:t>итибар</w:t>
      </w:r>
      <w:r w:rsidRPr="00695895">
        <w:rPr>
          <w:rFonts w:eastAsia="SimSun"/>
          <w:iCs/>
          <w:szCs w:val="28"/>
          <w:lang w:val="uz-Cyrl-UZ" w:eastAsia="zh-CN"/>
        </w:rPr>
        <w:t xml:space="preserve"> қаратад</w:t>
      </w:r>
      <w:r w:rsidR="00D16E8A" w:rsidRPr="00695895">
        <w:rPr>
          <w:rFonts w:eastAsia="SimSun"/>
          <w:iCs/>
          <w:szCs w:val="28"/>
          <w:lang w:val="uz-Cyrl-UZ" w:eastAsia="zh-CN"/>
        </w:rPr>
        <w:t>ы</w:t>
      </w:r>
      <w:r w:rsidRPr="00695895">
        <w:rPr>
          <w:rFonts w:eastAsia="SimSun"/>
          <w:iCs/>
          <w:szCs w:val="28"/>
          <w:lang w:val="uz-Cyrl-UZ" w:eastAsia="zh-CN"/>
        </w:rPr>
        <w:t>. Баз</w:t>
      </w:r>
      <w:r w:rsidR="00D16E8A" w:rsidRPr="00695895">
        <w:rPr>
          <w:rFonts w:eastAsia="SimSun"/>
          <w:iCs/>
          <w:szCs w:val="28"/>
          <w:lang w:val="uz-Cyrl-UZ" w:eastAsia="zh-CN"/>
        </w:rPr>
        <w:t>ы</w:t>
      </w:r>
      <w:r w:rsidRPr="00695895">
        <w:rPr>
          <w:rFonts w:eastAsia="SimSun"/>
          <w:iCs/>
          <w:szCs w:val="28"/>
          <w:lang w:val="uz-Cyrl-UZ" w:eastAsia="zh-CN"/>
        </w:rPr>
        <w:t xml:space="preserve"> динл</w:t>
      </w:r>
      <w:r w:rsidR="00D16E8A" w:rsidRPr="00695895">
        <w:rPr>
          <w:rFonts w:eastAsia="SimSun"/>
          <w:iCs/>
          <w:szCs w:val="28"/>
          <w:lang w:val="uz-Cyrl-UZ" w:eastAsia="zh-CN"/>
        </w:rPr>
        <w:t>е</w:t>
      </w:r>
      <w:r w:rsidRPr="00695895">
        <w:rPr>
          <w:rFonts w:eastAsia="SimSun"/>
          <w:iCs/>
          <w:szCs w:val="28"/>
          <w:lang w:val="uz-Cyrl-UZ" w:eastAsia="zh-CN"/>
        </w:rPr>
        <w:t xml:space="preserve">р </w:t>
      </w:r>
      <w:r w:rsidR="00624DDD" w:rsidRPr="00695895">
        <w:rPr>
          <w:rFonts w:eastAsia="SimSun"/>
          <w:iCs/>
          <w:szCs w:val="28"/>
          <w:lang w:val="uz-Cyrl-UZ" w:eastAsia="zh-CN"/>
        </w:rPr>
        <w:t>болса</w:t>
      </w:r>
      <w:r w:rsidR="002B3B7B" w:rsidRPr="00695895">
        <w:rPr>
          <w:rFonts w:eastAsia="SimSun"/>
          <w:iCs/>
          <w:szCs w:val="28"/>
          <w:lang w:val="uz-Cyrl-UZ" w:eastAsia="zh-CN"/>
        </w:rPr>
        <w:t>өз</w:t>
      </w:r>
      <w:r w:rsidRPr="00695895">
        <w:rPr>
          <w:rFonts w:eastAsia="SimSun"/>
          <w:iCs/>
          <w:szCs w:val="28"/>
          <w:lang w:val="uz-Cyrl-UZ" w:eastAsia="zh-CN"/>
        </w:rPr>
        <w:t xml:space="preserve"> муқадд</w:t>
      </w:r>
      <w:r w:rsidR="00D16E8A" w:rsidRPr="00695895">
        <w:rPr>
          <w:rFonts w:eastAsia="SimSun"/>
          <w:iCs/>
          <w:szCs w:val="28"/>
          <w:lang w:val="uz-Cyrl-UZ" w:eastAsia="zh-CN"/>
        </w:rPr>
        <w:t>е</w:t>
      </w:r>
      <w:r w:rsidRPr="00695895">
        <w:rPr>
          <w:rFonts w:eastAsia="SimSun"/>
          <w:iCs/>
          <w:szCs w:val="28"/>
          <w:lang w:val="uz-Cyrl-UZ" w:eastAsia="zh-CN"/>
        </w:rPr>
        <w:t xml:space="preserve">с </w:t>
      </w:r>
      <w:r w:rsidR="00D16E8A" w:rsidRPr="00695895">
        <w:rPr>
          <w:rFonts w:eastAsia="SimSun"/>
          <w:iCs/>
          <w:szCs w:val="28"/>
          <w:lang w:val="uz-Cyrl-UZ" w:eastAsia="zh-CN"/>
        </w:rPr>
        <w:t>текстлерине салыстырма</w:t>
      </w:r>
      <w:r w:rsidRPr="00695895">
        <w:rPr>
          <w:rFonts w:eastAsia="SimSun"/>
          <w:iCs/>
          <w:szCs w:val="28"/>
          <w:lang w:val="uz-Cyrl-UZ" w:eastAsia="zh-CN"/>
        </w:rPr>
        <w:t xml:space="preserve"> “</w:t>
      </w:r>
      <w:r w:rsidR="00D16E8A" w:rsidRPr="00695895">
        <w:rPr>
          <w:rFonts w:eastAsia="SimSun"/>
          <w:iCs/>
          <w:szCs w:val="28"/>
          <w:lang w:val="uz-Cyrl-UZ" w:eastAsia="zh-CN"/>
        </w:rPr>
        <w:t>қ</w:t>
      </w:r>
      <w:r w:rsidRPr="00695895">
        <w:rPr>
          <w:rFonts w:eastAsia="SimSun"/>
          <w:iCs/>
          <w:szCs w:val="28"/>
          <w:lang w:val="uz-Cyrl-UZ" w:eastAsia="zh-CN"/>
        </w:rPr>
        <w:t>уд</w:t>
      </w:r>
      <w:r w:rsidR="00D16E8A" w:rsidRPr="00695895">
        <w:rPr>
          <w:rFonts w:eastAsia="SimSun"/>
          <w:iCs/>
          <w:szCs w:val="28"/>
          <w:lang w:val="uz-Cyrl-UZ" w:eastAsia="zh-CN"/>
        </w:rPr>
        <w:t>аны</w:t>
      </w:r>
      <w:r w:rsidR="00D16E8A" w:rsidRPr="00695895">
        <w:rPr>
          <w:rFonts w:ascii="Cambria Math" w:eastAsia="SimSun" w:hAnsi="Cambria Math" w:cs="Cambria Math"/>
          <w:iCs/>
          <w:szCs w:val="28"/>
          <w:lang w:val="uz-Cyrl-UZ" w:eastAsia="zh-CN"/>
        </w:rPr>
        <w:t>ӊ</w:t>
      </w:r>
      <w:r w:rsidRPr="00695895">
        <w:rPr>
          <w:rFonts w:eastAsia="SimSun"/>
          <w:iCs/>
          <w:szCs w:val="28"/>
          <w:lang w:val="uz-Cyrl-UZ" w:eastAsia="zh-CN"/>
        </w:rPr>
        <w:t>кал</w:t>
      </w:r>
      <w:r w:rsidR="00D16E8A" w:rsidRPr="00695895">
        <w:rPr>
          <w:rFonts w:eastAsia="SimSun"/>
          <w:iCs/>
          <w:szCs w:val="28"/>
          <w:lang w:val="uz-Cyrl-UZ" w:eastAsia="zh-CN"/>
        </w:rPr>
        <w:t>а</w:t>
      </w:r>
      <w:r w:rsidRPr="00695895">
        <w:rPr>
          <w:rFonts w:eastAsia="SimSun"/>
          <w:iCs/>
          <w:szCs w:val="28"/>
          <w:lang w:val="uz-Cyrl-UZ" w:eastAsia="zh-CN"/>
        </w:rPr>
        <w:t>м</w:t>
      </w:r>
      <w:r w:rsidR="00D16E8A" w:rsidRPr="00695895">
        <w:rPr>
          <w:rFonts w:eastAsia="SimSun"/>
          <w:iCs/>
          <w:szCs w:val="28"/>
          <w:lang w:val="uz-Cyrl-UZ" w:eastAsia="zh-CN"/>
        </w:rPr>
        <w:t>ы</w:t>
      </w:r>
      <w:r w:rsidRPr="00695895">
        <w:rPr>
          <w:rFonts w:eastAsia="SimSun"/>
          <w:iCs/>
          <w:szCs w:val="28"/>
          <w:lang w:val="uz-Cyrl-UZ" w:eastAsia="zh-CN"/>
        </w:rPr>
        <w:t xml:space="preserve">” </w:t>
      </w:r>
      <w:r w:rsidR="00DB5FA1" w:rsidRPr="00695895">
        <w:rPr>
          <w:rFonts w:eastAsia="SimSun"/>
          <w:iCs/>
          <w:szCs w:val="28"/>
          <w:lang w:val="uz-Cyrl-UZ" w:eastAsia="zh-CN"/>
        </w:rPr>
        <w:t>сыпатында</w:t>
      </w:r>
      <w:r w:rsidR="00D16E8A" w:rsidRPr="00695895">
        <w:rPr>
          <w:rFonts w:eastAsia="SimSun"/>
          <w:iCs/>
          <w:szCs w:val="28"/>
          <w:lang w:val="uz-Cyrl-UZ" w:eastAsia="zh-CN"/>
        </w:rPr>
        <w:t>қатнас қылса да</w:t>
      </w:r>
      <w:r w:rsidRPr="00695895">
        <w:rPr>
          <w:rFonts w:eastAsia="SimSun"/>
          <w:iCs/>
          <w:szCs w:val="28"/>
          <w:lang w:val="uz-Cyrl-UZ" w:eastAsia="zh-CN"/>
        </w:rPr>
        <w:t xml:space="preserve">, </w:t>
      </w:r>
      <w:r w:rsidR="00D16E8A" w:rsidRPr="00695895">
        <w:rPr>
          <w:rFonts w:eastAsia="SimSun"/>
          <w:iCs/>
          <w:szCs w:val="28"/>
          <w:lang w:val="uz-Cyrl-UZ" w:eastAsia="zh-CN"/>
        </w:rPr>
        <w:t xml:space="preserve">бирақ </w:t>
      </w:r>
      <w:r w:rsidR="00D9251A" w:rsidRPr="00695895">
        <w:rPr>
          <w:rFonts w:eastAsia="SimSun"/>
          <w:iCs/>
          <w:szCs w:val="28"/>
          <w:lang w:val="uz-Cyrl-UZ" w:eastAsia="zh-CN"/>
        </w:rPr>
        <w:t>олар</w:t>
      </w:r>
      <w:r w:rsidR="00D16E8A" w:rsidRPr="00695895">
        <w:rPr>
          <w:rFonts w:eastAsia="SimSun"/>
          <w:iCs/>
          <w:szCs w:val="28"/>
          <w:lang w:val="uz-Cyrl-UZ" w:eastAsia="zh-CN"/>
        </w:rPr>
        <w:t xml:space="preserve">қудай </w:t>
      </w:r>
      <w:r w:rsidR="00F85FD6" w:rsidRPr="00695895">
        <w:rPr>
          <w:rFonts w:eastAsia="SimSun"/>
          <w:iCs/>
          <w:szCs w:val="28"/>
          <w:lang w:val="uz-Cyrl-UZ" w:eastAsia="zh-CN"/>
        </w:rPr>
        <w:t xml:space="preserve">тәрепинен </w:t>
      </w:r>
      <w:r w:rsidRPr="00695895">
        <w:rPr>
          <w:rFonts w:eastAsia="SimSun"/>
          <w:iCs/>
          <w:szCs w:val="28"/>
          <w:lang w:val="uz-Cyrl-UZ" w:eastAsia="zh-CN"/>
        </w:rPr>
        <w:t xml:space="preserve"> ваҳ</w:t>
      </w:r>
      <w:r w:rsidR="00D16E8A" w:rsidRPr="00695895">
        <w:rPr>
          <w:rFonts w:eastAsia="SimSun"/>
          <w:iCs/>
          <w:szCs w:val="28"/>
          <w:lang w:val="uz-Cyrl-UZ" w:eastAsia="zh-CN"/>
        </w:rPr>
        <w:t>ы</w:t>
      </w:r>
      <w:r w:rsidRPr="00695895">
        <w:rPr>
          <w:rFonts w:eastAsia="SimSun"/>
          <w:iCs/>
          <w:szCs w:val="28"/>
          <w:lang w:val="uz-Cyrl-UZ" w:eastAsia="zh-CN"/>
        </w:rPr>
        <w:t>й қ</w:t>
      </w:r>
      <w:r w:rsidR="00D16E8A" w:rsidRPr="00695895">
        <w:rPr>
          <w:rFonts w:eastAsia="SimSun"/>
          <w:iCs/>
          <w:szCs w:val="28"/>
          <w:lang w:val="uz-Cyrl-UZ" w:eastAsia="zh-CN"/>
        </w:rPr>
        <w:t>ы</w:t>
      </w:r>
      <w:r w:rsidRPr="00695895">
        <w:rPr>
          <w:rFonts w:eastAsia="SimSun"/>
          <w:iCs/>
          <w:szCs w:val="28"/>
          <w:lang w:val="uz-Cyrl-UZ" w:eastAsia="zh-CN"/>
        </w:rPr>
        <w:t>л</w:t>
      </w:r>
      <w:r w:rsidR="00D16E8A" w:rsidRPr="00695895">
        <w:rPr>
          <w:rFonts w:eastAsia="SimSun"/>
          <w:iCs/>
          <w:szCs w:val="28"/>
          <w:lang w:val="uz-Cyrl-UZ" w:eastAsia="zh-CN"/>
        </w:rPr>
        <w:t>ы</w:t>
      </w:r>
      <w:r w:rsidRPr="00695895">
        <w:rPr>
          <w:rFonts w:eastAsia="SimSun"/>
          <w:iCs/>
          <w:szCs w:val="28"/>
          <w:lang w:val="uz-Cyrl-UZ" w:eastAsia="zh-CN"/>
        </w:rPr>
        <w:t>н</w:t>
      </w:r>
      <w:r w:rsidR="00D16E8A" w:rsidRPr="00695895">
        <w:rPr>
          <w:rFonts w:eastAsia="SimSun"/>
          <w:iCs/>
          <w:szCs w:val="28"/>
          <w:lang w:val="uz-Cyrl-UZ" w:eastAsia="zh-CN"/>
        </w:rPr>
        <w:t>ғ</w:t>
      </w:r>
      <w:r w:rsidRPr="00695895">
        <w:rPr>
          <w:rFonts w:eastAsia="SimSun"/>
          <w:iCs/>
          <w:szCs w:val="28"/>
          <w:lang w:val="uz-Cyrl-UZ" w:eastAsia="zh-CN"/>
        </w:rPr>
        <w:t>анл</w:t>
      </w:r>
      <w:r w:rsidR="00D16E8A" w:rsidRPr="00695895">
        <w:rPr>
          <w:rFonts w:eastAsia="SimSun"/>
          <w:iCs/>
          <w:szCs w:val="28"/>
          <w:lang w:val="uz-Cyrl-UZ" w:eastAsia="zh-CN"/>
        </w:rPr>
        <w:t>ығы</w:t>
      </w:r>
      <w:r w:rsidRPr="00695895">
        <w:rPr>
          <w:rFonts w:eastAsia="SimSun"/>
          <w:iCs/>
          <w:szCs w:val="28"/>
          <w:lang w:val="uz-Cyrl-UZ" w:eastAsia="zh-CN"/>
        </w:rPr>
        <w:t xml:space="preserve"> с</w:t>
      </w:r>
      <w:r w:rsidR="00D16E8A" w:rsidRPr="00695895">
        <w:rPr>
          <w:rFonts w:eastAsia="SimSun"/>
          <w:iCs/>
          <w:szCs w:val="28"/>
          <w:lang w:val="uz-Cyrl-UZ" w:eastAsia="zh-CN"/>
        </w:rPr>
        <w:t>е</w:t>
      </w:r>
      <w:r w:rsidRPr="00695895">
        <w:rPr>
          <w:rFonts w:eastAsia="SimSun"/>
          <w:iCs/>
          <w:szCs w:val="28"/>
          <w:lang w:val="uz-Cyrl-UZ" w:eastAsia="zh-CN"/>
        </w:rPr>
        <w:t>б</w:t>
      </w:r>
      <w:r w:rsidR="00D16E8A" w:rsidRPr="00695895">
        <w:rPr>
          <w:rFonts w:eastAsia="SimSun"/>
          <w:iCs/>
          <w:szCs w:val="28"/>
          <w:lang w:val="uz-Cyrl-UZ" w:eastAsia="zh-CN"/>
        </w:rPr>
        <w:t>еп</w:t>
      </w:r>
      <w:r w:rsidRPr="00695895">
        <w:rPr>
          <w:rFonts w:eastAsia="SimSun"/>
          <w:iCs/>
          <w:szCs w:val="28"/>
          <w:lang w:val="uz-Cyrl-UZ" w:eastAsia="zh-CN"/>
        </w:rPr>
        <w:t xml:space="preserve">ли </w:t>
      </w:r>
      <w:r w:rsidR="00D16E8A" w:rsidRPr="00695895">
        <w:rPr>
          <w:rFonts w:eastAsia="SimSun"/>
          <w:iCs/>
          <w:szCs w:val="28"/>
          <w:lang w:val="uz-Cyrl-UZ" w:eastAsia="zh-CN"/>
        </w:rPr>
        <w:t xml:space="preserve">өзгертип болмайтуғын өзгешеликке ийелиги </w:t>
      </w:r>
      <w:r w:rsidR="003D3C8E" w:rsidRPr="00695895">
        <w:rPr>
          <w:rFonts w:eastAsia="SimSun"/>
          <w:iCs/>
          <w:szCs w:val="28"/>
          <w:lang w:val="uz-Cyrl-UZ" w:eastAsia="zh-CN"/>
        </w:rPr>
        <w:t>ҳаққындағы</w:t>
      </w:r>
      <w:r w:rsidRPr="00695895">
        <w:rPr>
          <w:rFonts w:eastAsia="SimSun"/>
          <w:iCs/>
          <w:szCs w:val="28"/>
          <w:lang w:val="uz-Cyrl-UZ" w:eastAsia="zh-CN"/>
        </w:rPr>
        <w:t xml:space="preserve"> қарама-қар</w:t>
      </w:r>
      <w:r w:rsidR="00D16E8A" w:rsidRPr="00695895">
        <w:rPr>
          <w:rFonts w:eastAsia="SimSun"/>
          <w:iCs/>
          <w:szCs w:val="28"/>
          <w:lang w:val="uz-Cyrl-UZ" w:eastAsia="zh-CN"/>
        </w:rPr>
        <w:t>сыпикирлер</w:t>
      </w:r>
      <w:r w:rsidRPr="00695895">
        <w:rPr>
          <w:rFonts w:eastAsia="SimSun"/>
          <w:iCs/>
          <w:szCs w:val="28"/>
          <w:lang w:val="uz-Cyrl-UZ" w:eastAsia="zh-CN"/>
        </w:rPr>
        <w:t xml:space="preserve"> билдирил</w:t>
      </w:r>
      <w:r w:rsidR="00D16E8A" w:rsidRPr="00695895">
        <w:rPr>
          <w:rFonts w:eastAsia="SimSun"/>
          <w:iCs/>
          <w:szCs w:val="28"/>
          <w:lang w:val="uz-Cyrl-UZ" w:eastAsia="zh-CN"/>
        </w:rPr>
        <w:t>е</w:t>
      </w:r>
      <w:r w:rsidRPr="00695895">
        <w:rPr>
          <w:rFonts w:eastAsia="SimSun"/>
          <w:iCs/>
          <w:szCs w:val="28"/>
          <w:lang w:val="uz-Cyrl-UZ" w:eastAsia="zh-CN"/>
        </w:rPr>
        <w:t xml:space="preserve">ди. </w:t>
      </w:r>
      <w:r w:rsidR="00E824BD" w:rsidRPr="00695895">
        <w:rPr>
          <w:rFonts w:eastAsia="SimSun"/>
          <w:iCs/>
          <w:szCs w:val="28"/>
          <w:lang w:val="uz-Cyrl-UZ" w:eastAsia="zh-CN"/>
        </w:rPr>
        <w:t>Текстлерди</w:t>
      </w:r>
      <w:r w:rsidR="00D16E8A" w:rsidRPr="00695895">
        <w:rPr>
          <w:rFonts w:eastAsia="SimSun"/>
          <w:iCs/>
          <w:szCs w:val="28"/>
          <w:lang w:val="uz-Cyrl-UZ" w:eastAsia="zh-CN"/>
        </w:rPr>
        <w:t>аўдарма</w:t>
      </w:r>
      <w:r w:rsidRPr="00695895">
        <w:rPr>
          <w:rFonts w:eastAsia="SimSun"/>
          <w:iCs/>
          <w:szCs w:val="28"/>
          <w:lang w:val="uz-Cyrl-UZ" w:eastAsia="zh-CN"/>
        </w:rPr>
        <w:t xml:space="preserve"> қ</w:t>
      </w:r>
      <w:r w:rsidR="00D16E8A" w:rsidRPr="00695895">
        <w:rPr>
          <w:rFonts w:eastAsia="SimSun"/>
          <w:iCs/>
          <w:szCs w:val="28"/>
          <w:lang w:val="uz-Cyrl-UZ" w:eastAsia="zh-CN"/>
        </w:rPr>
        <w:t>ы</w:t>
      </w:r>
      <w:r w:rsidRPr="00695895">
        <w:rPr>
          <w:rFonts w:eastAsia="SimSun"/>
          <w:iCs/>
          <w:szCs w:val="28"/>
          <w:lang w:val="uz-Cyrl-UZ" w:eastAsia="zh-CN"/>
        </w:rPr>
        <w:t>л</w:t>
      </w:r>
      <w:r w:rsidR="00D16E8A" w:rsidRPr="00695895">
        <w:rPr>
          <w:rFonts w:eastAsia="SimSun"/>
          <w:iCs/>
          <w:szCs w:val="28"/>
          <w:lang w:val="uz-Cyrl-UZ" w:eastAsia="zh-CN"/>
        </w:rPr>
        <w:t>ыўда</w:t>
      </w:r>
      <w:r w:rsidR="00DB5FA1" w:rsidRPr="00695895">
        <w:rPr>
          <w:rFonts w:eastAsia="SimSun"/>
          <w:iCs/>
          <w:szCs w:val="28"/>
          <w:lang w:val="uz-Cyrl-UZ" w:eastAsia="zh-CN"/>
        </w:rPr>
        <w:t>рәсмий</w:t>
      </w:r>
      <w:r w:rsidR="00D16E8A" w:rsidRPr="00695895">
        <w:rPr>
          <w:rFonts w:eastAsia="SimSun"/>
          <w:iCs/>
          <w:szCs w:val="28"/>
          <w:lang w:val="uz-Cyrl-UZ" w:eastAsia="zh-CN"/>
        </w:rPr>
        <w:t>рухсат алынады</w:t>
      </w:r>
      <w:r w:rsidRPr="00695895">
        <w:rPr>
          <w:rFonts w:eastAsia="SimSun"/>
          <w:iCs/>
          <w:szCs w:val="28"/>
          <w:lang w:val="uz-Cyrl-UZ" w:eastAsia="zh-CN"/>
        </w:rPr>
        <w:t xml:space="preserve">, </w:t>
      </w:r>
      <w:r w:rsidR="00D16E8A" w:rsidRPr="00695895">
        <w:rPr>
          <w:rFonts w:eastAsia="SimSun"/>
          <w:iCs/>
          <w:szCs w:val="28"/>
          <w:lang w:val="uz-Cyrl-UZ" w:eastAsia="zh-CN"/>
        </w:rPr>
        <w:t xml:space="preserve">бирақ ҳақыйқый </w:t>
      </w:r>
      <w:r w:rsidRPr="00695895">
        <w:rPr>
          <w:rFonts w:eastAsia="SimSun"/>
          <w:iCs/>
          <w:szCs w:val="28"/>
          <w:lang w:val="uz-Cyrl-UZ" w:eastAsia="zh-CN"/>
        </w:rPr>
        <w:t>муқадд</w:t>
      </w:r>
      <w:r w:rsidR="00D16E8A" w:rsidRPr="00695895">
        <w:rPr>
          <w:rFonts w:eastAsia="SimSun"/>
          <w:iCs/>
          <w:szCs w:val="28"/>
          <w:lang w:val="uz-Cyrl-UZ" w:eastAsia="zh-CN"/>
        </w:rPr>
        <w:t>е</w:t>
      </w:r>
      <w:r w:rsidRPr="00695895">
        <w:rPr>
          <w:rFonts w:eastAsia="SimSun"/>
          <w:iCs/>
          <w:szCs w:val="28"/>
          <w:lang w:val="uz-Cyrl-UZ" w:eastAsia="zh-CN"/>
        </w:rPr>
        <w:t>с тил</w:t>
      </w:r>
      <w:r w:rsidR="00D16E8A" w:rsidRPr="00695895">
        <w:rPr>
          <w:rFonts w:eastAsia="SimSun"/>
          <w:iCs/>
          <w:szCs w:val="28"/>
          <w:lang w:val="uz-Cyrl-UZ" w:eastAsia="zh-CN"/>
        </w:rPr>
        <w:t>ди</w:t>
      </w:r>
      <w:r w:rsidR="00D16E8A" w:rsidRPr="00695895">
        <w:rPr>
          <w:rFonts w:ascii="Cambria Math" w:eastAsia="SimSun" w:hAnsi="Cambria Math" w:cs="Cambria Math"/>
          <w:iCs/>
          <w:szCs w:val="28"/>
          <w:lang w:val="uz-Cyrl-UZ" w:eastAsia="zh-CN"/>
        </w:rPr>
        <w:t>ӊ</w:t>
      </w:r>
      <w:r w:rsidRPr="00695895">
        <w:rPr>
          <w:rFonts w:eastAsia="SimSun"/>
          <w:iCs/>
          <w:szCs w:val="28"/>
          <w:lang w:val="uz-Cyrl-UZ" w:eastAsia="zh-CN"/>
        </w:rPr>
        <w:t xml:space="preserve"> қат</w:t>
      </w:r>
      <w:r w:rsidR="00D16E8A" w:rsidRPr="00695895">
        <w:rPr>
          <w:rFonts w:eastAsia="SimSun"/>
          <w:iCs/>
          <w:szCs w:val="28"/>
          <w:lang w:val="uz-Cyrl-UZ" w:eastAsia="zh-CN"/>
        </w:rPr>
        <w:t>а</w:t>
      </w:r>
      <w:r w:rsidR="00D16E8A" w:rsidRPr="00695895">
        <w:rPr>
          <w:rFonts w:ascii="Cambria Math" w:eastAsia="SimSun" w:hAnsi="Cambria Math" w:cs="Cambria Math"/>
          <w:iCs/>
          <w:szCs w:val="28"/>
          <w:lang w:val="uz-Cyrl-UZ" w:eastAsia="zh-CN"/>
        </w:rPr>
        <w:t>ӊ</w:t>
      </w:r>
      <w:r w:rsidR="00D16E8A" w:rsidRPr="00695895">
        <w:rPr>
          <w:rFonts w:eastAsia="SimSun"/>
          <w:iCs/>
          <w:szCs w:val="28"/>
          <w:lang w:val="uz-Cyrl-UZ" w:eastAsia="zh-CN"/>
        </w:rPr>
        <w:t xml:space="preserve"> өзгермес</w:t>
      </w:r>
      <w:r w:rsidR="00F8317A" w:rsidRPr="00695895">
        <w:rPr>
          <w:rFonts w:eastAsia="SimSun"/>
          <w:iCs/>
          <w:szCs w:val="28"/>
          <w:lang w:val="uz-Cyrl-UZ" w:eastAsia="zh-CN"/>
        </w:rPr>
        <w:t>е</w:t>
      </w:r>
      <w:r w:rsidRPr="00695895">
        <w:rPr>
          <w:rFonts w:eastAsia="SimSun"/>
          <w:iCs/>
          <w:szCs w:val="28"/>
          <w:lang w:val="uz-Cyrl-UZ" w:eastAsia="zh-CN"/>
        </w:rPr>
        <w:t>к</w:t>
      </w:r>
      <w:r w:rsidR="00F8317A" w:rsidRPr="00695895">
        <w:rPr>
          <w:rFonts w:eastAsia="SimSun"/>
          <w:iCs/>
          <w:szCs w:val="28"/>
          <w:lang w:val="uz-Cyrl-UZ" w:eastAsia="zh-CN"/>
        </w:rPr>
        <w:t>е</w:t>
      </w:r>
      <w:r w:rsidRPr="00695895">
        <w:rPr>
          <w:rFonts w:eastAsia="SimSun"/>
          <w:iCs/>
          <w:szCs w:val="28"/>
          <w:lang w:val="uz-Cyrl-UZ" w:eastAsia="zh-CN"/>
        </w:rPr>
        <w:t>нлиги</w:t>
      </w:r>
      <w:r w:rsidR="00F8317A" w:rsidRPr="00695895">
        <w:rPr>
          <w:rFonts w:eastAsia="SimSun"/>
          <w:iCs/>
          <w:szCs w:val="28"/>
          <w:lang w:val="uz-Cyrl-UZ" w:eastAsia="zh-CN"/>
        </w:rPr>
        <w:t>не</w:t>
      </w:r>
      <w:r w:rsidR="00D6056E" w:rsidRPr="00695895">
        <w:rPr>
          <w:rFonts w:eastAsia="SimSun"/>
          <w:iCs/>
          <w:szCs w:val="28"/>
          <w:lang w:val="uz-Cyrl-UZ" w:eastAsia="zh-CN"/>
        </w:rPr>
        <w:t>итибар</w:t>
      </w:r>
      <w:r w:rsidR="00F8317A" w:rsidRPr="00695895">
        <w:rPr>
          <w:rFonts w:eastAsia="SimSun"/>
          <w:iCs/>
          <w:szCs w:val="28"/>
          <w:lang w:val="uz-Cyrl-UZ" w:eastAsia="zh-CN"/>
        </w:rPr>
        <w:t>қаратылады</w:t>
      </w:r>
      <w:r w:rsidRPr="00695895">
        <w:rPr>
          <w:rFonts w:eastAsia="SimSun"/>
          <w:iCs/>
          <w:szCs w:val="28"/>
          <w:lang w:val="uz-Cyrl-UZ" w:eastAsia="zh-CN"/>
        </w:rPr>
        <w:t>. Баз</w:t>
      </w:r>
      <w:r w:rsidR="00F8317A" w:rsidRPr="00695895">
        <w:rPr>
          <w:rFonts w:eastAsia="SimSun"/>
          <w:iCs/>
          <w:szCs w:val="28"/>
          <w:lang w:val="uz-Cyrl-UZ" w:eastAsia="zh-CN"/>
        </w:rPr>
        <w:t>ыдинлердемуқаддестекстлерден нусқа</w:t>
      </w:r>
      <w:r w:rsidRPr="00695895">
        <w:rPr>
          <w:rFonts w:eastAsia="SimSun"/>
          <w:iCs/>
          <w:szCs w:val="28"/>
          <w:lang w:val="uz-Cyrl-UZ" w:eastAsia="zh-CN"/>
        </w:rPr>
        <w:t xml:space="preserve"> к</w:t>
      </w:r>
      <w:r w:rsidR="00F8317A" w:rsidRPr="00695895">
        <w:rPr>
          <w:rFonts w:eastAsia="SimSun"/>
          <w:iCs/>
          <w:szCs w:val="28"/>
          <w:lang w:val="uz-Cyrl-UZ" w:eastAsia="zh-CN"/>
        </w:rPr>
        <w:t>ө</w:t>
      </w:r>
      <w:r w:rsidRPr="00695895">
        <w:rPr>
          <w:rFonts w:eastAsia="SimSun"/>
          <w:iCs/>
          <w:szCs w:val="28"/>
          <w:lang w:val="uz-Cyrl-UZ" w:eastAsia="zh-CN"/>
        </w:rPr>
        <w:t>ш</w:t>
      </w:r>
      <w:r w:rsidR="00F8317A" w:rsidRPr="00695895">
        <w:rPr>
          <w:rFonts w:eastAsia="SimSun"/>
          <w:iCs/>
          <w:szCs w:val="28"/>
          <w:lang w:val="uz-Cyrl-UZ" w:eastAsia="zh-CN"/>
        </w:rPr>
        <w:t xml:space="preserve">ириўбийпул </w:t>
      </w:r>
      <w:r w:rsidR="003D3C8E" w:rsidRPr="00695895">
        <w:rPr>
          <w:rFonts w:eastAsia="SimSun"/>
          <w:iCs/>
          <w:szCs w:val="28"/>
          <w:lang w:val="uz-Cyrl-UZ" w:eastAsia="zh-CN"/>
        </w:rPr>
        <w:t>ҳәм</w:t>
      </w:r>
      <w:r w:rsidR="00F8317A" w:rsidRPr="00695895">
        <w:rPr>
          <w:rFonts w:eastAsia="SimSun"/>
          <w:iCs/>
          <w:szCs w:val="28"/>
          <w:lang w:val="uz-Cyrl-UZ" w:eastAsia="zh-CN"/>
        </w:rPr>
        <w:t>ы</w:t>
      </w:r>
      <w:r w:rsidRPr="00695895">
        <w:rPr>
          <w:rFonts w:eastAsia="SimSun"/>
          <w:iCs/>
          <w:szCs w:val="28"/>
          <w:lang w:val="uz-Cyrl-UZ" w:eastAsia="zh-CN"/>
        </w:rPr>
        <w:t>мт</w:t>
      </w:r>
      <w:r w:rsidR="00F8317A" w:rsidRPr="00695895">
        <w:rPr>
          <w:rFonts w:eastAsia="SimSun"/>
          <w:iCs/>
          <w:szCs w:val="28"/>
          <w:lang w:val="uz-Cyrl-UZ" w:eastAsia="zh-CN"/>
        </w:rPr>
        <w:t>ыязлы</w:t>
      </w:r>
      <w:r w:rsidR="00DB5FA1" w:rsidRPr="00695895">
        <w:rPr>
          <w:rFonts w:eastAsia="SimSun"/>
          <w:iCs/>
          <w:szCs w:val="28"/>
          <w:lang w:val="uz-Cyrl-UZ" w:eastAsia="zh-CN"/>
        </w:rPr>
        <w:t>формада</w:t>
      </w:r>
      <w:r w:rsidR="00BE1161" w:rsidRPr="00695895">
        <w:rPr>
          <w:rFonts w:eastAsia="SimSun"/>
          <w:iCs/>
          <w:szCs w:val="28"/>
          <w:lang w:val="uz-Cyrl-UZ" w:eastAsia="zh-CN"/>
        </w:rPr>
        <w:t>әмелге</w:t>
      </w:r>
      <w:r w:rsidR="00F8317A" w:rsidRPr="00695895">
        <w:rPr>
          <w:rFonts w:eastAsia="SimSun"/>
          <w:iCs/>
          <w:szCs w:val="28"/>
          <w:lang w:val="uz-Cyrl-UZ" w:eastAsia="zh-CN"/>
        </w:rPr>
        <w:t>асырылады</w:t>
      </w:r>
      <w:r w:rsidRPr="00695895">
        <w:rPr>
          <w:rFonts w:eastAsia="SimSun"/>
          <w:iCs/>
          <w:szCs w:val="28"/>
          <w:lang w:val="uz-Cyrl-UZ" w:eastAsia="zh-CN"/>
        </w:rPr>
        <w:t>, баз</w:t>
      </w:r>
      <w:r w:rsidR="00F8317A" w:rsidRPr="00695895">
        <w:rPr>
          <w:rFonts w:eastAsia="SimSun"/>
          <w:iCs/>
          <w:szCs w:val="28"/>
          <w:lang w:val="uz-Cyrl-UZ" w:eastAsia="zh-CN"/>
        </w:rPr>
        <w:t>ы</w:t>
      </w:r>
      <w:r w:rsidRPr="00695895">
        <w:rPr>
          <w:rFonts w:eastAsia="SimSun"/>
          <w:iCs/>
          <w:szCs w:val="28"/>
          <w:lang w:val="uz-Cyrl-UZ" w:eastAsia="zh-CN"/>
        </w:rPr>
        <w:t>лар</w:t>
      </w:r>
      <w:r w:rsidR="00F8317A" w:rsidRPr="00695895">
        <w:rPr>
          <w:rFonts w:eastAsia="SimSun"/>
          <w:iCs/>
          <w:szCs w:val="28"/>
          <w:lang w:val="uz-Cyrl-UZ" w:eastAsia="zh-CN"/>
        </w:rPr>
        <w:t>ын</w:t>
      </w:r>
      <w:r w:rsidRPr="00695895">
        <w:rPr>
          <w:rFonts w:eastAsia="SimSun"/>
          <w:iCs/>
          <w:szCs w:val="28"/>
          <w:lang w:val="uz-Cyrl-UZ" w:eastAsia="zh-CN"/>
        </w:rPr>
        <w:t xml:space="preserve">да </w:t>
      </w:r>
      <w:r w:rsidR="00624DDD" w:rsidRPr="00695895">
        <w:rPr>
          <w:rFonts w:eastAsia="SimSun"/>
          <w:iCs/>
          <w:szCs w:val="28"/>
          <w:lang w:val="uz-Cyrl-UZ" w:eastAsia="zh-CN"/>
        </w:rPr>
        <w:t>болса</w:t>
      </w:r>
      <w:r w:rsidR="00B201E8" w:rsidRPr="00695895">
        <w:rPr>
          <w:rFonts w:eastAsia="SimSun"/>
          <w:iCs/>
          <w:szCs w:val="28"/>
          <w:lang w:val="uz-Cyrl-UZ" w:eastAsia="zh-CN"/>
        </w:rPr>
        <w:t>бул</w:t>
      </w:r>
      <w:r w:rsidRPr="00695895">
        <w:rPr>
          <w:rFonts w:eastAsia="SimSun"/>
          <w:iCs/>
          <w:szCs w:val="28"/>
          <w:lang w:val="uz-Cyrl-UZ" w:eastAsia="zh-CN"/>
        </w:rPr>
        <w:t xml:space="preserve"> бо</w:t>
      </w:r>
      <w:r w:rsidR="00F8317A" w:rsidRPr="00695895">
        <w:rPr>
          <w:rFonts w:eastAsia="SimSun"/>
          <w:iCs/>
          <w:szCs w:val="28"/>
          <w:lang w:val="uz-Cyrl-UZ" w:eastAsia="zh-CN"/>
        </w:rPr>
        <w:t>йынша</w:t>
      </w:r>
      <w:r w:rsidRPr="00695895">
        <w:rPr>
          <w:rFonts w:eastAsia="SimSun"/>
          <w:iCs/>
          <w:szCs w:val="28"/>
          <w:lang w:val="uz-Cyrl-UZ" w:eastAsia="zh-CN"/>
        </w:rPr>
        <w:t xml:space="preserve"> т</w:t>
      </w:r>
      <w:r w:rsidR="00F8317A" w:rsidRPr="00695895">
        <w:rPr>
          <w:rFonts w:eastAsia="SimSun"/>
          <w:iCs/>
          <w:szCs w:val="28"/>
          <w:lang w:val="uz-Cyrl-UZ" w:eastAsia="zh-CN"/>
        </w:rPr>
        <w:t>өлем</w:t>
      </w:r>
      <w:r w:rsidR="003D3C8E" w:rsidRPr="00695895">
        <w:rPr>
          <w:rFonts w:eastAsia="SimSun"/>
          <w:iCs/>
          <w:szCs w:val="28"/>
          <w:lang w:val="uz-Cyrl-UZ" w:eastAsia="zh-CN"/>
        </w:rPr>
        <w:t>ҳәм</w:t>
      </w:r>
      <w:r w:rsidR="00F8317A" w:rsidRPr="00695895">
        <w:rPr>
          <w:rFonts w:eastAsia="SimSun"/>
          <w:iCs/>
          <w:szCs w:val="28"/>
          <w:lang w:val="uz-Cyrl-UZ" w:eastAsia="zh-CN"/>
        </w:rPr>
        <w:t xml:space="preserve">авторлық </w:t>
      </w:r>
      <w:r w:rsidRPr="00695895">
        <w:rPr>
          <w:rFonts w:eastAsia="SimSun"/>
          <w:iCs/>
          <w:szCs w:val="28"/>
          <w:lang w:val="uz-Cyrl-UZ" w:eastAsia="zh-CN"/>
        </w:rPr>
        <w:t xml:space="preserve"> ҳуқ</w:t>
      </w:r>
      <w:r w:rsidR="00F8317A" w:rsidRPr="00695895">
        <w:rPr>
          <w:rFonts w:eastAsia="SimSun"/>
          <w:iCs/>
          <w:szCs w:val="28"/>
          <w:lang w:val="uz-Cyrl-UZ" w:eastAsia="zh-CN"/>
        </w:rPr>
        <w:t>ы</w:t>
      </w:r>
      <w:r w:rsidRPr="00695895">
        <w:rPr>
          <w:rFonts w:eastAsia="SimSun"/>
          <w:iCs/>
          <w:szCs w:val="28"/>
          <w:lang w:val="uz-Cyrl-UZ" w:eastAsia="zh-CN"/>
        </w:rPr>
        <w:t>қ</w:t>
      </w:r>
      <w:r w:rsidR="00F8317A" w:rsidRPr="00695895">
        <w:rPr>
          <w:rFonts w:eastAsia="SimSun"/>
          <w:iCs/>
          <w:szCs w:val="28"/>
          <w:lang w:val="uz-Cyrl-UZ" w:eastAsia="zh-CN"/>
        </w:rPr>
        <w:t xml:space="preserve">ына </w:t>
      </w:r>
      <w:r w:rsidRPr="00695895">
        <w:rPr>
          <w:rFonts w:eastAsia="SimSun"/>
          <w:iCs/>
          <w:szCs w:val="28"/>
          <w:lang w:val="uz-Cyrl-UZ" w:eastAsia="zh-CN"/>
        </w:rPr>
        <w:t xml:space="preserve"> қат</w:t>
      </w:r>
      <w:r w:rsidR="00F8317A" w:rsidRPr="00695895">
        <w:rPr>
          <w:rFonts w:eastAsia="SimSun"/>
          <w:iCs/>
          <w:szCs w:val="28"/>
          <w:lang w:val="uz-Cyrl-UZ" w:eastAsia="zh-CN"/>
        </w:rPr>
        <w:t>а</w:t>
      </w:r>
      <w:r w:rsidR="00F8317A" w:rsidRPr="00695895">
        <w:rPr>
          <w:rFonts w:ascii="Cambria Math" w:eastAsia="SimSun" w:hAnsi="Cambria Math" w:cs="Cambria Math"/>
          <w:iCs/>
          <w:szCs w:val="28"/>
          <w:lang w:val="uz-Cyrl-UZ" w:eastAsia="zh-CN"/>
        </w:rPr>
        <w:t>ӊ</w:t>
      </w:r>
      <w:r w:rsidR="00F8317A" w:rsidRPr="00695895">
        <w:rPr>
          <w:rFonts w:eastAsia="SimSun"/>
          <w:iCs/>
          <w:szCs w:val="28"/>
          <w:lang w:val="uz-Cyrl-UZ" w:eastAsia="zh-CN"/>
        </w:rPr>
        <w:t>бойсыныўды</w:t>
      </w:r>
      <w:r w:rsidR="00D9251A" w:rsidRPr="00695895">
        <w:rPr>
          <w:rFonts w:eastAsia="SimSun"/>
          <w:iCs/>
          <w:szCs w:val="28"/>
          <w:lang w:val="uz-Cyrl-UZ" w:eastAsia="zh-CN"/>
        </w:rPr>
        <w:t>талапқылынады</w:t>
      </w:r>
      <w:r w:rsidRPr="00695895">
        <w:rPr>
          <w:rFonts w:eastAsia="SimSun"/>
          <w:iCs/>
          <w:szCs w:val="28"/>
          <w:lang w:val="uz-Cyrl-UZ" w:eastAsia="zh-CN"/>
        </w:rPr>
        <w:t>. Муқадд</w:t>
      </w:r>
      <w:r w:rsidR="00F8317A" w:rsidRPr="00695895">
        <w:rPr>
          <w:rFonts w:eastAsia="SimSun"/>
          <w:iCs/>
          <w:szCs w:val="28"/>
          <w:lang w:val="uz-Cyrl-UZ" w:eastAsia="zh-CN"/>
        </w:rPr>
        <w:t>е</w:t>
      </w:r>
      <w:r w:rsidRPr="00695895">
        <w:rPr>
          <w:rFonts w:eastAsia="SimSun"/>
          <w:iCs/>
          <w:szCs w:val="28"/>
          <w:lang w:val="uz-Cyrl-UZ" w:eastAsia="zh-CN"/>
        </w:rPr>
        <w:t xml:space="preserve">с </w:t>
      </w:r>
      <w:r w:rsidR="00F8317A" w:rsidRPr="00695895">
        <w:rPr>
          <w:rFonts w:eastAsia="SimSun"/>
          <w:iCs/>
          <w:szCs w:val="28"/>
          <w:lang w:val="uz-Cyrl-UZ" w:eastAsia="zh-CN"/>
        </w:rPr>
        <w:t>текстлерге</w:t>
      </w:r>
      <w:r w:rsidRPr="00695895">
        <w:rPr>
          <w:rFonts w:eastAsia="SimSun"/>
          <w:iCs/>
          <w:szCs w:val="28"/>
          <w:lang w:val="uz-Cyrl-UZ" w:eastAsia="zh-CN"/>
        </w:rPr>
        <w:t xml:space="preserve"> қ</w:t>
      </w:r>
      <w:r w:rsidR="00F8317A" w:rsidRPr="00695895">
        <w:rPr>
          <w:rFonts w:eastAsia="SimSun"/>
          <w:iCs/>
          <w:szCs w:val="28"/>
          <w:lang w:val="uz-Cyrl-UZ" w:eastAsia="zh-CN"/>
        </w:rPr>
        <w:t>о</w:t>
      </w:r>
      <w:r w:rsidRPr="00695895">
        <w:rPr>
          <w:rFonts w:eastAsia="SimSun"/>
          <w:iCs/>
          <w:szCs w:val="28"/>
          <w:lang w:val="uz-Cyrl-UZ" w:eastAsia="zh-CN"/>
        </w:rPr>
        <w:t>й</w:t>
      </w:r>
      <w:r w:rsidR="00F8317A" w:rsidRPr="00695895">
        <w:rPr>
          <w:rFonts w:eastAsia="SimSun"/>
          <w:iCs/>
          <w:szCs w:val="28"/>
          <w:lang w:val="uz-Cyrl-UZ" w:eastAsia="zh-CN"/>
        </w:rPr>
        <w:t>ы</w:t>
      </w:r>
      <w:r w:rsidRPr="00695895">
        <w:rPr>
          <w:rFonts w:eastAsia="SimSun"/>
          <w:iCs/>
          <w:szCs w:val="28"/>
          <w:lang w:val="uz-Cyrl-UZ" w:eastAsia="zh-CN"/>
        </w:rPr>
        <w:t>л</w:t>
      </w:r>
      <w:r w:rsidR="00F8317A" w:rsidRPr="00695895">
        <w:rPr>
          <w:rFonts w:eastAsia="SimSun"/>
          <w:iCs/>
          <w:szCs w:val="28"/>
          <w:lang w:val="uz-Cyrl-UZ" w:eastAsia="zh-CN"/>
        </w:rPr>
        <w:t>ғ</w:t>
      </w:r>
      <w:r w:rsidRPr="00695895">
        <w:rPr>
          <w:rFonts w:eastAsia="SimSun"/>
          <w:iCs/>
          <w:szCs w:val="28"/>
          <w:lang w:val="uz-Cyrl-UZ" w:eastAsia="zh-CN"/>
        </w:rPr>
        <w:t xml:space="preserve">ан </w:t>
      </w:r>
      <w:r w:rsidR="00F85FD6" w:rsidRPr="00695895">
        <w:rPr>
          <w:rFonts w:eastAsia="SimSun"/>
          <w:iCs/>
          <w:szCs w:val="28"/>
          <w:lang w:val="uz-Cyrl-UZ" w:eastAsia="zh-CN"/>
        </w:rPr>
        <w:t>түрли</w:t>
      </w:r>
      <w:r w:rsidRPr="00695895">
        <w:rPr>
          <w:rFonts w:eastAsia="SimSun"/>
          <w:iCs/>
          <w:szCs w:val="28"/>
          <w:lang w:val="uz-Cyrl-UZ" w:eastAsia="zh-CN"/>
        </w:rPr>
        <w:t xml:space="preserve"> белгил</w:t>
      </w:r>
      <w:r w:rsidR="00F8317A" w:rsidRPr="00695895">
        <w:rPr>
          <w:rFonts w:eastAsia="SimSun"/>
          <w:iCs/>
          <w:szCs w:val="28"/>
          <w:lang w:val="uz-Cyrl-UZ" w:eastAsia="zh-CN"/>
        </w:rPr>
        <w:t>е</w:t>
      </w:r>
      <w:r w:rsidRPr="00695895">
        <w:rPr>
          <w:rFonts w:eastAsia="SimSun"/>
          <w:iCs/>
          <w:szCs w:val="28"/>
          <w:lang w:val="uz-Cyrl-UZ" w:eastAsia="zh-CN"/>
        </w:rPr>
        <w:t xml:space="preserve">р ҳам </w:t>
      </w:r>
      <w:r w:rsidR="00C12586" w:rsidRPr="00695895">
        <w:rPr>
          <w:rFonts w:eastAsia="SimSun"/>
          <w:iCs/>
          <w:szCs w:val="28"/>
          <w:lang w:val="uz-Cyrl-UZ" w:eastAsia="zh-CN"/>
        </w:rPr>
        <w:t>оларды</w:t>
      </w:r>
      <w:r w:rsidR="00C12586" w:rsidRPr="00695895">
        <w:rPr>
          <w:rFonts w:ascii="Cambria Math" w:eastAsia="SimSun" w:hAnsi="Cambria Math" w:cs="Cambria Math"/>
          <w:iCs/>
          <w:szCs w:val="28"/>
          <w:lang w:val="uz-Cyrl-UZ" w:eastAsia="zh-CN"/>
        </w:rPr>
        <w:t>ӊ</w:t>
      </w:r>
      <w:r w:rsidR="00F8317A" w:rsidRPr="00695895">
        <w:rPr>
          <w:rFonts w:eastAsia="SimSun"/>
          <w:iCs/>
          <w:szCs w:val="28"/>
          <w:lang w:val="uz-Cyrl-UZ" w:eastAsia="zh-CN"/>
        </w:rPr>
        <w:t xml:space="preserve">арасындағыбелгили бир парықларды </w:t>
      </w:r>
      <w:r w:rsidRPr="00695895">
        <w:rPr>
          <w:rFonts w:eastAsia="SimSun"/>
          <w:iCs/>
          <w:szCs w:val="28"/>
          <w:lang w:val="uz-Cyrl-UZ" w:eastAsia="zh-CN"/>
        </w:rPr>
        <w:t>к</w:t>
      </w:r>
      <w:r w:rsidR="00F8317A" w:rsidRPr="00695895">
        <w:rPr>
          <w:rFonts w:eastAsia="SimSun"/>
          <w:iCs/>
          <w:szCs w:val="28"/>
          <w:lang w:val="uz-Cyrl-UZ" w:eastAsia="zh-CN"/>
        </w:rPr>
        <w:t>ө</w:t>
      </w:r>
      <w:r w:rsidRPr="00695895">
        <w:rPr>
          <w:rFonts w:eastAsia="SimSun"/>
          <w:iCs/>
          <w:szCs w:val="28"/>
          <w:lang w:val="uz-Cyrl-UZ" w:eastAsia="zh-CN"/>
        </w:rPr>
        <w:t>рс</w:t>
      </w:r>
      <w:r w:rsidR="00F8317A" w:rsidRPr="00695895">
        <w:rPr>
          <w:rFonts w:eastAsia="SimSun"/>
          <w:iCs/>
          <w:szCs w:val="28"/>
          <w:lang w:val="uz-Cyrl-UZ" w:eastAsia="zh-CN"/>
        </w:rPr>
        <w:t>е</w:t>
      </w:r>
      <w:r w:rsidRPr="00695895">
        <w:rPr>
          <w:rFonts w:eastAsia="SimSun"/>
          <w:iCs/>
          <w:szCs w:val="28"/>
          <w:lang w:val="uz-Cyrl-UZ" w:eastAsia="zh-CN"/>
        </w:rPr>
        <w:t>т</w:t>
      </w:r>
      <w:r w:rsidR="00F8317A" w:rsidRPr="00695895">
        <w:rPr>
          <w:rFonts w:eastAsia="SimSun"/>
          <w:iCs/>
          <w:szCs w:val="28"/>
          <w:lang w:val="uz-Cyrl-UZ" w:eastAsia="zh-CN"/>
        </w:rPr>
        <w:t xml:space="preserve">иўши өзгешелик болып </w:t>
      </w:r>
      <w:r w:rsidRPr="00695895">
        <w:rPr>
          <w:rFonts w:eastAsia="SimSun"/>
          <w:iCs/>
          <w:szCs w:val="28"/>
          <w:lang w:val="uz-Cyrl-UZ" w:eastAsia="zh-CN"/>
        </w:rPr>
        <w:t>саналад</w:t>
      </w:r>
      <w:r w:rsidR="00F8317A" w:rsidRPr="00695895">
        <w:rPr>
          <w:rFonts w:eastAsia="SimSun"/>
          <w:iCs/>
          <w:szCs w:val="28"/>
          <w:lang w:val="uz-Cyrl-UZ" w:eastAsia="zh-CN"/>
        </w:rPr>
        <w:t>ы</w:t>
      </w:r>
      <w:r w:rsidRPr="00695895">
        <w:rPr>
          <w:rFonts w:eastAsia="SimSun"/>
          <w:iCs/>
          <w:szCs w:val="28"/>
          <w:lang w:val="uz-Cyrl-UZ" w:eastAsia="zh-CN"/>
        </w:rPr>
        <w:t>. М</w:t>
      </w:r>
      <w:r w:rsidR="00F8317A" w:rsidRPr="00695895">
        <w:rPr>
          <w:rFonts w:eastAsia="SimSun"/>
          <w:iCs/>
          <w:szCs w:val="28"/>
          <w:lang w:val="uz-Cyrl-UZ" w:eastAsia="zh-CN"/>
        </w:rPr>
        <w:t>ә</w:t>
      </w:r>
      <w:r w:rsidRPr="00695895">
        <w:rPr>
          <w:rFonts w:eastAsia="SimSun"/>
          <w:iCs/>
          <w:szCs w:val="28"/>
          <w:lang w:val="uz-Cyrl-UZ" w:eastAsia="zh-CN"/>
        </w:rPr>
        <w:t>с</w:t>
      </w:r>
      <w:r w:rsidR="00F8317A" w:rsidRPr="00695895">
        <w:rPr>
          <w:rFonts w:eastAsia="SimSun"/>
          <w:iCs/>
          <w:szCs w:val="28"/>
          <w:lang w:val="uz-Cyrl-UZ" w:eastAsia="zh-CN"/>
        </w:rPr>
        <w:t>е</w:t>
      </w:r>
      <w:r w:rsidRPr="00695895">
        <w:rPr>
          <w:rFonts w:eastAsia="SimSun"/>
          <w:iCs/>
          <w:szCs w:val="28"/>
          <w:lang w:val="uz-Cyrl-UZ" w:eastAsia="zh-CN"/>
        </w:rPr>
        <w:t>л</w:t>
      </w:r>
      <w:r w:rsidR="00F8317A" w:rsidRPr="00695895">
        <w:rPr>
          <w:rFonts w:eastAsia="SimSun"/>
          <w:iCs/>
          <w:szCs w:val="28"/>
          <w:lang w:val="uz-Cyrl-UZ" w:eastAsia="zh-CN"/>
        </w:rPr>
        <w:t>е</w:t>
      </w:r>
      <w:r w:rsidRPr="00695895">
        <w:rPr>
          <w:rFonts w:eastAsia="SimSun"/>
          <w:iCs/>
          <w:szCs w:val="28"/>
          <w:lang w:val="uz-Cyrl-UZ" w:eastAsia="zh-CN"/>
        </w:rPr>
        <w:t xml:space="preserve">н, </w:t>
      </w:r>
      <w:r w:rsidR="00F8317A" w:rsidRPr="00695895">
        <w:rPr>
          <w:rFonts w:eastAsia="SimSun"/>
          <w:iCs/>
          <w:szCs w:val="28"/>
          <w:lang w:val="uz-Cyrl-UZ" w:eastAsia="zh-CN"/>
        </w:rPr>
        <w:t>базымуқаддес</w:t>
      </w:r>
      <w:r w:rsidR="00E824BD" w:rsidRPr="00695895">
        <w:rPr>
          <w:rFonts w:eastAsia="SimSun"/>
          <w:iCs/>
          <w:szCs w:val="28"/>
          <w:lang w:val="uz-Cyrl-UZ" w:eastAsia="zh-CN"/>
        </w:rPr>
        <w:t>текстлерде</w:t>
      </w:r>
      <w:r w:rsidR="00FB186C" w:rsidRPr="00695895">
        <w:rPr>
          <w:rFonts w:eastAsia="SimSun"/>
          <w:iCs/>
          <w:szCs w:val="28"/>
          <w:lang w:val="uz-Cyrl-UZ" w:eastAsia="zh-CN"/>
        </w:rPr>
        <w:t>мағлыўматларды</w:t>
      </w:r>
      <w:r w:rsidRPr="00695895">
        <w:rPr>
          <w:rFonts w:eastAsia="SimSun"/>
          <w:iCs/>
          <w:szCs w:val="28"/>
          <w:lang w:val="uz-Cyrl-UZ" w:eastAsia="zh-CN"/>
        </w:rPr>
        <w:t xml:space="preserve"> бир-бири</w:t>
      </w:r>
      <w:r w:rsidR="00F8317A" w:rsidRPr="00695895">
        <w:rPr>
          <w:rFonts w:eastAsia="SimSun"/>
          <w:iCs/>
          <w:szCs w:val="28"/>
          <w:lang w:val="uz-Cyrl-UZ" w:eastAsia="zh-CN"/>
        </w:rPr>
        <w:t>нен</w:t>
      </w:r>
      <w:r w:rsidRPr="00695895">
        <w:rPr>
          <w:rFonts w:eastAsia="SimSun"/>
          <w:iCs/>
          <w:szCs w:val="28"/>
          <w:lang w:val="uz-Cyrl-UZ" w:eastAsia="zh-CN"/>
        </w:rPr>
        <w:t xml:space="preserve"> аж</w:t>
      </w:r>
      <w:r w:rsidR="00F8317A" w:rsidRPr="00695895">
        <w:rPr>
          <w:rFonts w:eastAsia="SimSun"/>
          <w:iCs/>
          <w:szCs w:val="28"/>
          <w:lang w:val="uz-Cyrl-UZ" w:eastAsia="zh-CN"/>
        </w:rPr>
        <w:t>ы</w:t>
      </w:r>
      <w:r w:rsidRPr="00695895">
        <w:rPr>
          <w:rFonts w:eastAsia="SimSun"/>
          <w:iCs/>
          <w:szCs w:val="28"/>
          <w:lang w:val="uz-Cyrl-UZ" w:eastAsia="zh-CN"/>
        </w:rPr>
        <w:t>рат</w:t>
      </w:r>
      <w:r w:rsidR="00F8317A" w:rsidRPr="00695895">
        <w:rPr>
          <w:rFonts w:eastAsia="SimSun"/>
          <w:iCs/>
          <w:szCs w:val="28"/>
          <w:lang w:val="uz-Cyrl-UZ" w:eastAsia="zh-CN"/>
        </w:rPr>
        <w:t>ыўшы бетлерини</w:t>
      </w:r>
      <w:r w:rsidR="00F8317A" w:rsidRPr="00695895">
        <w:rPr>
          <w:rFonts w:ascii="Cambria Math" w:eastAsia="SimSun" w:hAnsi="Cambria Math" w:cs="Cambria Math"/>
          <w:iCs/>
          <w:szCs w:val="28"/>
          <w:lang w:val="uz-Cyrl-UZ" w:eastAsia="zh-CN"/>
        </w:rPr>
        <w:t>ӊ</w:t>
      </w:r>
      <w:r w:rsidR="00F8317A" w:rsidRPr="00695895">
        <w:rPr>
          <w:rFonts w:eastAsia="SimSun"/>
          <w:iCs/>
          <w:szCs w:val="28"/>
          <w:lang w:val="uz-Cyrl-UZ" w:eastAsia="zh-CN"/>
        </w:rPr>
        <w:t xml:space="preserve"> сан</w:t>
      </w:r>
      <w:r w:rsidR="00F65174" w:rsidRPr="00695895">
        <w:rPr>
          <w:rFonts w:eastAsia="SimSun"/>
          <w:iCs/>
          <w:szCs w:val="28"/>
          <w:lang w:val="uz-Cyrl-UZ" w:eastAsia="zh-CN"/>
        </w:rPr>
        <w:t>болса</w:t>
      </w:r>
      <w:r w:rsidRPr="00695895">
        <w:rPr>
          <w:rFonts w:eastAsia="SimSun"/>
          <w:iCs/>
          <w:szCs w:val="28"/>
          <w:lang w:val="uz-Cyrl-UZ" w:eastAsia="zh-CN"/>
        </w:rPr>
        <w:t xml:space="preserve"> (сикхизм), баз</w:t>
      </w:r>
      <w:r w:rsidR="00F8317A" w:rsidRPr="00695895">
        <w:rPr>
          <w:rFonts w:eastAsia="SimSun"/>
          <w:iCs/>
          <w:szCs w:val="28"/>
          <w:lang w:val="uz-Cyrl-UZ" w:eastAsia="zh-CN"/>
        </w:rPr>
        <w:t>ы</w:t>
      </w:r>
      <w:r w:rsidRPr="00695895">
        <w:rPr>
          <w:rFonts w:eastAsia="SimSun"/>
          <w:iCs/>
          <w:szCs w:val="28"/>
          <w:lang w:val="uz-Cyrl-UZ" w:eastAsia="zh-CN"/>
        </w:rPr>
        <w:t>лар</w:t>
      </w:r>
      <w:r w:rsidR="00F8317A" w:rsidRPr="00695895">
        <w:rPr>
          <w:rFonts w:eastAsia="SimSun"/>
          <w:iCs/>
          <w:szCs w:val="28"/>
          <w:lang w:val="uz-Cyrl-UZ" w:eastAsia="zh-CN"/>
        </w:rPr>
        <w:t>ын</w:t>
      </w:r>
      <w:r w:rsidRPr="00695895">
        <w:rPr>
          <w:rFonts w:eastAsia="SimSun"/>
          <w:iCs/>
          <w:szCs w:val="28"/>
          <w:lang w:val="uz-Cyrl-UZ" w:eastAsia="zh-CN"/>
        </w:rPr>
        <w:t xml:space="preserve">да </w:t>
      </w:r>
      <w:r w:rsidR="00624DDD" w:rsidRPr="00695895">
        <w:rPr>
          <w:rFonts w:eastAsia="SimSun"/>
          <w:iCs/>
          <w:szCs w:val="28"/>
          <w:lang w:val="uz-Cyrl-UZ" w:eastAsia="zh-CN"/>
        </w:rPr>
        <w:t>болса</w:t>
      </w:r>
      <w:r w:rsidR="00840745" w:rsidRPr="00695895">
        <w:rPr>
          <w:rFonts w:eastAsia="SimSun"/>
          <w:iCs/>
          <w:szCs w:val="28"/>
          <w:lang w:val="uz-Cyrl-UZ" w:eastAsia="zh-CN"/>
        </w:rPr>
        <w:t>берилген</w:t>
      </w:r>
      <w:r w:rsidR="00FB186C" w:rsidRPr="00695895">
        <w:rPr>
          <w:rFonts w:eastAsia="SimSun"/>
          <w:iCs/>
          <w:szCs w:val="28"/>
          <w:lang w:val="uz-Cyrl-UZ" w:eastAsia="zh-CN"/>
        </w:rPr>
        <w:t>мағлыўматларды</w:t>
      </w:r>
      <w:r w:rsidR="00F8317A" w:rsidRPr="00695895">
        <w:rPr>
          <w:rFonts w:eastAsia="SimSun"/>
          <w:iCs/>
          <w:szCs w:val="28"/>
          <w:lang w:val="uz-Cyrl-UZ" w:eastAsia="zh-CN"/>
        </w:rPr>
        <w:t>белгили атама</w:t>
      </w:r>
      <w:r w:rsidR="003D3C8E" w:rsidRPr="00695895">
        <w:rPr>
          <w:rFonts w:eastAsia="SimSun"/>
          <w:iCs/>
          <w:szCs w:val="28"/>
          <w:lang w:val="uz-Cyrl-UZ" w:eastAsia="zh-CN"/>
        </w:rPr>
        <w:t>ҳәм</w:t>
      </w:r>
      <w:r w:rsidR="00F8317A" w:rsidRPr="00695895">
        <w:rPr>
          <w:rFonts w:eastAsia="SimSun"/>
          <w:iCs/>
          <w:szCs w:val="28"/>
          <w:lang w:val="uz-Cyrl-UZ" w:eastAsia="zh-CN"/>
        </w:rPr>
        <w:t>санлар</w:t>
      </w:r>
      <w:r w:rsidRPr="00695895">
        <w:rPr>
          <w:rFonts w:eastAsia="SimSun"/>
          <w:iCs/>
          <w:szCs w:val="28"/>
          <w:lang w:val="uz-Cyrl-UZ" w:eastAsia="zh-CN"/>
        </w:rPr>
        <w:t xml:space="preserve"> (Иброҳимий динл</w:t>
      </w:r>
      <w:r w:rsidR="00F8317A" w:rsidRPr="00695895">
        <w:rPr>
          <w:rFonts w:eastAsia="SimSun"/>
          <w:iCs/>
          <w:szCs w:val="28"/>
          <w:lang w:val="uz-Cyrl-UZ" w:eastAsia="zh-CN"/>
        </w:rPr>
        <w:t>е</w:t>
      </w:r>
      <w:r w:rsidRPr="00695895">
        <w:rPr>
          <w:rFonts w:eastAsia="SimSun"/>
          <w:iCs/>
          <w:szCs w:val="28"/>
          <w:lang w:val="uz-Cyrl-UZ" w:eastAsia="zh-CN"/>
        </w:rPr>
        <w:t>р – сура, оят)</w:t>
      </w:r>
      <w:r w:rsidR="006E7FAA" w:rsidRPr="00695895">
        <w:rPr>
          <w:rFonts w:eastAsia="SimSun"/>
          <w:iCs/>
          <w:szCs w:val="28"/>
          <w:lang w:val="uz-Cyrl-UZ" w:eastAsia="zh-CN"/>
        </w:rPr>
        <w:t xml:space="preserve"> билдиреди</w:t>
      </w:r>
      <w:r w:rsidRPr="00695895">
        <w:rPr>
          <w:rFonts w:eastAsia="SimSun"/>
          <w:iCs/>
          <w:szCs w:val="28"/>
          <w:vertAlign w:val="superscript"/>
          <w:lang w:val="uz-Cyrl-UZ" w:eastAsia="zh-CN"/>
        </w:rPr>
        <w:footnoteReference w:id="5"/>
      </w:r>
      <w:r w:rsidRPr="00695895">
        <w:rPr>
          <w:rFonts w:eastAsia="SimSun"/>
          <w:iCs/>
          <w:szCs w:val="28"/>
          <w:lang w:val="uz-Cyrl-UZ" w:eastAsia="zh-CN"/>
        </w:rPr>
        <w:t xml:space="preserve">. </w:t>
      </w:r>
    </w:p>
    <w:p w:rsidR="00457FD8" w:rsidRPr="00695895" w:rsidRDefault="00886B97" w:rsidP="00457FD8">
      <w:pPr>
        <w:pStyle w:val="ad"/>
        <w:tabs>
          <w:tab w:val="left" w:pos="851"/>
        </w:tabs>
        <w:ind w:left="0" w:firstLine="567"/>
        <w:jc w:val="center"/>
        <w:rPr>
          <w:b/>
          <w:color w:val="000000"/>
          <w:sz w:val="28"/>
          <w:szCs w:val="28"/>
          <w:lang w:val="uz-Cyrl-UZ"/>
        </w:rPr>
      </w:pPr>
      <w:r w:rsidRPr="00695895">
        <w:rPr>
          <w:b/>
          <w:color w:val="000000"/>
          <w:sz w:val="28"/>
          <w:szCs w:val="28"/>
          <w:lang w:val="uz-Cyrl-UZ"/>
        </w:rPr>
        <w:t xml:space="preserve">Қадағалаў </w:t>
      </w:r>
      <w:r w:rsidR="00D6056E" w:rsidRPr="00695895">
        <w:rPr>
          <w:b/>
          <w:color w:val="000000"/>
          <w:sz w:val="28"/>
          <w:szCs w:val="28"/>
          <w:lang w:val="uz-Cyrl-UZ"/>
        </w:rPr>
        <w:t>сораўлар</w:t>
      </w:r>
      <w:r w:rsidR="00457FD8" w:rsidRPr="00695895">
        <w:rPr>
          <w:b/>
          <w:color w:val="000000"/>
          <w:sz w:val="28"/>
          <w:szCs w:val="28"/>
          <w:lang w:val="uz-Cyrl-UZ"/>
        </w:rPr>
        <w:t>:</w:t>
      </w:r>
    </w:p>
    <w:p w:rsidR="00457FD8" w:rsidRPr="00695895" w:rsidRDefault="005909BA" w:rsidP="00457FD8">
      <w:pPr>
        <w:pStyle w:val="ad"/>
        <w:numPr>
          <w:ilvl w:val="0"/>
          <w:numId w:val="6"/>
        </w:numPr>
        <w:tabs>
          <w:tab w:val="left" w:pos="851"/>
        </w:tabs>
        <w:ind w:left="0" w:firstLine="567"/>
        <w:jc w:val="both"/>
        <w:rPr>
          <w:color w:val="000000"/>
          <w:sz w:val="28"/>
          <w:szCs w:val="28"/>
          <w:lang w:val="uz-Cyrl-UZ"/>
        </w:rPr>
      </w:pPr>
      <w:r w:rsidRPr="00695895">
        <w:rPr>
          <w:color w:val="000000"/>
          <w:sz w:val="28"/>
          <w:szCs w:val="28"/>
          <w:lang w:val="uz-Cyrl-UZ"/>
        </w:rPr>
        <w:t>Динтаныў</w:t>
      </w:r>
      <w:r w:rsidR="006E7FAA" w:rsidRPr="00695895">
        <w:rPr>
          <w:color w:val="000000"/>
          <w:sz w:val="28"/>
          <w:szCs w:val="28"/>
          <w:lang w:val="uz-Cyrl-UZ"/>
        </w:rPr>
        <w:t>пәнини</w:t>
      </w:r>
      <w:r w:rsidR="006E7FAA" w:rsidRPr="00695895">
        <w:rPr>
          <w:rFonts w:ascii="Cambria Math" w:hAnsi="Cambria Math" w:cs="Cambria Math"/>
          <w:color w:val="000000"/>
          <w:sz w:val="28"/>
          <w:szCs w:val="28"/>
          <w:lang w:val="uz-Cyrl-UZ"/>
        </w:rPr>
        <w:t>ӊ</w:t>
      </w:r>
      <w:r w:rsidR="00B201E8" w:rsidRPr="00695895">
        <w:rPr>
          <w:color w:val="000000"/>
          <w:sz w:val="28"/>
          <w:szCs w:val="28"/>
          <w:lang w:val="uz-Cyrl-UZ"/>
        </w:rPr>
        <w:t>мақсет</w:t>
      </w:r>
      <w:r w:rsidR="003D3C8E" w:rsidRPr="00695895">
        <w:rPr>
          <w:color w:val="000000"/>
          <w:sz w:val="28"/>
          <w:szCs w:val="28"/>
          <w:lang w:val="uz-Cyrl-UZ"/>
        </w:rPr>
        <w:t>ҳәм</w:t>
      </w:r>
      <w:r w:rsidRPr="00695895">
        <w:rPr>
          <w:color w:val="000000"/>
          <w:sz w:val="28"/>
          <w:szCs w:val="28"/>
          <w:lang w:val="uz-Cyrl-UZ"/>
        </w:rPr>
        <w:t>ўазыйпалары</w:t>
      </w:r>
      <w:r w:rsidR="006E7FAA" w:rsidRPr="00695895">
        <w:rPr>
          <w:color w:val="000000"/>
          <w:sz w:val="28"/>
          <w:szCs w:val="28"/>
          <w:lang w:val="uz-Cyrl-UZ"/>
        </w:rPr>
        <w:t>нелерденибарат</w:t>
      </w:r>
      <w:r w:rsidR="00457FD8" w:rsidRPr="00695895">
        <w:rPr>
          <w:color w:val="000000"/>
          <w:sz w:val="28"/>
          <w:szCs w:val="28"/>
          <w:lang w:val="uz-Cyrl-UZ"/>
        </w:rPr>
        <w:t>?</w:t>
      </w:r>
    </w:p>
    <w:p w:rsidR="00457FD8" w:rsidRPr="00695895" w:rsidRDefault="005909BA" w:rsidP="00457FD8">
      <w:pPr>
        <w:pStyle w:val="ad"/>
        <w:numPr>
          <w:ilvl w:val="0"/>
          <w:numId w:val="6"/>
        </w:numPr>
        <w:tabs>
          <w:tab w:val="left" w:pos="851"/>
        </w:tabs>
        <w:ind w:left="0" w:firstLine="567"/>
        <w:jc w:val="both"/>
        <w:rPr>
          <w:color w:val="000000"/>
          <w:sz w:val="28"/>
          <w:szCs w:val="28"/>
          <w:lang w:val="uz-Cyrl-UZ"/>
        </w:rPr>
      </w:pPr>
      <w:r w:rsidRPr="00695895">
        <w:rPr>
          <w:color w:val="000000"/>
          <w:sz w:val="28"/>
          <w:szCs w:val="28"/>
          <w:lang w:val="uz-Cyrl-UZ"/>
        </w:rPr>
        <w:t>Динтаныў</w:t>
      </w:r>
      <w:r w:rsidR="006E7FAA" w:rsidRPr="00695895">
        <w:rPr>
          <w:color w:val="000000"/>
          <w:sz w:val="28"/>
          <w:szCs w:val="28"/>
          <w:lang w:val="uz-Cyrl-UZ"/>
        </w:rPr>
        <w:t>сабақларын оқытыўды</w:t>
      </w:r>
      <w:r w:rsidR="006E7FAA" w:rsidRPr="00695895">
        <w:rPr>
          <w:rFonts w:ascii="Cambria Math" w:hAnsi="Cambria Math" w:cs="Cambria Math"/>
          <w:color w:val="000000"/>
          <w:sz w:val="28"/>
          <w:szCs w:val="28"/>
          <w:lang w:val="uz-Cyrl-UZ"/>
        </w:rPr>
        <w:t>ӊ</w:t>
      </w:r>
      <w:r w:rsidR="00030F0E" w:rsidRPr="00695895">
        <w:rPr>
          <w:color w:val="000000"/>
          <w:sz w:val="28"/>
          <w:szCs w:val="28"/>
          <w:lang w:val="uz-Cyrl-UZ"/>
        </w:rPr>
        <w:t>өзинетәнөзгешеликлери</w:t>
      </w:r>
      <w:r w:rsidR="006E7FAA" w:rsidRPr="00695895">
        <w:rPr>
          <w:color w:val="000000"/>
          <w:sz w:val="28"/>
          <w:szCs w:val="28"/>
          <w:lang w:val="uz-Cyrl-UZ"/>
        </w:rPr>
        <w:t>нелердекөринеди</w:t>
      </w:r>
      <w:r w:rsidR="00457FD8" w:rsidRPr="00695895">
        <w:rPr>
          <w:color w:val="000000"/>
          <w:sz w:val="28"/>
          <w:szCs w:val="28"/>
          <w:lang w:val="uz-Cyrl-UZ"/>
        </w:rPr>
        <w:t>?</w:t>
      </w:r>
    </w:p>
    <w:p w:rsidR="00457FD8" w:rsidRPr="00695895" w:rsidRDefault="00457FD8" w:rsidP="00457FD8">
      <w:pPr>
        <w:pStyle w:val="ad"/>
        <w:numPr>
          <w:ilvl w:val="0"/>
          <w:numId w:val="6"/>
        </w:numPr>
        <w:tabs>
          <w:tab w:val="left" w:pos="851"/>
        </w:tabs>
        <w:ind w:left="0" w:firstLine="567"/>
        <w:jc w:val="both"/>
        <w:rPr>
          <w:color w:val="000000"/>
          <w:sz w:val="28"/>
          <w:szCs w:val="28"/>
          <w:lang w:val="uz-Cyrl-UZ"/>
        </w:rPr>
      </w:pPr>
      <w:r w:rsidRPr="00695895">
        <w:rPr>
          <w:color w:val="000000"/>
          <w:sz w:val="28"/>
          <w:szCs w:val="28"/>
          <w:lang w:val="uz-Cyrl-UZ"/>
        </w:rPr>
        <w:t>“Динл</w:t>
      </w:r>
      <w:r w:rsidR="0008259C">
        <w:rPr>
          <w:color w:val="000000"/>
          <w:sz w:val="28"/>
          <w:szCs w:val="28"/>
          <w:lang w:val="uz-Cyrl-UZ"/>
        </w:rPr>
        <w:t>е</w:t>
      </w:r>
      <w:r w:rsidRPr="00695895">
        <w:rPr>
          <w:color w:val="000000"/>
          <w:sz w:val="28"/>
          <w:szCs w:val="28"/>
          <w:lang w:val="uz-Cyrl-UZ"/>
        </w:rPr>
        <w:t>р</w:t>
      </w:r>
      <w:r w:rsidR="0008259C">
        <w:rPr>
          <w:color w:val="000000"/>
          <w:sz w:val="28"/>
          <w:szCs w:val="28"/>
          <w:lang w:val="uz-Cyrl-UZ"/>
        </w:rPr>
        <w:t>д</w:t>
      </w:r>
      <w:r w:rsidRPr="00695895">
        <w:rPr>
          <w:color w:val="000000"/>
          <w:sz w:val="28"/>
          <w:szCs w:val="28"/>
          <w:lang w:val="uz-Cyrl-UZ"/>
        </w:rPr>
        <w:t xml:space="preserve">и </w:t>
      </w:r>
      <w:r w:rsidR="00DB5FA1" w:rsidRPr="00695895">
        <w:rPr>
          <w:color w:val="000000"/>
          <w:sz w:val="28"/>
          <w:szCs w:val="28"/>
          <w:lang w:val="uz-Cyrl-UZ"/>
        </w:rPr>
        <w:t>үйрениўде</w:t>
      </w:r>
      <w:r w:rsidR="006E7FAA" w:rsidRPr="00695895">
        <w:rPr>
          <w:color w:val="000000"/>
          <w:sz w:val="28"/>
          <w:szCs w:val="28"/>
          <w:lang w:val="uz-Cyrl-UZ"/>
        </w:rPr>
        <w:t>территориялық қатнас</w:t>
      </w:r>
      <w:r w:rsidRPr="00695895">
        <w:rPr>
          <w:color w:val="000000"/>
          <w:sz w:val="28"/>
          <w:szCs w:val="28"/>
          <w:lang w:val="uz-Cyrl-UZ"/>
        </w:rPr>
        <w:t xml:space="preserve">” </w:t>
      </w:r>
      <w:r w:rsidR="006E7FAA" w:rsidRPr="00695895">
        <w:rPr>
          <w:color w:val="000000"/>
          <w:sz w:val="28"/>
          <w:szCs w:val="28"/>
          <w:lang w:val="uz-Cyrl-UZ"/>
        </w:rPr>
        <w:t>дегенденени</w:t>
      </w:r>
      <w:r w:rsidRPr="00695895">
        <w:rPr>
          <w:color w:val="000000"/>
          <w:sz w:val="28"/>
          <w:szCs w:val="28"/>
          <w:lang w:val="uz-Cyrl-UZ"/>
        </w:rPr>
        <w:t xml:space="preserve"> т</w:t>
      </w:r>
      <w:r w:rsidR="006E7FAA" w:rsidRPr="00695895">
        <w:rPr>
          <w:color w:val="000000"/>
          <w:sz w:val="28"/>
          <w:szCs w:val="28"/>
          <w:lang w:val="uz-Cyrl-UZ"/>
        </w:rPr>
        <w:t>үсинесиз</w:t>
      </w:r>
      <w:r w:rsidRPr="00695895">
        <w:rPr>
          <w:color w:val="000000"/>
          <w:sz w:val="28"/>
          <w:szCs w:val="28"/>
          <w:lang w:val="uz-Cyrl-UZ"/>
        </w:rPr>
        <w:t>?</w:t>
      </w:r>
    </w:p>
    <w:p w:rsidR="00457FD8" w:rsidRPr="00695895" w:rsidRDefault="006E7FAA" w:rsidP="00457FD8">
      <w:pPr>
        <w:pStyle w:val="ad"/>
        <w:numPr>
          <w:ilvl w:val="0"/>
          <w:numId w:val="6"/>
        </w:numPr>
        <w:tabs>
          <w:tab w:val="left" w:pos="851"/>
        </w:tabs>
        <w:ind w:left="0" w:firstLine="567"/>
        <w:jc w:val="both"/>
        <w:rPr>
          <w:color w:val="000000"/>
          <w:sz w:val="28"/>
          <w:szCs w:val="28"/>
          <w:lang w:val="uz-Cyrl-UZ"/>
        </w:rPr>
      </w:pPr>
      <w:r w:rsidRPr="00695895">
        <w:rPr>
          <w:color w:val="000000"/>
          <w:sz w:val="28"/>
          <w:szCs w:val="28"/>
          <w:lang w:val="uz-Cyrl-UZ"/>
        </w:rPr>
        <w:t>Динлерди</w:t>
      </w:r>
      <w:r w:rsidRPr="00695895">
        <w:rPr>
          <w:rFonts w:ascii="Cambria Math" w:hAnsi="Cambria Math" w:cs="Cambria Math"/>
          <w:color w:val="000000"/>
          <w:sz w:val="28"/>
          <w:szCs w:val="28"/>
          <w:lang w:val="uz-Cyrl-UZ"/>
        </w:rPr>
        <w:t>ӊ</w:t>
      </w:r>
      <w:r w:rsidR="00457FD8" w:rsidRPr="00695895">
        <w:rPr>
          <w:color w:val="000000"/>
          <w:sz w:val="28"/>
          <w:szCs w:val="28"/>
          <w:lang w:val="uz-Cyrl-UZ"/>
        </w:rPr>
        <w:t xml:space="preserve"> қандай </w:t>
      </w:r>
      <w:r w:rsidRPr="00695895">
        <w:rPr>
          <w:color w:val="000000"/>
          <w:sz w:val="28"/>
          <w:szCs w:val="28"/>
          <w:lang w:val="uz-Cyrl-UZ"/>
        </w:rPr>
        <w:t>сыпатламаларынбилесиз</w:t>
      </w:r>
      <w:r w:rsidR="00457FD8" w:rsidRPr="00695895">
        <w:rPr>
          <w:color w:val="000000"/>
          <w:sz w:val="28"/>
          <w:szCs w:val="28"/>
          <w:lang w:val="uz-Cyrl-UZ"/>
        </w:rPr>
        <w:t>?</w:t>
      </w:r>
    </w:p>
    <w:p w:rsidR="00457FD8" w:rsidRPr="00695895" w:rsidRDefault="00457FD8" w:rsidP="00457FD8">
      <w:pPr>
        <w:pStyle w:val="ad"/>
        <w:numPr>
          <w:ilvl w:val="0"/>
          <w:numId w:val="6"/>
        </w:numPr>
        <w:tabs>
          <w:tab w:val="left" w:pos="851"/>
        </w:tabs>
        <w:ind w:left="0" w:firstLine="567"/>
        <w:jc w:val="both"/>
        <w:rPr>
          <w:color w:val="000000"/>
          <w:szCs w:val="28"/>
          <w:lang w:val="uz-Cyrl-UZ"/>
        </w:rPr>
      </w:pPr>
      <w:r w:rsidRPr="00695895">
        <w:rPr>
          <w:color w:val="000000"/>
          <w:sz w:val="28"/>
          <w:szCs w:val="28"/>
          <w:lang w:val="uz-Cyrl-UZ"/>
        </w:rPr>
        <w:t>Динл</w:t>
      </w:r>
      <w:r w:rsidR="006E7FAA" w:rsidRPr="00695895">
        <w:rPr>
          <w:color w:val="000000"/>
          <w:sz w:val="28"/>
          <w:szCs w:val="28"/>
          <w:lang w:val="uz-Cyrl-UZ"/>
        </w:rPr>
        <w:t>е</w:t>
      </w:r>
      <w:r w:rsidRPr="00695895">
        <w:rPr>
          <w:color w:val="000000"/>
          <w:sz w:val="28"/>
          <w:szCs w:val="28"/>
          <w:lang w:val="uz-Cyrl-UZ"/>
        </w:rPr>
        <w:t>р</w:t>
      </w:r>
      <w:r w:rsidR="006E7FAA" w:rsidRPr="00695895">
        <w:rPr>
          <w:color w:val="000000"/>
          <w:sz w:val="28"/>
          <w:szCs w:val="28"/>
          <w:lang w:val="uz-Cyrl-UZ"/>
        </w:rPr>
        <w:t>д</w:t>
      </w:r>
      <w:r w:rsidRPr="00695895">
        <w:rPr>
          <w:color w:val="000000"/>
          <w:sz w:val="28"/>
          <w:szCs w:val="28"/>
          <w:lang w:val="uz-Cyrl-UZ"/>
        </w:rPr>
        <w:t>и</w:t>
      </w:r>
      <w:r w:rsidR="006E7FAA" w:rsidRPr="00695895">
        <w:rPr>
          <w:color w:val="000000"/>
          <w:sz w:val="28"/>
          <w:szCs w:val="28"/>
          <w:lang w:val="uz-Cyrl-UZ"/>
        </w:rPr>
        <w:t xml:space="preserve"> территориялық к</w:t>
      </w:r>
      <w:r w:rsidRPr="00695895">
        <w:rPr>
          <w:color w:val="000000"/>
          <w:sz w:val="28"/>
          <w:szCs w:val="28"/>
          <w:lang w:val="uz-Cyrl-UZ"/>
        </w:rPr>
        <w:t>есимд</w:t>
      </w:r>
      <w:r w:rsidR="006E7FAA" w:rsidRPr="00695895">
        <w:rPr>
          <w:color w:val="000000"/>
          <w:sz w:val="28"/>
          <w:szCs w:val="28"/>
          <w:lang w:val="uz-Cyrl-UZ"/>
        </w:rPr>
        <w:t xml:space="preserve">еүйрениўди усыныс </w:t>
      </w:r>
      <w:r w:rsidR="007E4503" w:rsidRPr="00695895">
        <w:rPr>
          <w:color w:val="000000"/>
          <w:sz w:val="28"/>
          <w:szCs w:val="28"/>
          <w:lang w:val="uz-Cyrl-UZ"/>
        </w:rPr>
        <w:t>еткен</w:t>
      </w:r>
      <w:r w:rsidR="006E7FAA" w:rsidRPr="00695895">
        <w:rPr>
          <w:color w:val="000000"/>
          <w:sz w:val="28"/>
          <w:szCs w:val="28"/>
          <w:lang w:val="uz-Cyrl-UZ"/>
        </w:rPr>
        <w:t>а</w:t>
      </w:r>
      <w:r w:rsidRPr="00695895">
        <w:rPr>
          <w:color w:val="000000"/>
          <w:sz w:val="28"/>
          <w:szCs w:val="28"/>
          <w:lang w:val="uz-Cyrl-UZ"/>
        </w:rPr>
        <w:t>л</w:t>
      </w:r>
      <w:r w:rsidR="006E7FAA" w:rsidRPr="00695895">
        <w:rPr>
          <w:color w:val="000000"/>
          <w:sz w:val="28"/>
          <w:szCs w:val="28"/>
          <w:lang w:val="uz-Cyrl-UZ"/>
        </w:rPr>
        <w:t>ы</w:t>
      </w:r>
      <w:r w:rsidRPr="00695895">
        <w:rPr>
          <w:color w:val="000000"/>
          <w:sz w:val="28"/>
          <w:szCs w:val="28"/>
          <w:lang w:val="uz-Cyrl-UZ"/>
        </w:rPr>
        <w:t>млардан кимл</w:t>
      </w:r>
      <w:r w:rsidR="006E7FAA" w:rsidRPr="00695895">
        <w:rPr>
          <w:color w:val="000000"/>
          <w:sz w:val="28"/>
          <w:szCs w:val="28"/>
          <w:lang w:val="uz-Cyrl-UZ"/>
        </w:rPr>
        <w:t>е</w:t>
      </w:r>
      <w:r w:rsidRPr="00695895">
        <w:rPr>
          <w:color w:val="000000"/>
          <w:sz w:val="28"/>
          <w:szCs w:val="28"/>
          <w:lang w:val="uz-Cyrl-UZ"/>
        </w:rPr>
        <w:t>р</w:t>
      </w:r>
      <w:r w:rsidR="006E7FAA" w:rsidRPr="00695895">
        <w:rPr>
          <w:color w:val="000000"/>
          <w:sz w:val="28"/>
          <w:szCs w:val="28"/>
          <w:lang w:val="uz-Cyrl-UZ"/>
        </w:rPr>
        <w:t>д</w:t>
      </w:r>
      <w:r w:rsidRPr="00695895">
        <w:rPr>
          <w:color w:val="000000"/>
          <w:sz w:val="28"/>
          <w:szCs w:val="28"/>
          <w:lang w:val="uz-Cyrl-UZ"/>
        </w:rPr>
        <w:t xml:space="preserve">и </w:t>
      </w:r>
      <w:r w:rsidR="006E7FAA" w:rsidRPr="00695895">
        <w:rPr>
          <w:color w:val="000000"/>
          <w:sz w:val="28"/>
          <w:szCs w:val="28"/>
          <w:lang w:val="uz-Cyrl-UZ"/>
        </w:rPr>
        <w:t>билесиз</w:t>
      </w:r>
      <w:r w:rsidR="003D3C8E" w:rsidRPr="00695895">
        <w:rPr>
          <w:color w:val="000000"/>
          <w:sz w:val="28"/>
          <w:szCs w:val="28"/>
          <w:lang w:val="uz-Cyrl-UZ"/>
        </w:rPr>
        <w:t>ҳәм</w:t>
      </w:r>
      <w:r w:rsidR="00C12586" w:rsidRPr="00695895">
        <w:rPr>
          <w:color w:val="000000"/>
          <w:sz w:val="28"/>
          <w:szCs w:val="28"/>
          <w:lang w:val="uz-Cyrl-UZ"/>
        </w:rPr>
        <w:t>оларды</w:t>
      </w:r>
      <w:r w:rsidR="00C12586" w:rsidRPr="00695895">
        <w:rPr>
          <w:rFonts w:ascii="Cambria Math" w:hAnsi="Cambria Math" w:cs="Cambria Math"/>
          <w:color w:val="000000"/>
          <w:sz w:val="28"/>
          <w:szCs w:val="28"/>
          <w:lang w:val="uz-Cyrl-UZ"/>
        </w:rPr>
        <w:t>ӊ</w:t>
      </w:r>
      <w:r w:rsidRPr="00695895">
        <w:rPr>
          <w:color w:val="000000"/>
          <w:sz w:val="28"/>
          <w:szCs w:val="28"/>
          <w:lang w:val="uz-Cyrl-UZ"/>
        </w:rPr>
        <w:t xml:space="preserve"> қандай </w:t>
      </w:r>
      <w:r w:rsidR="00485776" w:rsidRPr="00695895">
        <w:rPr>
          <w:color w:val="000000"/>
          <w:sz w:val="28"/>
          <w:szCs w:val="28"/>
          <w:lang w:val="uz-Cyrl-UZ"/>
        </w:rPr>
        <w:t>шығармалары</w:t>
      </w:r>
      <w:r w:rsidRPr="00695895">
        <w:rPr>
          <w:color w:val="000000"/>
          <w:sz w:val="28"/>
          <w:szCs w:val="28"/>
          <w:lang w:val="uz-Cyrl-UZ"/>
        </w:rPr>
        <w:t xml:space="preserve"> б</w:t>
      </w:r>
      <w:r w:rsidR="006E7FAA" w:rsidRPr="00695895">
        <w:rPr>
          <w:color w:val="000000"/>
          <w:sz w:val="28"/>
          <w:szCs w:val="28"/>
          <w:lang w:val="uz-Cyrl-UZ"/>
        </w:rPr>
        <w:t>а</w:t>
      </w:r>
      <w:r w:rsidRPr="00695895">
        <w:rPr>
          <w:color w:val="000000"/>
          <w:sz w:val="28"/>
          <w:szCs w:val="28"/>
          <w:lang w:val="uz-Cyrl-UZ"/>
        </w:rPr>
        <w:t xml:space="preserve">р? </w:t>
      </w:r>
    </w:p>
    <w:p w:rsidR="00457FD8" w:rsidRPr="00695895" w:rsidRDefault="00457FD8" w:rsidP="00457FD8">
      <w:pPr>
        <w:pStyle w:val="ad"/>
        <w:tabs>
          <w:tab w:val="left" w:pos="851"/>
        </w:tabs>
        <w:ind w:left="0" w:firstLine="567"/>
        <w:jc w:val="both"/>
        <w:rPr>
          <w:color w:val="000000"/>
          <w:szCs w:val="28"/>
          <w:lang w:val="uz-Cyrl-UZ"/>
        </w:rPr>
      </w:pPr>
    </w:p>
    <w:p w:rsidR="00457FD8" w:rsidRPr="00695895" w:rsidRDefault="00457FD8" w:rsidP="00457FD8">
      <w:pPr>
        <w:tabs>
          <w:tab w:val="left" w:pos="993"/>
        </w:tabs>
        <w:ind w:firstLine="567"/>
        <w:jc w:val="center"/>
        <w:rPr>
          <w:b/>
          <w:szCs w:val="28"/>
          <w:lang w:val="uz-Cyrl-UZ"/>
        </w:rPr>
      </w:pPr>
    </w:p>
    <w:p w:rsidR="00457FD8" w:rsidRPr="00695895" w:rsidRDefault="0008259C" w:rsidP="00457FD8">
      <w:pPr>
        <w:tabs>
          <w:tab w:val="left" w:pos="993"/>
        </w:tabs>
        <w:ind w:firstLine="567"/>
        <w:jc w:val="center"/>
        <w:rPr>
          <w:b/>
          <w:szCs w:val="28"/>
          <w:lang w:val="uz-Cyrl-UZ"/>
        </w:rPr>
      </w:pPr>
      <w:r>
        <w:rPr>
          <w:b/>
          <w:szCs w:val="28"/>
          <w:lang w:val="uz-Cyrl-UZ"/>
        </w:rPr>
        <w:t>Әдебиятлар дизими</w:t>
      </w:r>
      <w:r w:rsidR="00457FD8" w:rsidRPr="00695895">
        <w:rPr>
          <w:b/>
          <w:szCs w:val="28"/>
          <w:lang w:val="uz-Cyrl-UZ"/>
        </w:rPr>
        <w:t>:</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Тайлор Э. Первобытная культура. М., 1989.</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Религиозные традиции мира. Буддизм, иудаизм, христианство, ислам. Справочник школьника. Бишкек, 1997.</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Радугин А.А. Введение в религиоведение: теория, история и современные религии. М., 1996; 2-е издание, исправленное и дополненное. М., 1999.</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Основы религиоведения. Под редакцией И.Н.Яблокова. М., 1994. Издание второе, переработанное и дополненное. М., 1998.</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Лекции по истории религии. Учебное пособие. Санкт-Петербург, 1997.</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Лекции по религиоведению. Под редакцией профессора И.Н.Яблокова. М., 1998.</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 xml:space="preserve">Диний экстремизм ва терроризмга қарши курашнинг маънавий-маърифий асослари. – Т.: Ислом университети, 2005. </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lastRenderedPageBreak/>
        <w:t xml:space="preserve">Маънавият асосий тушунчалар изоҳли луғати. –Т.:Ғафур Ғулом номидаги нашриёт-матбаа ижодий уйи, 2009. </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 xml:space="preserve">Миллий истиқлол ғояси: асосий тушунча ва тамойиллар. –Т.: Ўзбекистон, 2000. </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Ўзбекистон Республикасининг «Виждон эркинлиги ва диний ташкилотлар тўғрисида»ги қонуннинг янги таҳрири. Т.: Адолат, 1998.</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Беруний Абу Райҳон. Танланган асарлари: Т.1. (Қадимги         халқлардан  қолган ёдгорликлар) Т.: Фан, 1968.</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Йўлдошхўжаев Ҳ., Раҳимжонов Д., Комилов М. Диншунослик: маърузалар матни. Т.: 2000й.</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Қуръони карим.-Т.: «Чўлпон», 1993 йил.</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Ҳусниддинов З.М. «Ислом: йўналишлар, оқимлар, мазҳаблар». «Ўзбекистон миллий энциклопедияси» давлат илмий нашриёти. Тошкент, 2000 йил.</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Ҳасанов А.А. «Қадимги Арабистон ва илк ислом, жоҳилия асри». «Тошкент ислом университети», 2001 йил.</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«Ислом зиёси ўзбегим сиймосида». «Тошкент ислом университети»  нашриёти, 2001й.</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«Шарқ» нашриёт – матбаа концернининг бош таҳририяти. Т.: 1998 й.</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Шайх Муҳаммад Хузарий. «Нурул яқин ва итмомул вафоъ».  Мовароуннаҳр нашриёти, 1992 йил.</w:t>
      </w:r>
    </w:p>
    <w:p w:rsidR="0008259C" w:rsidRPr="00B97238" w:rsidRDefault="0008259C" w:rsidP="0008259C">
      <w:pPr>
        <w:pStyle w:val="ad"/>
        <w:numPr>
          <w:ilvl w:val="0"/>
          <w:numId w:val="23"/>
        </w:numPr>
        <w:tabs>
          <w:tab w:val="left" w:pos="851"/>
        </w:tabs>
        <w:ind w:left="0" w:firstLine="0"/>
        <w:jc w:val="both"/>
        <w:rPr>
          <w:snapToGrid w:val="0"/>
          <w:sz w:val="28"/>
          <w:szCs w:val="28"/>
          <w:lang w:val="uz-Cyrl-UZ" w:eastAsia="ar-SA"/>
        </w:rPr>
      </w:pPr>
      <w:r w:rsidRPr="00B97238">
        <w:rPr>
          <w:snapToGrid w:val="0"/>
          <w:sz w:val="28"/>
          <w:szCs w:val="28"/>
          <w:lang w:val="uz-Cyrl-UZ" w:eastAsia="ar-SA"/>
        </w:rPr>
        <w:t>Исҳоқов М.М. Халқ даҳосининг қадимги илдизлари ва илк куртаклари (Зардуштийлик, Зардушт ва Авесто ҳақида) // «Тил ва адабиёт таълими» журнали, № 2 (1992), Б. 3-12.</w:t>
      </w:r>
    </w:p>
    <w:p w:rsidR="0008259C" w:rsidRPr="00B97238" w:rsidRDefault="0008259C" w:rsidP="0008259C">
      <w:pPr>
        <w:pStyle w:val="ad"/>
        <w:tabs>
          <w:tab w:val="left" w:pos="851"/>
        </w:tabs>
        <w:ind w:left="0"/>
        <w:jc w:val="both"/>
        <w:rPr>
          <w:color w:val="000000"/>
          <w:sz w:val="28"/>
          <w:szCs w:val="28"/>
          <w:lang w:val="uz-Cyrl-UZ"/>
        </w:rPr>
      </w:pPr>
    </w:p>
    <w:p w:rsidR="0008259C" w:rsidRDefault="0008259C" w:rsidP="0008259C">
      <w:pPr>
        <w:pStyle w:val="ad"/>
        <w:tabs>
          <w:tab w:val="left" w:pos="851"/>
        </w:tabs>
        <w:ind w:left="567"/>
        <w:jc w:val="both"/>
        <w:rPr>
          <w:color w:val="000000"/>
          <w:sz w:val="28"/>
          <w:szCs w:val="28"/>
          <w:lang w:val="uz-Latn-UZ"/>
        </w:rPr>
      </w:pPr>
    </w:p>
    <w:p w:rsidR="00457FD8" w:rsidRPr="00695895" w:rsidRDefault="00457FD8" w:rsidP="00457FD8">
      <w:pPr>
        <w:pStyle w:val="ad"/>
        <w:tabs>
          <w:tab w:val="left" w:pos="851"/>
        </w:tabs>
        <w:ind w:left="567"/>
        <w:jc w:val="both"/>
        <w:rPr>
          <w:color w:val="000000"/>
          <w:sz w:val="28"/>
          <w:szCs w:val="28"/>
          <w:lang w:val="uz-Latn-UZ"/>
        </w:rPr>
      </w:pPr>
    </w:p>
    <w:p w:rsidR="00457FD8" w:rsidRPr="00695895" w:rsidRDefault="00435E45" w:rsidP="00457FD8">
      <w:pPr>
        <w:pStyle w:val="ad"/>
        <w:tabs>
          <w:tab w:val="left" w:pos="851"/>
        </w:tabs>
        <w:ind w:left="0"/>
        <w:jc w:val="both"/>
        <w:rPr>
          <w:color w:val="000000"/>
          <w:sz w:val="28"/>
          <w:szCs w:val="28"/>
          <w:lang w:val="uz-Latn-UZ"/>
        </w:rPr>
      </w:pPr>
      <w:r w:rsidRPr="00435E45">
        <w:pict>
          <v:shape id="AutoShape 9" o:spid="_x0000_s1038" style="width:467.75pt;height:70.45pt;visibility:visible;mso-position-horizontal-relative:char;mso-position-vertical-relative:line;v-text-anchor:middle" coordsize="5940425,894715" o:spt="100" adj="-11796480,,5400" path="m149122,l5940425,r,745593c5940425,827951,5873661,894715,5791303,894715l,894715,,149122c,66764,66764,,149122,xe" fillcolor="#9dc3e6" strokecolor="#70ad47" strokeweight=".5pt">
            <v:stroke joinstyle="miter"/>
            <v:formulas/>
            <v:path arrowok="t" o:connecttype="custom" o:connectlocs="149122,0;5940425,0;5940425,0;5940425,745593;5791303,894715;0,894715;0,894715;0,149122;149122,0" o:connectangles="0,0,0,0,0,0,0,0,0" textboxrect="0,0,5940425,894715"/>
            <v:textbox style="mso-next-textbox:#AutoShape 9" inset="0,0,0,0">
              <w:txbxContent>
                <w:p w:rsidR="0063469F" w:rsidRPr="00A70D2E" w:rsidRDefault="0063469F" w:rsidP="00457FD8">
                  <w:pPr>
                    <w:ind w:firstLine="567"/>
                    <w:jc w:val="center"/>
                    <w:rPr>
                      <w:b/>
                      <w:color w:val="002060"/>
                      <w:sz w:val="22"/>
                    </w:rPr>
                  </w:pPr>
                  <w:r w:rsidRPr="00A70D2E">
                    <w:rPr>
                      <w:b/>
                      <w:color w:val="002060"/>
                      <w:szCs w:val="28"/>
                      <w:lang w:val="uz-Cyrl-UZ"/>
                    </w:rPr>
                    <w:t>2-</w:t>
                  </w:r>
                  <w:r>
                    <w:rPr>
                      <w:b/>
                      <w:color w:val="002060"/>
                      <w:szCs w:val="28"/>
                      <w:lang w:val="uz-Cyrl-UZ"/>
                    </w:rPr>
                    <w:t>ТЕМА</w:t>
                  </w:r>
                  <w:r w:rsidRPr="00A70D2E">
                    <w:rPr>
                      <w:b/>
                      <w:color w:val="002060"/>
                      <w:szCs w:val="28"/>
                      <w:lang w:val="uz-Cyrl-UZ"/>
                    </w:rPr>
                    <w:t>:</w:t>
                  </w:r>
                  <w:r w:rsidRPr="00E47CB4">
                    <w:rPr>
                      <w:b/>
                      <w:szCs w:val="28"/>
                      <w:lang w:val="uz-Latn-UZ"/>
                    </w:rPr>
                    <w:t xml:space="preserve">ЯҲУДИЙЛИК </w:t>
                  </w:r>
                  <w:r>
                    <w:rPr>
                      <w:b/>
                      <w:szCs w:val="28"/>
                    </w:rPr>
                    <w:t>ҲӘМ</w:t>
                  </w:r>
                  <w:r w:rsidRPr="00E47CB4">
                    <w:rPr>
                      <w:b/>
                      <w:szCs w:val="28"/>
                      <w:lang w:val="uz-Latn-UZ"/>
                    </w:rPr>
                    <w:t xml:space="preserve"> ХРИСТИАНЛ</w:t>
                  </w:r>
                  <w:r>
                    <w:rPr>
                      <w:b/>
                      <w:szCs w:val="28"/>
                    </w:rPr>
                    <w:t>ЫҚ ДИНИЙ ДЕРЕКЛЕРИ</w:t>
                  </w:r>
                </w:p>
              </w:txbxContent>
            </v:textbox>
            <w10:wrap type="none"/>
            <w10:anchorlock/>
          </v:shape>
        </w:pict>
      </w:r>
    </w:p>
    <w:p w:rsidR="00457FD8" w:rsidRPr="00695895" w:rsidRDefault="00457FD8" w:rsidP="00457FD8">
      <w:pPr>
        <w:tabs>
          <w:tab w:val="left" w:pos="851"/>
        </w:tabs>
        <w:spacing w:line="276" w:lineRule="auto"/>
        <w:ind w:firstLine="567"/>
        <w:jc w:val="center"/>
        <w:rPr>
          <w:b/>
          <w:szCs w:val="28"/>
          <w:lang w:val="uz-Cyrl-UZ"/>
        </w:rPr>
      </w:pPr>
    </w:p>
    <w:p w:rsidR="00457FD8" w:rsidRPr="00695895" w:rsidRDefault="00435E45" w:rsidP="00457FD8">
      <w:pPr>
        <w:tabs>
          <w:tab w:val="left" w:pos="851"/>
        </w:tabs>
        <w:spacing w:line="276" w:lineRule="auto"/>
        <w:jc w:val="center"/>
        <w:rPr>
          <w:b/>
          <w:szCs w:val="28"/>
          <w:lang w:val="uz-Cyrl-UZ"/>
        </w:rPr>
      </w:pPr>
      <w:r w:rsidRPr="00435E45">
        <w:pict>
          <v:roundrect id="Скругленный прямоугольник 7" o:spid="_x0000_s1037" style="width:467.75pt;height:122.45pt;visibility:visible;mso-position-horizontal-relative:char;mso-position-vertical-relative:line;v-text-anchor:middle" arcsize="12424f" fillcolor="#deeaf6" strokecolor="#5b9bd5" strokeweight=".5pt">
            <v:stroke joinstyle="miter"/>
            <v:path arrowok="t"/>
            <v:textbox style="mso-next-textbox:#Скругленный прямоугольник 7" inset="0,0,0,0">
              <w:txbxContent>
                <w:p w:rsidR="0063469F" w:rsidRPr="00210FFC" w:rsidRDefault="0063469F" w:rsidP="00457FD8">
                  <w:pPr>
                    <w:tabs>
                      <w:tab w:val="left" w:pos="851"/>
                    </w:tabs>
                    <w:spacing w:line="276" w:lineRule="auto"/>
                    <w:ind w:firstLine="567"/>
                    <w:jc w:val="center"/>
                    <w:rPr>
                      <w:b/>
                      <w:i/>
                      <w:color w:val="002060"/>
                      <w:szCs w:val="28"/>
                      <w:lang w:val="uz-Cyrl-UZ"/>
                    </w:rPr>
                  </w:pPr>
                  <w:r w:rsidRPr="00210FFC">
                    <w:rPr>
                      <w:b/>
                      <w:i/>
                      <w:color w:val="002060"/>
                      <w:szCs w:val="28"/>
                      <w:lang w:val="uz-Cyrl-UZ"/>
                    </w:rPr>
                    <w:t>РЕЖ</w:t>
                  </w:r>
                  <w:r>
                    <w:rPr>
                      <w:b/>
                      <w:i/>
                      <w:color w:val="002060"/>
                      <w:szCs w:val="28"/>
                      <w:lang w:val="uz-Cyrl-UZ"/>
                    </w:rPr>
                    <w:t>Е</w:t>
                  </w:r>
                  <w:r w:rsidRPr="00210FFC">
                    <w:rPr>
                      <w:b/>
                      <w:i/>
                      <w:color w:val="002060"/>
                      <w:szCs w:val="28"/>
                      <w:lang w:val="uz-Cyrl-UZ"/>
                    </w:rPr>
                    <w:t>:</w:t>
                  </w:r>
                </w:p>
                <w:p w:rsidR="0063469F" w:rsidRPr="0008259C" w:rsidRDefault="0063469F" w:rsidP="00457FD8">
                  <w:pPr>
                    <w:pStyle w:val="ad"/>
                    <w:numPr>
                      <w:ilvl w:val="0"/>
                      <w:numId w:val="26"/>
                    </w:numPr>
                    <w:spacing w:line="20" w:lineRule="atLeast"/>
                    <w:rPr>
                      <w:rFonts w:eastAsia="SimSun"/>
                      <w:color w:val="4BACC6" w:themeColor="accent5"/>
                      <w:szCs w:val="28"/>
                      <w:lang w:val="uz-Cyrl-UZ" w:eastAsia="zh-CN"/>
                    </w:rPr>
                  </w:pPr>
                  <w:r w:rsidRPr="0008259C">
                    <w:rPr>
                      <w:rFonts w:eastAsia="SimSun"/>
                      <w:b/>
                      <w:color w:val="4BACC6" w:themeColor="accent5"/>
                      <w:szCs w:val="28"/>
                      <w:lang w:val="uz-Latn-UZ" w:eastAsia="zh-CN"/>
                    </w:rPr>
                    <w:t xml:space="preserve">Яҳудийлик </w:t>
                  </w:r>
                  <w:r w:rsidRPr="0008259C">
                    <w:rPr>
                      <w:rFonts w:eastAsia="SimSun"/>
                      <w:b/>
                      <w:color w:val="4BACC6" w:themeColor="accent5"/>
                      <w:szCs w:val="28"/>
                      <w:lang w:eastAsia="zh-CN"/>
                    </w:rPr>
                    <w:t xml:space="preserve">ҳәм </w:t>
                  </w:r>
                  <w:r w:rsidRPr="0008259C">
                    <w:rPr>
                      <w:rFonts w:eastAsia="SimSun"/>
                      <w:b/>
                      <w:color w:val="4BACC6" w:themeColor="accent5"/>
                      <w:szCs w:val="28"/>
                      <w:lang w:val="uz-Latn-UZ" w:eastAsia="zh-CN"/>
                    </w:rPr>
                    <w:t>христианл</w:t>
                  </w:r>
                  <w:r w:rsidRPr="0008259C">
                    <w:rPr>
                      <w:rFonts w:eastAsia="SimSun"/>
                      <w:b/>
                      <w:color w:val="4BACC6" w:themeColor="accent5"/>
                      <w:szCs w:val="28"/>
                      <w:lang w:eastAsia="zh-CN"/>
                    </w:rPr>
                    <w:t>ық диний дереклери</w:t>
                  </w:r>
                  <w:r w:rsidRPr="0008259C">
                    <w:rPr>
                      <w:rFonts w:eastAsia="SimSun"/>
                      <w:b/>
                      <w:color w:val="4BACC6" w:themeColor="accent5"/>
                      <w:szCs w:val="28"/>
                      <w:lang w:val="uz-Cyrl-UZ" w:eastAsia="zh-CN"/>
                    </w:rPr>
                    <w:t>.</w:t>
                  </w:r>
                </w:p>
                <w:p w:rsidR="0063469F" w:rsidRPr="0008259C" w:rsidRDefault="0063469F" w:rsidP="00457FD8">
                  <w:pPr>
                    <w:pStyle w:val="ad"/>
                    <w:numPr>
                      <w:ilvl w:val="0"/>
                      <w:numId w:val="26"/>
                    </w:numPr>
                    <w:tabs>
                      <w:tab w:val="left" w:pos="851"/>
                    </w:tabs>
                    <w:spacing w:line="276" w:lineRule="auto"/>
                    <w:rPr>
                      <w:rFonts w:eastAsia="SimSun"/>
                      <w:b/>
                      <w:bCs/>
                      <w:color w:val="4BACC6" w:themeColor="accent5"/>
                      <w:szCs w:val="28"/>
                      <w:lang w:val="uz-Cyrl-UZ" w:eastAsia="zh-CN"/>
                    </w:rPr>
                  </w:pPr>
                  <w:r w:rsidRPr="0008259C">
                    <w:rPr>
                      <w:rFonts w:eastAsia="SimSun"/>
                      <w:b/>
                      <w:bCs/>
                      <w:color w:val="4BACC6" w:themeColor="accent5"/>
                      <w:szCs w:val="28"/>
                      <w:lang w:val="uz-Cyrl-UZ" w:eastAsia="zh-CN"/>
                    </w:rPr>
                    <w:t>Таўрат қурамына кирген китаплар</w:t>
                  </w:r>
                </w:p>
                <w:p w:rsidR="0063469F" w:rsidRPr="00A01476" w:rsidRDefault="0063469F" w:rsidP="00457FD8">
                  <w:pPr>
                    <w:pStyle w:val="ad"/>
                    <w:numPr>
                      <w:ilvl w:val="0"/>
                      <w:numId w:val="26"/>
                    </w:numPr>
                    <w:tabs>
                      <w:tab w:val="left" w:pos="851"/>
                    </w:tabs>
                    <w:spacing w:line="276" w:lineRule="auto"/>
                    <w:rPr>
                      <w:b/>
                      <w:i/>
                      <w:color w:val="4BACC6" w:themeColor="accent5"/>
                      <w:szCs w:val="28"/>
                      <w:lang w:val="uz-Cyrl-UZ"/>
                    </w:rPr>
                  </w:pPr>
                  <w:r w:rsidRPr="0008259C">
                    <w:rPr>
                      <w:rFonts w:eastAsia="SimSun"/>
                      <w:b/>
                      <w:color w:val="4BACC6" w:themeColor="accent5"/>
                      <w:szCs w:val="28"/>
                      <w:lang w:val="uz-Cyrl-UZ" w:eastAsia="zh-CN"/>
                    </w:rPr>
                    <w:t>Жа</w:t>
                  </w:r>
                  <w:r w:rsidRPr="0008259C">
                    <w:rPr>
                      <w:rFonts w:ascii="Cambria Math" w:eastAsia="SimSun" w:hAnsi="Cambria Math" w:cs="Cambria Math"/>
                      <w:b/>
                      <w:color w:val="4BACC6" w:themeColor="accent5"/>
                      <w:szCs w:val="28"/>
                      <w:lang w:val="uz-Cyrl-UZ" w:eastAsia="zh-CN"/>
                    </w:rPr>
                    <w:t>ӊ</w:t>
                  </w:r>
                  <w:r w:rsidRPr="0008259C">
                    <w:rPr>
                      <w:rFonts w:eastAsia="SimSun"/>
                      <w:b/>
                      <w:color w:val="4BACC6" w:themeColor="accent5"/>
                      <w:szCs w:val="28"/>
                      <w:lang w:val="uz-Cyrl-UZ" w:eastAsia="zh-CN"/>
                    </w:rPr>
                    <w:t>а Ўәсият</w:t>
                  </w:r>
                </w:p>
              </w:txbxContent>
            </v:textbox>
            <w10:wrap type="none"/>
            <w10:anchorlock/>
          </v:roundrect>
        </w:pict>
      </w:r>
    </w:p>
    <w:p w:rsidR="00457FD8" w:rsidRPr="00695895" w:rsidRDefault="00457FD8" w:rsidP="00457FD8">
      <w:pPr>
        <w:tabs>
          <w:tab w:val="left" w:pos="851"/>
        </w:tabs>
        <w:spacing w:line="276" w:lineRule="auto"/>
        <w:ind w:firstLine="567"/>
        <w:rPr>
          <w:szCs w:val="28"/>
          <w:lang w:val="uz-Latn-UZ"/>
        </w:rPr>
      </w:pPr>
    </w:p>
    <w:p w:rsidR="00457FD8" w:rsidRPr="00695895" w:rsidRDefault="00457FD8" w:rsidP="00457FD8">
      <w:pPr>
        <w:tabs>
          <w:tab w:val="left" w:pos="851"/>
        </w:tabs>
        <w:spacing w:line="276" w:lineRule="auto"/>
        <w:ind w:firstLine="567"/>
        <w:jc w:val="both"/>
        <w:rPr>
          <w:i/>
          <w:szCs w:val="28"/>
          <w:lang w:val="uz-Latn-UZ"/>
        </w:rPr>
      </w:pPr>
      <w:r w:rsidRPr="00695895">
        <w:rPr>
          <w:b/>
          <w:szCs w:val="28"/>
          <w:lang w:val="uz-Cyrl-UZ"/>
        </w:rPr>
        <w:t>Таян</w:t>
      </w:r>
      <w:r w:rsidR="006E7FAA" w:rsidRPr="00695895">
        <w:rPr>
          <w:b/>
          <w:szCs w:val="28"/>
          <w:lang w:val="uz-Cyrl-UZ"/>
        </w:rPr>
        <w:t>ыш түсиниклер</w:t>
      </w:r>
      <w:r w:rsidRPr="00695895">
        <w:rPr>
          <w:szCs w:val="28"/>
          <w:lang w:val="uz-Latn-UZ"/>
        </w:rPr>
        <w:t xml:space="preserve">: </w:t>
      </w:r>
      <w:r w:rsidRPr="00695895">
        <w:rPr>
          <w:szCs w:val="28"/>
          <w:lang w:val="uz-Cyrl-UZ"/>
        </w:rPr>
        <w:t xml:space="preserve">яхудийлик, </w:t>
      </w:r>
      <w:r w:rsidR="007A1E7E" w:rsidRPr="00695895">
        <w:rPr>
          <w:szCs w:val="28"/>
          <w:lang w:val="uz-Cyrl-UZ"/>
        </w:rPr>
        <w:t>Таўрат</w:t>
      </w:r>
      <w:r w:rsidRPr="00695895">
        <w:rPr>
          <w:szCs w:val="28"/>
          <w:lang w:val="uz-Cyrl-UZ"/>
        </w:rPr>
        <w:t>,</w:t>
      </w:r>
      <w:r w:rsidR="006E7FAA" w:rsidRPr="00695895">
        <w:rPr>
          <w:szCs w:val="28"/>
          <w:lang w:val="uz-Cyrl-UZ"/>
        </w:rPr>
        <w:t xml:space="preserve"> жа</w:t>
      </w:r>
      <w:r w:rsidR="006E7FAA" w:rsidRPr="00695895">
        <w:rPr>
          <w:rFonts w:ascii="Cambria Math" w:hAnsi="Cambria Math" w:cs="Cambria Math"/>
          <w:szCs w:val="28"/>
          <w:lang w:val="uz-Cyrl-UZ"/>
        </w:rPr>
        <w:t>ӊ</w:t>
      </w:r>
      <w:r w:rsidR="006E7FAA" w:rsidRPr="00695895">
        <w:rPr>
          <w:szCs w:val="28"/>
          <w:lang w:val="uz-Cyrl-UZ"/>
        </w:rPr>
        <w:t>а</w:t>
      </w:r>
      <w:r w:rsidR="00A01476" w:rsidRPr="00695895">
        <w:rPr>
          <w:szCs w:val="28"/>
          <w:lang w:val="uz-Cyrl-UZ"/>
        </w:rPr>
        <w:t>ўәсият</w:t>
      </w:r>
      <w:r w:rsidRPr="00695895">
        <w:rPr>
          <w:szCs w:val="28"/>
          <w:lang w:val="uz-Cyrl-UZ"/>
        </w:rPr>
        <w:t xml:space="preserve">, адён, умам, радд, </w:t>
      </w:r>
      <w:r w:rsidR="00B13BBB" w:rsidRPr="00695895">
        <w:rPr>
          <w:szCs w:val="28"/>
          <w:lang w:val="uz-Cyrl-UZ"/>
        </w:rPr>
        <w:t>христианлық</w:t>
      </w:r>
      <w:r w:rsidRPr="00695895">
        <w:rPr>
          <w:i/>
          <w:szCs w:val="28"/>
          <w:lang w:val="uz-Latn-UZ"/>
        </w:rPr>
        <w:t xml:space="preserve">. </w:t>
      </w:r>
    </w:p>
    <w:p w:rsidR="00457FD8" w:rsidRPr="00695895" w:rsidRDefault="00457FD8" w:rsidP="00457FD8">
      <w:pPr>
        <w:tabs>
          <w:tab w:val="left" w:pos="851"/>
        </w:tabs>
        <w:spacing w:line="276" w:lineRule="auto"/>
        <w:ind w:firstLine="567"/>
        <w:rPr>
          <w:szCs w:val="28"/>
          <w:lang w:val="uz-Latn-UZ"/>
        </w:rPr>
      </w:pPr>
    </w:p>
    <w:p w:rsidR="00457FD8" w:rsidRPr="00695895" w:rsidRDefault="00457FD8" w:rsidP="00457FD8">
      <w:pPr>
        <w:widowControl/>
        <w:autoSpaceDE/>
        <w:autoSpaceDN/>
        <w:adjustRightInd/>
        <w:spacing w:line="20" w:lineRule="atLeast"/>
        <w:ind w:firstLine="540"/>
        <w:jc w:val="center"/>
        <w:rPr>
          <w:rFonts w:eastAsia="SimSun"/>
          <w:color w:val="4BACC6" w:themeColor="accent5"/>
          <w:szCs w:val="28"/>
          <w:lang w:val="uz-Cyrl-UZ" w:eastAsia="zh-CN"/>
        </w:rPr>
      </w:pPr>
      <w:r w:rsidRPr="00695895">
        <w:rPr>
          <w:rFonts w:eastAsia="SimSun"/>
          <w:b/>
          <w:color w:val="4BACC6" w:themeColor="accent5"/>
          <w:szCs w:val="28"/>
          <w:lang w:val="uz-Latn-UZ" w:eastAsia="zh-CN"/>
        </w:rPr>
        <w:lastRenderedPageBreak/>
        <w:t xml:space="preserve">1.Яҳудийлик </w:t>
      </w:r>
      <w:r w:rsidR="003D3C8E" w:rsidRPr="00695895">
        <w:rPr>
          <w:rFonts w:eastAsia="SimSun"/>
          <w:b/>
          <w:color w:val="4BACC6" w:themeColor="accent5"/>
          <w:szCs w:val="28"/>
          <w:lang w:val="uz-Latn-UZ" w:eastAsia="zh-CN"/>
        </w:rPr>
        <w:t>ҳәм</w:t>
      </w:r>
      <w:r w:rsidR="00B13BBB" w:rsidRPr="00695895">
        <w:rPr>
          <w:rFonts w:eastAsia="SimSun"/>
          <w:b/>
          <w:color w:val="4BACC6" w:themeColor="accent5"/>
          <w:szCs w:val="28"/>
          <w:lang w:val="uz-Latn-UZ" w:eastAsia="zh-CN"/>
        </w:rPr>
        <w:t>христианлық</w:t>
      </w:r>
      <w:r w:rsidRPr="00695895">
        <w:rPr>
          <w:rFonts w:eastAsia="SimSun"/>
          <w:b/>
          <w:color w:val="4BACC6" w:themeColor="accent5"/>
          <w:szCs w:val="28"/>
          <w:lang w:val="uz-Latn-UZ" w:eastAsia="zh-CN"/>
        </w:rPr>
        <w:t xml:space="preserve"> диний </w:t>
      </w:r>
      <w:r w:rsidR="006E7FAA" w:rsidRPr="009C1DEA">
        <w:rPr>
          <w:rFonts w:eastAsia="SimSun"/>
          <w:b/>
          <w:color w:val="4BACC6" w:themeColor="accent5"/>
          <w:szCs w:val="28"/>
          <w:lang w:val="uz-Latn-UZ" w:eastAsia="zh-CN"/>
        </w:rPr>
        <w:t>дереклери</w:t>
      </w:r>
      <w:r w:rsidRPr="00695895">
        <w:rPr>
          <w:rFonts w:eastAsia="SimSun"/>
          <w:b/>
          <w:color w:val="4BACC6" w:themeColor="accent5"/>
          <w:szCs w:val="28"/>
          <w:lang w:val="uz-Cyrl-UZ" w:eastAsia="zh-CN"/>
        </w:rPr>
        <w:t>.</w:t>
      </w:r>
    </w:p>
    <w:p w:rsidR="00457FD8" w:rsidRPr="00695895" w:rsidRDefault="00457FD8" w:rsidP="00457FD8">
      <w:pPr>
        <w:widowControl/>
        <w:autoSpaceDE/>
        <w:autoSpaceDN/>
        <w:adjustRightInd/>
        <w:spacing w:line="20" w:lineRule="atLeast"/>
        <w:ind w:firstLine="540"/>
        <w:jc w:val="both"/>
        <w:rPr>
          <w:rFonts w:eastAsia="SimSun"/>
          <w:szCs w:val="28"/>
          <w:lang w:val="uz-Cyrl-UZ" w:eastAsia="zh-CN"/>
        </w:rPr>
      </w:pPr>
      <w:r w:rsidRPr="00695895">
        <w:rPr>
          <w:rFonts w:eastAsia="SimSun"/>
          <w:szCs w:val="28"/>
          <w:lang w:val="uz-Cyrl-UZ" w:eastAsia="zh-CN"/>
        </w:rPr>
        <w:t xml:space="preserve">Яҳудийлик диний </w:t>
      </w:r>
      <w:r w:rsidR="006E7FAA" w:rsidRPr="00695895">
        <w:rPr>
          <w:rFonts w:eastAsia="SimSun"/>
          <w:szCs w:val="28"/>
          <w:lang w:val="uz-Cyrl-UZ" w:eastAsia="zh-CN"/>
        </w:rPr>
        <w:t>дереклерини</w:t>
      </w:r>
      <w:r w:rsidR="006E7FAA" w:rsidRPr="00695895">
        <w:rPr>
          <w:rFonts w:ascii="Cambria Math" w:eastAsia="SimSun" w:hAnsi="Cambria Math" w:cs="Cambria Math"/>
          <w:szCs w:val="28"/>
          <w:lang w:val="uz-Cyrl-UZ" w:eastAsia="zh-CN"/>
        </w:rPr>
        <w:t>ӊ</w:t>
      </w:r>
      <w:r w:rsidR="005909BA" w:rsidRPr="00695895">
        <w:rPr>
          <w:rFonts w:eastAsia="SimSun"/>
          <w:szCs w:val="28"/>
          <w:lang w:val="uz-Cyrl-UZ" w:eastAsia="zh-CN"/>
        </w:rPr>
        <w:t>тийкарғы</w:t>
      </w:r>
      <w:r w:rsidR="00485776" w:rsidRPr="00695895">
        <w:rPr>
          <w:rFonts w:eastAsia="SimSun"/>
          <w:szCs w:val="28"/>
          <w:lang w:val="uz-Cyrl-UZ" w:eastAsia="zh-CN"/>
        </w:rPr>
        <w:t>бөлими</w:t>
      </w:r>
      <w:r w:rsidR="0084245A" w:rsidRPr="00695895">
        <w:rPr>
          <w:rFonts w:eastAsia="SimSun"/>
          <w:szCs w:val="28"/>
          <w:lang w:val="uz-Cyrl-UZ" w:eastAsia="zh-CN"/>
        </w:rPr>
        <w:t xml:space="preserve">Танахқурамына </w:t>
      </w:r>
      <w:r w:rsidRPr="00695895">
        <w:rPr>
          <w:rFonts w:eastAsia="SimSun"/>
          <w:szCs w:val="28"/>
          <w:lang w:val="uz-Cyrl-UZ" w:eastAsia="zh-CN"/>
        </w:rPr>
        <w:t xml:space="preserve"> кир</w:t>
      </w:r>
      <w:r w:rsidR="0084245A" w:rsidRPr="00695895">
        <w:rPr>
          <w:rFonts w:eastAsia="SimSun"/>
          <w:szCs w:val="28"/>
          <w:lang w:val="uz-Cyrl-UZ" w:eastAsia="zh-CN"/>
        </w:rPr>
        <w:t>е</w:t>
      </w:r>
      <w:r w:rsidRPr="00695895">
        <w:rPr>
          <w:rFonts w:eastAsia="SimSun"/>
          <w:szCs w:val="28"/>
          <w:lang w:val="uz-Cyrl-UZ" w:eastAsia="zh-CN"/>
        </w:rPr>
        <w:t xml:space="preserve">ди. </w:t>
      </w:r>
      <w:r w:rsidR="0084245A" w:rsidRPr="00695895">
        <w:rPr>
          <w:rFonts w:eastAsia="SimSun"/>
          <w:szCs w:val="28"/>
          <w:lang w:val="uz-Cyrl-UZ" w:eastAsia="zh-CN"/>
        </w:rPr>
        <w:t>Танах</w:t>
      </w:r>
      <w:r w:rsidRPr="00695895">
        <w:rPr>
          <w:rFonts w:eastAsia="SimSun"/>
          <w:szCs w:val="28"/>
          <w:lang w:val="uz-Cyrl-UZ" w:eastAsia="zh-CN"/>
        </w:rPr>
        <w:t xml:space="preserve"> яҳудийлик </w:t>
      </w:r>
      <w:r w:rsidR="00F8317A" w:rsidRPr="00695895">
        <w:rPr>
          <w:rFonts w:eastAsia="SimSun"/>
          <w:szCs w:val="28"/>
          <w:lang w:val="uz-Cyrl-UZ" w:eastAsia="zh-CN"/>
        </w:rPr>
        <w:t>муқаддес</w:t>
      </w:r>
      <w:r w:rsidR="0084245A" w:rsidRPr="00695895">
        <w:rPr>
          <w:rFonts w:eastAsia="SimSun"/>
          <w:szCs w:val="28"/>
          <w:lang w:val="uz-Cyrl-UZ" w:eastAsia="zh-CN"/>
        </w:rPr>
        <w:t xml:space="preserve">жазыўларын </w:t>
      </w:r>
      <w:r w:rsidRPr="00695895">
        <w:rPr>
          <w:rFonts w:eastAsia="SimSun"/>
          <w:szCs w:val="28"/>
          <w:lang w:val="uz-Cyrl-UZ" w:eastAsia="zh-CN"/>
        </w:rPr>
        <w:t xml:space="preserve"> ибр</w:t>
      </w:r>
      <w:r w:rsidR="0084245A" w:rsidRPr="00695895">
        <w:rPr>
          <w:rFonts w:eastAsia="SimSun"/>
          <w:szCs w:val="28"/>
          <w:lang w:val="uz-Cyrl-UZ" w:eastAsia="zh-CN"/>
        </w:rPr>
        <w:t>а</w:t>
      </w:r>
      <w:r w:rsidRPr="00695895">
        <w:rPr>
          <w:rFonts w:eastAsia="SimSun"/>
          <w:szCs w:val="28"/>
          <w:lang w:val="uz-Cyrl-UZ" w:eastAsia="zh-CN"/>
        </w:rPr>
        <w:t>ний</w:t>
      </w:r>
      <w:r w:rsidR="0084245A" w:rsidRPr="00695895">
        <w:rPr>
          <w:rFonts w:eastAsia="SimSun"/>
          <w:szCs w:val="28"/>
          <w:lang w:val="uz-Cyrl-UZ" w:eastAsia="zh-CN"/>
        </w:rPr>
        <w:t>ше</w:t>
      </w:r>
      <w:r w:rsidRPr="00695895">
        <w:rPr>
          <w:rFonts w:eastAsia="SimSun"/>
          <w:szCs w:val="28"/>
          <w:lang w:val="uz-Cyrl-UZ" w:eastAsia="zh-CN"/>
        </w:rPr>
        <w:t xml:space="preserve"> (</w:t>
      </w:r>
      <w:r w:rsidR="0084245A" w:rsidRPr="00695895">
        <w:rPr>
          <w:rFonts w:eastAsia="SimSun"/>
          <w:szCs w:val="28"/>
          <w:lang w:val="uz-Cyrl-UZ" w:eastAsia="zh-CN"/>
        </w:rPr>
        <w:t>әййемги</w:t>
      </w:r>
      <w:r w:rsidRPr="00695895">
        <w:rPr>
          <w:rFonts w:eastAsia="SimSun"/>
          <w:szCs w:val="28"/>
          <w:lang w:val="uz-Cyrl-UZ" w:eastAsia="zh-CN"/>
        </w:rPr>
        <w:t xml:space="preserve"> яҳудий тили) </w:t>
      </w:r>
      <w:r w:rsidR="0084245A" w:rsidRPr="00695895">
        <w:rPr>
          <w:rFonts w:eastAsia="SimSun"/>
          <w:szCs w:val="28"/>
          <w:lang w:val="uz-Cyrl-UZ" w:eastAsia="zh-CN"/>
        </w:rPr>
        <w:t>аталыўы мененқабыл</w:t>
      </w:r>
      <w:r w:rsidR="00F85FD6" w:rsidRPr="00695895">
        <w:rPr>
          <w:rFonts w:eastAsia="SimSun"/>
          <w:szCs w:val="28"/>
          <w:lang w:val="uz-Cyrl-UZ" w:eastAsia="zh-CN"/>
        </w:rPr>
        <w:t>қылынған</w:t>
      </w:r>
      <w:r w:rsidRPr="00695895">
        <w:rPr>
          <w:rFonts w:eastAsia="SimSun"/>
          <w:szCs w:val="28"/>
          <w:lang w:val="uz-Cyrl-UZ" w:eastAsia="zh-CN"/>
        </w:rPr>
        <w:t xml:space="preserve">. </w:t>
      </w:r>
      <w:r w:rsidR="00B201E8" w:rsidRPr="00695895">
        <w:rPr>
          <w:rFonts w:eastAsia="SimSun"/>
          <w:szCs w:val="28"/>
          <w:lang w:val="uz-Cyrl-UZ" w:eastAsia="zh-CN"/>
        </w:rPr>
        <w:t>Бул</w:t>
      </w:r>
      <w:r w:rsidR="00B13BBB" w:rsidRPr="00695895">
        <w:rPr>
          <w:rFonts w:eastAsia="SimSun"/>
          <w:szCs w:val="28"/>
          <w:lang w:val="uz-Cyrl-UZ" w:eastAsia="zh-CN"/>
        </w:rPr>
        <w:t>христианлық</w:t>
      </w:r>
      <w:r w:rsidR="00F8317A" w:rsidRPr="00695895">
        <w:rPr>
          <w:rFonts w:eastAsia="SimSun"/>
          <w:szCs w:val="28"/>
          <w:lang w:val="uz-Cyrl-UZ" w:eastAsia="zh-CN"/>
        </w:rPr>
        <w:t>муқаддес</w:t>
      </w:r>
      <w:r w:rsidR="00B13BBB" w:rsidRPr="00695895">
        <w:rPr>
          <w:rFonts w:eastAsia="SimSun"/>
          <w:szCs w:val="28"/>
          <w:lang w:val="uz-Cyrl-UZ" w:eastAsia="zh-CN"/>
        </w:rPr>
        <w:t>дереклери</w:t>
      </w:r>
      <w:r w:rsidR="0084245A" w:rsidRPr="00695895">
        <w:rPr>
          <w:rFonts w:eastAsia="SimSun"/>
          <w:szCs w:val="28"/>
          <w:lang w:val="uz-Cyrl-UZ" w:eastAsia="zh-CN"/>
        </w:rPr>
        <w:t>қурамынакирген“Әййемги</w:t>
      </w:r>
      <w:r w:rsidR="00A01476" w:rsidRPr="00695895">
        <w:rPr>
          <w:rFonts w:eastAsia="SimSun"/>
          <w:szCs w:val="28"/>
          <w:lang w:val="uz-Cyrl-UZ" w:eastAsia="zh-CN"/>
        </w:rPr>
        <w:t>ўәсият</w:t>
      </w:r>
      <w:r w:rsidRPr="00695895">
        <w:rPr>
          <w:rFonts w:eastAsia="SimSun"/>
          <w:szCs w:val="28"/>
          <w:lang w:val="uz-Cyrl-UZ" w:eastAsia="zh-CN"/>
        </w:rPr>
        <w:t xml:space="preserve">” </w:t>
      </w:r>
      <w:r w:rsidR="0084245A" w:rsidRPr="00695895">
        <w:rPr>
          <w:rFonts w:eastAsia="SimSun"/>
          <w:szCs w:val="28"/>
          <w:lang w:val="uz-Cyrl-UZ" w:eastAsia="zh-CN"/>
        </w:rPr>
        <w:t>бөлиминетуўракеледи</w:t>
      </w:r>
      <w:r w:rsidRPr="00695895">
        <w:rPr>
          <w:rFonts w:eastAsia="SimSun"/>
          <w:szCs w:val="28"/>
          <w:lang w:val="uz-Cyrl-UZ" w:eastAsia="zh-CN"/>
        </w:rPr>
        <w:t xml:space="preserve">. </w:t>
      </w:r>
      <w:r w:rsidR="0084245A" w:rsidRPr="00695895">
        <w:rPr>
          <w:rFonts w:eastAsia="SimSun"/>
          <w:szCs w:val="28"/>
          <w:lang w:val="uz-Cyrl-UZ" w:eastAsia="zh-CN"/>
        </w:rPr>
        <w:t>Танахсөзи</w:t>
      </w:r>
      <w:r w:rsidRPr="00695895">
        <w:rPr>
          <w:rFonts w:eastAsia="SimSun"/>
          <w:szCs w:val="28"/>
          <w:lang w:val="uz-Cyrl-UZ" w:eastAsia="zh-CN"/>
        </w:rPr>
        <w:t xml:space="preserve"> яҳудийлик </w:t>
      </w:r>
      <w:r w:rsidR="00F8317A" w:rsidRPr="00695895">
        <w:rPr>
          <w:rFonts w:eastAsia="SimSun"/>
          <w:szCs w:val="28"/>
          <w:lang w:val="uz-Cyrl-UZ" w:eastAsia="zh-CN"/>
        </w:rPr>
        <w:t>муқаддес</w:t>
      </w:r>
      <w:r w:rsidR="0084245A" w:rsidRPr="00695895">
        <w:rPr>
          <w:rFonts w:eastAsia="SimSun"/>
          <w:szCs w:val="28"/>
          <w:lang w:val="uz-Cyrl-UZ" w:eastAsia="zh-CN"/>
        </w:rPr>
        <w:t xml:space="preserve"> жазыўларыны</w:t>
      </w:r>
      <w:r w:rsidR="0084245A" w:rsidRPr="00695895">
        <w:rPr>
          <w:rFonts w:ascii="Cambria Math" w:eastAsia="SimSun" w:hAnsi="Cambria Math" w:cs="Cambria Math"/>
          <w:szCs w:val="28"/>
          <w:lang w:val="uz-Cyrl-UZ" w:eastAsia="zh-CN"/>
        </w:rPr>
        <w:t>ӊ</w:t>
      </w:r>
      <w:r w:rsidR="0084245A" w:rsidRPr="00695895">
        <w:rPr>
          <w:rFonts w:eastAsia="SimSun"/>
          <w:szCs w:val="28"/>
          <w:lang w:val="uz-Cyrl-UZ" w:eastAsia="zh-CN"/>
        </w:rPr>
        <w:t xml:space="preserve"> үш</w:t>
      </w:r>
      <w:r w:rsidR="005909BA" w:rsidRPr="00695895">
        <w:rPr>
          <w:rFonts w:eastAsia="SimSun"/>
          <w:szCs w:val="28"/>
          <w:lang w:val="uz-Cyrl-UZ" w:eastAsia="zh-CN"/>
        </w:rPr>
        <w:t>тийкарғы</w:t>
      </w:r>
      <w:r w:rsidR="00485776" w:rsidRPr="00695895">
        <w:rPr>
          <w:rFonts w:eastAsia="SimSun"/>
          <w:szCs w:val="28"/>
          <w:lang w:val="uz-Cyrl-UZ" w:eastAsia="zh-CN"/>
        </w:rPr>
        <w:t>бөлими</w:t>
      </w:r>
      <w:r w:rsidRPr="00695895">
        <w:rPr>
          <w:rFonts w:eastAsia="SimSun"/>
          <w:szCs w:val="28"/>
          <w:lang w:val="uz-Cyrl-UZ" w:eastAsia="zh-CN"/>
        </w:rPr>
        <w:t xml:space="preserve"> – </w:t>
      </w:r>
      <w:r w:rsidR="007A1E7E" w:rsidRPr="00695895">
        <w:rPr>
          <w:rFonts w:eastAsia="SimSun"/>
          <w:szCs w:val="28"/>
          <w:lang w:val="uz-Cyrl-UZ" w:eastAsia="zh-CN"/>
        </w:rPr>
        <w:t>Таўрат</w:t>
      </w:r>
      <w:r w:rsidRPr="00695895">
        <w:rPr>
          <w:rFonts w:eastAsia="SimSun"/>
          <w:szCs w:val="28"/>
          <w:lang w:val="uz-Cyrl-UZ" w:eastAsia="zh-CN"/>
        </w:rPr>
        <w:t xml:space="preserve"> (Мус</w:t>
      </w:r>
      <w:r w:rsidR="0084245A" w:rsidRPr="00695895">
        <w:rPr>
          <w:rFonts w:eastAsia="SimSun"/>
          <w:szCs w:val="28"/>
          <w:lang w:val="uz-Cyrl-UZ" w:eastAsia="zh-CN"/>
        </w:rPr>
        <w:t>аны</w:t>
      </w:r>
      <w:r w:rsidR="0084245A" w:rsidRPr="00695895">
        <w:rPr>
          <w:rFonts w:ascii="Cambria Math" w:eastAsia="SimSun" w:hAnsi="Cambria Math" w:cs="Cambria Math"/>
          <w:szCs w:val="28"/>
          <w:lang w:val="uz-Cyrl-UZ" w:eastAsia="zh-CN"/>
        </w:rPr>
        <w:t>ӊ</w:t>
      </w:r>
      <w:r w:rsidRPr="00695895">
        <w:rPr>
          <w:rFonts w:eastAsia="SimSun"/>
          <w:szCs w:val="28"/>
          <w:lang w:val="uz-Cyrl-UZ" w:eastAsia="zh-CN"/>
        </w:rPr>
        <w:t>беш кит</w:t>
      </w:r>
      <w:r w:rsidR="0084245A" w:rsidRPr="00695895">
        <w:rPr>
          <w:rFonts w:eastAsia="SimSun"/>
          <w:szCs w:val="28"/>
          <w:lang w:val="uz-Cyrl-UZ" w:eastAsia="zh-CN"/>
        </w:rPr>
        <w:t>абы</w:t>
      </w:r>
      <w:r w:rsidRPr="00695895">
        <w:rPr>
          <w:rFonts w:eastAsia="SimSun"/>
          <w:szCs w:val="28"/>
          <w:lang w:val="uz-Cyrl-UZ" w:eastAsia="zh-CN"/>
        </w:rPr>
        <w:t xml:space="preserve">), Невиим (пайғамбарлар) </w:t>
      </w:r>
      <w:r w:rsidR="003D3C8E" w:rsidRPr="00695895">
        <w:rPr>
          <w:rFonts w:eastAsia="SimSun"/>
          <w:szCs w:val="28"/>
          <w:lang w:val="uz-Cyrl-UZ" w:eastAsia="zh-CN"/>
        </w:rPr>
        <w:t>ҳәм</w:t>
      </w:r>
      <w:r w:rsidRPr="00695895">
        <w:rPr>
          <w:rFonts w:eastAsia="SimSun"/>
          <w:szCs w:val="28"/>
          <w:lang w:val="uz-Cyrl-UZ" w:eastAsia="zh-CN"/>
        </w:rPr>
        <w:t xml:space="preserve"> Кетувиим (</w:t>
      </w:r>
      <w:r w:rsidR="0084245A" w:rsidRPr="00695895">
        <w:rPr>
          <w:rFonts w:eastAsia="SimSun"/>
          <w:szCs w:val="28"/>
          <w:lang w:val="uz-Cyrl-UZ" w:eastAsia="zh-CN"/>
        </w:rPr>
        <w:t>жазыўлар</w:t>
      </w:r>
      <w:r w:rsidRPr="00695895">
        <w:rPr>
          <w:rFonts w:eastAsia="SimSun"/>
          <w:szCs w:val="28"/>
          <w:lang w:val="uz-Cyrl-UZ" w:eastAsia="zh-CN"/>
        </w:rPr>
        <w:t xml:space="preserve">) </w:t>
      </w:r>
      <w:r w:rsidR="0084245A" w:rsidRPr="00695895">
        <w:rPr>
          <w:rFonts w:eastAsia="SimSun"/>
          <w:szCs w:val="28"/>
          <w:lang w:val="uz-Cyrl-UZ" w:eastAsia="zh-CN"/>
        </w:rPr>
        <w:t>сөзлерини</w:t>
      </w:r>
      <w:r w:rsidR="0084245A" w:rsidRPr="00695895">
        <w:rPr>
          <w:rFonts w:ascii="Cambria Math" w:eastAsia="SimSun" w:hAnsi="Cambria Math" w:cs="Cambria Math"/>
          <w:szCs w:val="28"/>
          <w:lang w:val="uz-Cyrl-UZ" w:eastAsia="zh-CN"/>
        </w:rPr>
        <w:t>ӊ</w:t>
      </w:r>
      <w:r w:rsidR="0084245A" w:rsidRPr="00695895">
        <w:rPr>
          <w:rFonts w:eastAsia="SimSun"/>
          <w:szCs w:val="28"/>
          <w:lang w:val="uz-Cyrl-UZ" w:eastAsia="zh-CN"/>
        </w:rPr>
        <w:t>бас</w:t>
      </w:r>
      <w:r w:rsidRPr="00695895">
        <w:rPr>
          <w:rFonts w:eastAsia="SimSun"/>
          <w:szCs w:val="28"/>
          <w:lang w:val="uz-Cyrl-UZ" w:eastAsia="zh-CN"/>
        </w:rPr>
        <w:t xml:space="preserve"> ҳ</w:t>
      </w:r>
      <w:r w:rsidR="0084245A" w:rsidRPr="00695895">
        <w:rPr>
          <w:rFonts w:eastAsia="SimSun"/>
          <w:szCs w:val="28"/>
          <w:lang w:val="uz-Cyrl-UZ" w:eastAsia="zh-CN"/>
        </w:rPr>
        <w:t>ә</w:t>
      </w:r>
      <w:r w:rsidRPr="00695895">
        <w:rPr>
          <w:rFonts w:eastAsia="SimSun"/>
          <w:szCs w:val="28"/>
          <w:lang w:val="uz-Cyrl-UZ" w:eastAsia="zh-CN"/>
        </w:rPr>
        <w:t>р</w:t>
      </w:r>
      <w:r w:rsidR="0084245A" w:rsidRPr="00695895">
        <w:rPr>
          <w:rFonts w:eastAsia="SimSun"/>
          <w:szCs w:val="28"/>
          <w:lang w:val="uz-Cyrl-UZ" w:eastAsia="zh-CN"/>
        </w:rPr>
        <w:t>иплеринен</w:t>
      </w:r>
      <w:r w:rsidR="00D9251A" w:rsidRPr="00695895">
        <w:rPr>
          <w:rFonts w:eastAsia="SimSun"/>
          <w:szCs w:val="28"/>
          <w:lang w:val="uz-Cyrl-UZ" w:eastAsia="zh-CN"/>
        </w:rPr>
        <w:t>келип</w:t>
      </w:r>
      <w:r w:rsidR="00B201E8" w:rsidRPr="00695895">
        <w:rPr>
          <w:rFonts w:eastAsia="SimSun"/>
          <w:szCs w:val="28"/>
          <w:lang w:val="uz-Cyrl-UZ" w:eastAsia="zh-CN"/>
        </w:rPr>
        <w:t>шыққан</w:t>
      </w:r>
      <w:r w:rsidRPr="00695895">
        <w:rPr>
          <w:rFonts w:eastAsia="SimSun"/>
          <w:szCs w:val="28"/>
          <w:lang w:val="uz-Cyrl-UZ" w:eastAsia="zh-CN"/>
        </w:rPr>
        <w:t>. “</w:t>
      </w:r>
      <w:r w:rsidR="0084245A" w:rsidRPr="00695895">
        <w:rPr>
          <w:rFonts w:eastAsia="SimSun"/>
          <w:szCs w:val="28"/>
          <w:lang w:val="uz-Cyrl-UZ" w:eastAsia="zh-CN"/>
        </w:rPr>
        <w:t>Танах</w:t>
      </w:r>
      <w:r w:rsidRPr="00695895">
        <w:rPr>
          <w:rFonts w:eastAsia="SimSun"/>
          <w:szCs w:val="28"/>
          <w:lang w:val="uz-Cyrl-UZ" w:eastAsia="zh-CN"/>
        </w:rPr>
        <w:t xml:space="preserve">” </w:t>
      </w:r>
      <w:r w:rsidR="0084245A" w:rsidRPr="00695895">
        <w:rPr>
          <w:rFonts w:eastAsia="SimSun"/>
          <w:szCs w:val="28"/>
          <w:lang w:val="uz-Cyrl-UZ" w:eastAsia="zh-CN"/>
        </w:rPr>
        <w:t>атамасыдәслеп</w:t>
      </w:r>
      <w:r w:rsidRPr="00695895">
        <w:rPr>
          <w:rFonts w:eastAsia="SimSun"/>
          <w:szCs w:val="28"/>
          <w:lang w:val="uz-Cyrl-UZ" w:eastAsia="zh-CN"/>
        </w:rPr>
        <w:t xml:space="preserve"> яҳудийлик ил</w:t>
      </w:r>
      <w:r w:rsidR="0084245A" w:rsidRPr="00695895">
        <w:rPr>
          <w:rFonts w:eastAsia="SimSun"/>
          <w:szCs w:val="28"/>
          <w:lang w:val="uz-Cyrl-UZ" w:eastAsia="zh-CN"/>
        </w:rPr>
        <w:t>а</w:t>
      </w:r>
      <w:r w:rsidRPr="00695895">
        <w:rPr>
          <w:rFonts w:eastAsia="SimSun"/>
          <w:szCs w:val="28"/>
          <w:lang w:val="uz-Cyrl-UZ" w:eastAsia="zh-CN"/>
        </w:rPr>
        <w:t>ҳи</w:t>
      </w:r>
      <w:r w:rsidR="0084245A" w:rsidRPr="00695895">
        <w:rPr>
          <w:rFonts w:eastAsia="SimSun"/>
          <w:szCs w:val="28"/>
          <w:lang w:val="uz-Cyrl-UZ" w:eastAsia="zh-CN"/>
        </w:rPr>
        <w:t>я</w:t>
      </w:r>
      <w:r w:rsidRPr="00695895">
        <w:rPr>
          <w:rFonts w:eastAsia="SimSun"/>
          <w:szCs w:val="28"/>
          <w:lang w:val="uz-Cyrl-UZ" w:eastAsia="zh-CN"/>
        </w:rPr>
        <w:t>т</w:t>
      </w:r>
      <w:r w:rsidR="0084245A" w:rsidRPr="00695895">
        <w:rPr>
          <w:rFonts w:eastAsia="SimSun"/>
          <w:szCs w:val="28"/>
          <w:lang w:val="uz-Cyrl-UZ" w:eastAsia="zh-CN"/>
        </w:rPr>
        <w:t>ыны</w:t>
      </w:r>
      <w:r w:rsidR="0084245A" w:rsidRPr="00695895">
        <w:rPr>
          <w:rFonts w:ascii="Cambria Math" w:eastAsia="SimSun" w:hAnsi="Cambria Math" w:cs="Cambria Math"/>
          <w:szCs w:val="28"/>
          <w:lang w:val="uz-Cyrl-UZ" w:eastAsia="zh-CN"/>
        </w:rPr>
        <w:t>ӊ</w:t>
      </w:r>
      <w:r w:rsidR="00B13BBB" w:rsidRPr="00695895">
        <w:rPr>
          <w:rFonts w:eastAsia="SimSun"/>
          <w:szCs w:val="28"/>
          <w:lang w:val="uz-Cyrl-UZ" w:eastAsia="zh-CN"/>
        </w:rPr>
        <w:t>орта</w:t>
      </w:r>
      <w:r w:rsidR="007A084F" w:rsidRPr="00695895">
        <w:rPr>
          <w:rFonts w:eastAsia="SimSun"/>
          <w:szCs w:val="28"/>
          <w:lang w:val="uz-Cyrl-UZ" w:eastAsia="zh-CN"/>
        </w:rPr>
        <w:t>шығармаларға</w:t>
      </w:r>
      <w:r w:rsidR="00DB5FA1" w:rsidRPr="00695895">
        <w:rPr>
          <w:rFonts w:eastAsia="SimSun"/>
          <w:szCs w:val="28"/>
          <w:lang w:val="uz-Cyrl-UZ" w:eastAsia="zh-CN"/>
        </w:rPr>
        <w:t>тийисли</w:t>
      </w:r>
      <w:r w:rsidR="0084245A" w:rsidRPr="00695895">
        <w:rPr>
          <w:rFonts w:eastAsia="SimSun"/>
          <w:szCs w:val="28"/>
          <w:lang w:val="uz-Cyrl-UZ" w:eastAsia="zh-CN"/>
        </w:rPr>
        <w:t>шығармаларындақолланылған</w:t>
      </w:r>
      <w:r w:rsidRPr="00695895">
        <w:rPr>
          <w:rFonts w:eastAsia="SimSun"/>
          <w:szCs w:val="28"/>
          <w:lang w:val="uz-Cyrl-UZ" w:eastAsia="zh-CN"/>
        </w:rPr>
        <w:t xml:space="preserve">. </w:t>
      </w:r>
      <w:r w:rsidR="0084245A" w:rsidRPr="00695895">
        <w:rPr>
          <w:rFonts w:eastAsia="SimSun"/>
          <w:szCs w:val="28"/>
          <w:lang w:val="uz-Cyrl-UZ" w:eastAsia="zh-CN"/>
        </w:rPr>
        <w:t>Танахә</w:t>
      </w:r>
      <w:r w:rsidRPr="00695895">
        <w:rPr>
          <w:rFonts w:eastAsia="SimSun"/>
          <w:szCs w:val="28"/>
          <w:lang w:val="uz-Cyrl-UZ" w:eastAsia="zh-CN"/>
        </w:rPr>
        <w:t>л</w:t>
      </w:r>
      <w:r w:rsidR="0084245A" w:rsidRPr="00695895">
        <w:rPr>
          <w:rFonts w:eastAsia="SimSun"/>
          <w:szCs w:val="28"/>
          <w:lang w:val="uz-Cyrl-UZ" w:eastAsia="zh-CN"/>
        </w:rPr>
        <w:t>е</w:t>
      </w:r>
      <w:r w:rsidRPr="00695895">
        <w:rPr>
          <w:rFonts w:eastAsia="SimSun"/>
          <w:szCs w:val="28"/>
          <w:lang w:val="uz-Cyrl-UZ" w:eastAsia="zh-CN"/>
        </w:rPr>
        <w:t xml:space="preserve">м </w:t>
      </w:r>
      <w:r w:rsidR="003D3C8E" w:rsidRPr="00695895">
        <w:rPr>
          <w:rFonts w:eastAsia="SimSun"/>
          <w:szCs w:val="28"/>
          <w:lang w:val="uz-Cyrl-UZ" w:eastAsia="zh-CN"/>
        </w:rPr>
        <w:t>ҳәм</w:t>
      </w:r>
      <w:r w:rsidR="0084245A" w:rsidRPr="00695895">
        <w:rPr>
          <w:rFonts w:eastAsia="SimSun"/>
          <w:szCs w:val="28"/>
          <w:lang w:val="uz-Cyrl-UZ" w:eastAsia="zh-CN"/>
        </w:rPr>
        <w:t>адамны</w:t>
      </w:r>
      <w:r w:rsidR="0084245A" w:rsidRPr="00695895">
        <w:rPr>
          <w:rFonts w:ascii="Cambria Math" w:eastAsia="SimSun" w:hAnsi="Cambria Math" w:cs="Cambria Math"/>
          <w:szCs w:val="28"/>
          <w:lang w:val="uz-Cyrl-UZ" w:eastAsia="zh-CN"/>
        </w:rPr>
        <w:t>ӊ</w:t>
      </w:r>
      <w:r w:rsidR="0084245A" w:rsidRPr="00695895">
        <w:rPr>
          <w:rFonts w:eastAsia="SimSun"/>
          <w:szCs w:val="28"/>
          <w:lang w:val="uz-Cyrl-UZ" w:eastAsia="zh-CN"/>
        </w:rPr>
        <w:t>жаратылыўы</w:t>
      </w:r>
      <w:r w:rsidRPr="00695895">
        <w:rPr>
          <w:rFonts w:eastAsia="SimSun"/>
          <w:szCs w:val="28"/>
          <w:lang w:val="uz-Cyrl-UZ" w:eastAsia="zh-CN"/>
        </w:rPr>
        <w:t xml:space="preserve">, </w:t>
      </w:r>
      <w:r w:rsidR="0084245A" w:rsidRPr="00695895">
        <w:rPr>
          <w:rFonts w:eastAsia="SimSun"/>
          <w:szCs w:val="28"/>
          <w:lang w:val="uz-Cyrl-UZ" w:eastAsia="zh-CN"/>
        </w:rPr>
        <w:t>илаҳий</w:t>
      </w:r>
      <w:r w:rsidR="00A01476" w:rsidRPr="00695895">
        <w:rPr>
          <w:rFonts w:eastAsia="SimSun"/>
          <w:szCs w:val="28"/>
          <w:lang w:val="uz-Cyrl-UZ" w:eastAsia="zh-CN"/>
        </w:rPr>
        <w:t>ўәсият</w:t>
      </w:r>
      <w:r w:rsidR="003D3C8E" w:rsidRPr="00695895">
        <w:rPr>
          <w:rFonts w:eastAsia="SimSun"/>
          <w:szCs w:val="28"/>
          <w:lang w:val="uz-Cyrl-UZ" w:eastAsia="zh-CN"/>
        </w:rPr>
        <w:t>ҳәм</w:t>
      </w:r>
      <w:r w:rsidRPr="00695895">
        <w:rPr>
          <w:rFonts w:eastAsia="SimSun"/>
          <w:szCs w:val="28"/>
          <w:lang w:val="uz-Cyrl-UZ" w:eastAsia="zh-CN"/>
        </w:rPr>
        <w:t xml:space="preserve"> амрлар </w:t>
      </w:r>
      <w:r w:rsidR="005B45D2" w:rsidRPr="00695895">
        <w:rPr>
          <w:rFonts w:eastAsia="SimSun"/>
          <w:szCs w:val="28"/>
          <w:lang w:val="uz-Cyrl-UZ" w:eastAsia="zh-CN"/>
        </w:rPr>
        <w:t>ҳәмде</w:t>
      </w:r>
      <w:r w:rsidRPr="00695895">
        <w:rPr>
          <w:rFonts w:eastAsia="SimSun"/>
          <w:szCs w:val="28"/>
          <w:lang w:val="uz-Cyrl-UZ" w:eastAsia="zh-CN"/>
        </w:rPr>
        <w:t xml:space="preserve"> яҳудий халқ</w:t>
      </w:r>
      <w:r w:rsidR="003C2C1F" w:rsidRPr="00695895">
        <w:rPr>
          <w:rFonts w:eastAsia="SimSun"/>
          <w:szCs w:val="28"/>
          <w:lang w:val="uz-Cyrl-UZ" w:eastAsia="zh-CN"/>
        </w:rPr>
        <w:t xml:space="preserve">ыжүзеге </w:t>
      </w:r>
      <w:r w:rsidRPr="00695895">
        <w:rPr>
          <w:rFonts w:eastAsia="SimSun"/>
          <w:szCs w:val="28"/>
          <w:lang w:val="uz-Cyrl-UZ" w:eastAsia="zh-CN"/>
        </w:rPr>
        <w:t>кели</w:t>
      </w:r>
      <w:r w:rsidR="003C2C1F" w:rsidRPr="00695895">
        <w:rPr>
          <w:rFonts w:eastAsia="SimSun"/>
          <w:szCs w:val="28"/>
          <w:lang w:val="uz-Cyrl-UZ" w:eastAsia="zh-CN"/>
        </w:rPr>
        <w:t>ў</w:t>
      </w:r>
      <w:r w:rsidRPr="00695895">
        <w:rPr>
          <w:rFonts w:eastAsia="SimSun"/>
          <w:szCs w:val="28"/>
          <w:lang w:val="uz-Cyrl-UZ" w:eastAsia="zh-CN"/>
        </w:rPr>
        <w:t>и</w:t>
      </w:r>
      <w:r w:rsidR="003C2C1F" w:rsidRPr="00695895">
        <w:rPr>
          <w:rFonts w:eastAsia="SimSun"/>
          <w:szCs w:val="28"/>
          <w:lang w:val="uz-Cyrl-UZ" w:eastAsia="zh-CN"/>
        </w:rPr>
        <w:t xml:space="preserve">нен </w:t>
      </w:r>
      <w:r w:rsidR="00F85FD6" w:rsidRPr="00695895">
        <w:rPr>
          <w:rFonts w:eastAsia="SimSun"/>
          <w:szCs w:val="28"/>
          <w:lang w:val="uz-Cyrl-UZ" w:eastAsia="zh-CN"/>
        </w:rPr>
        <w:t>Екинши</w:t>
      </w:r>
      <w:r w:rsidRPr="00695895">
        <w:rPr>
          <w:rFonts w:eastAsia="SimSun"/>
          <w:szCs w:val="28"/>
          <w:lang w:val="uz-Cyrl-UZ" w:eastAsia="zh-CN"/>
        </w:rPr>
        <w:t xml:space="preserve"> иб</w:t>
      </w:r>
      <w:r w:rsidR="003C2C1F" w:rsidRPr="00695895">
        <w:rPr>
          <w:rFonts w:eastAsia="SimSun"/>
          <w:szCs w:val="28"/>
          <w:lang w:val="uz-Cyrl-UZ" w:eastAsia="zh-CN"/>
        </w:rPr>
        <w:t>а</w:t>
      </w:r>
      <w:r w:rsidRPr="00695895">
        <w:rPr>
          <w:rFonts w:eastAsia="SimSun"/>
          <w:szCs w:val="28"/>
          <w:lang w:val="uz-Cyrl-UZ" w:eastAsia="zh-CN"/>
        </w:rPr>
        <w:t>датх</w:t>
      </w:r>
      <w:r w:rsidR="003C2C1F" w:rsidRPr="00695895">
        <w:rPr>
          <w:rFonts w:eastAsia="SimSun"/>
          <w:szCs w:val="28"/>
          <w:lang w:val="uz-Cyrl-UZ" w:eastAsia="zh-CN"/>
        </w:rPr>
        <w:t>а</w:t>
      </w:r>
      <w:r w:rsidRPr="00695895">
        <w:rPr>
          <w:rFonts w:eastAsia="SimSun"/>
          <w:szCs w:val="28"/>
          <w:lang w:val="uz-Cyrl-UZ" w:eastAsia="zh-CN"/>
        </w:rPr>
        <w:t xml:space="preserve">на (Второго Храма) </w:t>
      </w:r>
      <w:r w:rsidR="00624DDD" w:rsidRPr="00695895">
        <w:rPr>
          <w:rFonts w:eastAsia="SimSun"/>
          <w:szCs w:val="28"/>
          <w:lang w:val="uz-Cyrl-UZ" w:eastAsia="zh-CN"/>
        </w:rPr>
        <w:t>дәўири</w:t>
      </w:r>
      <w:r w:rsidRPr="00695895">
        <w:rPr>
          <w:rFonts w:eastAsia="SimSun"/>
          <w:szCs w:val="28"/>
          <w:lang w:val="uz-Cyrl-UZ" w:eastAsia="zh-CN"/>
        </w:rPr>
        <w:t xml:space="preserve"> б</w:t>
      </w:r>
      <w:r w:rsidR="003C2C1F" w:rsidRPr="00695895">
        <w:rPr>
          <w:rFonts w:eastAsia="SimSun"/>
          <w:szCs w:val="28"/>
          <w:lang w:val="uz-Cyrl-UZ" w:eastAsia="zh-CN"/>
        </w:rPr>
        <w:t>асына шекем</w:t>
      </w:r>
      <w:r w:rsidR="002B3B7B" w:rsidRPr="00695895">
        <w:rPr>
          <w:rFonts w:eastAsia="SimSun"/>
          <w:szCs w:val="28"/>
          <w:lang w:val="uz-Cyrl-UZ" w:eastAsia="zh-CN"/>
        </w:rPr>
        <w:t>болған</w:t>
      </w:r>
      <w:r w:rsidRPr="00695895">
        <w:rPr>
          <w:rFonts w:eastAsia="SimSun"/>
          <w:szCs w:val="28"/>
          <w:lang w:val="uz-Cyrl-UZ" w:eastAsia="zh-CN"/>
        </w:rPr>
        <w:t xml:space="preserve"> тари</w:t>
      </w:r>
      <w:r w:rsidR="003C2C1F" w:rsidRPr="00695895">
        <w:rPr>
          <w:rFonts w:eastAsia="SimSun"/>
          <w:szCs w:val="28"/>
          <w:lang w:val="uz-Cyrl-UZ" w:eastAsia="zh-CN"/>
        </w:rPr>
        <w:t>й</w:t>
      </w:r>
      <w:r w:rsidRPr="00695895">
        <w:rPr>
          <w:rFonts w:eastAsia="SimSun"/>
          <w:szCs w:val="28"/>
          <w:lang w:val="uz-Cyrl-UZ" w:eastAsia="zh-CN"/>
        </w:rPr>
        <w:t>х</w:t>
      </w:r>
      <w:r w:rsidR="003C2C1F" w:rsidRPr="00695895">
        <w:rPr>
          <w:rFonts w:eastAsia="SimSun"/>
          <w:szCs w:val="28"/>
          <w:lang w:val="uz-Cyrl-UZ" w:eastAsia="zh-CN"/>
        </w:rPr>
        <w:t>тысүўретлейди</w:t>
      </w:r>
      <w:r w:rsidRPr="00695895">
        <w:rPr>
          <w:rFonts w:eastAsia="SimSun"/>
          <w:szCs w:val="28"/>
          <w:lang w:val="uz-Cyrl-UZ" w:eastAsia="zh-CN"/>
        </w:rPr>
        <w:t>. Яҳудийликк</w:t>
      </w:r>
      <w:r w:rsidR="003C2C1F" w:rsidRPr="00695895">
        <w:rPr>
          <w:rFonts w:eastAsia="SimSun"/>
          <w:szCs w:val="28"/>
          <w:lang w:val="uz-Cyrl-UZ" w:eastAsia="zh-CN"/>
        </w:rPr>
        <w:t>е бола</w:t>
      </w:r>
      <w:r w:rsidRPr="00695895">
        <w:rPr>
          <w:rFonts w:eastAsia="SimSun"/>
          <w:szCs w:val="28"/>
          <w:lang w:val="uz-Cyrl-UZ" w:eastAsia="zh-CN"/>
        </w:rPr>
        <w:t xml:space="preserve">, яҳудий </w:t>
      </w:r>
      <w:r w:rsidR="003C2C1F" w:rsidRPr="00695895">
        <w:rPr>
          <w:rFonts w:eastAsia="SimSun"/>
          <w:szCs w:val="28"/>
          <w:lang w:val="uz-Cyrl-UZ" w:eastAsia="zh-CN"/>
        </w:rPr>
        <w:t>халқы</w:t>
      </w:r>
      <w:r w:rsidRPr="00695895">
        <w:rPr>
          <w:rFonts w:eastAsia="SimSun"/>
          <w:szCs w:val="28"/>
          <w:lang w:val="uz-Cyrl-UZ" w:eastAsia="zh-CN"/>
        </w:rPr>
        <w:t xml:space="preserve"> инс</w:t>
      </w:r>
      <w:r w:rsidR="003C2C1F" w:rsidRPr="00695895">
        <w:rPr>
          <w:rFonts w:eastAsia="SimSun"/>
          <w:szCs w:val="28"/>
          <w:lang w:val="uz-Cyrl-UZ" w:eastAsia="zh-CN"/>
        </w:rPr>
        <w:t>а</w:t>
      </w:r>
      <w:r w:rsidRPr="00695895">
        <w:rPr>
          <w:rFonts w:eastAsia="SimSun"/>
          <w:szCs w:val="28"/>
          <w:lang w:val="uz-Cyrl-UZ" w:eastAsia="zh-CN"/>
        </w:rPr>
        <w:t>нлар</w:t>
      </w:r>
      <w:r w:rsidR="003C2C1F" w:rsidRPr="00695895">
        <w:rPr>
          <w:rFonts w:eastAsia="SimSun"/>
          <w:szCs w:val="28"/>
          <w:lang w:val="uz-Cyrl-UZ" w:eastAsia="zh-CN"/>
        </w:rPr>
        <w:t>ды</w:t>
      </w:r>
      <w:r w:rsidR="003C2C1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са</w:t>
      </w:r>
      <w:r w:rsidR="003C2C1F" w:rsidRPr="00695895">
        <w:rPr>
          <w:rFonts w:eastAsia="SimSun"/>
          <w:szCs w:val="28"/>
          <w:lang w:val="uz-Cyrl-UZ" w:eastAsia="zh-CN"/>
        </w:rPr>
        <w:t xml:space="preserve">йландысы </w:t>
      </w:r>
      <w:r w:rsidRPr="00695895">
        <w:rPr>
          <w:rFonts w:eastAsia="SimSun"/>
          <w:szCs w:val="28"/>
          <w:lang w:val="uz-Cyrl-UZ" w:eastAsia="zh-CN"/>
        </w:rPr>
        <w:t>б</w:t>
      </w:r>
      <w:r w:rsidR="003C2C1F" w:rsidRPr="00695895">
        <w:rPr>
          <w:rFonts w:eastAsia="SimSun"/>
          <w:szCs w:val="28"/>
          <w:lang w:val="uz-Cyrl-UZ" w:eastAsia="zh-CN"/>
        </w:rPr>
        <w:t>о</w:t>
      </w:r>
      <w:r w:rsidRPr="00695895">
        <w:rPr>
          <w:rFonts w:eastAsia="SimSun"/>
          <w:szCs w:val="28"/>
          <w:lang w:val="uz-Cyrl-UZ" w:eastAsia="zh-CN"/>
        </w:rPr>
        <w:t>л</w:t>
      </w:r>
      <w:r w:rsidR="003C2C1F" w:rsidRPr="00695895">
        <w:rPr>
          <w:rFonts w:eastAsia="SimSun"/>
          <w:szCs w:val="28"/>
          <w:lang w:val="uz-Cyrl-UZ" w:eastAsia="zh-CN"/>
        </w:rPr>
        <w:t>ғ</w:t>
      </w:r>
      <w:r w:rsidRPr="00695895">
        <w:rPr>
          <w:rFonts w:eastAsia="SimSun"/>
          <w:szCs w:val="28"/>
          <w:lang w:val="uz-Cyrl-UZ" w:eastAsia="zh-CN"/>
        </w:rPr>
        <w:t>анлар</w:t>
      </w:r>
      <w:r w:rsidR="003C2C1F" w:rsidRPr="00695895">
        <w:rPr>
          <w:rFonts w:eastAsia="SimSun"/>
          <w:szCs w:val="28"/>
          <w:lang w:val="uz-Cyrl-UZ" w:eastAsia="zh-CN"/>
        </w:rPr>
        <w:t>ы</w:t>
      </w:r>
      <w:r w:rsidRPr="00695895">
        <w:rPr>
          <w:rFonts w:eastAsia="SimSun"/>
          <w:szCs w:val="28"/>
          <w:lang w:val="uz-Cyrl-UZ" w:eastAsia="zh-CN"/>
        </w:rPr>
        <w:t xml:space="preserve"> с</w:t>
      </w:r>
      <w:r w:rsidR="003C2C1F" w:rsidRPr="00695895">
        <w:rPr>
          <w:rFonts w:eastAsia="SimSun"/>
          <w:szCs w:val="28"/>
          <w:lang w:val="uz-Cyrl-UZ" w:eastAsia="zh-CN"/>
        </w:rPr>
        <w:t>е</w:t>
      </w:r>
      <w:r w:rsidRPr="00695895">
        <w:rPr>
          <w:rFonts w:eastAsia="SimSun"/>
          <w:szCs w:val="28"/>
          <w:lang w:val="uz-Cyrl-UZ" w:eastAsia="zh-CN"/>
        </w:rPr>
        <w:t>б</w:t>
      </w:r>
      <w:r w:rsidR="003C2C1F" w:rsidRPr="00695895">
        <w:rPr>
          <w:rFonts w:eastAsia="SimSun"/>
          <w:szCs w:val="28"/>
          <w:lang w:val="uz-Cyrl-UZ" w:eastAsia="zh-CN"/>
        </w:rPr>
        <w:t>е</w:t>
      </w:r>
      <w:r w:rsidRPr="00695895">
        <w:rPr>
          <w:rFonts w:eastAsia="SimSun"/>
          <w:szCs w:val="28"/>
          <w:lang w:val="uz-Cyrl-UZ" w:eastAsia="zh-CN"/>
        </w:rPr>
        <w:t>би</w:t>
      </w:r>
      <w:r w:rsidR="003C2C1F" w:rsidRPr="00695895">
        <w:rPr>
          <w:rFonts w:eastAsia="SimSun"/>
          <w:szCs w:val="28"/>
          <w:lang w:val="uz-Cyrl-UZ" w:eastAsia="zh-CN"/>
        </w:rPr>
        <w:t>нен</w:t>
      </w:r>
      <w:r w:rsidR="00B201E8" w:rsidRPr="00695895">
        <w:rPr>
          <w:rFonts w:eastAsia="SimSun"/>
          <w:szCs w:val="28"/>
          <w:lang w:val="uz-Cyrl-UZ" w:eastAsia="zh-CN"/>
        </w:rPr>
        <w:t>бул</w:t>
      </w:r>
      <w:r w:rsidR="003C2C1F" w:rsidRPr="00695895">
        <w:rPr>
          <w:rFonts w:eastAsia="SimSun"/>
          <w:szCs w:val="28"/>
          <w:lang w:val="uz-Cyrl-UZ" w:eastAsia="zh-CN"/>
        </w:rPr>
        <w:t>китаплар</w:t>
      </w:r>
      <w:r w:rsidR="00F8317A" w:rsidRPr="00695895">
        <w:rPr>
          <w:rFonts w:eastAsia="SimSun"/>
          <w:szCs w:val="28"/>
          <w:lang w:val="uz-Cyrl-UZ" w:eastAsia="zh-CN"/>
        </w:rPr>
        <w:t>муқаддес</w:t>
      </w:r>
      <w:r w:rsidR="004B009D" w:rsidRPr="00695895">
        <w:rPr>
          <w:rFonts w:eastAsia="SimSun"/>
          <w:szCs w:val="28"/>
          <w:lang w:val="uz-Cyrl-UZ" w:eastAsia="zh-CN"/>
        </w:rPr>
        <w:t>есапланылады</w:t>
      </w:r>
      <w:r w:rsidR="005B45D2" w:rsidRPr="00695895">
        <w:rPr>
          <w:rFonts w:eastAsia="SimSun"/>
          <w:szCs w:val="28"/>
          <w:lang w:val="uz-Cyrl-UZ" w:eastAsia="zh-CN"/>
        </w:rPr>
        <w:t>ҳәмде</w:t>
      </w:r>
      <w:r w:rsidR="0084245A" w:rsidRPr="00695895">
        <w:rPr>
          <w:rFonts w:eastAsia="SimSun"/>
          <w:szCs w:val="28"/>
          <w:lang w:val="uz-Cyrl-UZ" w:eastAsia="zh-CN"/>
        </w:rPr>
        <w:t>Танах</w:t>
      </w:r>
      <w:r w:rsidRPr="00695895">
        <w:rPr>
          <w:rFonts w:eastAsia="SimSun"/>
          <w:szCs w:val="28"/>
          <w:lang w:val="uz-Cyrl-UZ" w:eastAsia="zh-CN"/>
        </w:rPr>
        <w:t xml:space="preserve"> яҳудийлик дини м</w:t>
      </w:r>
      <w:r w:rsidR="003C2C1F" w:rsidRPr="00695895">
        <w:rPr>
          <w:rFonts w:eastAsia="SimSun"/>
          <w:szCs w:val="28"/>
          <w:lang w:val="uz-Cyrl-UZ" w:eastAsia="zh-CN"/>
        </w:rPr>
        <w:t>азмунын ашып бериўи м</w:t>
      </w:r>
      <w:r w:rsidR="00030F0E" w:rsidRPr="00695895">
        <w:rPr>
          <w:rFonts w:eastAsia="SimSun"/>
          <w:szCs w:val="28"/>
          <w:lang w:val="uz-Cyrl-UZ" w:eastAsia="zh-CN"/>
        </w:rPr>
        <w:t>енен</w:t>
      </w:r>
      <w:r w:rsidRPr="00695895">
        <w:rPr>
          <w:rFonts w:eastAsia="SimSun"/>
          <w:szCs w:val="28"/>
          <w:lang w:val="uz-Cyrl-UZ" w:eastAsia="zh-CN"/>
        </w:rPr>
        <w:t xml:space="preserve"> бир </w:t>
      </w:r>
      <w:r w:rsidR="003C2C1F" w:rsidRPr="00695895">
        <w:rPr>
          <w:rFonts w:eastAsia="SimSun"/>
          <w:szCs w:val="28"/>
          <w:lang w:val="uz-Cyrl-UZ" w:eastAsia="zh-CN"/>
        </w:rPr>
        <w:t>қатарда</w:t>
      </w:r>
      <w:r w:rsidR="00B13BBB" w:rsidRPr="00695895">
        <w:rPr>
          <w:rFonts w:eastAsia="SimSun"/>
          <w:szCs w:val="28"/>
          <w:lang w:val="uz-Cyrl-UZ" w:eastAsia="zh-CN"/>
        </w:rPr>
        <w:t>христианлық</w:t>
      </w:r>
      <w:r w:rsidR="003D3C8E" w:rsidRPr="00695895">
        <w:rPr>
          <w:rFonts w:eastAsia="SimSun"/>
          <w:szCs w:val="28"/>
          <w:lang w:val="uz-Cyrl-UZ" w:eastAsia="zh-CN"/>
        </w:rPr>
        <w:t>ҳәм</w:t>
      </w:r>
      <w:r w:rsidR="003C2C1F" w:rsidRPr="00695895">
        <w:rPr>
          <w:rFonts w:eastAsia="SimSun"/>
          <w:szCs w:val="28"/>
          <w:lang w:val="uz-Cyrl-UZ" w:eastAsia="zh-CN"/>
        </w:rPr>
        <w:t>исламдинини</w:t>
      </w:r>
      <w:r w:rsidR="003C2C1F" w:rsidRPr="00695895">
        <w:rPr>
          <w:rFonts w:ascii="Cambria Math" w:eastAsia="SimSun" w:hAnsi="Cambria Math" w:cs="Cambria Math"/>
          <w:szCs w:val="28"/>
          <w:lang w:val="uz-Cyrl-UZ" w:eastAsia="zh-CN"/>
        </w:rPr>
        <w:t>ӊ</w:t>
      </w:r>
      <w:r w:rsidR="003C2C1F" w:rsidRPr="00695895">
        <w:rPr>
          <w:rFonts w:eastAsia="SimSun"/>
          <w:szCs w:val="28"/>
          <w:lang w:val="uz-Cyrl-UZ" w:eastAsia="zh-CN"/>
        </w:rPr>
        <w:t>қәлиплесиўинде</w:t>
      </w:r>
      <w:r w:rsidR="00BB2497" w:rsidRPr="00695895">
        <w:rPr>
          <w:rFonts w:eastAsia="SimSun"/>
          <w:szCs w:val="28"/>
          <w:lang w:val="uz-Cyrl-UZ" w:eastAsia="zh-CN"/>
        </w:rPr>
        <w:t>тийкар</w:t>
      </w:r>
      <w:r w:rsidR="00B201E8" w:rsidRPr="00695895">
        <w:rPr>
          <w:rFonts w:eastAsia="SimSun"/>
          <w:szCs w:val="28"/>
          <w:lang w:val="uz-Cyrl-UZ" w:eastAsia="zh-CN"/>
        </w:rPr>
        <w:t>болып</w:t>
      </w:r>
      <w:r w:rsidR="00226667" w:rsidRPr="00695895">
        <w:rPr>
          <w:rFonts w:eastAsia="SimSun"/>
          <w:szCs w:val="28"/>
          <w:lang w:val="uz-Cyrl-UZ" w:eastAsia="zh-CN"/>
        </w:rPr>
        <w:t>хызмет</w:t>
      </w:r>
      <w:r w:rsidR="00523BD5" w:rsidRPr="00695895">
        <w:rPr>
          <w:rFonts w:eastAsia="SimSun"/>
          <w:szCs w:val="28"/>
          <w:lang w:val="uz-Cyrl-UZ" w:eastAsia="zh-CN"/>
        </w:rPr>
        <w:t>қылған</w:t>
      </w:r>
      <w:r w:rsidRPr="00695895">
        <w:rPr>
          <w:rFonts w:eastAsia="SimSun"/>
          <w:szCs w:val="28"/>
          <w:lang w:val="uz-Cyrl-UZ" w:eastAsia="zh-CN"/>
        </w:rPr>
        <w:t xml:space="preserve">. </w:t>
      </w:r>
      <w:r w:rsidR="0084245A" w:rsidRPr="00695895">
        <w:rPr>
          <w:rFonts w:eastAsia="SimSun"/>
          <w:szCs w:val="28"/>
          <w:lang w:val="uz-Cyrl-UZ" w:eastAsia="zh-CN"/>
        </w:rPr>
        <w:t>Танах</w:t>
      </w:r>
      <w:r w:rsidRPr="00695895">
        <w:rPr>
          <w:rFonts w:eastAsia="SimSun"/>
          <w:szCs w:val="28"/>
          <w:lang w:val="uz-Cyrl-UZ" w:eastAsia="zh-CN"/>
        </w:rPr>
        <w:t xml:space="preserve"> 24 кит</w:t>
      </w:r>
      <w:r w:rsidR="003C2C1F" w:rsidRPr="00695895">
        <w:rPr>
          <w:rFonts w:eastAsia="SimSun"/>
          <w:szCs w:val="28"/>
          <w:lang w:val="uz-Cyrl-UZ" w:eastAsia="zh-CN"/>
        </w:rPr>
        <w:t>апты</w:t>
      </w:r>
      <w:r w:rsidR="002B3B7B" w:rsidRPr="00695895">
        <w:rPr>
          <w:rFonts w:eastAsia="SimSun"/>
          <w:szCs w:val="28"/>
          <w:lang w:val="uz-Cyrl-UZ" w:eastAsia="zh-CN"/>
        </w:rPr>
        <w:t>өз</w:t>
      </w:r>
      <w:r w:rsidR="003C2C1F" w:rsidRPr="00695895">
        <w:rPr>
          <w:rFonts w:eastAsia="SimSun"/>
          <w:szCs w:val="28"/>
          <w:lang w:val="uz-Cyrl-UZ" w:eastAsia="zh-CN"/>
        </w:rPr>
        <w:t>ишинеалады</w:t>
      </w:r>
      <w:r w:rsidRPr="00695895">
        <w:rPr>
          <w:rFonts w:eastAsia="SimSun"/>
          <w:szCs w:val="28"/>
          <w:lang w:val="uz-Cyrl-UZ" w:eastAsia="zh-CN"/>
        </w:rPr>
        <w:t xml:space="preserve">. </w:t>
      </w:r>
      <w:r w:rsidR="003C2C1F" w:rsidRPr="00695895">
        <w:rPr>
          <w:rFonts w:eastAsia="SimSun"/>
          <w:szCs w:val="28"/>
          <w:lang w:val="uz-Cyrl-UZ" w:eastAsia="zh-CN"/>
        </w:rPr>
        <w:t>Китаплар</w:t>
      </w:r>
      <w:r w:rsidR="00AE2842" w:rsidRPr="00695895">
        <w:rPr>
          <w:rFonts w:eastAsia="SimSun"/>
          <w:szCs w:val="28"/>
          <w:lang w:val="uz-Cyrl-UZ" w:eastAsia="zh-CN"/>
        </w:rPr>
        <w:t>қурамы</w:t>
      </w:r>
      <w:r w:rsidRPr="00695895">
        <w:rPr>
          <w:rFonts w:eastAsia="SimSun"/>
          <w:szCs w:val="28"/>
          <w:lang w:val="uz-Cyrl-UZ" w:eastAsia="zh-CN"/>
        </w:rPr>
        <w:t xml:space="preserve"> “</w:t>
      </w:r>
      <w:r w:rsidR="00485776" w:rsidRPr="00695895">
        <w:rPr>
          <w:rFonts w:eastAsia="SimSun"/>
          <w:szCs w:val="28"/>
          <w:lang w:val="uz-Cyrl-UZ" w:eastAsia="zh-CN"/>
        </w:rPr>
        <w:t>Әййемги</w:t>
      </w:r>
      <w:r w:rsidR="00A01476" w:rsidRPr="00695895">
        <w:rPr>
          <w:rFonts w:eastAsia="SimSun"/>
          <w:szCs w:val="28"/>
          <w:lang w:val="uz-Cyrl-UZ" w:eastAsia="zh-CN"/>
        </w:rPr>
        <w:t>Ўәсият</w:t>
      </w:r>
      <w:r w:rsidRPr="00695895">
        <w:rPr>
          <w:rFonts w:eastAsia="SimSun"/>
          <w:szCs w:val="28"/>
          <w:lang w:val="uz-Cyrl-UZ" w:eastAsia="zh-CN"/>
        </w:rPr>
        <w:t>”</w:t>
      </w:r>
      <w:r w:rsidR="003C2C1F" w:rsidRPr="00695895">
        <w:rPr>
          <w:rFonts w:eastAsia="SimSun"/>
          <w:szCs w:val="28"/>
          <w:lang w:val="uz-Cyrl-UZ" w:eastAsia="zh-CN"/>
        </w:rPr>
        <w:t>ты</w:t>
      </w:r>
      <w:r w:rsidR="003C2C1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протестантл</w:t>
      </w:r>
      <w:r w:rsidR="003C2C1F" w:rsidRPr="00695895">
        <w:rPr>
          <w:rFonts w:eastAsia="SimSun"/>
          <w:szCs w:val="28"/>
          <w:lang w:val="uz-Cyrl-UZ" w:eastAsia="zh-CN"/>
        </w:rPr>
        <w:t>ықағымына</w:t>
      </w:r>
      <w:r w:rsidR="00DB5FA1" w:rsidRPr="00695895">
        <w:rPr>
          <w:rFonts w:eastAsia="SimSun"/>
          <w:szCs w:val="28"/>
          <w:lang w:val="uz-Cyrl-UZ" w:eastAsia="zh-CN"/>
        </w:rPr>
        <w:t>тийисли</w:t>
      </w:r>
      <w:r w:rsidRPr="00695895">
        <w:rPr>
          <w:rFonts w:eastAsia="SimSun"/>
          <w:szCs w:val="28"/>
          <w:lang w:val="uz-Cyrl-UZ" w:eastAsia="zh-CN"/>
        </w:rPr>
        <w:t xml:space="preserve"> вариант</w:t>
      </w:r>
      <w:r w:rsidR="003C2C1F" w:rsidRPr="00695895">
        <w:rPr>
          <w:rFonts w:eastAsia="SimSun"/>
          <w:szCs w:val="28"/>
          <w:lang w:val="uz-Cyrl-UZ" w:eastAsia="zh-CN"/>
        </w:rPr>
        <w:t>ына</w:t>
      </w:r>
      <w:r w:rsidR="005909BA" w:rsidRPr="00695895">
        <w:rPr>
          <w:rFonts w:eastAsia="SimSun"/>
          <w:szCs w:val="28"/>
          <w:lang w:val="uz-Cyrl-UZ" w:eastAsia="zh-CN"/>
        </w:rPr>
        <w:t>сай</w:t>
      </w:r>
      <w:r w:rsidR="00D9251A" w:rsidRPr="00695895">
        <w:rPr>
          <w:rFonts w:eastAsia="SimSun"/>
          <w:szCs w:val="28"/>
          <w:lang w:val="uz-Cyrl-UZ" w:eastAsia="zh-CN"/>
        </w:rPr>
        <w:t>келип</w:t>
      </w:r>
      <w:r w:rsidRPr="00695895">
        <w:rPr>
          <w:rFonts w:eastAsia="SimSun"/>
          <w:szCs w:val="28"/>
          <w:lang w:val="uz-Cyrl-UZ" w:eastAsia="zh-CN"/>
        </w:rPr>
        <w:t xml:space="preserve">, </w:t>
      </w:r>
      <w:r w:rsidR="00D9251A" w:rsidRPr="00695895">
        <w:rPr>
          <w:rFonts w:eastAsia="SimSun"/>
          <w:szCs w:val="28"/>
          <w:lang w:val="uz-Cyrl-UZ" w:eastAsia="zh-CN"/>
        </w:rPr>
        <w:t xml:space="preserve">тек ғана </w:t>
      </w:r>
      <w:r w:rsidRPr="00695895">
        <w:rPr>
          <w:rFonts w:eastAsia="SimSun"/>
          <w:szCs w:val="28"/>
          <w:lang w:val="uz-Cyrl-UZ" w:eastAsia="zh-CN"/>
        </w:rPr>
        <w:t xml:space="preserve"> кит</w:t>
      </w:r>
      <w:r w:rsidR="003C2C1F" w:rsidRPr="00695895">
        <w:rPr>
          <w:rFonts w:eastAsia="SimSun"/>
          <w:szCs w:val="28"/>
          <w:lang w:val="uz-Cyrl-UZ" w:eastAsia="zh-CN"/>
        </w:rPr>
        <w:t>п</w:t>
      </w:r>
      <w:r w:rsidRPr="00695895">
        <w:rPr>
          <w:rFonts w:eastAsia="SimSun"/>
          <w:szCs w:val="28"/>
          <w:lang w:val="uz-Cyrl-UZ" w:eastAsia="zh-CN"/>
        </w:rPr>
        <w:t>лар</w:t>
      </w:r>
      <w:r w:rsidR="003C2C1F" w:rsidRPr="00695895">
        <w:rPr>
          <w:rFonts w:eastAsia="SimSun"/>
          <w:szCs w:val="28"/>
          <w:lang w:val="uz-Cyrl-UZ" w:eastAsia="zh-CN"/>
        </w:rPr>
        <w:t>ды</w:t>
      </w:r>
      <w:r w:rsidR="003C2C1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ж</w:t>
      </w:r>
      <w:r w:rsidR="003C2C1F" w:rsidRPr="00695895">
        <w:rPr>
          <w:rFonts w:eastAsia="SimSun"/>
          <w:szCs w:val="28"/>
          <w:lang w:val="uz-Cyrl-UZ" w:eastAsia="zh-CN"/>
        </w:rPr>
        <w:t>а</w:t>
      </w:r>
      <w:r w:rsidRPr="00695895">
        <w:rPr>
          <w:rFonts w:eastAsia="SimSun"/>
          <w:szCs w:val="28"/>
          <w:lang w:val="uz-Cyrl-UZ" w:eastAsia="zh-CN"/>
        </w:rPr>
        <w:t>йла</w:t>
      </w:r>
      <w:r w:rsidR="003C2C1F" w:rsidRPr="00695895">
        <w:rPr>
          <w:rFonts w:eastAsia="SimSun"/>
          <w:szCs w:val="28"/>
          <w:lang w:val="uz-Cyrl-UZ" w:eastAsia="zh-CN"/>
        </w:rPr>
        <w:t>сыўында парық гүзетиледи</w:t>
      </w:r>
      <w:r w:rsidRPr="00695895">
        <w:rPr>
          <w:rFonts w:eastAsia="SimSun"/>
          <w:szCs w:val="28"/>
          <w:lang w:val="uz-Cyrl-UZ" w:eastAsia="zh-CN"/>
        </w:rPr>
        <w:t xml:space="preserve">. Лекин </w:t>
      </w:r>
      <w:r w:rsidR="00B201E8" w:rsidRPr="00695895">
        <w:rPr>
          <w:rFonts w:eastAsia="SimSun"/>
          <w:szCs w:val="28"/>
          <w:lang w:val="uz-Cyrl-UZ" w:eastAsia="zh-CN"/>
        </w:rPr>
        <w:t>ол</w:t>
      </w:r>
      <w:r w:rsidR="0075698F" w:rsidRPr="00695895">
        <w:rPr>
          <w:rFonts w:eastAsia="SimSun"/>
          <w:szCs w:val="28"/>
          <w:lang w:val="uz-Cyrl-UZ" w:eastAsia="zh-CN"/>
        </w:rPr>
        <w:t>басқалардан</w:t>
      </w:r>
      <w:r w:rsidR="003C2C1F" w:rsidRPr="00695895">
        <w:rPr>
          <w:rFonts w:eastAsia="SimSun"/>
          <w:szCs w:val="28"/>
          <w:lang w:val="uz-Cyrl-UZ" w:eastAsia="zh-CN"/>
        </w:rPr>
        <w:t>гөрежақсырақтәртиптее</w:t>
      </w:r>
      <w:r w:rsidRPr="00695895">
        <w:rPr>
          <w:rFonts w:eastAsia="SimSun"/>
          <w:szCs w:val="28"/>
          <w:lang w:val="uz-Cyrl-UZ" w:eastAsia="zh-CN"/>
        </w:rPr>
        <w:t>к</w:t>
      </w:r>
      <w:r w:rsidR="003C2C1F" w:rsidRPr="00695895">
        <w:rPr>
          <w:rFonts w:eastAsia="SimSun"/>
          <w:szCs w:val="28"/>
          <w:lang w:val="uz-Cyrl-UZ" w:eastAsia="zh-CN"/>
        </w:rPr>
        <w:t>е</w:t>
      </w:r>
      <w:r w:rsidRPr="00695895">
        <w:rPr>
          <w:rFonts w:eastAsia="SimSun"/>
          <w:szCs w:val="28"/>
          <w:lang w:val="uz-Cyrl-UZ" w:eastAsia="zh-CN"/>
        </w:rPr>
        <w:t>нлигин Б</w:t>
      </w:r>
      <w:r w:rsidR="003C2C1F" w:rsidRPr="00695895">
        <w:rPr>
          <w:rFonts w:eastAsia="SimSun"/>
          <w:szCs w:val="28"/>
          <w:lang w:val="uz-Cyrl-UZ" w:eastAsia="zh-CN"/>
        </w:rPr>
        <w:t>а</w:t>
      </w:r>
      <w:r w:rsidRPr="00695895">
        <w:rPr>
          <w:rFonts w:eastAsia="SimSun"/>
          <w:szCs w:val="28"/>
          <w:lang w:val="uz-Cyrl-UZ" w:eastAsia="zh-CN"/>
        </w:rPr>
        <w:t>бил Талмуд</w:t>
      </w:r>
      <w:r w:rsidR="003C2C1F" w:rsidRPr="00695895">
        <w:rPr>
          <w:rFonts w:eastAsia="SimSun"/>
          <w:szCs w:val="28"/>
          <w:lang w:val="uz-Cyrl-UZ" w:eastAsia="zh-CN"/>
        </w:rPr>
        <w:t>ына</w:t>
      </w:r>
      <w:r w:rsidR="006C3112" w:rsidRPr="00695895">
        <w:rPr>
          <w:rFonts w:eastAsia="SimSun"/>
          <w:szCs w:val="28"/>
          <w:lang w:val="uz-Cyrl-UZ" w:eastAsia="zh-CN"/>
        </w:rPr>
        <w:t>келген</w:t>
      </w:r>
      <w:r w:rsidR="00AE32BA" w:rsidRPr="00695895">
        <w:rPr>
          <w:rFonts w:eastAsia="SimSun"/>
          <w:szCs w:val="28"/>
          <w:lang w:val="uz-Cyrl-UZ" w:eastAsia="zh-CN"/>
        </w:rPr>
        <w:t>мағлыўматлар</w:t>
      </w:r>
      <w:r w:rsidR="003C2C1F" w:rsidRPr="00695895">
        <w:rPr>
          <w:rFonts w:eastAsia="SimSun"/>
          <w:szCs w:val="28"/>
          <w:lang w:val="uz-Cyrl-UZ" w:eastAsia="zh-CN"/>
        </w:rPr>
        <w:t>тастыйықлайды</w:t>
      </w:r>
      <w:r w:rsidRPr="00695895">
        <w:rPr>
          <w:rFonts w:eastAsia="SimSun"/>
          <w:szCs w:val="28"/>
          <w:lang w:val="uz-Cyrl-UZ" w:eastAsia="zh-CN"/>
        </w:rPr>
        <w:t>. “</w:t>
      </w:r>
      <w:r w:rsidR="00485776" w:rsidRPr="00695895">
        <w:rPr>
          <w:rFonts w:eastAsia="SimSun"/>
          <w:szCs w:val="28"/>
          <w:lang w:val="uz-Cyrl-UZ" w:eastAsia="zh-CN"/>
        </w:rPr>
        <w:t>Әййемги</w:t>
      </w:r>
      <w:r w:rsidR="00A01476" w:rsidRPr="00695895">
        <w:rPr>
          <w:rFonts w:eastAsia="SimSun"/>
          <w:szCs w:val="28"/>
          <w:lang w:val="uz-Cyrl-UZ" w:eastAsia="zh-CN"/>
        </w:rPr>
        <w:t>Ўәсият</w:t>
      </w:r>
      <w:r w:rsidRPr="00695895">
        <w:rPr>
          <w:rFonts w:eastAsia="SimSun"/>
          <w:szCs w:val="28"/>
          <w:lang w:val="uz-Cyrl-UZ" w:eastAsia="zh-CN"/>
        </w:rPr>
        <w:t>”</w:t>
      </w:r>
      <w:r w:rsidR="003C2C1F" w:rsidRPr="00695895">
        <w:rPr>
          <w:rFonts w:eastAsia="SimSun"/>
          <w:szCs w:val="28"/>
          <w:lang w:val="uz-Cyrl-UZ" w:eastAsia="zh-CN"/>
        </w:rPr>
        <w:t>ты</w:t>
      </w:r>
      <w:r w:rsidR="003C2C1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католик </w:t>
      </w:r>
      <w:r w:rsidR="003D3C8E" w:rsidRPr="00695895">
        <w:rPr>
          <w:rFonts w:eastAsia="SimSun"/>
          <w:szCs w:val="28"/>
          <w:lang w:val="uz-Cyrl-UZ" w:eastAsia="zh-CN"/>
        </w:rPr>
        <w:t>ҳәм</w:t>
      </w:r>
      <w:r w:rsidRPr="00695895">
        <w:rPr>
          <w:rFonts w:eastAsia="SimSun"/>
          <w:szCs w:val="28"/>
          <w:lang w:val="uz-Cyrl-UZ" w:eastAsia="zh-CN"/>
        </w:rPr>
        <w:t xml:space="preserve"> православия </w:t>
      </w:r>
      <w:r w:rsidR="003C2C1F" w:rsidRPr="00695895">
        <w:rPr>
          <w:rFonts w:eastAsia="SimSun"/>
          <w:szCs w:val="28"/>
          <w:lang w:val="uz-Cyrl-UZ" w:eastAsia="zh-CN"/>
        </w:rPr>
        <w:t>ағымларына</w:t>
      </w:r>
      <w:r w:rsidR="00DB5FA1" w:rsidRPr="00695895">
        <w:rPr>
          <w:rFonts w:eastAsia="SimSun"/>
          <w:szCs w:val="28"/>
          <w:lang w:val="uz-Cyrl-UZ" w:eastAsia="zh-CN"/>
        </w:rPr>
        <w:t>тийисли</w:t>
      </w:r>
      <w:r w:rsidRPr="00695895">
        <w:rPr>
          <w:rFonts w:eastAsia="SimSun"/>
          <w:szCs w:val="28"/>
          <w:lang w:val="uz-Cyrl-UZ" w:eastAsia="zh-CN"/>
        </w:rPr>
        <w:t xml:space="preserve"> вариант</w:t>
      </w:r>
      <w:r w:rsidR="003C2C1F" w:rsidRPr="00695895">
        <w:rPr>
          <w:rFonts w:eastAsia="SimSun"/>
          <w:szCs w:val="28"/>
          <w:lang w:val="uz-Cyrl-UZ" w:eastAsia="zh-CN"/>
        </w:rPr>
        <w:t>ын</w:t>
      </w:r>
      <w:r w:rsidRPr="00695895">
        <w:rPr>
          <w:rFonts w:eastAsia="SimSun"/>
          <w:szCs w:val="28"/>
          <w:lang w:val="uz-Cyrl-UZ" w:eastAsia="zh-CN"/>
        </w:rPr>
        <w:t xml:space="preserve">да </w:t>
      </w:r>
      <w:r w:rsidR="00624DDD" w:rsidRPr="00695895">
        <w:rPr>
          <w:rFonts w:eastAsia="SimSun"/>
          <w:szCs w:val="28"/>
          <w:lang w:val="uz-Cyrl-UZ" w:eastAsia="zh-CN"/>
        </w:rPr>
        <w:t>болса</w:t>
      </w:r>
      <w:r w:rsidRPr="00695895">
        <w:rPr>
          <w:rFonts w:eastAsia="SimSun"/>
          <w:szCs w:val="28"/>
          <w:lang w:val="uz-Cyrl-UZ" w:eastAsia="zh-CN"/>
        </w:rPr>
        <w:t xml:space="preserve"> Септуагинта</w:t>
      </w:r>
      <w:r w:rsidRPr="00695895">
        <w:rPr>
          <w:rFonts w:eastAsia="SimSun"/>
          <w:szCs w:val="28"/>
          <w:vertAlign w:val="superscript"/>
          <w:lang w:val="uz-Cyrl-UZ" w:eastAsia="zh-CN"/>
        </w:rPr>
        <w:footnoteReference w:id="6"/>
      </w:r>
      <w:r w:rsidRPr="00695895">
        <w:rPr>
          <w:rFonts w:eastAsia="SimSun"/>
          <w:szCs w:val="28"/>
          <w:lang w:val="uz-Cyrl-UZ" w:eastAsia="zh-CN"/>
        </w:rPr>
        <w:t xml:space="preserve"> кит</w:t>
      </w:r>
      <w:r w:rsidR="001068B5" w:rsidRPr="00695895">
        <w:rPr>
          <w:rFonts w:eastAsia="SimSun"/>
          <w:szCs w:val="28"/>
          <w:lang w:val="uz-Cyrl-UZ" w:eastAsia="zh-CN"/>
        </w:rPr>
        <w:t>а</w:t>
      </w:r>
      <w:r w:rsidRPr="00695895">
        <w:rPr>
          <w:rFonts w:eastAsia="SimSun"/>
          <w:szCs w:val="28"/>
          <w:lang w:val="uz-Cyrl-UZ" w:eastAsia="zh-CN"/>
        </w:rPr>
        <w:t>б</w:t>
      </w:r>
      <w:r w:rsidR="001068B5" w:rsidRPr="00695895">
        <w:rPr>
          <w:rFonts w:eastAsia="SimSun"/>
          <w:szCs w:val="28"/>
          <w:lang w:val="uz-Cyrl-UZ" w:eastAsia="zh-CN"/>
        </w:rPr>
        <w:t>ы</w:t>
      </w:r>
      <w:r w:rsidRPr="00695895">
        <w:rPr>
          <w:rFonts w:eastAsia="SimSun"/>
          <w:szCs w:val="28"/>
          <w:lang w:val="uz-Cyrl-UZ" w:eastAsia="zh-CN"/>
        </w:rPr>
        <w:t>н</w:t>
      </w:r>
      <w:r w:rsidR="001068B5" w:rsidRPr="00695895">
        <w:rPr>
          <w:rFonts w:eastAsia="SimSun"/>
          <w:szCs w:val="28"/>
          <w:lang w:val="uz-Cyrl-UZ" w:eastAsia="zh-CN"/>
        </w:rPr>
        <w:t>ы</w:t>
      </w:r>
      <w:r w:rsidR="001068B5" w:rsidRPr="00695895">
        <w:rPr>
          <w:rFonts w:ascii="Cambria Math" w:eastAsia="SimSun" w:hAnsi="Cambria Math" w:cs="Cambria Math"/>
          <w:szCs w:val="28"/>
          <w:lang w:val="uz-Cyrl-UZ" w:eastAsia="zh-CN"/>
        </w:rPr>
        <w:t>ӊ</w:t>
      </w:r>
      <w:r w:rsidR="001068B5" w:rsidRPr="00695895">
        <w:rPr>
          <w:rFonts w:eastAsia="SimSun"/>
          <w:szCs w:val="28"/>
          <w:lang w:val="uz-Cyrl-UZ" w:eastAsia="zh-CN"/>
        </w:rPr>
        <w:t xml:space="preserve"> да қосымша</w:t>
      </w:r>
      <w:r w:rsidRPr="00695895">
        <w:rPr>
          <w:rFonts w:eastAsia="SimSun"/>
          <w:szCs w:val="28"/>
          <w:lang w:val="uz-Cyrl-UZ" w:eastAsia="zh-CN"/>
        </w:rPr>
        <w:t xml:space="preserve"> р</w:t>
      </w:r>
      <w:r w:rsidR="001068B5" w:rsidRPr="00695895">
        <w:rPr>
          <w:rFonts w:eastAsia="SimSun"/>
          <w:szCs w:val="28"/>
          <w:lang w:val="uz-Cyrl-UZ" w:eastAsia="zh-CN"/>
        </w:rPr>
        <w:t>әўиште</w:t>
      </w:r>
      <w:r w:rsidR="0084245A" w:rsidRPr="00695895">
        <w:rPr>
          <w:rFonts w:eastAsia="SimSun"/>
          <w:szCs w:val="28"/>
          <w:lang w:val="uz-Cyrl-UZ" w:eastAsia="zh-CN"/>
        </w:rPr>
        <w:t>Танахқурамына</w:t>
      </w:r>
      <w:r w:rsidRPr="00695895">
        <w:rPr>
          <w:rFonts w:eastAsia="SimSun"/>
          <w:szCs w:val="28"/>
          <w:lang w:val="uz-Cyrl-UZ" w:eastAsia="zh-CN"/>
        </w:rPr>
        <w:t xml:space="preserve"> кирг</w:t>
      </w:r>
      <w:r w:rsidR="001068B5" w:rsidRPr="00695895">
        <w:rPr>
          <w:rFonts w:eastAsia="SimSun"/>
          <w:szCs w:val="28"/>
          <w:lang w:val="uz-Cyrl-UZ" w:eastAsia="zh-CN"/>
        </w:rPr>
        <w:t>е</w:t>
      </w:r>
      <w:r w:rsidRPr="00695895">
        <w:rPr>
          <w:rFonts w:eastAsia="SimSun"/>
          <w:szCs w:val="28"/>
          <w:lang w:val="uz-Cyrl-UZ" w:eastAsia="zh-CN"/>
        </w:rPr>
        <w:t xml:space="preserve">нин </w:t>
      </w:r>
      <w:r w:rsidR="001068B5" w:rsidRPr="00695895">
        <w:rPr>
          <w:rFonts w:eastAsia="SimSun"/>
          <w:szCs w:val="28"/>
          <w:lang w:val="uz-Cyrl-UZ" w:eastAsia="zh-CN"/>
        </w:rPr>
        <w:t>көриў</w:t>
      </w:r>
      <w:r w:rsidR="002B3B7B" w:rsidRPr="00695895">
        <w:rPr>
          <w:rFonts w:eastAsia="SimSun"/>
          <w:szCs w:val="28"/>
          <w:lang w:val="uz-Cyrl-UZ" w:eastAsia="zh-CN"/>
        </w:rPr>
        <w:t>мүмкин</w:t>
      </w:r>
      <w:r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ind w:firstLine="540"/>
        <w:jc w:val="both"/>
        <w:rPr>
          <w:rFonts w:eastAsia="SimSun"/>
          <w:szCs w:val="28"/>
          <w:lang w:val="uz-Cyrl-UZ" w:eastAsia="zh-CN"/>
        </w:rPr>
      </w:pPr>
      <w:r w:rsidRPr="00695895">
        <w:rPr>
          <w:rFonts w:eastAsia="SimSun"/>
          <w:szCs w:val="28"/>
          <w:lang w:val="uz-Cyrl-UZ" w:eastAsia="zh-CN"/>
        </w:rPr>
        <w:t xml:space="preserve">Яҳудийлик </w:t>
      </w:r>
      <w:r w:rsidR="00F8317A" w:rsidRPr="00695895">
        <w:rPr>
          <w:rFonts w:eastAsia="SimSun"/>
          <w:szCs w:val="28"/>
          <w:lang w:val="uz-Cyrl-UZ" w:eastAsia="zh-CN"/>
        </w:rPr>
        <w:t>муқаддес</w:t>
      </w:r>
      <w:r w:rsidR="00B13BBB" w:rsidRPr="00695895">
        <w:rPr>
          <w:rFonts w:eastAsia="SimSun"/>
          <w:szCs w:val="28"/>
          <w:lang w:val="uz-Cyrl-UZ" w:eastAsia="zh-CN"/>
        </w:rPr>
        <w:t>дереклери</w:t>
      </w:r>
      <w:r w:rsidR="001068B5" w:rsidRPr="00695895">
        <w:rPr>
          <w:rFonts w:eastAsia="SimSun"/>
          <w:szCs w:val="28"/>
          <w:lang w:val="uz-Cyrl-UZ" w:eastAsia="zh-CN"/>
        </w:rPr>
        <w:t>жазылыў</w:t>
      </w:r>
      <w:r w:rsidRPr="00695895">
        <w:rPr>
          <w:rFonts w:eastAsia="SimSun"/>
          <w:szCs w:val="28"/>
          <w:lang w:val="uz-Cyrl-UZ" w:eastAsia="zh-CN"/>
        </w:rPr>
        <w:t xml:space="preserve"> жанр</w:t>
      </w:r>
      <w:r w:rsidR="001068B5" w:rsidRPr="00695895">
        <w:rPr>
          <w:rFonts w:eastAsia="SimSun"/>
          <w:szCs w:val="28"/>
          <w:lang w:val="uz-Cyrl-UZ" w:eastAsia="zh-CN"/>
        </w:rPr>
        <w:t>ы</w:t>
      </w:r>
      <w:r w:rsidR="003D3C8E" w:rsidRPr="00695895">
        <w:rPr>
          <w:rFonts w:eastAsia="SimSun"/>
          <w:szCs w:val="28"/>
          <w:lang w:val="uz-Cyrl-UZ" w:eastAsia="zh-CN"/>
        </w:rPr>
        <w:t>ҳәм</w:t>
      </w:r>
      <w:r w:rsidR="001068B5" w:rsidRPr="00695895">
        <w:rPr>
          <w:rFonts w:eastAsia="SimSun"/>
          <w:szCs w:val="28"/>
          <w:lang w:val="uz-Cyrl-UZ" w:eastAsia="zh-CN"/>
        </w:rPr>
        <w:t>ўақтына</w:t>
      </w:r>
      <w:r w:rsidRPr="00695895">
        <w:rPr>
          <w:rFonts w:eastAsia="SimSun"/>
          <w:szCs w:val="28"/>
          <w:lang w:val="uz-Cyrl-UZ" w:eastAsia="zh-CN"/>
        </w:rPr>
        <w:t xml:space="preserve"> қара</w:t>
      </w:r>
      <w:r w:rsidR="001068B5" w:rsidRPr="00695895">
        <w:rPr>
          <w:rFonts w:eastAsia="SimSun"/>
          <w:szCs w:val="28"/>
          <w:lang w:val="uz-Cyrl-UZ" w:eastAsia="zh-CN"/>
        </w:rPr>
        <w:t>п</w:t>
      </w:r>
      <w:r w:rsidR="0084245A" w:rsidRPr="00695895">
        <w:rPr>
          <w:rFonts w:eastAsia="SimSun"/>
          <w:szCs w:val="28"/>
          <w:lang w:val="uz-Cyrl-UZ" w:eastAsia="zh-CN"/>
        </w:rPr>
        <w:t>үш</w:t>
      </w:r>
      <w:r w:rsidR="001068B5" w:rsidRPr="00695895">
        <w:rPr>
          <w:rFonts w:eastAsia="SimSun"/>
          <w:szCs w:val="28"/>
          <w:lang w:val="uz-Cyrl-UZ" w:eastAsia="zh-CN"/>
        </w:rPr>
        <w:t>бөлимгебөлинеди</w:t>
      </w:r>
      <w:r w:rsidRPr="00695895">
        <w:rPr>
          <w:rFonts w:eastAsia="SimSun"/>
          <w:szCs w:val="28"/>
          <w:lang w:val="uz-Cyrl-UZ" w:eastAsia="zh-CN"/>
        </w:rPr>
        <w:t>:</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 xml:space="preserve">1.  </w:t>
      </w:r>
      <w:r w:rsidR="007A1E7E" w:rsidRPr="00695895">
        <w:rPr>
          <w:rFonts w:eastAsia="SimSun"/>
          <w:szCs w:val="28"/>
          <w:lang w:val="uz-Cyrl-UZ" w:eastAsia="zh-CN"/>
        </w:rPr>
        <w:t>Таўрат</w:t>
      </w:r>
      <w:r w:rsidR="00D9251A" w:rsidRPr="00695895">
        <w:rPr>
          <w:rFonts w:eastAsia="SimSun"/>
          <w:szCs w:val="28"/>
          <w:lang w:val="uz-Cyrl-UZ" w:eastAsia="zh-CN"/>
        </w:rPr>
        <w:t>яки</w:t>
      </w:r>
      <w:r w:rsidR="001068B5" w:rsidRPr="00695895">
        <w:rPr>
          <w:rFonts w:eastAsia="SimSun"/>
          <w:szCs w:val="28"/>
          <w:lang w:val="uz-Cyrl-UZ" w:eastAsia="zh-CN"/>
        </w:rPr>
        <w:t>Нызам</w:t>
      </w:r>
      <w:r w:rsidRPr="00695895">
        <w:rPr>
          <w:rFonts w:eastAsia="SimSun"/>
          <w:szCs w:val="28"/>
          <w:lang w:val="uz-Cyrl-UZ" w:eastAsia="zh-CN"/>
        </w:rPr>
        <w:t xml:space="preserve"> (Мус</w:t>
      </w:r>
      <w:r w:rsidR="001068B5" w:rsidRPr="00695895">
        <w:rPr>
          <w:rFonts w:eastAsia="SimSun"/>
          <w:szCs w:val="28"/>
          <w:lang w:val="uz-Cyrl-UZ" w:eastAsia="zh-CN"/>
        </w:rPr>
        <w:t>а</w:t>
      </w:r>
      <w:r w:rsidRPr="00695895">
        <w:rPr>
          <w:rFonts w:eastAsia="SimSun"/>
          <w:szCs w:val="28"/>
          <w:lang w:val="uz-Cyrl-UZ" w:eastAsia="zh-CN"/>
        </w:rPr>
        <w:t>н</w:t>
      </w:r>
      <w:r w:rsidR="001068B5" w:rsidRPr="00695895">
        <w:rPr>
          <w:rFonts w:eastAsia="SimSun"/>
          <w:szCs w:val="28"/>
          <w:lang w:val="uz-Cyrl-UZ" w:eastAsia="zh-CN"/>
        </w:rPr>
        <w:t>ы</w:t>
      </w:r>
      <w:r w:rsidR="001068B5"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бе</w:t>
      </w:r>
      <w:r w:rsidR="001068B5" w:rsidRPr="00695895">
        <w:rPr>
          <w:rFonts w:eastAsia="SimSun"/>
          <w:szCs w:val="28"/>
          <w:lang w:val="uz-Cyrl-UZ" w:eastAsia="zh-CN"/>
        </w:rPr>
        <w:t>с</w:t>
      </w:r>
      <w:r w:rsidRPr="00695895">
        <w:rPr>
          <w:rFonts w:eastAsia="SimSun"/>
          <w:szCs w:val="28"/>
          <w:lang w:val="uz-Cyrl-UZ" w:eastAsia="zh-CN"/>
        </w:rPr>
        <w:t xml:space="preserve">  кит</w:t>
      </w:r>
      <w:r w:rsidR="001068B5" w:rsidRPr="00695895">
        <w:rPr>
          <w:rFonts w:eastAsia="SimSun"/>
          <w:szCs w:val="28"/>
          <w:lang w:val="uz-Cyrl-UZ" w:eastAsia="zh-CN"/>
        </w:rPr>
        <w:t>а</w:t>
      </w:r>
      <w:r w:rsidRPr="00695895">
        <w:rPr>
          <w:rFonts w:eastAsia="SimSun"/>
          <w:szCs w:val="28"/>
          <w:lang w:val="uz-Cyrl-UZ" w:eastAsia="zh-CN"/>
        </w:rPr>
        <w:t>б</w:t>
      </w:r>
      <w:r w:rsidR="001068B5" w:rsidRPr="00695895">
        <w:rPr>
          <w:rFonts w:eastAsia="SimSun"/>
          <w:szCs w:val="28"/>
          <w:lang w:val="uz-Cyrl-UZ" w:eastAsia="zh-CN"/>
        </w:rPr>
        <w:t>ы</w:t>
      </w:r>
      <w:r w:rsidRPr="00695895">
        <w:rPr>
          <w:rFonts w:eastAsia="SimSun"/>
          <w:szCs w:val="28"/>
          <w:lang w:val="uz-Cyrl-UZ" w:eastAsia="zh-CN"/>
        </w:rPr>
        <w:t xml:space="preserve">).  </w:t>
      </w:r>
    </w:p>
    <w:p w:rsidR="00457FD8" w:rsidRPr="00695895" w:rsidRDefault="00457FD8" w:rsidP="00457FD8">
      <w:pPr>
        <w:widowControl/>
        <w:numPr>
          <w:ilvl w:val="0"/>
          <w:numId w:val="25"/>
        </w:numPr>
        <w:tabs>
          <w:tab w:val="num" w:pos="426"/>
        </w:tabs>
        <w:autoSpaceDE/>
        <w:autoSpaceDN/>
        <w:adjustRightInd/>
        <w:spacing w:line="20" w:lineRule="atLeast"/>
        <w:ind w:left="0" w:firstLine="0"/>
        <w:jc w:val="both"/>
        <w:rPr>
          <w:rFonts w:eastAsia="SimSun"/>
          <w:szCs w:val="28"/>
          <w:lang w:val="uz-Cyrl-UZ" w:eastAsia="zh-CN"/>
        </w:rPr>
      </w:pPr>
      <w:r w:rsidRPr="00695895">
        <w:rPr>
          <w:rFonts w:eastAsia="SimSun"/>
          <w:szCs w:val="28"/>
          <w:lang w:val="uz-Cyrl-UZ" w:eastAsia="zh-CN"/>
        </w:rPr>
        <w:t xml:space="preserve">Невиим (пайғамбарлар). </w:t>
      </w:r>
      <w:r w:rsidR="00B201E8" w:rsidRPr="00695895">
        <w:rPr>
          <w:rFonts w:eastAsia="SimSun"/>
          <w:szCs w:val="28"/>
          <w:lang w:val="uz-Cyrl-UZ" w:eastAsia="zh-CN"/>
        </w:rPr>
        <w:t>О</w:t>
      </w:r>
      <w:r w:rsidR="001068B5" w:rsidRPr="00695895">
        <w:rPr>
          <w:rFonts w:eastAsia="SimSun"/>
          <w:szCs w:val="28"/>
          <w:lang w:val="uz-Cyrl-UZ" w:eastAsia="zh-CN"/>
        </w:rPr>
        <w:t>л</w:t>
      </w:r>
      <w:r w:rsidR="002B3B7B" w:rsidRPr="00695895">
        <w:rPr>
          <w:rFonts w:eastAsia="SimSun"/>
          <w:szCs w:val="28"/>
          <w:lang w:val="uz-Cyrl-UZ" w:eastAsia="zh-CN"/>
        </w:rPr>
        <w:t>өз</w:t>
      </w:r>
      <w:r w:rsidR="003C2C1F" w:rsidRPr="00695895">
        <w:rPr>
          <w:rFonts w:eastAsia="SimSun"/>
          <w:szCs w:val="28"/>
          <w:lang w:val="uz-Cyrl-UZ" w:eastAsia="zh-CN"/>
        </w:rPr>
        <w:t>ишине</w:t>
      </w:r>
      <w:r w:rsidRPr="00695895">
        <w:rPr>
          <w:rFonts w:eastAsia="SimSun"/>
          <w:szCs w:val="28"/>
          <w:lang w:val="uz-Cyrl-UZ" w:eastAsia="zh-CN"/>
        </w:rPr>
        <w:t xml:space="preserve"> пайғамбарлар </w:t>
      </w:r>
      <w:r w:rsidR="001068B5" w:rsidRPr="00695895">
        <w:rPr>
          <w:rFonts w:eastAsia="SimSun"/>
          <w:szCs w:val="28"/>
          <w:lang w:val="uz-Cyrl-UZ" w:eastAsia="zh-CN"/>
        </w:rPr>
        <w:t xml:space="preserve">өмиринен </w:t>
      </w:r>
      <w:r w:rsidR="00306D11" w:rsidRPr="00695895">
        <w:rPr>
          <w:rFonts w:eastAsia="SimSun"/>
          <w:szCs w:val="28"/>
          <w:lang w:val="uz-Cyrl-UZ" w:eastAsia="zh-CN"/>
        </w:rPr>
        <w:t>тысқары</w:t>
      </w:r>
      <w:r w:rsidR="001068B5" w:rsidRPr="00695895">
        <w:rPr>
          <w:rFonts w:eastAsia="SimSun"/>
          <w:szCs w:val="28"/>
          <w:lang w:val="uz-Cyrl-UZ" w:eastAsia="zh-CN"/>
        </w:rPr>
        <w:t>бүгинги</w:t>
      </w:r>
      <w:r w:rsidRPr="00695895">
        <w:rPr>
          <w:rFonts w:eastAsia="SimSun"/>
          <w:szCs w:val="28"/>
          <w:lang w:val="uz-Cyrl-UZ" w:eastAsia="zh-CN"/>
        </w:rPr>
        <w:t xml:space="preserve"> к</w:t>
      </w:r>
      <w:r w:rsidR="001068B5" w:rsidRPr="00695895">
        <w:rPr>
          <w:rFonts w:eastAsia="SimSun"/>
          <w:szCs w:val="28"/>
          <w:lang w:val="uz-Cyrl-UZ" w:eastAsia="zh-CN"/>
        </w:rPr>
        <w:t>ү</w:t>
      </w:r>
      <w:r w:rsidRPr="00695895">
        <w:rPr>
          <w:rFonts w:eastAsia="SimSun"/>
          <w:szCs w:val="28"/>
          <w:lang w:val="uz-Cyrl-UZ" w:eastAsia="zh-CN"/>
        </w:rPr>
        <w:t>нд</w:t>
      </w:r>
      <w:r w:rsidR="001068B5" w:rsidRPr="00695895">
        <w:rPr>
          <w:rFonts w:eastAsia="SimSun"/>
          <w:szCs w:val="28"/>
          <w:lang w:val="uz-Cyrl-UZ" w:eastAsia="zh-CN"/>
        </w:rPr>
        <w:t>е</w:t>
      </w:r>
      <w:r w:rsidR="00F85FD6" w:rsidRPr="00695895">
        <w:rPr>
          <w:rFonts w:eastAsia="SimSun"/>
          <w:szCs w:val="28"/>
          <w:lang w:val="uz-Cyrl-UZ" w:eastAsia="zh-CN"/>
        </w:rPr>
        <w:t>тарийхый</w:t>
      </w:r>
      <w:r w:rsidR="001068B5" w:rsidRPr="00695895">
        <w:rPr>
          <w:rFonts w:eastAsia="SimSun"/>
          <w:szCs w:val="28"/>
          <w:lang w:val="uz-Cyrl-UZ" w:eastAsia="zh-CN"/>
        </w:rPr>
        <w:t>жылнама</w:t>
      </w:r>
      <w:r w:rsidR="00EF08D3" w:rsidRPr="00695895">
        <w:rPr>
          <w:rFonts w:eastAsia="SimSun"/>
          <w:szCs w:val="28"/>
          <w:lang w:val="uz-Cyrl-UZ" w:eastAsia="zh-CN"/>
        </w:rPr>
        <w:t>деп</w:t>
      </w:r>
      <w:r w:rsidR="001068B5" w:rsidRPr="00695895">
        <w:rPr>
          <w:rFonts w:eastAsia="SimSun"/>
          <w:szCs w:val="28"/>
          <w:lang w:val="uz-Cyrl-UZ" w:eastAsia="zh-CN"/>
        </w:rPr>
        <w:t>жүритилетуғын</w:t>
      </w:r>
      <w:r w:rsidRPr="00695895">
        <w:rPr>
          <w:rFonts w:eastAsia="SimSun"/>
          <w:szCs w:val="28"/>
          <w:lang w:val="uz-Cyrl-UZ" w:eastAsia="zh-CN"/>
        </w:rPr>
        <w:t xml:space="preserve"> бир </w:t>
      </w:r>
      <w:r w:rsidR="00D9251A" w:rsidRPr="00695895">
        <w:rPr>
          <w:rFonts w:eastAsia="SimSun"/>
          <w:szCs w:val="28"/>
          <w:lang w:val="uz-Cyrl-UZ" w:eastAsia="zh-CN"/>
        </w:rPr>
        <w:t>неше</w:t>
      </w:r>
      <w:r w:rsidRPr="00695895">
        <w:rPr>
          <w:rFonts w:eastAsia="SimSun"/>
          <w:szCs w:val="28"/>
          <w:lang w:val="uz-Cyrl-UZ" w:eastAsia="zh-CN"/>
        </w:rPr>
        <w:t xml:space="preserve"> кит</w:t>
      </w:r>
      <w:r w:rsidR="001068B5" w:rsidRPr="00695895">
        <w:rPr>
          <w:rFonts w:eastAsia="SimSun"/>
          <w:szCs w:val="28"/>
          <w:lang w:val="uz-Cyrl-UZ" w:eastAsia="zh-CN"/>
        </w:rPr>
        <w:t>апларды</w:t>
      </w:r>
      <w:r w:rsidRPr="00695895">
        <w:rPr>
          <w:rFonts w:eastAsia="SimSun"/>
          <w:szCs w:val="28"/>
          <w:lang w:val="uz-Cyrl-UZ" w:eastAsia="zh-CN"/>
        </w:rPr>
        <w:t xml:space="preserve"> қам</w:t>
      </w:r>
      <w:r w:rsidR="001068B5" w:rsidRPr="00695895">
        <w:rPr>
          <w:rFonts w:eastAsia="SimSun"/>
          <w:szCs w:val="28"/>
          <w:lang w:val="uz-Cyrl-UZ" w:eastAsia="zh-CN"/>
        </w:rPr>
        <w:t>тып</w:t>
      </w:r>
      <w:r w:rsidR="003C2C1F" w:rsidRPr="00695895">
        <w:rPr>
          <w:rFonts w:eastAsia="SimSun"/>
          <w:szCs w:val="28"/>
          <w:lang w:val="uz-Cyrl-UZ" w:eastAsia="zh-CN"/>
        </w:rPr>
        <w:t>алады</w:t>
      </w:r>
      <w:r w:rsidRPr="00695895">
        <w:rPr>
          <w:rFonts w:eastAsia="SimSun"/>
          <w:szCs w:val="28"/>
          <w:lang w:val="uz-Cyrl-UZ" w:eastAsia="zh-CN"/>
        </w:rPr>
        <w:t xml:space="preserve">. </w:t>
      </w:r>
      <w:r w:rsidR="002B3B7B" w:rsidRPr="00695895">
        <w:rPr>
          <w:rFonts w:eastAsia="SimSun"/>
          <w:szCs w:val="28"/>
          <w:lang w:val="uz-Cyrl-UZ" w:eastAsia="zh-CN"/>
        </w:rPr>
        <w:t>Өз</w:t>
      </w:r>
      <w:r w:rsidRPr="00695895">
        <w:rPr>
          <w:rFonts w:eastAsia="SimSun"/>
          <w:szCs w:val="28"/>
          <w:lang w:val="uz-Cyrl-UZ" w:eastAsia="zh-CN"/>
        </w:rPr>
        <w:t xml:space="preserve"> н</w:t>
      </w:r>
      <w:r w:rsidR="001068B5" w:rsidRPr="00695895">
        <w:rPr>
          <w:rFonts w:eastAsia="SimSun"/>
          <w:szCs w:val="28"/>
          <w:lang w:val="uz-Cyrl-UZ" w:eastAsia="zh-CN"/>
        </w:rPr>
        <w:t>әўбетинде</w:t>
      </w:r>
      <w:r w:rsidRPr="00695895">
        <w:rPr>
          <w:rFonts w:eastAsia="SimSun"/>
          <w:szCs w:val="28"/>
          <w:lang w:val="uz-Cyrl-UZ" w:eastAsia="zh-CN"/>
        </w:rPr>
        <w:t xml:space="preserve"> “Невиим” кит</w:t>
      </w:r>
      <w:r w:rsidR="001068B5" w:rsidRPr="00695895">
        <w:rPr>
          <w:rFonts w:eastAsia="SimSun"/>
          <w:szCs w:val="28"/>
          <w:lang w:val="uz-Cyrl-UZ" w:eastAsia="zh-CN"/>
        </w:rPr>
        <w:t>а</w:t>
      </w:r>
      <w:r w:rsidRPr="00695895">
        <w:rPr>
          <w:rFonts w:eastAsia="SimSun"/>
          <w:szCs w:val="28"/>
          <w:lang w:val="uz-Cyrl-UZ" w:eastAsia="zh-CN"/>
        </w:rPr>
        <w:t>б</w:t>
      </w:r>
      <w:r w:rsidR="001068B5" w:rsidRPr="00695895">
        <w:rPr>
          <w:rFonts w:eastAsia="SimSun"/>
          <w:szCs w:val="28"/>
          <w:lang w:val="uz-Cyrl-UZ" w:eastAsia="zh-CN"/>
        </w:rPr>
        <w:t>ы да</w:t>
      </w:r>
      <w:r w:rsidR="00DB5FA1" w:rsidRPr="00695895">
        <w:rPr>
          <w:rFonts w:eastAsia="SimSun"/>
          <w:szCs w:val="28"/>
          <w:lang w:val="uz-Cyrl-UZ" w:eastAsia="zh-CN"/>
        </w:rPr>
        <w:t>еки</w:t>
      </w:r>
      <w:r w:rsidR="001068B5" w:rsidRPr="00695895">
        <w:rPr>
          <w:rFonts w:eastAsia="SimSun"/>
          <w:szCs w:val="28"/>
          <w:lang w:val="uz-Cyrl-UZ" w:eastAsia="zh-CN"/>
        </w:rPr>
        <w:t>бөлимге</w:t>
      </w:r>
      <w:r w:rsidRPr="00695895">
        <w:rPr>
          <w:rFonts w:eastAsia="SimSun"/>
          <w:szCs w:val="28"/>
          <w:lang w:val="uz-Cyrl-UZ" w:eastAsia="zh-CN"/>
        </w:rPr>
        <w:t xml:space="preserve"> аж</w:t>
      </w:r>
      <w:r w:rsidR="001068B5" w:rsidRPr="00695895">
        <w:rPr>
          <w:rFonts w:eastAsia="SimSun"/>
          <w:szCs w:val="28"/>
          <w:lang w:val="uz-Cyrl-UZ" w:eastAsia="zh-CN"/>
        </w:rPr>
        <w:t>ы</w:t>
      </w:r>
      <w:r w:rsidRPr="00695895">
        <w:rPr>
          <w:rFonts w:eastAsia="SimSun"/>
          <w:szCs w:val="28"/>
          <w:lang w:val="uz-Cyrl-UZ" w:eastAsia="zh-CN"/>
        </w:rPr>
        <w:t>ралад</w:t>
      </w:r>
      <w:r w:rsidR="001068B5" w:rsidRPr="00695895">
        <w:rPr>
          <w:rFonts w:eastAsia="SimSun"/>
          <w:szCs w:val="28"/>
          <w:lang w:val="uz-Cyrl-UZ" w:eastAsia="zh-CN"/>
        </w:rPr>
        <w:t>ы</w:t>
      </w:r>
      <w:r w:rsidRPr="00695895">
        <w:rPr>
          <w:rFonts w:eastAsia="SimSun"/>
          <w:szCs w:val="28"/>
          <w:lang w:val="uz-Cyrl-UZ" w:eastAsia="zh-CN"/>
        </w:rPr>
        <w:t>:</w:t>
      </w:r>
    </w:p>
    <w:p w:rsidR="00457FD8" w:rsidRPr="00695895" w:rsidRDefault="001068B5" w:rsidP="00457FD8">
      <w:pPr>
        <w:widowControl/>
        <w:numPr>
          <w:ilvl w:val="0"/>
          <w:numId w:val="24"/>
        </w:numPr>
        <w:autoSpaceDE/>
        <w:autoSpaceDN/>
        <w:adjustRightInd/>
        <w:spacing w:line="20" w:lineRule="atLeast"/>
        <w:ind w:left="0" w:hanging="283"/>
        <w:jc w:val="both"/>
        <w:rPr>
          <w:rFonts w:eastAsia="SimSun"/>
          <w:szCs w:val="28"/>
          <w:lang w:val="uz-Cyrl-UZ" w:eastAsia="zh-CN"/>
        </w:rPr>
      </w:pPr>
      <w:r w:rsidRPr="00695895">
        <w:rPr>
          <w:rFonts w:eastAsia="SimSun"/>
          <w:szCs w:val="28"/>
          <w:lang w:val="uz-Cyrl-UZ" w:eastAsia="zh-CN"/>
        </w:rPr>
        <w:t>Дә</w:t>
      </w:r>
      <w:r w:rsidR="00A01476" w:rsidRPr="00695895">
        <w:rPr>
          <w:rFonts w:eastAsia="SimSun"/>
          <w:szCs w:val="28"/>
          <w:lang w:val="uz-Cyrl-UZ" w:eastAsia="zh-CN"/>
        </w:rPr>
        <w:t>с</w:t>
      </w:r>
      <w:r w:rsidRPr="00695895">
        <w:rPr>
          <w:rFonts w:eastAsia="SimSun"/>
          <w:szCs w:val="28"/>
          <w:lang w:val="uz-Cyrl-UZ" w:eastAsia="zh-CN"/>
        </w:rPr>
        <w:t xml:space="preserve">лепки </w:t>
      </w:r>
      <w:r w:rsidR="00457FD8" w:rsidRPr="00695895">
        <w:rPr>
          <w:rFonts w:eastAsia="SimSun"/>
          <w:szCs w:val="28"/>
          <w:lang w:val="uz-Cyrl-UZ" w:eastAsia="zh-CN"/>
        </w:rPr>
        <w:t>пайғамбарлар кит</w:t>
      </w:r>
      <w:r w:rsidRPr="00695895">
        <w:rPr>
          <w:rFonts w:eastAsia="SimSun"/>
          <w:szCs w:val="28"/>
          <w:lang w:val="uz-Cyrl-UZ" w:eastAsia="zh-CN"/>
        </w:rPr>
        <w:t>аплары</w:t>
      </w:r>
      <w:r w:rsidR="00457FD8" w:rsidRPr="00695895">
        <w:rPr>
          <w:rFonts w:eastAsia="SimSun"/>
          <w:szCs w:val="28"/>
          <w:lang w:val="uz-Cyrl-UZ" w:eastAsia="zh-CN"/>
        </w:rPr>
        <w:t>: Иисус Навин, “</w:t>
      </w:r>
      <w:r w:rsidR="00A01476" w:rsidRPr="00695895">
        <w:rPr>
          <w:rFonts w:eastAsia="SimSun"/>
          <w:szCs w:val="28"/>
          <w:lang w:val="uz-Cyrl-UZ" w:eastAsia="zh-CN"/>
        </w:rPr>
        <w:t>х</w:t>
      </w:r>
      <w:r w:rsidRPr="00695895">
        <w:rPr>
          <w:rFonts w:eastAsia="SimSun"/>
          <w:szCs w:val="28"/>
          <w:lang w:val="uz-Cyrl-UZ" w:eastAsia="zh-CN"/>
        </w:rPr>
        <w:t>ү</w:t>
      </w:r>
      <w:r w:rsidR="00457FD8" w:rsidRPr="00695895">
        <w:rPr>
          <w:rFonts w:eastAsia="SimSun"/>
          <w:szCs w:val="28"/>
          <w:lang w:val="uz-Cyrl-UZ" w:eastAsia="zh-CN"/>
        </w:rPr>
        <w:t>к</w:t>
      </w:r>
      <w:r w:rsidRPr="00695895">
        <w:rPr>
          <w:rFonts w:eastAsia="SimSun"/>
          <w:szCs w:val="28"/>
          <w:lang w:val="uz-Cyrl-UZ" w:eastAsia="zh-CN"/>
        </w:rPr>
        <w:t>и</w:t>
      </w:r>
      <w:r w:rsidR="00A01476" w:rsidRPr="00695895">
        <w:rPr>
          <w:rFonts w:eastAsia="SimSun"/>
          <w:szCs w:val="28"/>
          <w:lang w:val="uz-Cyrl-UZ" w:eastAsia="zh-CN"/>
        </w:rPr>
        <w:t>млер</w:t>
      </w:r>
      <w:r w:rsidR="00457FD8" w:rsidRPr="00695895">
        <w:rPr>
          <w:rFonts w:eastAsia="SimSun"/>
          <w:szCs w:val="28"/>
          <w:lang w:val="uz-Cyrl-UZ" w:eastAsia="zh-CN"/>
        </w:rPr>
        <w:t>”, Самуил</w:t>
      </w:r>
      <w:r w:rsidRPr="00695895">
        <w:rPr>
          <w:rFonts w:eastAsia="SimSun"/>
          <w:szCs w:val="28"/>
          <w:lang w:val="uz-Cyrl-UZ" w:eastAsia="zh-CN"/>
        </w:rPr>
        <w:t>ди</w:t>
      </w:r>
      <w:r w:rsidRPr="00695895">
        <w:rPr>
          <w:rFonts w:ascii="Cambria Math" w:eastAsia="SimSun" w:hAnsi="Cambria Math" w:cs="Cambria Math"/>
          <w:szCs w:val="28"/>
          <w:lang w:val="uz-Cyrl-UZ" w:eastAsia="zh-CN"/>
        </w:rPr>
        <w:t>ӊ</w:t>
      </w:r>
      <w:r w:rsidR="00DB5FA1" w:rsidRPr="00695895">
        <w:rPr>
          <w:rFonts w:eastAsia="SimSun"/>
          <w:szCs w:val="28"/>
          <w:lang w:val="uz-Cyrl-UZ" w:eastAsia="zh-CN"/>
        </w:rPr>
        <w:t>еки</w:t>
      </w:r>
      <w:r w:rsidR="00457FD8" w:rsidRPr="00695895">
        <w:rPr>
          <w:rFonts w:eastAsia="SimSun"/>
          <w:szCs w:val="28"/>
          <w:lang w:val="uz-Cyrl-UZ" w:eastAsia="zh-CN"/>
        </w:rPr>
        <w:t xml:space="preserve"> кит</w:t>
      </w:r>
      <w:r w:rsidRPr="00695895">
        <w:rPr>
          <w:rFonts w:eastAsia="SimSun"/>
          <w:szCs w:val="28"/>
          <w:lang w:val="uz-Cyrl-UZ" w:eastAsia="zh-CN"/>
        </w:rPr>
        <w:t>абы</w:t>
      </w:r>
      <w:r w:rsidR="003D3C8E" w:rsidRPr="00695895">
        <w:rPr>
          <w:rFonts w:eastAsia="SimSun"/>
          <w:szCs w:val="28"/>
          <w:lang w:val="uz-Cyrl-UZ" w:eastAsia="zh-CN"/>
        </w:rPr>
        <w:t>ҳәм</w:t>
      </w:r>
      <w:r w:rsidRPr="00695895">
        <w:rPr>
          <w:rFonts w:eastAsia="SimSun"/>
          <w:szCs w:val="28"/>
          <w:lang w:val="uz-Cyrl-UZ" w:eastAsia="zh-CN"/>
        </w:rPr>
        <w:t xml:space="preserve">еки </w:t>
      </w:r>
      <w:r w:rsidR="00457FD8" w:rsidRPr="00695895">
        <w:rPr>
          <w:rFonts w:eastAsia="SimSun"/>
          <w:szCs w:val="28"/>
          <w:lang w:val="uz-Cyrl-UZ" w:eastAsia="zh-CN"/>
        </w:rPr>
        <w:t>“П</w:t>
      </w:r>
      <w:r w:rsidRPr="00695895">
        <w:rPr>
          <w:rFonts w:eastAsia="SimSun"/>
          <w:szCs w:val="28"/>
          <w:lang w:val="uz-Cyrl-UZ" w:eastAsia="zh-CN"/>
        </w:rPr>
        <w:t>атшалық</w:t>
      </w:r>
      <w:r w:rsidR="00457FD8" w:rsidRPr="00695895">
        <w:rPr>
          <w:rFonts w:eastAsia="SimSun"/>
          <w:szCs w:val="28"/>
          <w:lang w:val="uz-Cyrl-UZ" w:eastAsia="zh-CN"/>
        </w:rPr>
        <w:t>” кит</w:t>
      </w:r>
      <w:r w:rsidRPr="00695895">
        <w:rPr>
          <w:rFonts w:eastAsia="SimSun"/>
          <w:szCs w:val="28"/>
          <w:lang w:val="uz-Cyrl-UZ" w:eastAsia="zh-CN"/>
        </w:rPr>
        <w:t>а</w:t>
      </w:r>
      <w:r w:rsidR="00457FD8" w:rsidRPr="00695895">
        <w:rPr>
          <w:rFonts w:eastAsia="SimSun"/>
          <w:szCs w:val="28"/>
          <w:lang w:val="uz-Cyrl-UZ" w:eastAsia="zh-CN"/>
        </w:rPr>
        <w:t>б</w:t>
      </w:r>
      <w:r w:rsidRPr="00695895">
        <w:rPr>
          <w:rFonts w:eastAsia="SimSun"/>
          <w:szCs w:val="28"/>
          <w:lang w:val="uz-Cyrl-UZ" w:eastAsia="zh-CN"/>
        </w:rPr>
        <w:t>ы</w:t>
      </w:r>
      <w:r w:rsidR="00457FD8" w:rsidRPr="00695895">
        <w:rPr>
          <w:rFonts w:eastAsia="SimSun"/>
          <w:szCs w:val="28"/>
          <w:lang w:val="uz-Cyrl-UZ" w:eastAsia="zh-CN"/>
        </w:rPr>
        <w:t>;</w:t>
      </w:r>
    </w:p>
    <w:p w:rsidR="00457FD8" w:rsidRPr="00695895" w:rsidRDefault="00457FD8" w:rsidP="00457FD8">
      <w:pPr>
        <w:widowControl/>
        <w:numPr>
          <w:ilvl w:val="0"/>
          <w:numId w:val="24"/>
        </w:numPr>
        <w:autoSpaceDE/>
        <w:autoSpaceDN/>
        <w:adjustRightInd/>
        <w:spacing w:line="20" w:lineRule="atLeast"/>
        <w:ind w:left="0" w:hanging="283"/>
        <w:jc w:val="both"/>
        <w:rPr>
          <w:rFonts w:eastAsia="SimSun"/>
          <w:szCs w:val="28"/>
          <w:lang w:val="uz-Cyrl-UZ" w:eastAsia="zh-CN"/>
        </w:rPr>
      </w:pPr>
      <w:r w:rsidRPr="00695895">
        <w:rPr>
          <w:rFonts w:eastAsia="SimSun"/>
          <w:szCs w:val="28"/>
          <w:lang w:val="uz-Cyrl-UZ" w:eastAsia="zh-CN"/>
        </w:rPr>
        <w:t xml:space="preserve"> Кейинги пайғамбарлар </w:t>
      </w:r>
      <w:r w:rsidR="001068B5" w:rsidRPr="00695895">
        <w:rPr>
          <w:rFonts w:eastAsia="SimSun"/>
          <w:szCs w:val="28"/>
          <w:lang w:val="uz-Cyrl-UZ" w:eastAsia="zh-CN"/>
        </w:rPr>
        <w:t>китаплары</w:t>
      </w:r>
      <w:r w:rsidRPr="00695895">
        <w:rPr>
          <w:rFonts w:eastAsia="SimSun"/>
          <w:szCs w:val="28"/>
          <w:lang w:val="uz-Cyrl-UZ" w:eastAsia="zh-CN"/>
        </w:rPr>
        <w:t xml:space="preserve">: </w:t>
      </w:r>
      <w:r w:rsidR="00D9251A" w:rsidRPr="00695895">
        <w:rPr>
          <w:rFonts w:eastAsia="SimSun"/>
          <w:szCs w:val="28"/>
          <w:lang w:val="uz-Cyrl-UZ" w:eastAsia="zh-CN"/>
        </w:rPr>
        <w:t>Олар</w:t>
      </w:r>
      <w:r w:rsidR="001068B5" w:rsidRPr="00695895">
        <w:rPr>
          <w:rFonts w:eastAsia="SimSun"/>
          <w:szCs w:val="28"/>
          <w:lang w:val="uz-Cyrl-UZ" w:eastAsia="zh-CN"/>
        </w:rPr>
        <w:t>үш</w:t>
      </w:r>
      <w:r w:rsidR="00F65174" w:rsidRPr="00695895">
        <w:rPr>
          <w:rFonts w:eastAsia="SimSun"/>
          <w:szCs w:val="28"/>
          <w:lang w:val="uz-Cyrl-UZ" w:eastAsia="zh-CN"/>
        </w:rPr>
        <w:t>үлкен</w:t>
      </w:r>
      <w:r w:rsidRPr="00695895">
        <w:rPr>
          <w:rFonts w:eastAsia="SimSun"/>
          <w:szCs w:val="28"/>
          <w:lang w:val="uz-Cyrl-UZ" w:eastAsia="zh-CN"/>
        </w:rPr>
        <w:t xml:space="preserve"> пайғамбар – Исаия, Иерамия, Иезекиил </w:t>
      </w:r>
      <w:r w:rsidR="003D3C8E" w:rsidRPr="00695895">
        <w:rPr>
          <w:rFonts w:eastAsia="SimSun"/>
          <w:szCs w:val="28"/>
          <w:lang w:val="uz-Cyrl-UZ" w:eastAsia="zh-CN"/>
        </w:rPr>
        <w:t>ҳәм</w:t>
      </w:r>
      <w:r w:rsidRPr="00695895">
        <w:rPr>
          <w:rFonts w:eastAsia="SimSun"/>
          <w:szCs w:val="28"/>
          <w:lang w:val="uz-Cyrl-UZ" w:eastAsia="zh-CN"/>
        </w:rPr>
        <w:t xml:space="preserve"> 12 </w:t>
      </w:r>
      <w:r w:rsidR="002B3B7B" w:rsidRPr="00695895">
        <w:rPr>
          <w:rFonts w:eastAsia="SimSun"/>
          <w:szCs w:val="28"/>
          <w:lang w:val="uz-Cyrl-UZ" w:eastAsia="zh-CN"/>
        </w:rPr>
        <w:t>киши</w:t>
      </w:r>
      <w:r w:rsidRPr="00695895">
        <w:rPr>
          <w:rFonts w:eastAsia="SimSun"/>
          <w:szCs w:val="28"/>
          <w:lang w:val="uz-Cyrl-UZ" w:eastAsia="zh-CN"/>
        </w:rPr>
        <w:t xml:space="preserve"> пайғамбарлар кит</w:t>
      </w:r>
      <w:r w:rsidR="001068B5" w:rsidRPr="00695895">
        <w:rPr>
          <w:rFonts w:eastAsia="SimSun"/>
          <w:szCs w:val="28"/>
          <w:lang w:val="uz-Cyrl-UZ" w:eastAsia="zh-CN"/>
        </w:rPr>
        <w:t>ап</w:t>
      </w:r>
      <w:r w:rsidRPr="00695895">
        <w:rPr>
          <w:rFonts w:eastAsia="SimSun"/>
          <w:szCs w:val="28"/>
          <w:lang w:val="uz-Cyrl-UZ" w:eastAsia="zh-CN"/>
        </w:rPr>
        <w:t>лар</w:t>
      </w:r>
      <w:r w:rsidR="001068B5" w:rsidRPr="00695895">
        <w:rPr>
          <w:rFonts w:eastAsia="SimSun"/>
          <w:szCs w:val="28"/>
          <w:lang w:val="uz-Cyrl-UZ" w:eastAsia="zh-CN"/>
        </w:rPr>
        <w:t>ынан</w:t>
      </w:r>
      <w:r w:rsidR="006E7FAA" w:rsidRPr="00695895">
        <w:rPr>
          <w:rFonts w:eastAsia="SimSun"/>
          <w:szCs w:val="28"/>
          <w:lang w:val="uz-Cyrl-UZ" w:eastAsia="zh-CN"/>
        </w:rPr>
        <w:t>ибарат</w:t>
      </w:r>
      <w:r w:rsidRPr="00695895">
        <w:rPr>
          <w:rFonts w:eastAsia="SimSun"/>
          <w:szCs w:val="28"/>
          <w:lang w:val="uz-Cyrl-UZ" w:eastAsia="zh-CN"/>
        </w:rPr>
        <w:t xml:space="preserve">.  </w:t>
      </w:r>
    </w:p>
    <w:p w:rsidR="00457FD8" w:rsidRPr="00695895" w:rsidRDefault="00457FD8" w:rsidP="00457FD8">
      <w:pPr>
        <w:widowControl/>
        <w:tabs>
          <w:tab w:val="num" w:pos="426"/>
        </w:tabs>
        <w:autoSpaceDE/>
        <w:autoSpaceDN/>
        <w:adjustRightInd/>
        <w:spacing w:line="20" w:lineRule="atLeast"/>
        <w:ind w:firstLine="540"/>
        <w:jc w:val="both"/>
        <w:rPr>
          <w:rFonts w:eastAsia="SimSun"/>
          <w:szCs w:val="28"/>
          <w:lang w:val="uz-Cyrl-UZ" w:eastAsia="zh-CN"/>
        </w:rPr>
      </w:pPr>
      <w:r w:rsidRPr="00695895">
        <w:rPr>
          <w:rFonts w:eastAsia="SimSun"/>
          <w:szCs w:val="28"/>
          <w:lang w:val="uz-Cyrl-UZ" w:eastAsia="zh-CN"/>
        </w:rPr>
        <w:lastRenderedPageBreak/>
        <w:t xml:space="preserve">“Кетувим” </w:t>
      </w:r>
      <w:r w:rsidR="00485776" w:rsidRPr="00695895">
        <w:rPr>
          <w:rFonts w:eastAsia="SimSun"/>
          <w:szCs w:val="28"/>
          <w:lang w:val="uz-Cyrl-UZ" w:eastAsia="zh-CN"/>
        </w:rPr>
        <w:t>бөлими</w:t>
      </w:r>
      <w:r w:rsidRPr="00695895">
        <w:rPr>
          <w:rFonts w:eastAsia="SimSun"/>
          <w:szCs w:val="28"/>
          <w:lang w:val="uz-Cyrl-UZ" w:eastAsia="zh-CN"/>
        </w:rPr>
        <w:t xml:space="preserve"> “Забур”, “Қ</w:t>
      </w:r>
      <w:r w:rsidR="001068B5" w:rsidRPr="00695895">
        <w:rPr>
          <w:rFonts w:eastAsia="SimSun"/>
          <w:szCs w:val="28"/>
          <w:lang w:val="uz-Cyrl-UZ" w:eastAsia="zh-CN"/>
        </w:rPr>
        <w:t>ы</w:t>
      </w:r>
      <w:r w:rsidRPr="00695895">
        <w:rPr>
          <w:rFonts w:eastAsia="SimSun"/>
          <w:szCs w:val="28"/>
          <w:lang w:val="uz-Cyrl-UZ" w:eastAsia="zh-CN"/>
        </w:rPr>
        <w:t>ссалар”, Иов кит</w:t>
      </w:r>
      <w:r w:rsidR="001068B5" w:rsidRPr="00695895">
        <w:rPr>
          <w:rFonts w:eastAsia="SimSun"/>
          <w:szCs w:val="28"/>
          <w:lang w:val="uz-Cyrl-UZ" w:eastAsia="zh-CN"/>
        </w:rPr>
        <w:t>абы</w:t>
      </w:r>
      <w:r w:rsidRPr="00695895">
        <w:rPr>
          <w:rFonts w:eastAsia="SimSun"/>
          <w:szCs w:val="28"/>
          <w:lang w:val="uz-Cyrl-UZ" w:eastAsia="zh-CN"/>
        </w:rPr>
        <w:t>, С</w:t>
      </w:r>
      <w:r w:rsidR="00A01476" w:rsidRPr="00695895">
        <w:rPr>
          <w:rFonts w:eastAsia="SimSun"/>
          <w:szCs w:val="28"/>
          <w:lang w:val="uz-Cyrl-UZ" w:eastAsia="zh-CN"/>
        </w:rPr>
        <w:t>а</w:t>
      </w:r>
      <w:r w:rsidRPr="00695895">
        <w:rPr>
          <w:rFonts w:eastAsia="SimSun"/>
          <w:szCs w:val="28"/>
          <w:lang w:val="uz-Cyrl-UZ" w:eastAsia="zh-CN"/>
        </w:rPr>
        <w:t>л</w:t>
      </w:r>
      <w:r w:rsidR="00A01476" w:rsidRPr="00695895">
        <w:rPr>
          <w:rFonts w:eastAsia="SimSun"/>
          <w:szCs w:val="28"/>
          <w:lang w:val="uz-Cyrl-UZ" w:eastAsia="zh-CN"/>
        </w:rPr>
        <w:t>а</w:t>
      </w:r>
      <w:r w:rsidRPr="00695895">
        <w:rPr>
          <w:rFonts w:eastAsia="SimSun"/>
          <w:szCs w:val="28"/>
          <w:lang w:val="uz-Cyrl-UZ" w:eastAsia="zh-CN"/>
        </w:rPr>
        <w:t>монн</w:t>
      </w:r>
      <w:r w:rsidR="001068B5" w:rsidRPr="00695895">
        <w:rPr>
          <w:rFonts w:eastAsia="SimSun"/>
          <w:szCs w:val="28"/>
          <w:lang w:val="uz-Cyrl-UZ" w:eastAsia="zh-CN"/>
        </w:rPr>
        <w:t>ы</w:t>
      </w:r>
      <w:r w:rsidR="001068B5"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“Қ</w:t>
      </w:r>
      <w:r w:rsidR="001068B5" w:rsidRPr="00695895">
        <w:rPr>
          <w:rFonts w:eastAsia="SimSun"/>
          <w:szCs w:val="28"/>
          <w:lang w:val="uz-Cyrl-UZ" w:eastAsia="zh-CN"/>
        </w:rPr>
        <w:t>осық</w:t>
      </w:r>
      <w:r w:rsidRPr="00695895">
        <w:rPr>
          <w:rFonts w:eastAsia="SimSun"/>
          <w:szCs w:val="28"/>
          <w:lang w:val="uz-Cyrl-UZ" w:eastAsia="zh-CN"/>
        </w:rPr>
        <w:t>лар қ</w:t>
      </w:r>
      <w:r w:rsidR="001068B5" w:rsidRPr="00695895">
        <w:rPr>
          <w:rFonts w:eastAsia="SimSun"/>
          <w:szCs w:val="28"/>
          <w:lang w:val="uz-Cyrl-UZ" w:eastAsia="zh-CN"/>
        </w:rPr>
        <w:t>осықлары</w:t>
      </w:r>
      <w:r w:rsidRPr="00695895">
        <w:rPr>
          <w:rFonts w:eastAsia="SimSun"/>
          <w:szCs w:val="28"/>
          <w:lang w:val="uz-Cyrl-UZ" w:eastAsia="zh-CN"/>
        </w:rPr>
        <w:t>”, Руф кит</w:t>
      </w:r>
      <w:r w:rsidR="001068B5" w:rsidRPr="00695895">
        <w:rPr>
          <w:rFonts w:eastAsia="SimSun"/>
          <w:szCs w:val="28"/>
          <w:lang w:val="uz-Cyrl-UZ" w:eastAsia="zh-CN"/>
        </w:rPr>
        <w:t>а</w:t>
      </w:r>
      <w:r w:rsidRPr="00695895">
        <w:rPr>
          <w:rFonts w:eastAsia="SimSun"/>
          <w:szCs w:val="28"/>
          <w:lang w:val="uz-Cyrl-UZ" w:eastAsia="zh-CN"/>
        </w:rPr>
        <w:t>б</w:t>
      </w:r>
      <w:r w:rsidR="001068B5" w:rsidRPr="00695895">
        <w:rPr>
          <w:rFonts w:eastAsia="SimSun"/>
          <w:szCs w:val="28"/>
          <w:lang w:val="uz-Cyrl-UZ" w:eastAsia="zh-CN"/>
        </w:rPr>
        <w:t>ы</w:t>
      </w:r>
      <w:r w:rsidRPr="00695895">
        <w:rPr>
          <w:rFonts w:eastAsia="SimSun"/>
          <w:szCs w:val="28"/>
          <w:lang w:val="uz-Cyrl-UZ" w:eastAsia="zh-CN"/>
        </w:rPr>
        <w:t xml:space="preserve">, “Иерамия </w:t>
      </w:r>
      <w:r w:rsidR="001068B5" w:rsidRPr="00695895">
        <w:rPr>
          <w:rFonts w:eastAsia="SimSun"/>
          <w:szCs w:val="28"/>
          <w:lang w:val="uz-Cyrl-UZ" w:eastAsia="zh-CN"/>
        </w:rPr>
        <w:t>жоқлаўы</w:t>
      </w:r>
      <w:r w:rsidRPr="00695895">
        <w:rPr>
          <w:rFonts w:eastAsia="SimSun"/>
          <w:szCs w:val="28"/>
          <w:lang w:val="uz-Cyrl-UZ" w:eastAsia="zh-CN"/>
        </w:rPr>
        <w:t xml:space="preserve">” </w:t>
      </w:r>
      <w:r w:rsidR="003D3C8E" w:rsidRPr="00695895">
        <w:rPr>
          <w:rFonts w:eastAsia="SimSun"/>
          <w:szCs w:val="28"/>
          <w:lang w:val="uz-Cyrl-UZ" w:eastAsia="zh-CN"/>
        </w:rPr>
        <w:t>ҳәм</w:t>
      </w:r>
      <w:r w:rsidR="00F65174" w:rsidRPr="00695895">
        <w:rPr>
          <w:rFonts w:eastAsia="SimSun"/>
          <w:szCs w:val="28"/>
          <w:lang w:val="uz-Cyrl-UZ" w:eastAsia="zh-CN"/>
        </w:rPr>
        <w:t>жылнамалар</w:t>
      </w:r>
      <w:r w:rsidRPr="00695895">
        <w:rPr>
          <w:rFonts w:eastAsia="SimSun"/>
          <w:szCs w:val="28"/>
          <w:lang w:val="uz-Cyrl-UZ" w:eastAsia="zh-CN"/>
        </w:rPr>
        <w:t xml:space="preserve"> кит</w:t>
      </w:r>
      <w:r w:rsidR="001068B5" w:rsidRPr="00695895">
        <w:rPr>
          <w:rFonts w:eastAsia="SimSun"/>
          <w:szCs w:val="28"/>
          <w:lang w:val="uz-Cyrl-UZ" w:eastAsia="zh-CN"/>
        </w:rPr>
        <w:t>а</w:t>
      </w:r>
      <w:r w:rsidRPr="00695895">
        <w:rPr>
          <w:rFonts w:eastAsia="SimSun"/>
          <w:szCs w:val="28"/>
          <w:lang w:val="uz-Cyrl-UZ" w:eastAsia="zh-CN"/>
        </w:rPr>
        <w:t>б</w:t>
      </w:r>
      <w:r w:rsidR="001068B5" w:rsidRPr="00695895">
        <w:rPr>
          <w:rFonts w:eastAsia="SimSun"/>
          <w:szCs w:val="28"/>
          <w:lang w:val="uz-Cyrl-UZ" w:eastAsia="zh-CN"/>
        </w:rPr>
        <w:t>ы</w:t>
      </w:r>
      <w:r w:rsidRPr="00695895">
        <w:rPr>
          <w:rFonts w:eastAsia="SimSun"/>
          <w:szCs w:val="28"/>
          <w:lang w:val="uz-Cyrl-UZ" w:eastAsia="zh-CN"/>
        </w:rPr>
        <w:t xml:space="preserve">н </w:t>
      </w:r>
      <w:r w:rsidR="002B3B7B" w:rsidRPr="00695895">
        <w:rPr>
          <w:rFonts w:eastAsia="SimSun"/>
          <w:szCs w:val="28"/>
          <w:lang w:val="uz-Cyrl-UZ" w:eastAsia="zh-CN"/>
        </w:rPr>
        <w:t>өз</w:t>
      </w:r>
      <w:r w:rsidR="003C2C1F" w:rsidRPr="00695895">
        <w:rPr>
          <w:rFonts w:eastAsia="SimSun"/>
          <w:szCs w:val="28"/>
          <w:lang w:val="uz-Cyrl-UZ" w:eastAsia="zh-CN"/>
        </w:rPr>
        <w:t>ишинеалады</w:t>
      </w:r>
      <w:r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ind w:firstLine="540"/>
        <w:jc w:val="both"/>
        <w:rPr>
          <w:rFonts w:eastAsia="SimSun"/>
          <w:szCs w:val="28"/>
          <w:lang w:val="uz-Cyrl-UZ" w:eastAsia="zh-CN"/>
        </w:rPr>
      </w:pPr>
      <w:r w:rsidRPr="00695895">
        <w:rPr>
          <w:rFonts w:eastAsia="SimSun"/>
          <w:b/>
          <w:bCs/>
          <w:color w:val="4BACC6" w:themeColor="accent5"/>
          <w:szCs w:val="28"/>
          <w:lang w:val="uz-Cyrl-UZ" w:eastAsia="zh-CN"/>
        </w:rPr>
        <w:t>2.Та</w:t>
      </w:r>
      <w:r w:rsidR="001068B5" w:rsidRPr="00695895">
        <w:rPr>
          <w:rFonts w:eastAsia="SimSun"/>
          <w:b/>
          <w:bCs/>
          <w:color w:val="4BACC6" w:themeColor="accent5"/>
          <w:szCs w:val="28"/>
          <w:lang w:val="uz-Cyrl-UZ" w:eastAsia="zh-CN"/>
        </w:rPr>
        <w:t>ў</w:t>
      </w:r>
      <w:r w:rsidRPr="00695895">
        <w:rPr>
          <w:rFonts w:eastAsia="SimSun"/>
          <w:b/>
          <w:bCs/>
          <w:color w:val="4BACC6" w:themeColor="accent5"/>
          <w:szCs w:val="28"/>
          <w:lang w:val="uz-Cyrl-UZ" w:eastAsia="zh-CN"/>
        </w:rPr>
        <w:t>р</w:t>
      </w:r>
      <w:r w:rsidR="001068B5" w:rsidRPr="00695895">
        <w:rPr>
          <w:rFonts w:eastAsia="SimSun"/>
          <w:b/>
          <w:bCs/>
          <w:color w:val="4BACC6" w:themeColor="accent5"/>
          <w:szCs w:val="28"/>
          <w:lang w:val="uz-Cyrl-UZ" w:eastAsia="zh-CN"/>
        </w:rPr>
        <w:t>а</w:t>
      </w:r>
      <w:r w:rsidRPr="00695895">
        <w:rPr>
          <w:rFonts w:eastAsia="SimSun"/>
          <w:b/>
          <w:bCs/>
          <w:color w:val="4BACC6" w:themeColor="accent5"/>
          <w:szCs w:val="28"/>
          <w:lang w:val="uz-Cyrl-UZ" w:eastAsia="zh-CN"/>
        </w:rPr>
        <w:t xml:space="preserve">т </w:t>
      </w:r>
      <w:r w:rsidR="0084245A" w:rsidRPr="00695895">
        <w:rPr>
          <w:rFonts w:eastAsia="SimSun"/>
          <w:b/>
          <w:bCs/>
          <w:color w:val="4BACC6" w:themeColor="accent5"/>
          <w:szCs w:val="28"/>
          <w:lang w:val="uz-Cyrl-UZ" w:eastAsia="zh-CN"/>
        </w:rPr>
        <w:t>қурамынакирген</w:t>
      </w:r>
      <w:r w:rsidR="003C2C1F" w:rsidRPr="00695895">
        <w:rPr>
          <w:rFonts w:eastAsia="SimSun"/>
          <w:b/>
          <w:bCs/>
          <w:color w:val="4BACC6" w:themeColor="accent5"/>
          <w:szCs w:val="28"/>
          <w:lang w:val="uz-Cyrl-UZ" w:eastAsia="zh-CN"/>
        </w:rPr>
        <w:t>китаплар</w:t>
      </w:r>
      <w:r w:rsidRPr="00695895">
        <w:rPr>
          <w:rFonts w:eastAsia="SimSun"/>
          <w:b/>
          <w:bCs/>
          <w:color w:val="4BACC6" w:themeColor="accent5"/>
          <w:szCs w:val="28"/>
          <w:lang w:val="uz-Cyrl-UZ" w:eastAsia="zh-CN"/>
        </w:rPr>
        <w:t>.</w:t>
      </w:r>
      <w:r w:rsidRPr="00695895">
        <w:rPr>
          <w:rFonts w:eastAsia="SimSun"/>
          <w:szCs w:val="28"/>
          <w:lang w:val="uz-Cyrl-UZ" w:eastAsia="zh-CN"/>
        </w:rPr>
        <w:t>“</w:t>
      </w:r>
      <w:r w:rsidR="00485776" w:rsidRPr="00695895">
        <w:rPr>
          <w:rFonts w:eastAsia="SimSun"/>
          <w:szCs w:val="28"/>
          <w:lang w:val="uz-Cyrl-UZ" w:eastAsia="zh-CN"/>
        </w:rPr>
        <w:t>Әййемги</w:t>
      </w:r>
      <w:r w:rsidR="00A01476" w:rsidRPr="00695895">
        <w:rPr>
          <w:rFonts w:eastAsia="SimSun"/>
          <w:szCs w:val="28"/>
          <w:lang w:val="uz-Cyrl-UZ" w:eastAsia="zh-CN"/>
        </w:rPr>
        <w:t>Ўәсият</w:t>
      </w:r>
      <w:r w:rsidRPr="00695895">
        <w:rPr>
          <w:rFonts w:eastAsia="SimSun"/>
          <w:szCs w:val="28"/>
          <w:lang w:val="uz-Cyrl-UZ" w:eastAsia="zh-CN"/>
        </w:rPr>
        <w:t>”</w:t>
      </w:r>
      <w:r w:rsidR="001068B5" w:rsidRPr="00695895">
        <w:rPr>
          <w:rFonts w:eastAsia="SimSun"/>
          <w:szCs w:val="28"/>
          <w:lang w:val="uz-Cyrl-UZ" w:eastAsia="zh-CN"/>
        </w:rPr>
        <w:t xml:space="preserve"> ты</w:t>
      </w:r>
      <w:r w:rsidR="001068B5" w:rsidRPr="00695895">
        <w:rPr>
          <w:rFonts w:ascii="Cambria Math" w:eastAsia="SimSun" w:hAnsi="Cambria Math" w:cs="Cambria Math"/>
          <w:szCs w:val="28"/>
          <w:lang w:val="uz-Cyrl-UZ" w:eastAsia="zh-CN"/>
        </w:rPr>
        <w:t>ӊ</w:t>
      </w:r>
      <w:r w:rsidR="001068B5" w:rsidRPr="00695895">
        <w:rPr>
          <w:rFonts w:eastAsia="SimSun"/>
          <w:szCs w:val="28"/>
          <w:lang w:val="uz-Cyrl-UZ" w:eastAsia="zh-CN"/>
        </w:rPr>
        <w:t>ишиндеги</w:t>
      </w:r>
      <w:r w:rsidRPr="00695895">
        <w:rPr>
          <w:rFonts w:eastAsia="SimSun"/>
          <w:szCs w:val="28"/>
          <w:lang w:val="uz-Cyrl-UZ" w:eastAsia="zh-CN"/>
        </w:rPr>
        <w:t xml:space="preserve"> диний </w:t>
      </w:r>
      <w:r w:rsidR="007A1E7E" w:rsidRPr="00695895">
        <w:rPr>
          <w:rFonts w:eastAsia="SimSun"/>
          <w:szCs w:val="28"/>
          <w:lang w:val="uz-Cyrl-UZ" w:eastAsia="zh-CN"/>
        </w:rPr>
        <w:t>тәлиймат</w:t>
      </w:r>
      <w:r w:rsidR="003D3C8E" w:rsidRPr="00695895">
        <w:rPr>
          <w:rFonts w:eastAsia="SimSun"/>
          <w:szCs w:val="28"/>
          <w:lang w:val="uz-Cyrl-UZ" w:eastAsia="zh-CN"/>
        </w:rPr>
        <w:t>ҳәм</w:t>
      </w:r>
      <w:r w:rsidR="007A1E7E" w:rsidRPr="00695895">
        <w:rPr>
          <w:rFonts w:eastAsia="SimSun"/>
          <w:szCs w:val="28"/>
          <w:lang w:val="uz-Cyrl-UZ" w:eastAsia="zh-CN"/>
        </w:rPr>
        <w:t>догмаға (</w:t>
      </w:r>
      <w:r w:rsidRPr="00695895">
        <w:rPr>
          <w:rFonts w:eastAsia="SimSun"/>
          <w:szCs w:val="28"/>
          <w:lang w:val="uz-Cyrl-UZ" w:eastAsia="zh-CN"/>
        </w:rPr>
        <w:t>ақида</w:t>
      </w:r>
      <w:r w:rsidR="007A1E7E" w:rsidRPr="00695895">
        <w:rPr>
          <w:rFonts w:eastAsia="SimSun"/>
          <w:szCs w:val="28"/>
          <w:lang w:val="uz-Cyrl-UZ" w:eastAsia="zh-CN"/>
        </w:rPr>
        <w:t xml:space="preserve">) </w:t>
      </w:r>
      <w:r w:rsidRPr="00695895">
        <w:rPr>
          <w:rFonts w:eastAsia="SimSun"/>
          <w:szCs w:val="28"/>
          <w:lang w:val="uz-Cyrl-UZ" w:eastAsia="zh-CN"/>
        </w:rPr>
        <w:t xml:space="preserve"> бағ</w:t>
      </w:r>
      <w:r w:rsidR="007A1E7E" w:rsidRPr="00695895">
        <w:rPr>
          <w:rFonts w:eastAsia="SimSun"/>
          <w:szCs w:val="28"/>
          <w:lang w:val="uz-Cyrl-UZ" w:eastAsia="zh-CN"/>
        </w:rPr>
        <w:t>ы</w:t>
      </w:r>
      <w:r w:rsidRPr="00695895">
        <w:rPr>
          <w:rFonts w:eastAsia="SimSun"/>
          <w:szCs w:val="28"/>
          <w:lang w:val="uz-Cyrl-UZ" w:eastAsia="zh-CN"/>
        </w:rPr>
        <w:t>шлан</w:t>
      </w:r>
      <w:r w:rsidR="007A1E7E" w:rsidRPr="00695895">
        <w:rPr>
          <w:rFonts w:eastAsia="SimSun"/>
          <w:szCs w:val="28"/>
          <w:lang w:val="uz-Cyrl-UZ" w:eastAsia="zh-CN"/>
        </w:rPr>
        <w:t>ғ</w:t>
      </w:r>
      <w:r w:rsidRPr="00695895">
        <w:rPr>
          <w:rFonts w:eastAsia="SimSun"/>
          <w:szCs w:val="28"/>
          <w:lang w:val="uz-Cyrl-UZ" w:eastAsia="zh-CN"/>
        </w:rPr>
        <w:t xml:space="preserve">ан </w:t>
      </w:r>
      <w:r w:rsidR="004B009D" w:rsidRPr="00695895">
        <w:rPr>
          <w:rFonts w:eastAsia="SimSun"/>
          <w:szCs w:val="28"/>
          <w:lang w:val="uz-Cyrl-UZ" w:eastAsia="zh-CN"/>
        </w:rPr>
        <w:t>ең</w:t>
      </w:r>
      <w:r w:rsidR="005909BA" w:rsidRPr="00695895">
        <w:rPr>
          <w:rFonts w:eastAsia="SimSun"/>
          <w:szCs w:val="28"/>
          <w:lang w:val="uz-Cyrl-UZ" w:eastAsia="zh-CN"/>
        </w:rPr>
        <w:t>тийкарғы</w:t>
      </w:r>
      <w:r w:rsidR="003D3C8E" w:rsidRPr="00695895">
        <w:rPr>
          <w:rFonts w:eastAsia="SimSun"/>
          <w:szCs w:val="28"/>
          <w:lang w:val="uz-Cyrl-UZ" w:eastAsia="zh-CN"/>
        </w:rPr>
        <w:t>ҳәм</w:t>
      </w:r>
      <w:r w:rsidR="007A1E7E" w:rsidRPr="00695895">
        <w:rPr>
          <w:rFonts w:eastAsia="SimSun"/>
          <w:szCs w:val="28"/>
          <w:lang w:val="uz-Cyrl-UZ" w:eastAsia="zh-CN"/>
        </w:rPr>
        <w:t>абыройлы</w:t>
      </w:r>
      <w:r w:rsidR="00485776" w:rsidRPr="00695895">
        <w:rPr>
          <w:rFonts w:eastAsia="SimSun"/>
          <w:szCs w:val="28"/>
          <w:lang w:val="uz-Cyrl-UZ" w:eastAsia="zh-CN"/>
        </w:rPr>
        <w:t>бөлими</w:t>
      </w:r>
      <w:r w:rsidR="007A1E7E" w:rsidRPr="00695895">
        <w:rPr>
          <w:rFonts w:eastAsia="SimSun"/>
          <w:szCs w:val="28"/>
          <w:lang w:val="uz-Cyrl-UZ" w:eastAsia="zh-CN"/>
        </w:rPr>
        <w:t>Таўрат</w:t>
      </w:r>
      <w:r w:rsidR="00B201E8" w:rsidRPr="00695895">
        <w:rPr>
          <w:rFonts w:eastAsia="SimSun"/>
          <w:szCs w:val="28"/>
          <w:lang w:val="uz-Cyrl-UZ" w:eastAsia="zh-CN"/>
        </w:rPr>
        <w:t>болып</w:t>
      </w:r>
      <w:r w:rsidRPr="00695895">
        <w:rPr>
          <w:rFonts w:eastAsia="SimSun"/>
          <w:szCs w:val="28"/>
          <w:lang w:val="uz-Cyrl-UZ" w:eastAsia="zh-CN"/>
        </w:rPr>
        <w:t xml:space="preserve">, </w:t>
      </w:r>
      <w:r w:rsidR="00B201E8" w:rsidRPr="00695895">
        <w:rPr>
          <w:rFonts w:eastAsia="SimSun"/>
          <w:szCs w:val="28"/>
          <w:lang w:val="uz-Cyrl-UZ" w:eastAsia="zh-CN"/>
        </w:rPr>
        <w:t>ол</w:t>
      </w:r>
      <w:r w:rsidR="00B13BBB" w:rsidRPr="00695895">
        <w:rPr>
          <w:rFonts w:eastAsia="SimSun"/>
          <w:szCs w:val="28"/>
          <w:lang w:val="uz-Cyrl-UZ" w:eastAsia="zh-CN"/>
        </w:rPr>
        <w:t>христианлық</w:t>
      </w:r>
      <w:r w:rsidR="007A1E7E" w:rsidRPr="00695895">
        <w:rPr>
          <w:rFonts w:eastAsia="SimSun"/>
          <w:szCs w:val="28"/>
          <w:lang w:val="uz-Cyrl-UZ" w:eastAsia="zh-CN"/>
        </w:rPr>
        <w:t>әдетине бола</w:t>
      </w:r>
      <w:r w:rsidRPr="00695895">
        <w:rPr>
          <w:rFonts w:eastAsia="SimSun"/>
          <w:szCs w:val="28"/>
          <w:lang w:val="uz-Cyrl-UZ" w:eastAsia="zh-CN"/>
        </w:rPr>
        <w:t xml:space="preserve"> “Бе</w:t>
      </w:r>
      <w:r w:rsidR="007A1E7E" w:rsidRPr="00695895">
        <w:rPr>
          <w:rFonts w:eastAsia="SimSun"/>
          <w:szCs w:val="28"/>
          <w:lang w:val="uz-Cyrl-UZ" w:eastAsia="zh-CN"/>
        </w:rPr>
        <w:t>с</w:t>
      </w:r>
      <w:r w:rsidR="007E4503" w:rsidRPr="00695895">
        <w:rPr>
          <w:rFonts w:eastAsia="SimSun"/>
          <w:szCs w:val="28"/>
          <w:lang w:val="uz-Cyrl-UZ" w:eastAsia="zh-CN"/>
        </w:rPr>
        <w:t>китап</w:t>
      </w:r>
      <w:r w:rsidRPr="00695895">
        <w:rPr>
          <w:rFonts w:eastAsia="SimSun"/>
          <w:szCs w:val="28"/>
          <w:lang w:val="uz-Cyrl-UZ" w:eastAsia="zh-CN"/>
        </w:rPr>
        <w:t xml:space="preserve">”, яҳудийлик </w:t>
      </w:r>
      <w:r w:rsidR="007A1E7E" w:rsidRPr="00695895">
        <w:rPr>
          <w:rFonts w:eastAsia="SimSun"/>
          <w:szCs w:val="28"/>
          <w:lang w:val="uz-Cyrl-UZ" w:eastAsia="zh-CN"/>
        </w:rPr>
        <w:t>әдетине бола</w:t>
      </w:r>
      <w:r w:rsidRPr="00695895">
        <w:rPr>
          <w:rFonts w:eastAsia="SimSun"/>
          <w:szCs w:val="28"/>
          <w:lang w:val="uz-Cyrl-UZ" w:eastAsia="zh-CN"/>
        </w:rPr>
        <w:t xml:space="preserve"> “Тора” (</w:t>
      </w:r>
      <w:r w:rsidR="007A1E7E" w:rsidRPr="00695895">
        <w:rPr>
          <w:rFonts w:eastAsia="SimSun"/>
          <w:szCs w:val="28"/>
          <w:lang w:val="uz-Cyrl-UZ" w:eastAsia="zh-CN"/>
        </w:rPr>
        <w:t>тәлиймат</w:t>
      </w:r>
      <w:r w:rsidRPr="00695895">
        <w:rPr>
          <w:rFonts w:eastAsia="SimSun"/>
          <w:szCs w:val="28"/>
          <w:lang w:val="uz-Cyrl-UZ" w:eastAsia="zh-CN"/>
        </w:rPr>
        <w:t xml:space="preserve">) </w:t>
      </w:r>
      <w:r w:rsidR="004B009D" w:rsidRPr="00695895">
        <w:rPr>
          <w:rFonts w:eastAsia="SimSun"/>
          <w:szCs w:val="28"/>
          <w:lang w:val="uz-Cyrl-UZ" w:eastAsia="zh-CN"/>
        </w:rPr>
        <w:t>есапланылады</w:t>
      </w:r>
      <w:r w:rsidRPr="00695895">
        <w:rPr>
          <w:rFonts w:eastAsia="SimSun"/>
          <w:szCs w:val="28"/>
          <w:lang w:val="uz-Cyrl-UZ" w:eastAsia="zh-CN"/>
        </w:rPr>
        <w:t xml:space="preserve">. </w:t>
      </w:r>
      <w:r w:rsidR="00B201E8" w:rsidRPr="00695895">
        <w:rPr>
          <w:rFonts w:eastAsia="SimSun"/>
          <w:szCs w:val="28"/>
          <w:lang w:val="uz-Cyrl-UZ" w:eastAsia="zh-CN"/>
        </w:rPr>
        <w:t>О</w:t>
      </w:r>
      <w:r w:rsidR="007A1E7E" w:rsidRPr="00695895">
        <w:rPr>
          <w:rFonts w:eastAsia="SimSun"/>
          <w:szCs w:val="28"/>
          <w:lang w:val="uz-Cyrl-UZ" w:eastAsia="zh-CN"/>
        </w:rPr>
        <w:t>л</w:t>
      </w:r>
      <w:r w:rsidR="002B3B7B" w:rsidRPr="00695895">
        <w:rPr>
          <w:rFonts w:eastAsia="SimSun"/>
          <w:szCs w:val="28"/>
          <w:lang w:val="uz-Cyrl-UZ" w:eastAsia="zh-CN"/>
        </w:rPr>
        <w:t>өз</w:t>
      </w:r>
      <w:r w:rsidR="003C2C1F" w:rsidRPr="00695895">
        <w:rPr>
          <w:rFonts w:eastAsia="SimSun"/>
          <w:szCs w:val="28"/>
          <w:lang w:val="uz-Cyrl-UZ" w:eastAsia="zh-CN"/>
        </w:rPr>
        <w:t>ишине</w:t>
      </w:r>
      <w:r w:rsidRPr="00695895">
        <w:rPr>
          <w:rFonts w:eastAsia="SimSun"/>
          <w:szCs w:val="28"/>
          <w:lang w:val="uz-Cyrl-UZ" w:eastAsia="zh-CN"/>
        </w:rPr>
        <w:t xml:space="preserve"> “</w:t>
      </w:r>
      <w:r w:rsidR="00A01476" w:rsidRPr="00695895">
        <w:rPr>
          <w:rFonts w:eastAsia="SimSun"/>
          <w:szCs w:val="28"/>
          <w:lang w:val="uz-Cyrl-UZ" w:eastAsia="zh-CN"/>
        </w:rPr>
        <w:t>Қәдимги</w:t>
      </w:r>
      <w:r w:rsidRPr="00695895">
        <w:rPr>
          <w:rFonts w:eastAsia="SimSun"/>
          <w:szCs w:val="28"/>
          <w:lang w:val="uz-Cyrl-UZ" w:eastAsia="zh-CN"/>
        </w:rPr>
        <w:t>”, “</w:t>
      </w:r>
      <w:r w:rsidR="00A01476" w:rsidRPr="00695895">
        <w:rPr>
          <w:rFonts w:eastAsia="SimSun"/>
          <w:szCs w:val="28"/>
          <w:lang w:val="uz-Cyrl-UZ" w:eastAsia="zh-CN"/>
        </w:rPr>
        <w:t>Шығыў</w:t>
      </w:r>
      <w:r w:rsidRPr="00695895">
        <w:rPr>
          <w:rFonts w:eastAsia="SimSun"/>
          <w:szCs w:val="28"/>
          <w:lang w:val="uz-Cyrl-UZ" w:eastAsia="zh-CN"/>
        </w:rPr>
        <w:t>”,   “Левит”, “С</w:t>
      </w:r>
      <w:r w:rsidR="00A01476" w:rsidRPr="00695895">
        <w:rPr>
          <w:rFonts w:eastAsia="SimSun"/>
          <w:szCs w:val="28"/>
          <w:lang w:val="uz-Cyrl-UZ" w:eastAsia="zh-CN"/>
        </w:rPr>
        <w:t>а</w:t>
      </w:r>
      <w:r w:rsidRPr="00695895">
        <w:rPr>
          <w:rFonts w:eastAsia="SimSun"/>
          <w:szCs w:val="28"/>
          <w:lang w:val="uz-Cyrl-UZ" w:eastAsia="zh-CN"/>
        </w:rPr>
        <w:t xml:space="preserve">нлар” </w:t>
      </w:r>
      <w:r w:rsidR="003D3C8E" w:rsidRPr="00695895">
        <w:rPr>
          <w:rFonts w:eastAsia="SimSun"/>
          <w:szCs w:val="28"/>
          <w:lang w:val="uz-Cyrl-UZ" w:eastAsia="zh-CN"/>
        </w:rPr>
        <w:t>ҳәм</w:t>
      </w:r>
      <w:r w:rsidRPr="00695895">
        <w:rPr>
          <w:rFonts w:eastAsia="SimSun"/>
          <w:szCs w:val="28"/>
          <w:lang w:val="uz-Cyrl-UZ" w:eastAsia="zh-CN"/>
        </w:rPr>
        <w:t xml:space="preserve"> “</w:t>
      </w:r>
      <w:r w:rsidR="00F85FD6" w:rsidRPr="00695895">
        <w:rPr>
          <w:rFonts w:eastAsia="SimSun"/>
          <w:szCs w:val="28"/>
          <w:lang w:val="uz-Cyrl-UZ" w:eastAsia="zh-CN"/>
        </w:rPr>
        <w:t>Екинши</w:t>
      </w:r>
      <w:r w:rsidR="007A1E7E" w:rsidRPr="00695895">
        <w:rPr>
          <w:rFonts w:eastAsia="SimSun"/>
          <w:szCs w:val="28"/>
          <w:lang w:val="uz-Cyrl-UZ" w:eastAsia="zh-CN"/>
        </w:rPr>
        <w:t>нызам</w:t>
      </w:r>
      <w:r w:rsidRPr="00695895">
        <w:rPr>
          <w:rFonts w:eastAsia="SimSun"/>
          <w:szCs w:val="28"/>
          <w:lang w:val="uz-Cyrl-UZ" w:eastAsia="zh-CN"/>
        </w:rPr>
        <w:t>” кит</w:t>
      </w:r>
      <w:r w:rsidR="007A1E7E" w:rsidRPr="00695895">
        <w:rPr>
          <w:rFonts w:eastAsia="SimSun"/>
          <w:szCs w:val="28"/>
          <w:lang w:val="uz-Cyrl-UZ" w:eastAsia="zh-CN"/>
        </w:rPr>
        <w:t>а</w:t>
      </w:r>
      <w:r w:rsidRPr="00695895">
        <w:rPr>
          <w:rFonts w:eastAsia="SimSun"/>
          <w:szCs w:val="28"/>
          <w:lang w:val="uz-Cyrl-UZ" w:eastAsia="zh-CN"/>
        </w:rPr>
        <w:t>б</w:t>
      </w:r>
      <w:r w:rsidR="007A1E7E" w:rsidRPr="00695895">
        <w:rPr>
          <w:rFonts w:eastAsia="SimSun"/>
          <w:szCs w:val="28"/>
          <w:lang w:val="uz-Cyrl-UZ" w:eastAsia="zh-CN"/>
        </w:rPr>
        <w:t>ы</w:t>
      </w:r>
      <w:r w:rsidRPr="00695895">
        <w:rPr>
          <w:rFonts w:eastAsia="SimSun"/>
          <w:szCs w:val="28"/>
          <w:lang w:val="uz-Cyrl-UZ" w:eastAsia="zh-CN"/>
        </w:rPr>
        <w:t xml:space="preserve">н </w:t>
      </w:r>
      <w:r w:rsidR="007A1E7E" w:rsidRPr="00695895">
        <w:rPr>
          <w:rFonts w:eastAsia="SimSun"/>
          <w:szCs w:val="28"/>
          <w:lang w:val="uz-Cyrl-UZ" w:eastAsia="zh-CN"/>
        </w:rPr>
        <w:t>қамтып</w:t>
      </w:r>
      <w:r w:rsidR="003C2C1F" w:rsidRPr="00695895">
        <w:rPr>
          <w:rFonts w:eastAsia="SimSun"/>
          <w:szCs w:val="28"/>
          <w:lang w:val="uz-Cyrl-UZ" w:eastAsia="zh-CN"/>
        </w:rPr>
        <w:t>алады</w:t>
      </w:r>
      <w:r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b/>
          <w:bCs/>
          <w:szCs w:val="28"/>
          <w:u w:val="single"/>
          <w:lang w:val="uz-Cyrl-UZ" w:eastAsia="zh-CN"/>
        </w:rPr>
        <w:t>“</w:t>
      </w:r>
      <w:r w:rsidR="00A01476" w:rsidRPr="00695895">
        <w:rPr>
          <w:rFonts w:eastAsia="SimSun"/>
          <w:b/>
          <w:bCs/>
          <w:szCs w:val="28"/>
          <w:u w:val="single"/>
          <w:lang w:val="uz-Cyrl-UZ" w:eastAsia="zh-CN"/>
        </w:rPr>
        <w:t>Қәдимги</w:t>
      </w:r>
      <w:r w:rsidRPr="00695895">
        <w:rPr>
          <w:rFonts w:eastAsia="SimSun"/>
          <w:b/>
          <w:bCs/>
          <w:szCs w:val="28"/>
          <w:u w:val="single"/>
          <w:lang w:val="uz-Cyrl-UZ" w:eastAsia="zh-CN"/>
        </w:rPr>
        <w:t>”</w:t>
      </w:r>
      <w:r w:rsidR="007A1E7E" w:rsidRPr="00695895">
        <w:rPr>
          <w:rFonts w:eastAsia="SimSun"/>
          <w:szCs w:val="28"/>
          <w:lang w:val="uz-Cyrl-UZ" w:eastAsia="zh-CN"/>
        </w:rPr>
        <w:t>эрамызданалды</w:t>
      </w:r>
      <w:r w:rsidR="007A1E7E" w:rsidRPr="00695895">
        <w:rPr>
          <w:rFonts w:ascii="Cambria Math" w:eastAsia="SimSun" w:hAnsi="Cambria Math" w:cs="Cambria Math"/>
          <w:szCs w:val="28"/>
          <w:lang w:val="uz-Cyrl-UZ" w:eastAsia="zh-CN"/>
        </w:rPr>
        <w:t>ӊ</w:t>
      </w:r>
      <w:r w:rsidR="007A1E7E" w:rsidRPr="00695895">
        <w:rPr>
          <w:rFonts w:eastAsia="SimSun"/>
          <w:szCs w:val="28"/>
          <w:lang w:val="uz-Cyrl-UZ" w:eastAsia="zh-CN"/>
        </w:rPr>
        <w:t>ғы</w:t>
      </w:r>
      <w:r w:rsidRPr="00695895">
        <w:rPr>
          <w:rFonts w:eastAsia="SimSun"/>
          <w:szCs w:val="28"/>
          <w:lang w:val="uz-Cyrl-UZ" w:eastAsia="zh-CN"/>
        </w:rPr>
        <w:t xml:space="preserve"> 1400 </w:t>
      </w:r>
      <w:r w:rsidR="00226667" w:rsidRPr="00695895">
        <w:rPr>
          <w:rFonts w:eastAsia="SimSun"/>
          <w:szCs w:val="28"/>
          <w:lang w:val="uz-Cyrl-UZ" w:eastAsia="zh-CN"/>
        </w:rPr>
        <w:t>жылларда</w:t>
      </w:r>
      <w:r w:rsidR="007A1E7E" w:rsidRPr="00695895">
        <w:rPr>
          <w:rFonts w:eastAsia="SimSun"/>
          <w:szCs w:val="28"/>
          <w:lang w:val="uz-Cyrl-UZ" w:eastAsia="zh-CN"/>
        </w:rPr>
        <w:t>Қудайды</w:t>
      </w:r>
      <w:r w:rsidR="007A1E7E"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буйр</w:t>
      </w:r>
      <w:r w:rsidR="007A1E7E" w:rsidRPr="00695895">
        <w:rPr>
          <w:rFonts w:eastAsia="SimSun"/>
          <w:szCs w:val="28"/>
          <w:lang w:val="uz-Cyrl-UZ" w:eastAsia="zh-CN"/>
        </w:rPr>
        <w:t>ы</w:t>
      </w:r>
      <w:r w:rsidRPr="00695895">
        <w:rPr>
          <w:rFonts w:eastAsia="SimSun"/>
          <w:szCs w:val="28"/>
          <w:lang w:val="uz-Cyrl-UZ" w:eastAsia="zh-CN"/>
        </w:rPr>
        <w:t>ғ</w:t>
      </w:r>
      <w:r w:rsidR="007A1E7E" w:rsidRPr="00695895">
        <w:rPr>
          <w:rFonts w:eastAsia="SimSun"/>
          <w:szCs w:val="28"/>
          <w:lang w:val="uz-Cyrl-UZ" w:eastAsia="zh-CN"/>
        </w:rPr>
        <w:t>ынабола</w:t>
      </w:r>
      <w:r w:rsidR="00056FFD" w:rsidRPr="00695895">
        <w:rPr>
          <w:rFonts w:eastAsia="SimSun"/>
          <w:szCs w:val="28"/>
          <w:lang w:val="uz-Cyrl-UZ" w:eastAsia="zh-CN"/>
        </w:rPr>
        <w:t>Муса</w:t>
      </w:r>
      <w:r w:rsidRPr="00695895">
        <w:rPr>
          <w:rFonts w:eastAsia="SimSun"/>
          <w:szCs w:val="28"/>
          <w:lang w:val="uz-Cyrl-UZ" w:eastAsia="zh-CN"/>
        </w:rPr>
        <w:t xml:space="preserve"> пайғамбар  </w:t>
      </w:r>
      <w:r w:rsidR="00F85FD6" w:rsidRPr="00695895">
        <w:rPr>
          <w:rFonts w:eastAsia="SimSun"/>
          <w:szCs w:val="28"/>
          <w:lang w:val="uz-Cyrl-UZ" w:eastAsia="zh-CN"/>
        </w:rPr>
        <w:t xml:space="preserve">тәрепинен </w:t>
      </w:r>
      <w:r w:rsidR="007A1E7E" w:rsidRPr="00695895">
        <w:rPr>
          <w:rFonts w:eastAsia="SimSun"/>
          <w:szCs w:val="28"/>
          <w:lang w:val="uz-Cyrl-UZ" w:eastAsia="zh-CN"/>
        </w:rPr>
        <w:t>жазыпалынған</w:t>
      </w:r>
      <w:r w:rsidRPr="00695895">
        <w:rPr>
          <w:rFonts w:eastAsia="SimSun"/>
          <w:szCs w:val="28"/>
          <w:lang w:val="uz-Cyrl-UZ" w:eastAsia="zh-CN"/>
        </w:rPr>
        <w:t xml:space="preserve">. </w:t>
      </w:r>
      <w:r w:rsidR="0049451E" w:rsidRPr="00695895">
        <w:rPr>
          <w:rFonts w:eastAsia="SimSun"/>
          <w:szCs w:val="28"/>
          <w:lang w:val="uz-Cyrl-UZ" w:eastAsia="zh-CN"/>
        </w:rPr>
        <w:t>Онда</w:t>
      </w:r>
      <w:r w:rsidR="007A1E7E" w:rsidRPr="00695895">
        <w:rPr>
          <w:rFonts w:eastAsia="SimSun"/>
          <w:szCs w:val="28"/>
          <w:lang w:val="uz-Cyrl-UZ" w:eastAsia="zh-CN"/>
        </w:rPr>
        <w:t>Қудайә</w:t>
      </w:r>
      <w:r w:rsidRPr="00695895">
        <w:rPr>
          <w:rFonts w:eastAsia="SimSun"/>
          <w:szCs w:val="28"/>
          <w:lang w:val="uz-Cyrl-UZ" w:eastAsia="zh-CN"/>
        </w:rPr>
        <w:t>л</w:t>
      </w:r>
      <w:r w:rsidR="007A1E7E" w:rsidRPr="00695895">
        <w:rPr>
          <w:rFonts w:eastAsia="SimSun"/>
          <w:szCs w:val="28"/>
          <w:lang w:val="uz-Cyrl-UZ" w:eastAsia="zh-CN"/>
        </w:rPr>
        <w:t>е</w:t>
      </w:r>
      <w:r w:rsidRPr="00695895">
        <w:rPr>
          <w:rFonts w:eastAsia="SimSun"/>
          <w:szCs w:val="28"/>
          <w:lang w:val="uz-Cyrl-UZ" w:eastAsia="zh-CN"/>
        </w:rPr>
        <w:t>м</w:t>
      </w:r>
      <w:r w:rsidR="007A1E7E" w:rsidRPr="00695895">
        <w:rPr>
          <w:rFonts w:eastAsia="SimSun"/>
          <w:szCs w:val="28"/>
          <w:lang w:val="uz-Cyrl-UZ" w:eastAsia="zh-CN"/>
        </w:rPr>
        <w:t>д</w:t>
      </w:r>
      <w:r w:rsidRPr="00695895">
        <w:rPr>
          <w:rFonts w:eastAsia="SimSun"/>
          <w:szCs w:val="28"/>
          <w:lang w:val="uz-Cyrl-UZ" w:eastAsia="zh-CN"/>
        </w:rPr>
        <w:t xml:space="preserve">и қай </w:t>
      </w:r>
      <w:r w:rsidR="007A1E7E" w:rsidRPr="00695895">
        <w:rPr>
          <w:rFonts w:eastAsia="SimSun"/>
          <w:szCs w:val="28"/>
          <w:lang w:val="uz-Cyrl-UZ" w:eastAsia="zh-CN"/>
        </w:rPr>
        <w:t>түрде жа</w:t>
      </w:r>
      <w:r w:rsidRPr="00695895">
        <w:rPr>
          <w:rFonts w:eastAsia="SimSun"/>
          <w:szCs w:val="28"/>
          <w:lang w:val="uz-Cyrl-UZ" w:eastAsia="zh-CN"/>
        </w:rPr>
        <w:t>рат</w:t>
      </w:r>
      <w:r w:rsidR="007A1E7E" w:rsidRPr="00695895">
        <w:rPr>
          <w:rFonts w:eastAsia="SimSun"/>
          <w:szCs w:val="28"/>
          <w:lang w:val="uz-Cyrl-UZ" w:eastAsia="zh-CN"/>
        </w:rPr>
        <w:t>қ</w:t>
      </w:r>
      <w:r w:rsidRPr="00695895">
        <w:rPr>
          <w:rFonts w:eastAsia="SimSun"/>
          <w:szCs w:val="28"/>
          <w:lang w:val="uz-Cyrl-UZ" w:eastAsia="zh-CN"/>
        </w:rPr>
        <w:t>ан</w:t>
      </w:r>
      <w:r w:rsidR="007A1E7E" w:rsidRPr="00695895">
        <w:rPr>
          <w:rFonts w:eastAsia="SimSun"/>
          <w:szCs w:val="28"/>
          <w:lang w:val="uz-Cyrl-UZ" w:eastAsia="zh-CN"/>
        </w:rPr>
        <w:t>ы</w:t>
      </w:r>
      <w:r w:rsidRPr="00695895">
        <w:rPr>
          <w:rFonts w:eastAsia="SimSun"/>
          <w:szCs w:val="28"/>
          <w:lang w:val="uz-Cyrl-UZ" w:eastAsia="zh-CN"/>
        </w:rPr>
        <w:t xml:space="preserve">, </w:t>
      </w:r>
      <w:r w:rsidR="007A1E7E" w:rsidRPr="00695895">
        <w:rPr>
          <w:rFonts w:eastAsia="SimSun"/>
          <w:szCs w:val="28"/>
          <w:lang w:val="uz-Cyrl-UZ" w:eastAsia="zh-CN"/>
        </w:rPr>
        <w:t>а</w:t>
      </w:r>
      <w:r w:rsidRPr="00695895">
        <w:rPr>
          <w:rFonts w:eastAsia="SimSun"/>
          <w:szCs w:val="28"/>
          <w:lang w:val="uz-Cyrl-UZ" w:eastAsia="zh-CN"/>
        </w:rPr>
        <w:t>дамз</w:t>
      </w:r>
      <w:r w:rsidR="007A1E7E" w:rsidRPr="00695895">
        <w:rPr>
          <w:rFonts w:eastAsia="SimSun"/>
          <w:szCs w:val="28"/>
          <w:lang w:val="uz-Cyrl-UZ" w:eastAsia="zh-CN"/>
        </w:rPr>
        <w:t>а</w:t>
      </w:r>
      <w:r w:rsidRPr="00695895">
        <w:rPr>
          <w:rFonts w:eastAsia="SimSun"/>
          <w:szCs w:val="28"/>
          <w:lang w:val="uz-Cyrl-UZ" w:eastAsia="zh-CN"/>
        </w:rPr>
        <w:t>т</w:t>
      </w:r>
      <w:r w:rsidR="007A1E7E" w:rsidRPr="00695895">
        <w:rPr>
          <w:rFonts w:eastAsia="SimSun"/>
          <w:szCs w:val="28"/>
          <w:lang w:val="uz-Cyrl-UZ" w:eastAsia="zh-CN"/>
        </w:rPr>
        <w:t>ты</w:t>
      </w:r>
      <w:r w:rsidR="007A1E7E"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г</w:t>
      </w:r>
      <w:r w:rsidR="007A1E7E" w:rsidRPr="00695895">
        <w:rPr>
          <w:rFonts w:eastAsia="SimSun"/>
          <w:szCs w:val="28"/>
          <w:lang w:val="uz-Cyrl-UZ" w:eastAsia="zh-CN"/>
        </w:rPr>
        <w:t>ү</w:t>
      </w:r>
      <w:r w:rsidRPr="00695895">
        <w:rPr>
          <w:rFonts w:eastAsia="SimSun"/>
          <w:szCs w:val="28"/>
          <w:lang w:val="uz-Cyrl-UZ" w:eastAsia="zh-CN"/>
        </w:rPr>
        <w:t>н</w:t>
      </w:r>
      <w:r w:rsidR="007A1E7E" w:rsidRPr="00695895">
        <w:rPr>
          <w:rFonts w:eastAsia="SimSun"/>
          <w:szCs w:val="28"/>
          <w:lang w:val="uz-Cyrl-UZ" w:eastAsia="zh-CN"/>
        </w:rPr>
        <w:t>аға</w:t>
      </w:r>
      <w:r w:rsidRPr="00695895">
        <w:rPr>
          <w:rFonts w:eastAsia="SimSun"/>
          <w:szCs w:val="28"/>
          <w:lang w:val="uz-Cyrl-UZ" w:eastAsia="zh-CN"/>
        </w:rPr>
        <w:t xml:space="preserve"> б</w:t>
      </w:r>
      <w:r w:rsidR="007A1E7E" w:rsidRPr="00695895">
        <w:rPr>
          <w:rFonts w:eastAsia="SimSun"/>
          <w:szCs w:val="28"/>
          <w:lang w:val="uz-Cyrl-UZ" w:eastAsia="zh-CN"/>
        </w:rPr>
        <w:t>а</w:t>
      </w:r>
      <w:r w:rsidRPr="00695895">
        <w:rPr>
          <w:rFonts w:eastAsia="SimSun"/>
          <w:szCs w:val="28"/>
          <w:lang w:val="uz-Cyrl-UZ" w:eastAsia="zh-CN"/>
        </w:rPr>
        <w:t>т</w:t>
      </w:r>
      <w:r w:rsidR="007A1E7E" w:rsidRPr="00695895">
        <w:rPr>
          <w:rFonts w:eastAsia="SimSun"/>
          <w:szCs w:val="28"/>
          <w:lang w:val="uz-Cyrl-UZ" w:eastAsia="zh-CN"/>
        </w:rPr>
        <w:t>қ</w:t>
      </w:r>
      <w:r w:rsidRPr="00695895">
        <w:rPr>
          <w:rFonts w:eastAsia="SimSun"/>
          <w:szCs w:val="28"/>
          <w:lang w:val="uz-Cyrl-UZ" w:eastAsia="zh-CN"/>
        </w:rPr>
        <w:t>ан</w:t>
      </w:r>
      <w:r w:rsidR="007A1E7E" w:rsidRPr="00695895">
        <w:rPr>
          <w:rFonts w:eastAsia="SimSun"/>
          <w:szCs w:val="28"/>
          <w:lang w:val="uz-Cyrl-UZ" w:eastAsia="zh-CN"/>
        </w:rPr>
        <w:t>ы</w:t>
      </w:r>
      <w:r w:rsidRPr="00695895">
        <w:rPr>
          <w:rFonts w:eastAsia="SimSun"/>
          <w:szCs w:val="28"/>
          <w:lang w:val="uz-Cyrl-UZ" w:eastAsia="zh-CN"/>
        </w:rPr>
        <w:t xml:space="preserve">, </w:t>
      </w:r>
      <w:r w:rsidR="007A1E7E" w:rsidRPr="00695895">
        <w:rPr>
          <w:rFonts w:eastAsia="SimSun"/>
          <w:szCs w:val="28"/>
          <w:lang w:val="uz-Cyrl-UZ" w:eastAsia="zh-CN"/>
        </w:rPr>
        <w:t>буны</w:t>
      </w:r>
      <w:r w:rsidR="007A1E7E" w:rsidRPr="00695895">
        <w:rPr>
          <w:rFonts w:ascii="Cambria Math" w:eastAsia="SimSun" w:hAnsi="Cambria Math" w:cs="Cambria Math"/>
          <w:szCs w:val="28"/>
          <w:lang w:val="uz-Cyrl-UZ" w:eastAsia="zh-CN"/>
        </w:rPr>
        <w:t>ӊ</w:t>
      </w:r>
      <w:r w:rsidR="007A1E7E" w:rsidRPr="00695895">
        <w:rPr>
          <w:rFonts w:eastAsia="SimSun"/>
          <w:szCs w:val="28"/>
          <w:lang w:val="uz-Cyrl-UZ" w:eastAsia="zh-CN"/>
        </w:rPr>
        <w:t>нәтийжесиндеәлемгеазап</w:t>
      </w:r>
      <w:r w:rsidR="003D3C8E" w:rsidRPr="00695895">
        <w:rPr>
          <w:rFonts w:eastAsia="SimSun"/>
          <w:szCs w:val="28"/>
          <w:lang w:val="uz-Cyrl-UZ" w:eastAsia="zh-CN"/>
        </w:rPr>
        <w:t>ҳәм</w:t>
      </w:r>
      <w:r w:rsidR="007A1E7E" w:rsidRPr="00695895">
        <w:rPr>
          <w:rFonts w:eastAsia="SimSun"/>
          <w:szCs w:val="28"/>
          <w:lang w:val="uz-Cyrl-UZ" w:eastAsia="zh-CN"/>
        </w:rPr>
        <w:t>өлим</w:t>
      </w:r>
      <w:r w:rsidR="003A3732" w:rsidRPr="00695895">
        <w:rPr>
          <w:rFonts w:eastAsia="SimSun"/>
          <w:szCs w:val="28"/>
          <w:lang w:val="uz-Cyrl-UZ" w:eastAsia="zh-CN"/>
        </w:rPr>
        <w:t>келиўи</w:t>
      </w:r>
      <w:r w:rsidR="00030F0E" w:rsidRPr="00695895">
        <w:rPr>
          <w:rFonts w:eastAsia="SimSun"/>
          <w:szCs w:val="28"/>
          <w:lang w:val="uz-Cyrl-UZ" w:eastAsia="zh-CN"/>
        </w:rPr>
        <w:t>ҳаққында</w:t>
      </w:r>
      <w:r w:rsidRPr="00695895">
        <w:rPr>
          <w:rFonts w:eastAsia="SimSun"/>
          <w:szCs w:val="28"/>
          <w:lang w:val="uz-Cyrl-UZ" w:eastAsia="zh-CN"/>
        </w:rPr>
        <w:t xml:space="preserve"> хабар </w:t>
      </w:r>
      <w:r w:rsidR="007A1E7E" w:rsidRPr="00695895">
        <w:rPr>
          <w:rFonts w:eastAsia="SimSun"/>
          <w:szCs w:val="28"/>
          <w:lang w:val="uz-Cyrl-UZ" w:eastAsia="zh-CN"/>
        </w:rPr>
        <w:t>бериледи</w:t>
      </w:r>
      <w:r w:rsidRPr="00695895">
        <w:rPr>
          <w:rFonts w:eastAsia="SimSun"/>
          <w:szCs w:val="28"/>
          <w:lang w:val="uz-Cyrl-UZ" w:eastAsia="zh-CN"/>
        </w:rPr>
        <w:t xml:space="preserve">. </w:t>
      </w:r>
      <w:r w:rsidR="007A1E7E" w:rsidRPr="00695895">
        <w:rPr>
          <w:rFonts w:eastAsia="SimSun"/>
          <w:szCs w:val="28"/>
          <w:lang w:val="uz-Cyrl-UZ" w:eastAsia="zh-CN"/>
        </w:rPr>
        <w:t>Сондай-ақ</w:t>
      </w:r>
      <w:r w:rsidRPr="00695895">
        <w:rPr>
          <w:rFonts w:eastAsia="SimSun"/>
          <w:szCs w:val="28"/>
          <w:lang w:val="uz-Cyrl-UZ" w:eastAsia="zh-CN"/>
        </w:rPr>
        <w:t xml:space="preserve">, </w:t>
      </w:r>
      <w:r w:rsidR="0049451E" w:rsidRPr="00695895">
        <w:rPr>
          <w:rFonts w:eastAsia="SimSun"/>
          <w:szCs w:val="28"/>
          <w:lang w:val="uz-Cyrl-UZ" w:eastAsia="zh-CN"/>
        </w:rPr>
        <w:t>онда</w:t>
      </w:r>
      <w:r w:rsidR="007A1E7E" w:rsidRPr="00695895">
        <w:rPr>
          <w:rFonts w:eastAsia="SimSun"/>
          <w:szCs w:val="28"/>
          <w:lang w:val="uz-Cyrl-UZ" w:eastAsia="zh-CN"/>
        </w:rPr>
        <w:t>дүньядағыхалықларды</w:t>
      </w:r>
      <w:r w:rsidR="007A1E7E" w:rsidRPr="00695895">
        <w:rPr>
          <w:rFonts w:ascii="Cambria Math" w:eastAsia="SimSun" w:hAnsi="Cambria Math" w:cs="Cambria Math"/>
          <w:szCs w:val="28"/>
          <w:lang w:val="uz-Cyrl-UZ" w:eastAsia="zh-CN"/>
        </w:rPr>
        <w:t>ӊ</w:t>
      </w:r>
      <w:r w:rsidR="007A1E7E" w:rsidRPr="00695895">
        <w:rPr>
          <w:rFonts w:eastAsia="SimSun"/>
          <w:szCs w:val="28"/>
          <w:lang w:val="uz-Cyrl-UZ" w:eastAsia="zh-CN"/>
        </w:rPr>
        <w:t>жүзеге</w:t>
      </w:r>
      <w:r w:rsidR="003A3732" w:rsidRPr="00695895">
        <w:rPr>
          <w:rFonts w:eastAsia="SimSun"/>
          <w:szCs w:val="28"/>
          <w:lang w:val="uz-Cyrl-UZ" w:eastAsia="zh-CN"/>
        </w:rPr>
        <w:t>келиўи</w:t>
      </w:r>
      <w:r w:rsidR="003D3C8E" w:rsidRPr="00695895">
        <w:rPr>
          <w:rFonts w:eastAsia="SimSun"/>
          <w:szCs w:val="28"/>
          <w:lang w:val="uz-Cyrl-UZ" w:eastAsia="zh-CN"/>
        </w:rPr>
        <w:t>ҳәм</w:t>
      </w:r>
      <w:r w:rsidR="007A1E7E" w:rsidRPr="00695895">
        <w:rPr>
          <w:rFonts w:eastAsia="SimSun"/>
          <w:szCs w:val="28"/>
          <w:lang w:val="uz-Cyrl-UZ" w:eastAsia="zh-CN"/>
        </w:rPr>
        <w:t>дүньяға</w:t>
      </w:r>
      <w:r w:rsidR="002440AA" w:rsidRPr="00695895">
        <w:rPr>
          <w:rFonts w:eastAsia="SimSun"/>
          <w:szCs w:val="28"/>
          <w:lang w:val="uz-Cyrl-UZ" w:eastAsia="zh-CN"/>
        </w:rPr>
        <w:t>тарқалыўы</w:t>
      </w:r>
      <w:r w:rsidR="004C1BCF" w:rsidRPr="00695895">
        <w:rPr>
          <w:rFonts w:eastAsia="SimSun"/>
          <w:szCs w:val="28"/>
          <w:lang w:val="uz-Cyrl-UZ" w:eastAsia="zh-CN"/>
        </w:rPr>
        <w:t>тарийхы</w:t>
      </w:r>
      <w:r w:rsidR="00F85FD6" w:rsidRPr="00695895">
        <w:rPr>
          <w:rFonts w:eastAsia="SimSun"/>
          <w:szCs w:val="28"/>
          <w:lang w:val="uz-Cyrl-UZ" w:eastAsia="zh-CN"/>
        </w:rPr>
        <w:t>баянқылынған</w:t>
      </w:r>
      <w:r w:rsidRPr="00695895">
        <w:rPr>
          <w:rFonts w:eastAsia="SimSun"/>
          <w:szCs w:val="28"/>
          <w:lang w:val="uz-Cyrl-UZ" w:eastAsia="zh-CN"/>
        </w:rPr>
        <w:t xml:space="preserve">. </w:t>
      </w:r>
      <w:r w:rsidR="002440AA" w:rsidRPr="00695895">
        <w:rPr>
          <w:rFonts w:eastAsia="SimSun"/>
          <w:szCs w:val="28"/>
          <w:lang w:val="uz-Cyrl-UZ" w:eastAsia="zh-CN"/>
        </w:rPr>
        <w:t>А</w:t>
      </w:r>
      <w:r w:rsidRPr="00695895">
        <w:rPr>
          <w:rFonts w:eastAsia="SimSun"/>
          <w:szCs w:val="28"/>
          <w:lang w:val="uz-Cyrl-UZ" w:eastAsia="zh-CN"/>
        </w:rPr>
        <w:t>дам Ат</w:t>
      </w:r>
      <w:r w:rsidR="002440AA" w:rsidRPr="00695895">
        <w:rPr>
          <w:rFonts w:eastAsia="SimSun"/>
          <w:szCs w:val="28"/>
          <w:lang w:val="uz-Cyrl-UZ" w:eastAsia="zh-CN"/>
        </w:rPr>
        <w:t>а</w:t>
      </w:r>
      <w:r w:rsidR="003D3C8E" w:rsidRPr="00695895">
        <w:rPr>
          <w:rFonts w:eastAsia="SimSun"/>
          <w:szCs w:val="28"/>
          <w:lang w:val="uz-Cyrl-UZ" w:eastAsia="zh-CN"/>
        </w:rPr>
        <w:t>ҳәм</w:t>
      </w:r>
      <w:r w:rsidR="002440AA" w:rsidRPr="00695895">
        <w:rPr>
          <w:rFonts w:eastAsia="SimSun"/>
          <w:szCs w:val="28"/>
          <w:lang w:val="uz-Cyrl-UZ" w:eastAsia="zh-CN"/>
        </w:rPr>
        <w:t>Ҳаўа Ана</w:t>
      </w:r>
      <w:r w:rsidRPr="00695895">
        <w:rPr>
          <w:rFonts w:eastAsia="SimSun"/>
          <w:szCs w:val="28"/>
          <w:lang w:val="uz-Cyrl-UZ" w:eastAsia="zh-CN"/>
        </w:rPr>
        <w:t xml:space="preserve">, Ҳобил </w:t>
      </w:r>
      <w:r w:rsidR="003D3C8E" w:rsidRPr="00695895">
        <w:rPr>
          <w:rFonts w:eastAsia="SimSun"/>
          <w:szCs w:val="28"/>
          <w:lang w:val="uz-Cyrl-UZ" w:eastAsia="zh-CN"/>
        </w:rPr>
        <w:t>ҳәм</w:t>
      </w:r>
      <w:r w:rsidRPr="00695895">
        <w:rPr>
          <w:rFonts w:eastAsia="SimSun"/>
          <w:szCs w:val="28"/>
          <w:lang w:val="uz-Cyrl-UZ" w:eastAsia="zh-CN"/>
        </w:rPr>
        <w:t xml:space="preserve"> Қ</w:t>
      </w:r>
      <w:r w:rsidR="002440AA" w:rsidRPr="00695895">
        <w:rPr>
          <w:rFonts w:eastAsia="SimSun"/>
          <w:szCs w:val="28"/>
          <w:lang w:val="uz-Cyrl-UZ" w:eastAsia="zh-CN"/>
        </w:rPr>
        <w:t>а</w:t>
      </w:r>
      <w:r w:rsidRPr="00695895">
        <w:rPr>
          <w:rFonts w:eastAsia="SimSun"/>
          <w:szCs w:val="28"/>
          <w:lang w:val="uz-Cyrl-UZ" w:eastAsia="zh-CN"/>
        </w:rPr>
        <w:t>б</w:t>
      </w:r>
      <w:r w:rsidR="002440AA" w:rsidRPr="00695895">
        <w:rPr>
          <w:rFonts w:eastAsia="SimSun"/>
          <w:szCs w:val="28"/>
          <w:lang w:val="uz-Cyrl-UZ" w:eastAsia="zh-CN"/>
        </w:rPr>
        <w:t>ы</w:t>
      </w:r>
      <w:r w:rsidRPr="00695895">
        <w:rPr>
          <w:rFonts w:eastAsia="SimSun"/>
          <w:szCs w:val="28"/>
          <w:lang w:val="uz-Cyrl-UZ" w:eastAsia="zh-CN"/>
        </w:rPr>
        <w:t>л, Нуҳ, Ибр</w:t>
      </w:r>
      <w:r w:rsidR="002440AA" w:rsidRPr="00695895">
        <w:rPr>
          <w:rFonts w:eastAsia="SimSun"/>
          <w:szCs w:val="28"/>
          <w:lang w:val="uz-Cyrl-UZ" w:eastAsia="zh-CN"/>
        </w:rPr>
        <w:t>а</w:t>
      </w:r>
      <w:r w:rsidRPr="00695895">
        <w:rPr>
          <w:rFonts w:eastAsia="SimSun"/>
          <w:szCs w:val="28"/>
          <w:lang w:val="uz-Cyrl-UZ" w:eastAsia="zh-CN"/>
        </w:rPr>
        <w:t>ҳим, Лут, Исҳ</w:t>
      </w:r>
      <w:r w:rsidR="002440AA" w:rsidRPr="00695895">
        <w:rPr>
          <w:rFonts w:eastAsia="SimSun"/>
          <w:szCs w:val="28"/>
          <w:lang w:val="uz-Cyrl-UZ" w:eastAsia="zh-CN"/>
        </w:rPr>
        <w:t>а</w:t>
      </w:r>
      <w:r w:rsidRPr="00695895">
        <w:rPr>
          <w:rFonts w:eastAsia="SimSun"/>
          <w:szCs w:val="28"/>
          <w:lang w:val="uz-Cyrl-UZ" w:eastAsia="zh-CN"/>
        </w:rPr>
        <w:t>қ, Исмоил, Яқ</w:t>
      </w:r>
      <w:r w:rsidR="002440AA" w:rsidRPr="00695895">
        <w:rPr>
          <w:rFonts w:eastAsia="SimSun"/>
          <w:szCs w:val="28"/>
          <w:lang w:val="uz-Cyrl-UZ" w:eastAsia="zh-CN"/>
        </w:rPr>
        <w:t>ып</w:t>
      </w:r>
      <w:r w:rsidRPr="00695895">
        <w:rPr>
          <w:rFonts w:eastAsia="SimSun"/>
          <w:szCs w:val="28"/>
          <w:lang w:val="uz-Cyrl-UZ" w:eastAsia="zh-CN"/>
        </w:rPr>
        <w:t>, Юсу</w:t>
      </w:r>
      <w:r w:rsidR="002440AA" w:rsidRPr="00695895">
        <w:rPr>
          <w:rFonts w:eastAsia="SimSun"/>
          <w:szCs w:val="28"/>
          <w:lang w:val="uz-Cyrl-UZ" w:eastAsia="zh-CN"/>
        </w:rPr>
        <w:t>п</w:t>
      </w:r>
      <w:r w:rsidRPr="00695895">
        <w:rPr>
          <w:rFonts w:eastAsia="SimSun"/>
          <w:szCs w:val="28"/>
          <w:lang w:val="uz-Cyrl-UZ" w:eastAsia="zh-CN"/>
        </w:rPr>
        <w:t>, ф</w:t>
      </w:r>
      <w:r w:rsidR="002440AA" w:rsidRPr="00695895">
        <w:rPr>
          <w:rFonts w:eastAsia="SimSun"/>
          <w:szCs w:val="28"/>
          <w:lang w:val="uz-Cyrl-UZ" w:eastAsia="zh-CN"/>
        </w:rPr>
        <w:t>а</w:t>
      </w:r>
      <w:r w:rsidRPr="00695895">
        <w:rPr>
          <w:rFonts w:eastAsia="SimSun"/>
          <w:szCs w:val="28"/>
          <w:lang w:val="uz-Cyrl-UZ" w:eastAsia="zh-CN"/>
        </w:rPr>
        <w:t>р</w:t>
      </w:r>
      <w:r w:rsidR="002440AA" w:rsidRPr="00695895">
        <w:rPr>
          <w:rFonts w:eastAsia="SimSun"/>
          <w:szCs w:val="28"/>
          <w:lang w:val="uz-Cyrl-UZ" w:eastAsia="zh-CN"/>
        </w:rPr>
        <w:t>аон</w:t>
      </w:r>
      <w:r w:rsidR="003D3C8E" w:rsidRPr="00695895">
        <w:rPr>
          <w:rFonts w:eastAsia="SimSun"/>
          <w:szCs w:val="28"/>
          <w:lang w:val="uz-Cyrl-UZ" w:eastAsia="zh-CN"/>
        </w:rPr>
        <w:t>ҳәм</w:t>
      </w:r>
      <w:r w:rsidR="00BE1161" w:rsidRPr="00695895">
        <w:rPr>
          <w:rFonts w:eastAsia="SimSun"/>
          <w:szCs w:val="28"/>
          <w:lang w:val="uz-Cyrl-UZ" w:eastAsia="zh-CN"/>
        </w:rPr>
        <w:t>басқа</w:t>
      </w:r>
      <w:r w:rsidRPr="00695895">
        <w:rPr>
          <w:rFonts w:eastAsia="SimSun"/>
          <w:szCs w:val="28"/>
          <w:lang w:val="uz-Cyrl-UZ" w:eastAsia="zh-CN"/>
        </w:rPr>
        <w:t xml:space="preserve"> шахслар, Тўфон, Б</w:t>
      </w:r>
      <w:r w:rsidR="002440AA" w:rsidRPr="00695895">
        <w:rPr>
          <w:rFonts w:eastAsia="SimSun"/>
          <w:szCs w:val="28"/>
          <w:lang w:val="uz-Cyrl-UZ" w:eastAsia="zh-CN"/>
        </w:rPr>
        <w:t>а</w:t>
      </w:r>
      <w:r w:rsidRPr="00695895">
        <w:rPr>
          <w:rFonts w:eastAsia="SimSun"/>
          <w:szCs w:val="28"/>
          <w:lang w:val="uz-Cyrl-UZ" w:eastAsia="zh-CN"/>
        </w:rPr>
        <w:t>бил мин</w:t>
      </w:r>
      <w:r w:rsidR="002440AA" w:rsidRPr="00695895">
        <w:rPr>
          <w:rFonts w:eastAsia="SimSun"/>
          <w:szCs w:val="28"/>
          <w:lang w:val="uz-Cyrl-UZ" w:eastAsia="zh-CN"/>
        </w:rPr>
        <w:t>а</w:t>
      </w:r>
      <w:r w:rsidRPr="00695895">
        <w:rPr>
          <w:rFonts w:eastAsia="SimSun"/>
          <w:szCs w:val="28"/>
          <w:lang w:val="uz-Cyrl-UZ" w:eastAsia="zh-CN"/>
        </w:rPr>
        <w:t>рас</w:t>
      </w:r>
      <w:r w:rsidR="002440AA" w:rsidRPr="00695895">
        <w:rPr>
          <w:rFonts w:eastAsia="SimSun"/>
          <w:szCs w:val="28"/>
          <w:lang w:val="uz-Cyrl-UZ" w:eastAsia="zh-CN"/>
        </w:rPr>
        <w:t>ы</w:t>
      </w:r>
      <w:r w:rsidR="003D3C8E" w:rsidRPr="00695895">
        <w:rPr>
          <w:rFonts w:eastAsia="SimSun"/>
          <w:szCs w:val="28"/>
          <w:lang w:val="uz-Cyrl-UZ" w:eastAsia="zh-CN"/>
        </w:rPr>
        <w:t>ҳәм</w:t>
      </w:r>
      <w:r w:rsidRPr="00695895">
        <w:rPr>
          <w:rFonts w:eastAsia="SimSun"/>
          <w:szCs w:val="28"/>
          <w:lang w:val="uz-Cyrl-UZ" w:eastAsia="zh-CN"/>
        </w:rPr>
        <w:t xml:space="preserve"> тилл</w:t>
      </w:r>
      <w:r w:rsidR="002440AA" w:rsidRPr="00695895">
        <w:rPr>
          <w:rFonts w:eastAsia="SimSun"/>
          <w:szCs w:val="28"/>
          <w:lang w:val="uz-Cyrl-UZ" w:eastAsia="zh-CN"/>
        </w:rPr>
        <w:t>е</w:t>
      </w:r>
      <w:r w:rsidRPr="00695895">
        <w:rPr>
          <w:rFonts w:eastAsia="SimSun"/>
          <w:szCs w:val="28"/>
          <w:lang w:val="uz-Cyrl-UZ" w:eastAsia="zh-CN"/>
        </w:rPr>
        <w:t xml:space="preserve">р </w:t>
      </w:r>
      <w:r w:rsidR="002440AA" w:rsidRPr="00695895">
        <w:rPr>
          <w:rFonts w:eastAsia="SimSun"/>
          <w:szCs w:val="28"/>
          <w:lang w:val="uz-Cyrl-UZ" w:eastAsia="zh-CN"/>
        </w:rPr>
        <w:t>шатысыўы</w:t>
      </w:r>
      <w:r w:rsidRPr="00695895">
        <w:rPr>
          <w:rFonts w:eastAsia="SimSun"/>
          <w:szCs w:val="28"/>
          <w:lang w:val="uz-Cyrl-UZ" w:eastAsia="zh-CN"/>
        </w:rPr>
        <w:t>, Сад</w:t>
      </w:r>
      <w:r w:rsidR="002440AA" w:rsidRPr="00695895">
        <w:rPr>
          <w:rFonts w:eastAsia="SimSun"/>
          <w:szCs w:val="28"/>
          <w:lang w:val="uz-Cyrl-UZ" w:eastAsia="zh-CN"/>
        </w:rPr>
        <w:t>а</w:t>
      </w:r>
      <w:r w:rsidRPr="00695895">
        <w:rPr>
          <w:rFonts w:eastAsia="SimSun"/>
          <w:szCs w:val="28"/>
          <w:lang w:val="uz-Cyrl-UZ" w:eastAsia="zh-CN"/>
        </w:rPr>
        <w:t xml:space="preserve">м </w:t>
      </w:r>
      <w:r w:rsidR="003D3C8E" w:rsidRPr="00695895">
        <w:rPr>
          <w:rFonts w:eastAsia="SimSun"/>
          <w:szCs w:val="28"/>
          <w:lang w:val="uz-Cyrl-UZ" w:eastAsia="zh-CN"/>
        </w:rPr>
        <w:t>ҳәм</w:t>
      </w:r>
      <w:r w:rsidRPr="00695895">
        <w:rPr>
          <w:rFonts w:eastAsia="SimSun"/>
          <w:szCs w:val="28"/>
          <w:lang w:val="uz-Cyrl-UZ" w:eastAsia="zh-CN"/>
        </w:rPr>
        <w:t xml:space="preserve"> Ғаморан</w:t>
      </w:r>
      <w:r w:rsidR="002440AA" w:rsidRPr="00695895">
        <w:rPr>
          <w:rFonts w:eastAsia="SimSun"/>
          <w:szCs w:val="28"/>
          <w:lang w:val="uz-Cyrl-UZ" w:eastAsia="zh-CN"/>
        </w:rPr>
        <w:t>ы</w:t>
      </w:r>
      <w:r w:rsidR="002440AA" w:rsidRPr="00695895">
        <w:rPr>
          <w:rFonts w:ascii="Cambria Math" w:eastAsia="SimSun" w:hAnsi="Cambria Math" w:cs="Cambria Math"/>
          <w:szCs w:val="28"/>
          <w:lang w:val="uz-Cyrl-UZ" w:eastAsia="zh-CN"/>
        </w:rPr>
        <w:t>ӊ</w:t>
      </w:r>
      <w:r w:rsidR="00A01476" w:rsidRPr="00695895">
        <w:rPr>
          <w:rFonts w:eastAsia="SimSun"/>
          <w:szCs w:val="28"/>
          <w:lang w:val="uz-Cyrl-UZ" w:eastAsia="zh-CN"/>
        </w:rPr>
        <w:t>жоқ</w:t>
      </w:r>
      <w:r w:rsidR="00F65174" w:rsidRPr="00695895">
        <w:rPr>
          <w:rFonts w:eastAsia="SimSun"/>
          <w:szCs w:val="28"/>
          <w:lang w:val="uz-Cyrl-UZ" w:eastAsia="zh-CN"/>
        </w:rPr>
        <w:t>болыўы</w:t>
      </w:r>
      <w:r w:rsidRPr="00695895">
        <w:rPr>
          <w:rFonts w:eastAsia="SimSun"/>
          <w:szCs w:val="28"/>
          <w:lang w:val="uz-Cyrl-UZ" w:eastAsia="zh-CN"/>
        </w:rPr>
        <w:t xml:space="preserve"> с</w:t>
      </w:r>
      <w:r w:rsidR="002440AA" w:rsidRPr="00695895">
        <w:rPr>
          <w:rFonts w:eastAsia="SimSun"/>
          <w:szCs w:val="28"/>
          <w:lang w:val="uz-Cyrl-UZ" w:eastAsia="zh-CN"/>
        </w:rPr>
        <w:t>ыяқлы</w:t>
      </w:r>
      <w:r w:rsidR="004B009D" w:rsidRPr="00695895">
        <w:rPr>
          <w:rFonts w:eastAsia="SimSun"/>
          <w:szCs w:val="28"/>
          <w:lang w:val="uz-Cyrl-UZ" w:eastAsia="zh-CN"/>
        </w:rPr>
        <w:t>ең</w:t>
      </w:r>
      <w:r w:rsidR="00485776" w:rsidRPr="00695895">
        <w:rPr>
          <w:rFonts w:eastAsia="SimSun"/>
          <w:szCs w:val="28"/>
          <w:lang w:val="uz-Cyrl-UZ" w:eastAsia="zh-CN"/>
        </w:rPr>
        <w:t>әййемги</w:t>
      </w:r>
      <w:r w:rsidRPr="00695895">
        <w:rPr>
          <w:rFonts w:eastAsia="SimSun"/>
          <w:szCs w:val="28"/>
          <w:lang w:val="uz-Cyrl-UZ" w:eastAsia="zh-CN"/>
        </w:rPr>
        <w:t xml:space="preserve"> ҳ</w:t>
      </w:r>
      <w:r w:rsidR="002440AA" w:rsidRPr="00695895">
        <w:rPr>
          <w:rFonts w:eastAsia="SimSun"/>
          <w:szCs w:val="28"/>
          <w:lang w:val="uz-Cyrl-UZ" w:eastAsia="zh-CN"/>
        </w:rPr>
        <w:t>ә</w:t>
      </w:r>
      <w:r w:rsidRPr="00695895">
        <w:rPr>
          <w:rFonts w:eastAsia="SimSun"/>
          <w:szCs w:val="28"/>
          <w:lang w:val="uz-Cyrl-UZ" w:eastAsia="zh-CN"/>
        </w:rPr>
        <w:t>ди</w:t>
      </w:r>
      <w:r w:rsidR="002440AA" w:rsidRPr="00695895">
        <w:rPr>
          <w:rFonts w:eastAsia="SimSun"/>
          <w:szCs w:val="28"/>
          <w:lang w:val="uz-Cyrl-UZ" w:eastAsia="zh-CN"/>
        </w:rPr>
        <w:t>й</w:t>
      </w:r>
      <w:r w:rsidRPr="00695895">
        <w:rPr>
          <w:rFonts w:eastAsia="SimSun"/>
          <w:szCs w:val="28"/>
          <w:lang w:val="uz-Cyrl-UZ" w:eastAsia="zh-CN"/>
        </w:rPr>
        <w:t>с</w:t>
      </w:r>
      <w:r w:rsidR="002440AA" w:rsidRPr="00695895">
        <w:rPr>
          <w:rFonts w:eastAsia="SimSun"/>
          <w:szCs w:val="28"/>
          <w:lang w:val="uz-Cyrl-UZ" w:eastAsia="zh-CN"/>
        </w:rPr>
        <w:t>е</w:t>
      </w:r>
      <w:r w:rsidRPr="00695895">
        <w:rPr>
          <w:rFonts w:eastAsia="SimSun"/>
          <w:szCs w:val="28"/>
          <w:lang w:val="uz-Cyrl-UZ" w:eastAsia="zh-CN"/>
        </w:rPr>
        <w:t>л</w:t>
      </w:r>
      <w:r w:rsidR="002440AA" w:rsidRPr="00695895">
        <w:rPr>
          <w:rFonts w:eastAsia="SimSun"/>
          <w:szCs w:val="28"/>
          <w:lang w:val="uz-Cyrl-UZ" w:eastAsia="zh-CN"/>
        </w:rPr>
        <w:t>е</w:t>
      </w:r>
      <w:r w:rsidRPr="00695895">
        <w:rPr>
          <w:rFonts w:eastAsia="SimSun"/>
          <w:szCs w:val="28"/>
          <w:lang w:val="uz-Cyrl-UZ" w:eastAsia="zh-CN"/>
        </w:rPr>
        <w:t xml:space="preserve">р </w:t>
      </w:r>
      <w:r w:rsidR="002440AA" w:rsidRPr="00695895">
        <w:rPr>
          <w:rFonts w:eastAsia="SimSun"/>
          <w:szCs w:val="28"/>
          <w:lang w:val="uz-Cyrl-UZ" w:eastAsia="zh-CN"/>
        </w:rPr>
        <w:t>де</w:t>
      </w:r>
      <w:r w:rsidRPr="00695895">
        <w:rPr>
          <w:rFonts w:eastAsia="SimSun"/>
          <w:szCs w:val="28"/>
          <w:lang w:val="uz-Cyrl-UZ" w:eastAsia="zh-CN"/>
        </w:rPr>
        <w:t xml:space="preserve"> “</w:t>
      </w:r>
      <w:r w:rsidR="00A01476" w:rsidRPr="00695895">
        <w:rPr>
          <w:rFonts w:eastAsia="SimSun"/>
          <w:szCs w:val="28"/>
          <w:lang w:val="uz-Cyrl-UZ" w:eastAsia="zh-CN"/>
        </w:rPr>
        <w:t>Қәдимги</w:t>
      </w:r>
      <w:r w:rsidRPr="00695895">
        <w:rPr>
          <w:rFonts w:eastAsia="SimSun"/>
          <w:szCs w:val="28"/>
          <w:lang w:val="uz-Cyrl-UZ" w:eastAsia="zh-CN"/>
        </w:rPr>
        <w:t>”д</w:t>
      </w:r>
      <w:r w:rsidR="00A01476" w:rsidRPr="00695895">
        <w:rPr>
          <w:rFonts w:eastAsia="SimSun"/>
          <w:szCs w:val="28"/>
          <w:lang w:val="uz-Cyrl-UZ" w:eastAsia="zh-CN"/>
        </w:rPr>
        <w:t>е</w:t>
      </w:r>
      <w:r w:rsidRPr="00695895">
        <w:rPr>
          <w:rFonts w:eastAsia="SimSun"/>
          <w:szCs w:val="28"/>
          <w:lang w:val="uz-Cyrl-UZ" w:eastAsia="zh-CN"/>
        </w:rPr>
        <w:t xml:space="preserve">н </w:t>
      </w:r>
      <w:r w:rsidR="00DB5FA1" w:rsidRPr="00695895">
        <w:rPr>
          <w:rFonts w:eastAsia="SimSun"/>
          <w:szCs w:val="28"/>
          <w:lang w:val="uz-Cyrl-UZ" w:eastAsia="zh-CN"/>
        </w:rPr>
        <w:t>орын</w:t>
      </w:r>
      <w:r w:rsidR="002440AA" w:rsidRPr="00695895">
        <w:rPr>
          <w:rFonts w:eastAsia="SimSun"/>
          <w:szCs w:val="28"/>
          <w:lang w:val="uz-Cyrl-UZ" w:eastAsia="zh-CN"/>
        </w:rPr>
        <w:t>алған</w:t>
      </w:r>
      <w:r w:rsidRPr="00695895">
        <w:rPr>
          <w:rFonts w:eastAsia="SimSun"/>
          <w:szCs w:val="28"/>
          <w:lang w:val="uz-Cyrl-UZ" w:eastAsia="zh-CN"/>
        </w:rPr>
        <w:t xml:space="preserve">.  </w:t>
      </w:r>
    </w:p>
    <w:p w:rsidR="00457FD8" w:rsidRPr="00695895" w:rsidRDefault="00457FD8" w:rsidP="00B651CE">
      <w:pPr>
        <w:widowControl/>
        <w:autoSpaceDE/>
        <w:autoSpaceDN/>
        <w:adjustRightInd/>
        <w:spacing w:before="240" w:line="20" w:lineRule="atLeast"/>
        <w:jc w:val="both"/>
        <w:rPr>
          <w:rFonts w:eastAsia="SimSun"/>
          <w:szCs w:val="28"/>
          <w:lang w:val="uz-Cyrl-UZ" w:eastAsia="zh-CN"/>
        </w:rPr>
      </w:pPr>
      <w:r w:rsidRPr="00695895">
        <w:rPr>
          <w:rFonts w:eastAsia="SimSun"/>
          <w:b/>
          <w:bCs/>
          <w:szCs w:val="28"/>
          <w:u w:val="single"/>
          <w:lang w:val="uz-Cyrl-UZ" w:eastAsia="zh-CN"/>
        </w:rPr>
        <w:t>“</w:t>
      </w:r>
      <w:r w:rsidR="00A01476" w:rsidRPr="00695895">
        <w:rPr>
          <w:rFonts w:eastAsia="SimSun"/>
          <w:b/>
          <w:bCs/>
          <w:szCs w:val="28"/>
          <w:u w:val="single"/>
          <w:lang w:val="uz-Cyrl-UZ" w:eastAsia="zh-CN"/>
        </w:rPr>
        <w:t>Шығыў</w:t>
      </w:r>
      <w:r w:rsidRPr="00695895">
        <w:rPr>
          <w:rFonts w:eastAsia="SimSun"/>
          <w:b/>
          <w:bCs/>
          <w:szCs w:val="28"/>
          <w:u w:val="single"/>
          <w:lang w:val="uz-Cyrl-UZ" w:eastAsia="zh-CN"/>
        </w:rPr>
        <w:t>”</w:t>
      </w:r>
      <w:r w:rsidR="002440AA" w:rsidRPr="00695895">
        <w:rPr>
          <w:rFonts w:eastAsia="SimSun"/>
          <w:szCs w:val="28"/>
          <w:lang w:val="uz-Cyrl-UZ" w:eastAsia="zh-CN"/>
        </w:rPr>
        <w:t>китабында</w:t>
      </w:r>
      <w:r w:rsidRPr="00695895">
        <w:rPr>
          <w:rFonts w:eastAsia="SimSun"/>
          <w:szCs w:val="28"/>
          <w:lang w:val="uz-Cyrl-UZ" w:eastAsia="zh-CN"/>
        </w:rPr>
        <w:t xml:space="preserve"> Мус</w:t>
      </w:r>
      <w:r w:rsidR="002440AA" w:rsidRPr="00695895">
        <w:rPr>
          <w:rFonts w:eastAsia="SimSun"/>
          <w:szCs w:val="28"/>
          <w:lang w:val="uz-Cyrl-UZ" w:eastAsia="zh-CN"/>
        </w:rPr>
        <w:t>а</w:t>
      </w:r>
      <w:r w:rsidRPr="00695895">
        <w:rPr>
          <w:rFonts w:eastAsia="SimSun"/>
          <w:szCs w:val="28"/>
          <w:lang w:val="uz-Cyrl-UZ" w:eastAsia="zh-CN"/>
        </w:rPr>
        <w:t xml:space="preserve"> пайғамбар</w:t>
      </w:r>
      <w:r w:rsidR="002440AA" w:rsidRPr="00695895">
        <w:rPr>
          <w:rFonts w:eastAsia="SimSun"/>
          <w:szCs w:val="28"/>
          <w:lang w:val="uz-Cyrl-UZ" w:eastAsia="zh-CN"/>
        </w:rPr>
        <w:t>ды</w:t>
      </w:r>
      <w:r w:rsidR="002440AA"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ту</w:t>
      </w:r>
      <w:r w:rsidR="002440AA" w:rsidRPr="00695895">
        <w:rPr>
          <w:rFonts w:eastAsia="SimSun"/>
          <w:szCs w:val="28"/>
          <w:lang w:val="uz-Cyrl-UZ" w:eastAsia="zh-CN"/>
        </w:rPr>
        <w:t>ўылыўы</w:t>
      </w:r>
      <w:r w:rsidRPr="00695895">
        <w:rPr>
          <w:rFonts w:eastAsia="SimSun"/>
          <w:szCs w:val="28"/>
          <w:lang w:val="uz-Cyrl-UZ" w:eastAsia="zh-CN"/>
        </w:rPr>
        <w:t xml:space="preserve">, </w:t>
      </w:r>
      <w:r w:rsidR="002440AA" w:rsidRPr="00695895">
        <w:rPr>
          <w:rFonts w:eastAsia="SimSun"/>
          <w:szCs w:val="28"/>
          <w:lang w:val="uz-Cyrl-UZ" w:eastAsia="zh-CN"/>
        </w:rPr>
        <w:t>өмири</w:t>
      </w:r>
      <w:r w:rsidRPr="00695895">
        <w:rPr>
          <w:rFonts w:eastAsia="SimSun"/>
          <w:szCs w:val="28"/>
          <w:lang w:val="uz-Cyrl-UZ" w:eastAsia="zh-CN"/>
        </w:rPr>
        <w:t>, М</w:t>
      </w:r>
      <w:r w:rsidR="002440AA" w:rsidRPr="00695895">
        <w:rPr>
          <w:rFonts w:eastAsia="SimSun"/>
          <w:szCs w:val="28"/>
          <w:lang w:val="uz-Cyrl-UZ" w:eastAsia="zh-CN"/>
        </w:rPr>
        <w:t>ы</w:t>
      </w:r>
      <w:r w:rsidRPr="00695895">
        <w:rPr>
          <w:rFonts w:eastAsia="SimSun"/>
          <w:szCs w:val="28"/>
          <w:lang w:val="uz-Cyrl-UZ" w:eastAsia="zh-CN"/>
        </w:rPr>
        <w:t xml:space="preserve">ср </w:t>
      </w:r>
      <w:r w:rsidR="002440AA" w:rsidRPr="00695895">
        <w:rPr>
          <w:rFonts w:eastAsia="SimSun"/>
          <w:szCs w:val="28"/>
          <w:lang w:val="uz-Cyrl-UZ" w:eastAsia="zh-CN"/>
        </w:rPr>
        <w:t>фараоны</w:t>
      </w:r>
      <w:r w:rsidR="00F85FD6" w:rsidRPr="00695895">
        <w:rPr>
          <w:rFonts w:eastAsia="SimSun"/>
          <w:szCs w:val="28"/>
          <w:lang w:val="uz-Cyrl-UZ" w:eastAsia="zh-CN"/>
        </w:rPr>
        <w:t xml:space="preserve">тәрепинен </w:t>
      </w:r>
      <w:r w:rsidRPr="00695895">
        <w:rPr>
          <w:rFonts w:eastAsia="SimSun"/>
          <w:szCs w:val="28"/>
          <w:lang w:val="uz-Cyrl-UZ" w:eastAsia="zh-CN"/>
        </w:rPr>
        <w:t xml:space="preserve"> қатт</w:t>
      </w:r>
      <w:r w:rsidR="002440AA" w:rsidRPr="00695895">
        <w:rPr>
          <w:rFonts w:eastAsia="SimSun"/>
          <w:szCs w:val="28"/>
          <w:lang w:val="uz-Cyrl-UZ" w:eastAsia="zh-CN"/>
        </w:rPr>
        <w:t>ы</w:t>
      </w:r>
      <w:r w:rsidRPr="00695895">
        <w:rPr>
          <w:rFonts w:eastAsia="SimSun"/>
          <w:szCs w:val="28"/>
          <w:lang w:val="uz-Cyrl-UZ" w:eastAsia="zh-CN"/>
        </w:rPr>
        <w:t xml:space="preserve"> зул</w:t>
      </w:r>
      <w:r w:rsidR="002440AA" w:rsidRPr="00695895">
        <w:rPr>
          <w:rFonts w:eastAsia="SimSun"/>
          <w:szCs w:val="28"/>
          <w:lang w:val="uz-Cyrl-UZ" w:eastAsia="zh-CN"/>
        </w:rPr>
        <w:t>ы</w:t>
      </w:r>
      <w:r w:rsidRPr="00695895">
        <w:rPr>
          <w:rFonts w:eastAsia="SimSun"/>
          <w:szCs w:val="28"/>
          <w:lang w:val="uz-Cyrl-UZ" w:eastAsia="zh-CN"/>
        </w:rPr>
        <w:t>м</w:t>
      </w:r>
      <w:r w:rsidR="002440AA" w:rsidRPr="00695895">
        <w:rPr>
          <w:rFonts w:eastAsia="SimSun"/>
          <w:szCs w:val="28"/>
          <w:lang w:val="uz-Cyrl-UZ" w:eastAsia="zh-CN"/>
        </w:rPr>
        <w:t>ғ</w:t>
      </w:r>
      <w:r w:rsidRPr="00695895">
        <w:rPr>
          <w:rFonts w:eastAsia="SimSun"/>
          <w:szCs w:val="28"/>
          <w:lang w:val="uz-Cyrl-UZ" w:eastAsia="zh-CN"/>
        </w:rPr>
        <w:t>а т</w:t>
      </w:r>
      <w:r w:rsidR="002440AA" w:rsidRPr="00695895">
        <w:rPr>
          <w:rFonts w:eastAsia="SimSun"/>
          <w:szCs w:val="28"/>
          <w:lang w:val="uz-Cyrl-UZ" w:eastAsia="zh-CN"/>
        </w:rPr>
        <w:t>а</w:t>
      </w:r>
      <w:r w:rsidRPr="00695895">
        <w:rPr>
          <w:rFonts w:eastAsia="SimSun"/>
          <w:szCs w:val="28"/>
          <w:lang w:val="uz-Cyrl-UZ" w:eastAsia="zh-CN"/>
        </w:rPr>
        <w:t>рт</w:t>
      </w:r>
      <w:r w:rsidR="002440AA" w:rsidRPr="00695895">
        <w:rPr>
          <w:rFonts w:eastAsia="SimSun"/>
          <w:szCs w:val="28"/>
          <w:lang w:val="uz-Cyrl-UZ" w:eastAsia="zh-CN"/>
        </w:rPr>
        <w:t>ы</w:t>
      </w:r>
      <w:r w:rsidRPr="00695895">
        <w:rPr>
          <w:rFonts w:eastAsia="SimSun"/>
          <w:szCs w:val="28"/>
          <w:lang w:val="uz-Cyrl-UZ" w:eastAsia="zh-CN"/>
        </w:rPr>
        <w:t>л</w:t>
      </w:r>
      <w:r w:rsidR="002440AA" w:rsidRPr="00695895">
        <w:rPr>
          <w:rFonts w:eastAsia="SimSun"/>
          <w:szCs w:val="28"/>
          <w:lang w:val="uz-Cyrl-UZ" w:eastAsia="zh-CN"/>
        </w:rPr>
        <w:t>ғ</w:t>
      </w:r>
      <w:r w:rsidRPr="00695895">
        <w:rPr>
          <w:rFonts w:eastAsia="SimSun"/>
          <w:szCs w:val="28"/>
          <w:lang w:val="uz-Cyrl-UZ" w:eastAsia="zh-CN"/>
        </w:rPr>
        <w:t>ан яҳудийл</w:t>
      </w:r>
      <w:r w:rsidR="002440AA" w:rsidRPr="00695895">
        <w:rPr>
          <w:rFonts w:eastAsia="SimSun"/>
          <w:szCs w:val="28"/>
          <w:lang w:val="uz-Cyrl-UZ" w:eastAsia="zh-CN"/>
        </w:rPr>
        <w:t>е</w:t>
      </w:r>
      <w:r w:rsidRPr="00695895">
        <w:rPr>
          <w:rFonts w:eastAsia="SimSun"/>
          <w:szCs w:val="28"/>
          <w:lang w:val="uz-Cyrl-UZ" w:eastAsia="zh-CN"/>
        </w:rPr>
        <w:t>р</w:t>
      </w:r>
      <w:r w:rsidR="002440AA" w:rsidRPr="00695895">
        <w:rPr>
          <w:rFonts w:eastAsia="SimSun"/>
          <w:szCs w:val="28"/>
          <w:lang w:val="uz-Cyrl-UZ" w:eastAsia="zh-CN"/>
        </w:rPr>
        <w:t>д</w:t>
      </w:r>
      <w:r w:rsidRPr="00695895">
        <w:rPr>
          <w:rFonts w:eastAsia="SimSun"/>
          <w:szCs w:val="28"/>
          <w:lang w:val="uz-Cyrl-UZ" w:eastAsia="zh-CN"/>
        </w:rPr>
        <w:t xml:space="preserve">и Яҳве </w:t>
      </w:r>
      <w:r w:rsidR="002440AA" w:rsidRPr="00695895">
        <w:rPr>
          <w:rFonts w:eastAsia="SimSun"/>
          <w:szCs w:val="28"/>
          <w:lang w:val="uz-Cyrl-UZ" w:eastAsia="zh-CN"/>
        </w:rPr>
        <w:t xml:space="preserve">ҳәмири </w:t>
      </w:r>
      <w:r w:rsidR="00030F0E" w:rsidRPr="00695895">
        <w:rPr>
          <w:rFonts w:eastAsia="SimSun"/>
          <w:szCs w:val="28"/>
          <w:lang w:val="uz-Cyrl-UZ" w:eastAsia="zh-CN"/>
        </w:rPr>
        <w:t>менен</w:t>
      </w:r>
      <w:r w:rsidR="002440AA" w:rsidRPr="00695895">
        <w:rPr>
          <w:rFonts w:eastAsia="SimSun"/>
          <w:szCs w:val="28"/>
          <w:lang w:val="uz-Cyrl-UZ" w:eastAsia="zh-CN"/>
        </w:rPr>
        <w:t>азат қылғаны</w:t>
      </w:r>
      <w:r w:rsidRPr="00695895">
        <w:rPr>
          <w:rFonts w:eastAsia="SimSun"/>
          <w:szCs w:val="28"/>
          <w:lang w:val="uz-Cyrl-UZ" w:eastAsia="zh-CN"/>
        </w:rPr>
        <w:t xml:space="preserve">, </w:t>
      </w:r>
      <w:r w:rsidR="002440AA" w:rsidRPr="00695895">
        <w:rPr>
          <w:rFonts w:eastAsia="SimSun"/>
          <w:szCs w:val="28"/>
          <w:lang w:val="uz-Cyrl-UZ" w:eastAsia="zh-CN"/>
        </w:rPr>
        <w:t>оған</w:t>
      </w:r>
      <w:r w:rsidRPr="00695895">
        <w:rPr>
          <w:rFonts w:eastAsia="SimSun"/>
          <w:szCs w:val="28"/>
          <w:lang w:val="uz-Cyrl-UZ" w:eastAsia="zh-CN"/>
        </w:rPr>
        <w:t xml:space="preserve"> Тур т</w:t>
      </w:r>
      <w:r w:rsidR="002440AA" w:rsidRPr="00695895">
        <w:rPr>
          <w:rFonts w:eastAsia="SimSun"/>
          <w:szCs w:val="28"/>
          <w:lang w:val="uz-Cyrl-UZ" w:eastAsia="zh-CN"/>
        </w:rPr>
        <w:t>аўында</w:t>
      </w:r>
      <w:r w:rsidRPr="00695895">
        <w:rPr>
          <w:rFonts w:eastAsia="SimSun"/>
          <w:szCs w:val="28"/>
          <w:lang w:val="uz-Cyrl-UZ" w:eastAsia="zh-CN"/>
        </w:rPr>
        <w:t xml:space="preserve"> Яҳве </w:t>
      </w:r>
      <w:r w:rsidR="00F85FD6" w:rsidRPr="00695895">
        <w:rPr>
          <w:rFonts w:eastAsia="SimSun"/>
          <w:szCs w:val="28"/>
          <w:lang w:val="uz-Cyrl-UZ" w:eastAsia="zh-CN"/>
        </w:rPr>
        <w:t xml:space="preserve">тәрепинен </w:t>
      </w:r>
      <w:r w:rsidR="002440AA" w:rsidRPr="00695895">
        <w:rPr>
          <w:rFonts w:eastAsia="SimSun"/>
          <w:szCs w:val="28"/>
          <w:lang w:val="uz-Cyrl-UZ" w:eastAsia="zh-CN"/>
        </w:rPr>
        <w:t>он</w:t>
      </w:r>
      <w:r w:rsidRPr="00695895">
        <w:rPr>
          <w:rFonts w:eastAsia="SimSun"/>
          <w:szCs w:val="28"/>
          <w:lang w:val="uz-Cyrl-UZ" w:eastAsia="zh-CN"/>
        </w:rPr>
        <w:t>а “</w:t>
      </w:r>
      <w:r w:rsidR="002440AA" w:rsidRPr="00695895">
        <w:rPr>
          <w:rFonts w:eastAsia="SimSun"/>
          <w:szCs w:val="28"/>
          <w:lang w:val="uz-Cyrl-UZ" w:eastAsia="zh-CN"/>
        </w:rPr>
        <w:t>ҳәмир</w:t>
      </w:r>
      <w:r w:rsidRPr="00695895">
        <w:rPr>
          <w:rFonts w:eastAsia="SimSun"/>
          <w:szCs w:val="28"/>
          <w:lang w:val="uz-Cyrl-UZ" w:eastAsia="zh-CN"/>
        </w:rPr>
        <w:t>”</w:t>
      </w:r>
      <w:r w:rsidR="002440AA" w:rsidRPr="00695895">
        <w:rPr>
          <w:rFonts w:eastAsia="SimSun"/>
          <w:szCs w:val="28"/>
          <w:lang w:val="uz-Cyrl-UZ" w:eastAsia="zh-CN"/>
        </w:rPr>
        <w:t>ди</w:t>
      </w:r>
      <w:r w:rsidR="002440AA" w:rsidRPr="00695895">
        <w:rPr>
          <w:rFonts w:ascii="Cambria Math" w:eastAsia="SimSun" w:hAnsi="Cambria Math" w:cs="Cambria Math"/>
          <w:szCs w:val="28"/>
          <w:lang w:val="uz-Cyrl-UZ" w:eastAsia="zh-CN"/>
        </w:rPr>
        <w:t>ӊ</w:t>
      </w:r>
      <w:r w:rsidR="002440AA" w:rsidRPr="00695895">
        <w:rPr>
          <w:rFonts w:eastAsia="SimSun"/>
          <w:szCs w:val="28"/>
          <w:lang w:val="uz-Cyrl-UZ" w:eastAsia="zh-CN"/>
        </w:rPr>
        <w:t>берилиўи</w:t>
      </w:r>
      <w:r w:rsidR="006C3112" w:rsidRPr="00695895">
        <w:rPr>
          <w:rFonts w:eastAsia="SimSun"/>
          <w:szCs w:val="28"/>
          <w:lang w:val="uz-Cyrl-UZ" w:eastAsia="zh-CN"/>
        </w:rPr>
        <w:t>ҳаққындағы</w:t>
      </w:r>
      <w:r w:rsidR="00056FFD" w:rsidRPr="00695895">
        <w:rPr>
          <w:rFonts w:eastAsia="SimSun"/>
          <w:szCs w:val="28"/>
          <w:lang w:val="uz-Cyrl-UZ" w:eastAsia="zh-CN"/>
        </w:rPr>
        <w:t>раўаятлар</w:t>
      </w:r>
      <w:r w:rsidR="0084245A" w:rsidRPr="00695895">
        <w:rPr>
          <w:rFonts w:eastAsia="SimSun"/>
          <w:szCs w:val="28"/>
          <w:lang w:val="uz-Cyrl-UZ" w:eastAsia="zh-CN"/>
        </w:rPr>
        <w:t>келеди</w:t>
      </w:r>
      <w:r w:rsidRPr="00695895">
        <w:rPr>
          <w:rFonts w:eastAsia="SimSun"/>
          <w:szCs w:val="28"/>
          <w:lang w:val="uz-Cyrl-UZ" w:eastAsia="zh-CN"/>
        </w:rPr>
        <w:t>. Бун</w:t>
      </w:r>
      <w:r w:rsidR="00056FFD" w:rsidRPr="00695895">
        <w:rPr>
          <w:rFonts w:eastAsia="SimSun"/>
          <w:szCs w:val="28"/>
          <w:lang w:val="uz-Cyrl-UZ" w:eastAsia="zh-CN"/>
        </w:rPr>
        <w:t>н</w:t>
      </w:r>
      <w:r w:rsidRPr="00695895">
        <w:rPr>
          <w:rFonts w:eastAsia="SimSun"/>
          <w:szCs w:val="28"/>
          <w:lang w:val="uz-Cyrl-UZ" w:eastAsia="zh-CN"/>
        </w:rPr>
        <w:t xml:space="preserve">ан </w:t>
      </w:r>
      <w:r w:rsidR="00306D11" w:rsidRPr="00695895">
        <w:rPr>
          <w:rFonts w:eastAsia="SimSun"/>
          <w:szCs w:val="28"/>
          <w:lang w:val="uz-Cyrl-UZ" w:eastAsia="zh-CN"/>
        </w:rPr>
        <w:t>тысқары</w:t>
      </w:r>
      <w:r w:rsidRPr="00695895">
        <w:rPr>
          <w:rFonts w:eastAsia="SimSun"/>
          <w:szCs w:val="28"/>
          <w:lang w:val="uz-Cyrl-UZ" w:eastAsia="zh-CN"/>
        </w:rPr>
        <w:t xml:space="preserve">, </w:t>
      </w:r>
      <w:r w:rsidR="00B201E8" w:rsidRPr="00695895">
        <w:rPr>
          <w:rFonts w:eastAsia="SimSun"/>
          <w:szCs w:val="28"/>
          <w:lang w:val="uz-Cyrl-UZ" w:eastAsia="zh-CN"/>
        </w:rPr>
        <w:t>бул</w:t>
      </w:r>
      <w:r w:rsidRPr="00695895">
        <w:rPr>
          <w:rFonts w:eastAsia="SimSun"/>
          <w:szCs w:val="28"/>
          <w:lang w:val="uz-Cyrl-UZ" w:eastAsia="zh-CN"/>
        </w:rPr>
        <w:t xml:space="preserve"> кит</w:t>
      </w:r>
      <w:r w:rsidR="00056FFD" w:rsidRPr="00695895">
        <w:rPr>
          <w:rFonts w:eastAsia="SimSun"/>
          <w:szCs w:val="28"/>
          <w:lang w:val="uz-Cyrl-UZ" w:eastAsia="zh-CN"/>
        </w:rPr>
        <w:t>апт</w:t>
      </w:r>
      <w:r w:rsidRPr="00695895">
        <w:rPr>
          <w:rFonts w:eastAsia="SimSun"/>
          <w:szCs w:val="28"/>
          <w:lang w:val="uz-Cyrl-UZ" w:eastAsia="zh-CN"/>
        </w:rPr>
        <w:t>а яҳудийлик</w:t>
      </w:r>
      <w:r w:rsidR="00056FFD" w:rsidRPr="00695895">
        <w:rPr>
          <w:rFonts w:eastAsia="SimSun"/>
          <w:szCs w:val="28"/>
          <w:lang w:val="uz-Cyrl-UZ" w:eastAsia="zh-CN"/>
        </w:rPr>
        <w:t>ти</w:t>
      </w:r>
      <w:r w:rsidR="00056FFD"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иб</w:t>
      </w:r>
      <w:r w:rsidR="00056FFD" w:rsidRPr="00695895">
        <w:rPr>
          <w:rFonts w:eastAsia="SimSun"/>
          <w:szCs w:val="28"/>
          <w:lang w:val="uz-Cyrl-UZ" w:eastAsia="zh-CN"/>
        </w:rPr>
        <w:t>а</w:t>
      </w:r>
      <w:r w:rsidRPr="00695895">
        <w:rPr>
          <w:rFonts w:eastAsia="SimSun"/>
          <w:szCs w:val="28"/>
          <w:lang w:val="uz-Cyrl-UZ" w:eastAsia="zh-CN"/>
        </w:rPr>
        <w:t>датлар</w:t>
      </w:r>
      <w:r w:rsidR="00056FFD" w:rsidRPr="00695895">
        <w:rPr>
          <w:rFonts w:eastAsia="SimSun"/>
          <w:szCs w:val="28"/>
          <w:lang w:val="uz-Cyrl-UZ" w:eastAsia="zh-CN"/>
        </w:rPr>
        <w:t>ы</w:t>
      </w:r>
      <w:r w:rsidRPr="00695895">
        <w:rPr>
          <w:rFonts w:eastAsia="SimSun"/>
          <w:szCs w:val="28"/>
          <w:lang w:val="uz-Cyrl-UZ" w:eastAsia="zh-CN"/>
        </w:rPr>
        <w:t xml:space="preserve">, </w:t>
      </w:r>
      <w:r w:rsidR="00056FFD" w:rsidRPr="00695895">
        <w:rPr>
          <w:rFonts w:eastAsia="SimSun"/>
          <w:szCs w:val="28"/>
          <w:lang w:val="uz-Cyrl-UZ" w:eastAsia="zh-CN"/>
        </w:rPr>
        <w:t>ырым дәстүрлерине тийисли көрсетпелер</w:t>
      </w:r>
      <w:r w:rsidR="00840745" w:rsidRPr="00695895">
        <w:rPr>
          <w:rFonts w:eastAsia="SimSun"/>
          <w:szCs w:val="28"/>
          <w:lang w:val="uz-Cyrl-UZ" w:eastAsia="zh-CN"/>
        </w:rPr>
        <w:t>берилген</w:t>
      </w:r>
      <w:r w:rsidRPr="00695895">
        <w:rPr>
          <w:rFonts w:eastAsia="SimSun"/>
          <w:szCs w:val="28"/>
          <w:lang w:val="uz-Cyrl-UZ" w:eastAsia="zh-CN"/>
        </w:rPr>
        <w:t>. У</w:t>
      </w:r>
      <w:r w:rsidR="00056FFD" w:rsidRPr="00695895">
        <w:rPr>
          <w:rFonts w:eastAsia="SimSun"/>
          <w:szCs w:val="28"/>
          <w:lang w:val="uz-Cyrl-UZ" w:eastAsia="zh-CN"/>
        </w:rPr>
        <w:t>лыўмаалғанда</w:t>
      </w:r>
      <w:r w:rsidRPr="00695895">
        <w:rPr>
          <w:rFonts w:eastAsia="SimSun"/>
          <w:szCs w:val="28"/>
          <w:lang w:val="uz-Cyrl-UZ" w:eastAsia="zh-CN"/>
        </w:rPr>
        <w:t>, “</w:t>
      </w:r>
      <w:r w:rsidR="00A01476" w:rsidRPr="00695895">
        <w:rPr>
          <w:rFonts w:eastAsia="SimSun"/>
          <w:szCs w:val="28"/>
          <w:lang w:val="uz-Cyrl-UZ" w:eastAsia="zh-CN"/>
        </w:rPr>
        <w:t>Шығыў</w:t>
      </w:r>
      <w:r w:rsidRPr="00695895">
        <w:rPr>
          <w:rFonts w:eastAsia="SimSun"/>
          <w:szCs w:val="28"/>
          <w:lang w:val="uz-Cyrl-UZ" w:eastAsia="zh-CN"/>
        </w:rPr>
        <w:t>” кит</w:t>
      </w:r>
      <w:r w:rsidR="00056FFD" w:rsidRPr="00695895">
        <w:rPr>
          <w:rFonts w:eastAsia="SimSun"/>
          <w:szCs w:val="28"/>
          <w:lang w:val="uz-Cyrl-UZ" w:eastAsia="zh-CN"/>
        </w:rPr>
        <w:t>а</w:t>
      </w:r>
      <w:r w:rsidRPr="00695895">
        <w:rPr>
          <w:rFonts w:eastAsia="SimSun"/>
          <w:szCs w:val="28"/>
          <w:lang w:val="uz-Cyrl-UZ" w:eastAsia="zh-CN"/>
        </w:rPr>
        <w:t>б</w:t>
      </w:r>
      <w:r w:rsidR="00056FFD" w:rsidRPr="00695895">
        <w:rPr>
          <w:rFonts w:eastAsia="SimSun"/>
          <w:szCs w:val="28"/>
          <w:lang w:val="uz-Cyrl-UZ" w:eastAsia="zh-CN"/>
        </w:rPr>
        <w:t>ы</w:t>
      </w:r>
      <w:r w:rsidRPr="00695895">
        <w:rPr>
          <w:rFonts w:eastAsia="SimSun"/>
          <w:szCs w:val="28"/>
          <w:lang w:val="uz-Cyrl-UZ" w:eastAsia="zh-CN"/>
        </w:rPr>
        <w:t xml:space="preserve">н </w:t>
      </w:r>
      <w:r w:rsidR="0084245A" w:rsidRPr="00695895">
        <w:rPr>
          <w:rFonts w:eastAsia="SimSun"/>
          <w:szCs w:val="28"/>
          <w:lang w:val="uz-Cyrl-UZ" w:eastAsia="zh-CN"/>
        </w:rPr>
        <w:t>үш</w:t>
      </w:r>
      <w:r w:rsidR="001068B5" w:rsidRPr="00695895">
        <w:rPr>
          <w:rFonts w:eastAsia="SimSun"/>
          <w:szCs w:val="28"/>
          <w:lang w:val="uz-Cyrl-UZ" w:eastAsia="zh-CN"/>
        </w:rPr>
        <w:t>бөлимге</w:t>
      </w:r>
      <w:r w:rsidRPr="00695895">
        <w:rPr>
          <w:rFonts w:eastAsia="SimSun"/>
          <w:szCs w:val="28"/>
          <w:lang w:val="uz-Cyrl-UZ" w:eastAsia="zh-CN"/>
        </w:rPr>
        <w:t xml:space="preserve"> б</w:t>
      </w:r>
      <w:r w:rsidR="00056FFD" w:rsidRPr="00695895">
        <w:rPr>
          <w:rFonts w:eastAsia="SimSun"/>
          <w:szCs w:val="28"/>
          <w:lang w:val="uz-Cyrl-UZ" w:eastAsia="zh-CN"/>
        </w:rPr>
        <w:t>ө</w:t>
      </w:r>
      <w:r w:rsidRPr="00695895">
        <w:rPr>
          <w:rFonts w:eastAsia="SimSun"/>
          <w:szCs w:val="28"/>
          <w:lang w:val="uz-Cyrl-UZ" w:eastAsia="zh-CN"/>
        </w:rPr>
        <w:t>ли</w:t>
      </w:r>
      <w:r w:rsidR="00056FFD" w:rsidRPr="00695895">
        <w:rPr>
          <w:rFonts w:eastAsia="SimSun"/>
          <w:szCs w:val="28"/>
          <w:lang w:val="uz-Cyrl-UZ" w:eastAsia="zh-CN"/>
        </w:rPr>
        <w:t>ў</w:t>
      </w:r>
      <w:r w:rsidR="002B3B7B" w:rsidRPr="00695895">
        <w:rPr>
          <w:rFonts w:eastAsia="SimSun"/>
          <w:szCs w:val="28"/>
          <w:lang w:val="uz-Cyrl-UZ" w:eastAsia="zh-CN"/>
        </w:rPr>
        <w:t>мүмкин</w:t>
      </w:r>
      <w:r w:rsidRPr="00695895">
        <w:rPr>
          <w:rFonts w:eastAsia="SimSun"/>
          <w:szCs w:val="28"/>
          <w:lang w:val="uz-Cyrl-UZ" w:eastAsia="zh-CN"/>
        </w:rPr>
        <w:t xml:space="preserve">. </w:t>
      </w:r>
      <w:r w:rsidR="0049451E" w:rsidRPr="00695895">
        <w:rPr>
          <w:rFonts w:eastAsia="SimSun"/>
          <w:szCs w:val="28"/>
          <w:lang w:val="uz-Cyrl-UZ" w:eastAsia="zh-CN"/>
        </w:rPr>
        <w:t>Биринши</w:t>
      </w:r>
      <w:r w:rsidR="00056FFD" w:rsidRPr="00695895">
        <w:rPr>
          <w:rFonts w:eastAsia="SimSun"/>
          <w:szCs w:val="28"/>
          <w:lang w:val="uz-Cyrl-UZ" w:eastAsia="zh-CN"/>
        </w:rPr>
        <w:t>бөлимдеги</w:t>
      </w:r>
      <w:r w:rsidR="00111C74" w:rsidRPr="00695895">
        <w:rPr>
          <w:rFonts w:eastAsia="SimSun"/>
          <w:szCs w:val="28"/>
          <w:lang w:val="uz-Cyrl-UZ" w:eastAsia="zh-CN"/>
        </w:rPr>
        <w:t>көпшилик</w:t>
      </w:r>
      <w:r w:rsidR="006034EF" w:rsidRPr="00695895">
        <w:rPr>
          <w:rFonts w:eastAsia="SimSun"/>
          <w:szCs w:val="28"/>
          <w:lang w:val="uz-Cyrl-UZ" w:eastAsia="zh-CN"/>
        </w:rPr>
        <w:t>ўақыялар</w:t>
      </w:r>
      <w:r w:rsidRPr="00695895">
        <w:rPr>
          <w:rFonts w:eastAsia="SimSun"/>
          <w:szCs w:val="28"/>
          <w:lang w:val="uz-Cyrl-UZ" w:eastAsia="zh-CN"/>
        </w:rPr>
        <w:t xml:space="preserve"> (1-13 б</w:t>
      </w:r>
      <w:r w:rsidR="00A01476" w:rsidRPr="00695895">
        <w:rPr>
          <w:rFonts w:eastAsia="SimSun"/>
          <w:szCs w:val="28"/>
          <w:lang w:val="uz-Cyrl-UZ" w:eastAsia="zh-CN"/>
        </w:rPr>
        <w:t>ап</w:t>
      </w:r>
      <w:r w:rsidRPr="00695895">
        <w:rPr>
          <w:rFonts w:eastAsia="SimSun"/>
          <w:szCs w:val="28"/>
          <w:lang w:val="uz-Cyrl-UZ" w:eastAsia="zh-CN"/>
        </w:rPr>
        <w:t>лар) М</w:t>
      </w:r>
      <w:r w:rsidR="00056FFD" w:rsidRPr="00695895">
        <w:rPr>
          <w:rFonts w:eastAsia="SimSun"/>
          <w:szCs w:val="28"/>
          <w:lang w:val="uz-Cyrl-UZ" w:eastAsia="zh-CN"/>
        </w:rPr>
        <w:t>ы</w:t>
      </w:r>
      <w:r w:rsidRPr="00695895">
        <w:rPr>
          <w:rFonts w:eastAsia="SimSun"/>
          <w:szCs w:val="28"/>
          <w:lang w:val="uz-Cyrl-UZ" w:eastAsia="zh-CN"/>
        </w:rPr>
        <w:t xml:space="preserve">ср </w:t>
      </w:r>
      <w:r w:rsidR="00056FFD" w:rsidRPr="00695895">
        <w:rPr>
          <w:rFonts w:eastAsia="SimSun"/>
          <w:szCs w:val="28"/>
          <w:lang w:val="uz-Cyrl-UZ" w:eastAsia="zh-CN"/>
        </w:rPr>
        <w:t>журтындажүзбереди</w:t>
      </w:r>
      <w:r w:rsidRPr="00695895">
        <w:rPr>
          <w:rFonts w:eastAsia="SimSun"/>
          <w:szCs w:val="28"/>
          <w:lang w:val="uz-Cyrl-UZ" w:eastAsia="zh-CN"/>
        </w:rPr>
        <w:t xml:space="preserve">. </w:t>
      </w:r>
      <w:r w:rsidR="00B201E8" w:rsidRPr="00695895">
        <w:rPr>
          <w:rFonts w:eastAsia="SimSun"/>
          <w:szCs w:val="28"/>
          <w:lang w:val="uz-Cyrl-UZ" w:eastAsia="zh-CN"/>
        </w:rPr>
        <w:t>Бул</w:t>
      </w:r>
      <w:r w:rsidR="00056FFD" w:rsidRPr="00695895">
        <w:rPr>
          <w:rFonts w:eastAsia="SimSun"/>
          <w:szCs w:val="28"/>
          <w:lang w:val="uz-Cyrl-UZ" w:eastAsia="zh-CN"/>
        </w:rPr>
        <w:t>бөлимде</w:t>
      </w:r>
      <w:r w:rsidRPr="00695895">
        <w:rPr>
          <w:rFonts w:eastAsia="SimSun"/>
          <w:szCs w:val="28"/>
          <w:lang w:val="uz-Cyrl-UZ" w:eastAsia="zh-CN"/>
        </w:rPr>
        <w:t xml:space="preserve"> Бани И</w:t>
      </w:r>
      <w:r w:rsidR="00056FFD" w:rsidRPr="00695895">
        <w:rPr>
          <w:rFonts w:eastAsia="SimSun"/>
          <w:szCs w:val="28"/>
          <w:lang w:val="uz-Cyrl-UZ" w:eastAsia="zh-CN"/>
        </w:rPr>
        <w:t>зраил</w:t>
      </w:r>
      <w:r w:rsidR="003C2C1F" w:rsidRPr="00695895">
        <w:rPr>
          <w:rFonts w:eastAsia="SimSun"/>
          <w:szCs w:val="28"/>
          <w:lang w:val="uz-Cyrl-UZ" w:eastAsia="zh-CN"/>
        </w:rPr>
        <w:t>халқы</w:t>
      </w:r>
      <w:r w:rsidR="00B201E8" w:rsidRPr="00695895">
        <w:rPr>
          <w:rFonts w:eastAsia="SimSun"/>
          <w:szCs w:val="28"/>
          <w:lang w:val="uz-Cyrl-UZ" w:eastAsia="zh-CN"/>
        </w:rPr>
        <w:t>бул</w:t>
      </w:r>
      <w:r w:rsidR="00056FFD" w:rsidRPr="00695895">
        <w:rPr>
          <w:rFonts w:eastAsia="SimSun"/>
          <w:szCs w:val="28"/>
          <w:lang w:val="uz-Cyrl-UZ" w:eastAsia="zh-CN"/>
        </w:rPr>
        <w:t>ж</w:t>
      </w:r>
      <w:r w:rsidRPr="00695895">
        <w:rPr>
          <w:rFonts w:eastAsia="SimSun"/>
          <w:szCs w:val="28"/>
          <w:lang w:val="uz-Cyrl-UZ" w:eastAsia="zh-CN"/>
        </w:rPr>
        <w:t>ерд</w:t>
      </w:r>
      <w:r w:rsidR="00056FFD" w:rsidRPr="00695895">
        <w:rPr>
          <w:rFonts w:eastAsia="SimSun"/>
          <w:szCs w:val="28"/>
          <w:lang w:val="uz-Cyrl-UZ" w:eastAsia="zh-CN"/>
        </w:rPr>
        <w:t>е</w:t>
      </w:r>
      <w:r w:rsidRPr="00695895">
        <w:rPr>
          <w:rFonts w:eastAsia="SimSun"/>
          <w:szCs w:val="28"/>
          <w:lang w:val="uz-Cyrl-UZ" w:eastAsia="zh-CN"/>
        </w:rPr>
        <w:t xml:space="preserve"> ф</w:t>
      </w:r>
      <w:r w:rsidR="00056FFD" w:rsidRPr="00695895">
        <w:rPr>
          <w:rFonts w:eastAsia="SimSun"/>
          <w:szCs w:val="28"/>
          <w:lang w:val="uz-Cyrl-UZ" w:eastAsia="zh-CN"/>
        </w:rPr>
        <w:t xml:space="preserve">араонға </w:t>
      </w:r>
      <w:r w:rsidRPr="00695895">
        <w:rPr>
          <w:rFonts w:eastAsia="SimSun"/>
          <w:szCs w:val="28"/>
          <w:lang w:val="uz-Cyrl-UZ" w:eastAsia="zh-CN"/>
        </w:rPr>
        <w:t xml:space="preserve">қул </w:t>
      </w:r>
      <w:r w:rsidR="00B201E8" w:rsidRPr="00695895">
        <w:rPr>
          <w:rFonts w:eastAsia="SimSun"/>
          <w:szCs w:val="28"/>
          <w:lang w:val="uz-Cyrl-UZ" w:eastAsia="zh-CN"/>
        </w:rPr>
        <w:t>болып</w:t>
      </w:r>
      <w:r w:rsidR="00226667" w:rsidRPr="00695895">
        <w:rPr>
          <w:rFonts w:eastAsia="SimSun"/>
          <w:szCs w:val="28"/>
          <w:lang w:val="uz-Cyrl-UZ" w:eastAsia="zh-CN"/>
        </w:rPr>
        <w:t>хызмет</w:t>
      </w:r>
      <w:r w:rsidR="00056FFD" w:rsidRPr="00695895">
        <w:rPr>
          <w:rFonts w:eastAsia="SimSun"/>
          <w:szCs w:val="28"/>
          <w:lang w:val="uz-Cyrl-UZ" w:eastAsia="zh-CN"/>
        </w:rPr>
        <w:t>қылыўы</w:t>
      </w:r>
      <w:r w:rsidR="003D3C8E" w:rsidRPr="00695895">
        <w:rPr>
          <w:rFonts w:eastAsia="SimSun"/>
          <w:szCs w:val="28"/>
          <w:lang w:val="uz-Cyrl-UZ" w:eastAsia="zh-CN"/>
        </w:rPr>
        <w:t>ҳәм</w:t>
      </w:r>
      <w:r w:rsidR="00111C74" w:rsidRPr="00695895">
        <w:rPr>
          <w:rFonts w:eastAsia="SimSun"/>
          <w:szCs w:val="28"/>
          <w:lang w:val="uz-Cyrl-UZ" w:eastAsia="zh-CN"/>
        </w:rPr>
        <w:t>оларды</w:t>
      </w:r>
      <w:r w:rsidR="007A1E7E" w:rsidRPr="00695895">
        <w:rPr>
          <w:rFonts w:eastAsia="SimSun"/>
          <w:szCs w:val="28"/>
          <w:lang w:val="uz-Cyrl-UZ" w:eastAsia="zh-CN"/>
        </w:rPr>
        <w:t>Қудай</w:t>
      </w:r>
      <w:r w:rsidRPr="00695895">
        <w:rPr>
          <w:rFonts w:eastAsia="SimSun"/>
          <w:szCs w:val="28"/>
          <w:lang w:val="uz-Cyrl-UZ" w:eastAsia="zh-CN"/>
        </w:rPr>
        <w:t xml:space="preserve"> Яҳвед</w:t>
      </w:r>
      <w:r w:rsidR="00056FFD" w:rsidRPr="00695895">
        <w:rPr>
          <w:rFonts w:eastAsia="SimSun"/>
          <w:szCs w:val="28"/>
          <w:lang w:val="uz-Cyrl-UZ" w:eastAsia="zh-CN"/>
        </w:rPr>
        <w:t>е</w:t>
      </w:r>
      <w:r w:rsidRPr="00695895">
        <w:rPr>
          <w:rFonts w:eastAsia="SimSun"/>
          <w:szCs w:val="28"/>
          <w:lang w:val="uz-Cyrl-UZ" w:eastAsia="zh-CN"/>
        </w:rPr>
        <w:t xml:space="preserve">н </w:t>
      </w:r>
      <w:r w:rsidR="00B201E8" w:rsidRPr="00695895">
        <w:rPr>
          <w:rFonts w:eastAsia="SimSun"/>
          <w:szCs w:val="28"/>
          <w:lang w:val="uz-Cyrl-UZ" w:eastAsia="zh-CN"/>
        </w:rPr>
        <w:t>бул</w:t>
      </w:r>
      <w:r w:rsidRPr="00695895">
        <w:rPr>
          <w:rFonts w:eastAsia="SimSun"/>
          <w:szCs w:val="28"/>
          <w:lang w:val="uz-Cyrl-UZ" w:eastAsia="zh-CN"/>
        </w:rPr>
        <w:t xml:space="preserve"> қ</w:t>
      </w:r>
      <w:r w:rsidR="00056FFD" w:rsidRPr="00695895">
        <w:rPr>
          <w:rFonts w:eastAsia="SimSun"/>
          <w:szCs w:val="28"/>
          <w:lang w:val="uz-Cyrl-UZ" w:eastAsia="zh-CN"/>
        </w:rPr>
        <w:t>ы</w:t>
      </w:r>
      <w:r w:rsidRPr="00695895">
        <w:rPr>
          <w:rFonts w:eastAsia="SimSun"/>
          <w:szCs w:val="28"/>
          <w:lang w:val="uz-Cyrl-UZ" w:eastAsia="zh-CN"/>
        </w:rPr>
        <w:t>й</w:t>
      </w:r>
      <w:r w:rsidR="00056FFD" w:rsidRPr="00695895">
        <w:rPr>
          <w:rFonts w:eastAsia="SimSun"/>
          <w:szCs w:val="28"/>
          <w:lang w:val="uz-Cyrl-UZ" w:eastAsia="zh-CN"/>
        </w:rPr>
        <w:t>ы</w:t>
      </w:r>
      <w:r w:rsidRPr="00695895">
        <w:rPr>
          <w:rFonts w:eastAsia="SimSun"/>
          <w:szCs w:val="28"/>
          <w:lang w:val="uz-Cyrl-UZ" w:eastAsia="zh-CN"/>
        </w:rPr>
        <w:t>н</w:t>
      </w:r>
      <w:r w:rsidR="00056FFD" w:rsidRPr="00695895">
        <w:rPr>
          <w:rFonts w:eastAsia="SimSun"/>
          <w:szCs w:val="28"/>
          <w:lang w:val="uz-Cyrl-UZ" w:eastAsia="zh-CN"/>
        </w:rPr>
        <w:t>шылық</w:t>
      </w:r>
      <w:r w:rsidRPr="00695895">
        <w:rPr>
          <w:rFonts w:eastAsia="SimSun"/>
          <w:szCs w:val="28"/>
          <w:lang w:val="uz-Cyrl-UZ" w:eastAsia="zh-CN"/>
        </w:rPr>
        <w:t xml:space="preserve">лардан </w:t>
      </w:r>
      <w:r w:rsidR="00056FFD" w:rsidRPr="00695895">
        <w:rPr>
          <w:rFonts w:eastAsia="SimSun"/>
          <w:szCs w:val="28"/>
          <w:lang w:val="uz-Cyrl-UZ" w:eastAsia="zh-CN"/>
        </w:rPr>
        <w:t>азат</w:t>
      </w:r>
      <w:r w:rsidR="006034EF" w:rsidRPr="00695895">
        <w:rPr>
          <w:rFonts w:eastAsia="SimSun"/>
          <w:szCs w:val="28"/>
          <w:lang w:val="uz-Cyrl-UZ" w:eastAsia="zh-CN"/>
        </w:rPr>
        <w:t>етиў</w:t>
      </w:r>
      <w:r w:rsidR="002B3B7B" w:rsidRPr="00695895">
        <w:rPr>
          <w:rFonts w:eastAsia="SimSun"/>
          <w:szCs w:val="28"/>
          <w:lang w:val="uz-Cyrl-UZ" w:eastAsia="zh-CN"/>
        </w:rPr>
        <w:t>ушын</w:t>
      </w:r>
      <w:r w:rsidR="005909BA" w:rsidRPr="00695895">
        <w:rPr>
          <w:rFonts w:eastAsia="SimSun"/>
          <w:szCs w:val="28"/>
          <w:lang w:val="uz-Cyrl-UZ" w:eastAsia="zh-CN"/>
        </w:rPr>
        <w:t>жәрдем</w:t>
      </w:r>
      <w:r w:rsidRPr="00695895">
        <w:rPr>
          <w:rFonts w:eastAsia="SimSun"/>
          <w:szCs w:val="28"/>
          <w:lang w:val="uz-Cyrl-UZ" w:eastAsia="zh-CN"/>
        </w:rPr>
        <w:t xml:space="preserve"> с</w:t>
      </w:r>
      <w:r w:rsidR="00056FFD" w:rsidRPr="00695895">
        <w:rPr>
          <w:rFonts w:eastAsia="SimSun"/>
          <w:szCs w:val="28"/>
          <w:lang w:val="uz-Cyrl-UZ" w:eastAsia="zh-CN"/>
        </w:rPr>
        <w:t>о</w:t>
      </w:r>
      <w:r w:rsidRPr="00695895">
        <w:rPr>
          <w:rFonts w:eastAsia="SimSun"/>
          <w:szCs w:val="28"/>
          <w:lang w:val="uz-Cyrl-UZ" w:eastAsia="zh-CN"/>
        </w:rPr>
        <w:t>ра</w:t>
      </w:r>
      <w:r w:rsidR="00056FFD" w:rsidRPr="00695895">
        <w:rPr>
          <w:rFonts w:eastAsia="SimSun"/>
          <w:szCs w:val="28"/>
          <w:lang w:val="uz-Cyrl-UZ" w:eastAsia="zh-CN"/>
        </w:rPr>
        <w:t>ўлары</w:t>
      </w:r>
      <w:r w:rsidRPr="00695895">
        <w:rPr>
          <w:rFonts w:eastAsia="SimSun"/>
          <w:szCs w:val="28"/>
          <w:lang w:val="uz-Cyrl-UZ" w:eastAsia="zh-CN"/>
        </w:rPr>
        <w:t xml:space="preserve">, </w:t>
      </w:r>
      <w:r w:rsidR="00056FFD" w:rsidRPr="00695895">
        <w:rPr>
          <w:rFonts w:eastAsia="SimSun"/>
          <w:szCs w:val="28"/>
          <w:lang w:val="uz-Cyrl-UZ" w:eastAsia="zh-CN"/>
        </w:rPr>
        <w:t>сол тийкардаМуса</w:t>
      </w:r>
      <w:r w:rsidRPr="00695895">
        <w:rPr>
          <w:rFonts w:eastAsia="SimSun"/>
          <w:szCs w:val="28"/>
          <w:lang w:val="uz-Cyrl-UZ" w:eastAsia="zh-CN"/>
        </w:rPr>
        <w:t xml:space="preserve"> (а.с.) пайғамбар </w:t>
      </w:r>
      <w:r w:rsidR="00DB5FA1" w:rsidRPr="00695895">
        <w:rPr>
          <w:rFonts w:eastAsia="SimSun"/>
          <w:szCs w:val="28"/>
          <w:lang w:val="uz-Cyrl-UZ" w:eastAsia="zh-CN"/>
        </w:rPr>
        <w:t>сыпатында</w:t>
      </w:r>
      <w:r w:rsidR="007A1E7E" w:rsidRPr="00695895">
        <w:rPr>
          <w:rFonts w:eastAsia="SimSun"/>
          <w:szCs w:val="28"/>
          <w:lang w:val="uz-Cyrl-UZ" w:eastAsia="zh-CN"/>
        </w:rPr>
        <w:t>Қудай</w:t>
      </w:r>
      <w:r w:rsidRPr="00695895">
        <w:rPr>
          <w:rFonts w:eastAsia="SimSun"/>
          <w:szCs w:val="28"/>
          <w:lang w:val="uz-Cyrl-UZ" w:eastAsia="zh-CN"/>
        </w:rPr>
        <w:t xml:space="preserve"> Яҳве </w:t>
      </w:r>
      <w:r w:rsidR="00F85FD6" w:rsidRPr="00695895">
        <w:rPr>
          <w:rFonts w:eastAsia="SimSun"/>
          <w:szCs w:val="28"/>
          <w:lang w:val="uz-Cyrl-UZ" w:eastAsia="zh-CN"/>
        </w:rPr>
        <w:t xml:space="preserve">тәрепинен </w:t>
      </w:r>
      <w:r w:rsidRPr="00695895">
        <w:rPr>
          <w:rFonts w:eastAsia="SimSun"/>
          <w:szCs w:val="28"/>
          <w:lang w:val="uz-Cyrl-UZ" w:eastAsia="zh-CN"/>
        </w:rPr>
        <w:t xml:space="preserve"> та</w:t>
      </w:r>
      <w:r w:rsidR="00056FFD" w:rsidRPr="00695895">
        <w:rPr>
          <w:rFonts w:ascii="Cambria Math" w:eastAsia="SimSun" w:hAnsi="Cambria Math" w:cs="Cambria Math"/>
          <w:szCs w:val="28"/>
          <w:lang w:val="uz-Cyrl-UZ" w:eastAsia="zh-CN"/>
        </w:rPr>
        <w:t>ӊ</w:t>
      </w:r>
      <w:r w:rsidRPr="00695895">
        <w:rPr>
          <w:rFonts w:eastAsia="SimSun"/>
          <w:szCs w:val="28"/>
          <w:lang w:val="uz-Cyrl-UZ" w:eastAsia="zh-CN"/>
        </w:rPr>
        <w:t>лан</w:t>
      </w:r>
      <w:r w:rsidR="00056FFD" w:rsidRPr="00695895">
        <w:rPr>
          <w:rFonts w:eastAsia="SimSun"/>
          <w:szCs w:val="28"/>
          <w:lang w:val="uz-Cyrl-UZ" w:eastAsia="zh-CN"/>
        </w:rPr>
        <w:t>ыўы</w:t>
      </w:r>
      <w:r w:rsidRPr="00695895">
        <w:rPr>
          <w:rFonts w:eastAsia="SimSun"/>
          <w:szCs w:val="28"/>
          <w:lang w:val="uz-Cyrl-UZ" w:eastAsia="zh-CN"/>
        </w:rPr>
        <w:t xml:space="preserve">, </w:t>
      </w:r>
      <w:r w:rsidR="00056FFD" w:rsidRPr="00695895">
        <w:rPr>
          <w:rFonts w:eastAsia="SimSun"/>
          <w:szCs w:val="28"/>
          <w:lang w:val="uz-Cyrl-UZ" w:eastAsia="zh-CN"/>
        </w:rPr>
        <w:t>Муса</w:t>
      </w:r>
      <w:r w:rsidRPr="00695895">
        <w:rPr>
          <w:rFonts w:eastAsia="SimSun"/>
          <w:szCs w:val="28"/>
          <w:lang w:val="uz-Cyrl-UZ" w:eastAsia="zh-CN"/>
        </w:rPr>
        <w:t xml:space="preserve"> пайғамбар </w:t>
      </w:r>
      <w:r w:rsidR="00056FFD" w:rsidRPr="00695895">
        <w:rPr>
          <w:rFonts w:eastAsia="SimSun"/>
          <w:szCs w:val="28"/>
          <w:lang w:val="uz-Cyrl-UZ" w:eastAsia="zh-CN"/>
        </w:rPr>
        <w:t>ҳ</w:t>
      </w:r>
      <w:r w:rsidRPr="00695895">
        <w:rPr>
          <w:rFonts w:eastAsia="SimSun"/>
          <w:szCs w:val="28"/>
          <w:lang w:val="uz-Cyrl-UZ" w:eastAsia="zh-CN"/>
        </w:rPr>
        <w:t>асл</w:t>
      </w:r>
      <w:r w:rsidR="00056FFD" w:rsidRPr="00695895">
        <w:rPr>
          <w:rFonts w:eastAsia="SimSun"/>
          <w:szCs w:val="28"/>
          <w:lang w:val="uz-Cyrl-UZ" w:eastAsia="zh-CN"/>
        </w:rPr>
        <w:t>ы</w:t>
      </w:r>
      <w:r w:rsidRPr="00695895">
        <w:rPr>
          <w:rFonts w:eastAsia="SimSun"/>
          <w:szCs w:val="28"/>
          <w:lang w:val="uz-Cyrl-UZ" w:eastAsia="zh-CN"/>
        </w:rPr>
        <w:t xml:space="preserve"> И</w:t>
      </w:r>
      <w:r w:rsidR="00056FFD" w:rsidRPr="00695895">
        <w:rPr>
          <w:rFonts w:eastAsia="SimSun"/>
          <w:szCs w:val="28"/>
          <w:lang w:val="uz-Cyrl-UZ" w:eastAsia="zh-CN"/>
        </w:rPr>
        <w:t xml:space="preserve">зраил </w:t>
      </w:r>
      <w:r w:rsidRPr="00695895">
        <w:rPr>
          <w:rFonts w:eastAsia="SimSun"/>
          <w:szCs w:val="28"/>
          <w:lang w:val="uz-Cyrl-UZ" w:eastAsia="zh-CN"/>
        </w:rPr>
        <w:t>халқ</w:t>
      </w:r>
      <w:r w:rsidR="00056FFD" w:rsidRPr="00695895">
        <w:rPr>
          <w:rFonts w:eastAsia="SimSun"/>
          <w:szCs w:val="28"/>
          <w:lang w:val="uz-Cyrl-UZ" w:eastAsia="zh-CN"/>
        </w:rPr>
        <w:t xml:space="preserve">ынан </w:t>
      </w:r>
      <w:r w:rsidR="00B201E8" w:rsidRPr="00695895">
        <w:rPr>
          <w:rFonts w:eastAsia="SimSun"/>
          <w:szCs w:val="28"/>
          <w:lang w:val="uz-Cyrl-UZ" w:eastAsia="zh-CN"/>
        </w:rPr>
        <w:t>болып</w:t>
      </w:r>
      <w:r w:rsidRPr="00695895">
        <w:rPr>
          <w:rFonts w:eastAsia="SimSun"/>
          <w:szCs w:val="28"/>
          <w:lang w:val="uz-Cyrl-UZ" w:eastAsia="zh-CN"/>
        </w:rPr>
        <w:t xml:space="preserve">, </w:t>
      </w:r>
      <w:r w:rsidR="00056FFD" w:rsidRPr="00695895">
        <w:rPr>
          <w:rFonts w:eastAsia="SimSun"/>
          <w:szCs w:val="28"/>
          <w:lang w:val="uz-Cyrl-UZ" w:eastAsia="zh-CN"/>
        </w:rPr>
        <w:t>Мыср</w:t>
      </w:r>
      <w:r w:rsidRPr="00695895">
        <w:rPr>
          <w:rFonts w:eastAsia="SimSun"/>
          <w:szCs w:val="28"/>
          <w:lang w:val="uz-Cyrl-UZ" w:eastAsia="zh-CN"/>
        </w:rPr>
        <w:t xml:space="preserve"> маликаси </w:t>
      </w:r>
      <w:r w:rsidR="00030F0E" w:rsidRPr="00695895">
        <w:rPr>
          <w:rFonts w:eastAsia="SimSun"/>
          <w:szCs w:val="28"/>
          <w:lang w:val="uz-Cyrl-UZ" w:eastAsia="zh-CN"/>
        </w:rPr>
        <w:t>оны</w:t>
      </w:r>
      <w:r w:rsidR="00056FFD" w:rsidRPr="00695895">
        <w:rPr>
          <w:rFonts w:eastAsia="SimSun"/>
          <w:szCs w:val="28"/>
          <w:lang w:val="uz-Cyrl-UZ" w:eastAsia="zh-CN"/>
        </w:rPr>
        <w:t xml:space="preserve">бала </w:t>
      </w:r>
      <w:r w:rsidRPr="00695895">
        <w:rPr>
          <w:rFonts w:eastAsia="SimSun"/>
          <w:szCs w:val="28"/>
          <w:lang w:val="uz-Cyrl-UZ" w:eastAsia="zh-CN"/>
        </w:rPr>
        <w:t>қ</w:t>
      </w:r>
      <w:r w:rsidR="00056FFD" w:rsidRPr="00695895">
        <w:rPr>
          <w:rFonts w:eastAsia="SimSun"/>
          <w:szCs w:val="28"/>
          <w:lang w:val="uz-Cyrl-UZ" w:eastAsia="zh-CN"/>
        </w:rPr>
        <w:t>ы</w:t>
      </w:r>
      <w:r w:rsidRPr="00695895">
        <w:rPr>
          <w:rFonts w:eastAsia="SimSun"/>
          <w:szCs w:val="28"/>
          <w:lang w:val="uz-Cyrl-UZ" w:eastAsia="zh-CN"/>
        </w:rPr>
        <w:t>л</w:t>
      </w:r>
      <w:r w:rsidR="00056FFD" w:rsidRPr="00695895">
        <w:rPr>
          <w:rFonts w:eastAsia="SimSun"/>
          <w:szCs w:val="28"/>
          <w:lang w:val="uz-Cyrl-UZ" w:eastAsia="zh-CN"/>
        </w:rPr>
        <w:t>ып</w:t>
      </w:r>
      <w:r w:rsidRPr="00695895">
        <w:rPr>
          <w:rFonts w:eastAsia="SimSun"/>
          <w:szCs w:val="28"/>
          <w:lang w:val="uz-Cyrl-UZ" w:eastAsia="zh-CN"/>
        </w:rPr>
        <w:t xml:space="preserve"> ас</w:t>
      </w:r>
      <w:r w:rsidR="00056FFD" w:rsidRPr="00695895">
        <w:rPr>
          <w:rFonts w:eastAsia="SimSun"/>
          <w:szCs w:val="28"/>
          <w:lang w:val="uz-Cyrl-UZ" w:eastAsia="zh-CN"/>
        </w:rPr>
        <w:t>ы</w:t>
      </w:r>
      <w:r w:rsidRPr="00695895">
        <w:rPr>
          <w:rFonts w:eastAsia="SimSun"/>
          <w:szCs w:val="28"/>
          <w:lang w:val="uz-Cyrl-UZ" w:eastAsia="zh-CN"/>
        </w:rPr>
        <w:t>ра</w:t>
      </w:r>
      <w:r w:rsidR="00056FFD" w:rsidRPr="00695895">
        <w:rPr>
          <w:rFonts w:eastAsia="SimSun"/>
          <w:szCs w:val="28"/>
          <w:lang w:val="uz-Cyrl-UZ" w:eastAsia="zh-CN"/>
        </w:rPr>
        <w:t>па</w:t>
      </w:r>
      <w:r w:rsidRPr="00695895">
        <w:rPr>
          <w:rFonts w:eastAsia="SimSun"/>
          <w:szCs w:val="28"/>
          <w:lang w:val="uz-Cyrl-UZ" w:eastAsia="zh-CN"/>
        </w:rPr>
        <w:t>л</w:t>
      </w:r>
      <w:r w:rsidR="00056FFD" w:rsidRPr="00695895">
        <w:rPr>
          <w:rFonts w:eastAsia="SimSun"/>
          <w:szCs w:val="28"/>
          <w:lang w:val="uz-Cyrl-UZ" w:eastAsia="zh-CN"/>
        </w:rPr>
        <w:t>ғ</w:t>
      </w:r>
      <w:r w:rsidRPr="00695895">
        <w:rPr>
          <w:rFonts w:eastAsia="SimSun"/>
          <w:szCs w:val="28"/>
          <w:lang w:val="uz-Cyrl-UZ" w:eastAsia="zh-CN"/>
        </w:rPr>
        <w:t>ан</w:t>
      </w:r>
      <w:r w:rsidR="00056FFD" w:rsidRPr="00695895">
        <w:rPr>
          <w:rFonts w:eastAsia="SimSun"/>
          <w:szCs w:val="28"/>
          <w:lang w:val="uz-Cyrl-UZ" w:eastAsia="zh-CN"/>
        </w:rPr>
        <w:t>ы</w:t>
      </w:r>
      <w:r w:rsidRPr="00695895">
        <w:rPr>
          <w:rFonts w:eastAsia="SimSun"/>
          <w:szCs w:val="28"/>
          <w:lang w:val="uz-Cyrl-UZ" w:eastAsia="zh-CN"/>
        </w:rPr>
        <w:t xml:space="preserve">, </w:t>
      </w:r>
      <w:r w:rsidR="00056FFD" w:rsidRPr="00695895">
        <w:rPr>
          <w:rFonts w:eastAsia="SimSun"/>
          <w:szCs w:val="28"/>
          <w:lang w:val="uz-Cyrl-UZ" w:eastAsia="zh-CN"/>
        </w:rPr>
        <w:t>Муса</w:t>
      </w:r>
      <w:r w:rsidRPr="00695895">
        <w:rPr>
          <w:rFonts w:eastAsia="SimSun"/>
          <w:szCs w:val="28"/>
          <w:lang w:val="uz-Cyrl-UZ" w:eastAsia="zh-CN"/>
        </w:rPr>
        <w:t xml:space="preserve"> пайғамбар ф</w:t>
      </w:r>
      <w:r w:rsidR="00056FFD" w:rsidRPr="00695895">
        <w:rPr>
          <w:rFonts w:eastAsia="SimSun"/>
          <w:szCs w:val="28"/>
          <w:lang w:val="uz-Cyrl-UZ" w:eastAsia="zh-CN"/>
        </w:rPr>
        <w:t xml:space="preserve">араоннан </w:t>
      </w:r>
      <w:r w:rsidRPr="00695895">
        <w:rPr>
          <w:rFonts w:eastAsia="SimSun"/>
          <w:szCs w:val="28"/>
          <w:lang w:val="uz-Cyrl-UZ" w:eastAsia="zh-CN"/>
        </w:rPr>
        <w:t>И</w:t>
      </w:r>
      <w:r w:rsidR="00056FFD" w:rsidRPr="00695895">
        <w:rPr>
          <w:rFonts w:eastAsia="SimSun"/>
          <w:szCs w:val="28"/>
          <w:lang w:val="uz-Cyrl-UZ" w:eastAsia="zh-CN"/>
        </w:rPr>
        <w:t>з</w:t>
      </w:r>
      <w:r w:rsidRPr="00695895">
        <w:rPr>
          <w:rFonts w:eastAsia="SimSun"/>
          <w:szCs w:val="28"/>
          <w:lang w:val="uz-Cyrl-UZ" w:eastAsia="zh-CN"/>
        </w:rPr>
        <w:t>р</w:t>
      </w:r>
      <w:r w:rsidR="00056FFD" w:rsidRPr="00695895">
        <w:rPr>
          <w:rFonts w:eastAsia="SimSun"/>
          <w:szCs w:val="28"/>
          <w:lang w:val="uz-Cyrl-UZ" w:eastAsia="zh-CN"/>
        </w:rPr>
        <w:t>а</w:t>
      </w:r>
      <w:r w:rsidRPr="00695895">
        <w:rPr>
          <w:rFonts w:eastAsia="SimSun"/>
          <w:szCs w:val="28"/>
          <w:lang w:val="uz-Cyrl-UZ" w:eastAsia="zh-CN"/>
        </w:rPr>
        <w:t>ил халқ</w:t>
      </w:r>
      <w:r w:rsidR="00056FFD" w:rsidRPr="00695895">
        <w:rPr>
          <w:rFonts w:eastAsia="SimSun"/>
          <w:szCs w:val="28"/>
          <w:lang w:val="uz-Cyrl-UZ" w:eastAsia="zh-CN"/>
        </w:rPr>
        <w:t>ы</w:t>
      </w:r>
      <w:r w:rsidRPr="00695895">
        <w:rPr>
          <w:rFonts w:eastAsia="SimSun"/>
          <w:szCs w:val="28"/>
          <w:lang w:val="uz-Cyrl-UZ" w:eastAsia="zh-CN"/>
        </w:rPr>
        <w:t xml:space="preserve">н </w:t>
      </w:r>
      <w:r w:rsidR="00056FFD" w:rsidRPr="00695895">
        <w:rPr>
          <w:rFonts w:eastAsia="SimSun"/>
          <w:szCs w:val="28"/>
          <w:lang w:val="uz-Cyrl-UZ" w:eastAsia="zh-CN"/>
        </w:rPr>
        <w:t>а</w:t>
      </w:r>
      <w:r w:rsidRPr="00695895">
        <w:rPr>
          <w:rFonts w:eastAsia="SimSun"/>
          <w:szCs w:val="28"/>
          <w:lang w:val="uz-Cyrl-UZ" w:eastAsia="zh-CN"/>
        </w:rPr>
        <w:t>з</w:t>
      </w:r>
      <w:r w:rsidR="00056FFD" w:rsidRPr="00695895">
        <w:rPr>
          <w:rFonts w:eastAsia="SimSun"/>
          <w:szCs w:val="28"/>
          <w:lang w:val="uz-Cyrl-UZ" w:eastAsia="zh-CN"/>
        </w:rPr>
        <w:t>ат</w:t>
      </w:r>
      <w:r w:rsidRPr="00695895">
        <w:rPr>
          <w:rFonts w:eastAsia="SimSun"/>
          <w:szCs w:val="28"/>
          <w:lang w:val="uz-Cyrl-UZ" w:eastAsia="zh-CN"/>
        </w:rPr>
        <w:t xml:space="preserve"> қ</w:t>
      </w:r>
      <w:r w:rsidR="00056FFD" w:rsidRPr="00695895">
        <w:rPr>
          <w:rFonts w:eastAsia="SimSun"/>
          <w:szCs w:val="28"/>
          <w:lang w:val="uz-Cyrl-UZ" w:eastAsia="zh-CN"/>
        </w:rPr>
        <w:t>ы</w:t>
      </w:r>
      <w:r w:rsidRPr="00695895">
        <w:rPr>
          <w:rFonts w:eastAsia="SimSun"/>
          <w:szCs w:val="28"/>
          <w:lang w:val="uz-Cyrl-UZ" w:eastAsia="zh-CN"/>
        </w:rPr>
        <w:t xml:space="preserve">л, </w:t>
      </w:r>
      <w:r w:rsidR="00EF08D3" w:rsidRPr="00695895">
        <w:rPr>
          <w:rFonts w:eastAsia="SimSun"/>
          <w:szCs w:val="28"/>
          <w:lang w:val="uz-Cyrl-UZ" w:eastAsia="zh-CN"/>
        </w:rPr>
        <w:t>деп</w:t>
      </w:r>
      <w:r w:rsidR="00D9251A" w:rsidRPr="00695895">
        <w:rPr>
          <w:rFonts w:eastAsia="SimSun"/>
          <w:szCs w:val="28"/>
          <w:lang w:val="uz-Cyrl-UZ" w:eastAsia="zh-CN"/>
        </w:rPr>
        <w:t>талап</w:t>
      </w:r>
      <w:r w:rsidRPr="00695895">
        <w:rPr>
          <w:rFonts w:eastAsia="SimSun"/>
          <w:szCs w:val="28"/>
          <w:lang w:val="uz-Cyrl-UZ" w:eastAsia="zh-CN"/>
        </w:rPr>
        <w:t xml:space="preserve"> қ</w:t>
      </w:r>
      <w:r w:rsidR="00056FFD" w:rsidRPr="00695895">
        <w:rPr>
          <w:rFonts w:eastAsia="SimSun"/>
          <w:szCs w:val="28"/>
          <w:lang w:val="uz-Cyrl-UZ" w:eastAsia="zh-CN"/>
        </w:rPr>
        <w:t>ы</w:t>
      </w:r>
      <w:r w:rsidRPr="00695895">
        <w:rPr>
          <w:rFonts w:eastAsia="SimSun"/>
          <w:szCs w:val="28"/>
          <w:lang w:val="uz-Cyrl-UZ" w:eastAsia="zh-CN"/>
        </w:rPr>
        <w:t>л</w:t>
      </w:r>
      <w:r w:rsidR="00056FFD" w:rsidRPr="00695895">
        <w:rPr>
          <w:rFonts w:eastAsia="SimSun"/>
          <w:szCs w:val="28"/>
          <w:lang w:val="uz-Cyrl-UZ" w:eastAsia="zh-CN"/>
        </w:rPr>
        <w:t>ғ</w:t>
      </w:r>
      <w:r w:rsidRPr="00695895">
        <w:rPr>
          <w:rFonts w:eastAsia="SimSun"/>
          <w:szCs w:val="28"/>
          <w:lang w:val="uz-Cyrl-UZ" w:eastAsia="zh-CN"/>
        </w:rPr>
        <w:t xml:space="preserve">анда, </w:t>
      </w:r>
      <w:r w:rsidR="00056FFD" w:rsidRPr="00695895">
        <w:rPr>
          <w:rFonts w:eastAsia="SimSun"/>
          <w:szCs w:val="28"/>
          <w:lang w:val="uz-Cyrl-UZ" w:eastAsia="zh-CN"/>
        </w:rPr>
        <w:t>фараон</w:t>
      </w:r>
      <w:r w:rsidR="00F85FD6" w:rsidRPr="00695895">
        <w:rPr>
          <w:rFonts w:eastAsia="SimSun"/>
          <w:szCs w:val="28"/>
          <w:lang w:val="uz-Cyrl-UZ" w:eastAsia="zh-CN"/>
        </w:rPr>
        <w:t xml:space="preserve">тәрепинен </w:t>
      </w:r>
      <w:r w:rsidRPr="00695895">
        <w:rPr>
          <w:rFonts w:eastAsia="SimSun"/>
          <w:szCs w:val="28"/>
          <w:lang w:val="uz-Cyrl-UZ" w:eastAsia="zh-CN"/>
        </w:rPr>
        <w:t xml:space="preserve"> бир </w:t>
      </w:r>
      <w:r w:rsidR="00D9251A" w:rsidRPr="00695895">
        <w:rPr>
          <w:rFonts w:eastAsia="SimSun"/>
          <w:szCs w:val="28"/>
          <w:lang w:val="uz-Cyrl-UZ" w:eastAsia="zh-CN"/>
        </w:rPr>
        <w:t>неше</w:t>
      </w:r>
      <w:r w:rsidR="00056FFD" w:rsidRPr="00695895">
        <w:rPr>
          <w:rFonts w:eastAsia="SimSun"/>
          <w:szCs w:val="28"/>
          <w:lang w:val="uz-Cyrl-UZ" w:eastAsia="zh-CN"/>
        </w:rPr>
        <w:t>рет қарсы</w:t>
      </w:r>
      <w:r w:rsidRPr="00695895">
        <w:rPr>
          <w:rFonts w:eastAsia="SimSun"/>
          <w:szCs w:val="28"/>
          <w:lang w:val="uz-Cyrl-UZ" w:eastAsia="zh-CN"/>
        </w:rPr>
        <w:t xml:space="preserve"> ж</w:t>
      </w:r>
      <w:r w:rsidR="00056FFD" w:rsidRPr="00695895">
        <w:rPr>
          <w:rFonts w:eastAsia="SimSun"/>
          <w:szCs w:val="28"/>
          <w:lang w:val="uz-Cyrl-UZ" w:eastAsia="zh-CN"/>
        </w:rPr>
        <w:t>уўабыны</w:t>
      </w:r>
      <w:r w:rsidR="00056FFD" w:rsidRPr="00695895">
        <w:rPr>
          <w:rFonts w:ascii="Cambria Math" w:eastAsia="SimSun" w:hAnsi="Cambria Math" w:cs="Cambria Math"/>
          <w:szCs w:val="28"/>
          <w:lang w:val="uz-Cyrl-UZ" w:eastAsia="zh-CN"/>
        </w:rPr>
        <w:t>ӊ</w:t>
      </w:r>
      <w:r w:rsidR="002440AA" w:rsidRPr="00695895">
        <w:rPr>
          <w:rFonts w:eastAsia="SimSun"/>
          <w:szCs w:val="28"/>
          <w:lang w:val="uz-Cyrl-UZ" w:eastAsia="zh-CN"/>
        </w:rPr>
        <w:t>берилиўи</w:t>
      </w:r>
      <w:r w:rsidRPr="00695895">
        <w:rPr>
          <w:rFonts w:eastAsia="SimSun"/>
          <w:szCs w:val="28"/>
          <w:lang w:val="uz-Cyrl-UZ" w:eastAsia="zh-CN"/>
        </w:rPr>
        <w:t xml:space="preserve">, </w:t>
      </w:r>
      <w:r w:rsidR="007A1E7E" w:rsidRPr="00695895">
        <w:rPr>
          <w:rFonts w:eastAsia="SimSun"/>
          <w:szCs w:val="28"/>
          <w:lang w:val="uz-Cyrl-UZ" w:eastAsia="zh-CN"/>
        </w:rPr>
        <w:t>буны</w:t>
      </w:r>
      <w:r w:rsidR="007A1E7E" w:rsidRPr="00695895">
        <w:rPr>
          <w:rFonts w:ascii="Cambria Math" w:eastAsia="SimSun" w:hAnsi="Cambria Math" w:cs="Cambria Math"/>
          <w:szCs w:val="28"/>
          <w:lang w:val="uz-Cyrl-UZ" w:eastAsia="zh-CN"/>
        </w:rPr>
        <w:t>ӊ</w:t>
      </w:r>
      <w:r w:rsidR="007A1E7E" w:rsidRPr="00695895">
        <w:rPr>
          <w:rFonts w:eastAsia="SimSun"/>
          <w:szCs w:val="28"/>
          <w:lang w:val="uz-Cyrl-UZ" w:eastAsia="zh-CN"/>
        </w:rPr>
        <w:t>нәтийжесиндеҚудай</w:t>
      </w:r>
      <w:r w:rsidRPr="00695895">
        <w:rPr>
          <w:rFonts w:eastAsia="SimSun"/>
          <w:szCs w:val="28"/>
          <w:lang w:val="uz-Cyrl-UZ" w:eastAsia="zh-CN"/>
        </w:rPr>
        <w:t xml:space="preserve"> Яхве М</w:t>
      </w:r>
      <w:r w:rsidR="00056FFD" w:rsidRPr="00695895">
        <w:rPr>
          <w:rFonts w:eastAsia="SimSun"/>
          <w:szCs w:val="28"/>
          <w:lang w:val="uz-Cyrl-UZ" w:eastAsia="zh-CN"/>
        </w:rPr>
        <w:t>ы</w:t>
      </w:r>
      <w:r w:rsidRPr="00695895">
        <w:rPr>
          <w:rFonts w:eastAsia="SimSun"/>
          <w:szCs w:val="28"/>
          <w:lang w:val="uz-Cyrl-UZ" w:eastAsia="zh-CN"/>
        </w:rPr>
        <w:t>ср</w:t>
      </w:r>
      <w:r w:rsidR="00056FFD" w:rsidRPr="00695895">
        <w:rPr>
          <w:rFonts w:eastAsia="SimSun"/>
          <w:szCs w:val="28"/>
          <w:lang w:val="uz-Cyrl-UZ" w:eastAsia="zh-CN"/>
        </w:rPr>
        <w:t>ғ</w:t>
      </w:r>
      <w:r w:rsidRPr="00695895">
        <w:rPr>
          <w:rFonts w:eastAsia="SimSun"/>
          <w:szCs w:val="28"/>
          <w:lang w:val="uz-Cyrl-UZ" w:eastAsia="zh-CN"/>
        </w:rPr>
        <w:t xml:space="preserve">а </w:t>
      </w:r>
      <w:r w:rsidR="00056FFD" w:rsidRPr="00695895">
        <w:rPr>
          <w:rFonts w:eastAsia="SimSun"/>
          <w:szCs w:val="28"/>
          <w:lang w:val="uz-Cyrl-UZ" w:eastAsia="zh-CN"/>
        </w:rPr>
        <w:t>онапат</w:t>
      </w:r>
      <w:r w:rsidR="00B651CE" w:rsidRPr="00695895">
        <w:rPr>
          <w:rFonts w:eastAsia="SimSun"/>
          <w:szCs w:val="28"/>
          <w:lang w:val="uz-Cyrl-UZ" w:eastAsia="zh-CN"/>
        </w:rPr>
        <w:t>жибергени</w:t>
      </w:r>
      <w:r w:rsidR="00030F0E" w:rsidRPr="00695895">
        <w:rPr>
          <w:rFonts w:eastAsia="SimSun"/>
          <w:szCs w:val="28"/>
          <w:lang w:val="uz-Cyrl-UZ" w:eastAsia="zh-CN"/>
        </w:rPr>
        <w:t>ҳаққында</w:t>
      </w:r>
      <w:r w:rsidR="00F85FD6" w:rsidRPr="00695895">
        <w:rPr>
          <w:rFonts w:eastAsia="SimSun"/>
          <w:szCs w:val="28"/>
          <w:lang w:val="uz-Cyrl-UZ" w:eastAsia="zh-CN"/>
        </w:rPr>
        <w:t>баян</w:t>
      </w:r>
      <w:r w:rsidR="00D9251A" w:rsidRPr="00695895">
        <w:rPr>
          <w:rFonts w:eastAsia="SimSun"/>
          <w:szCs w:val="28"/>
          <w:lang w:val="uz-Cyrl-UZ" w:eastAsia="zh-CN"/>
        </w:rPr>
        <w:t>қылынады</w:t>
      </w:r>
      <w:r w:rsidRPr="00695895">
        <w:rPr>
          <w:rFonts w:eastAsia="SimSun"/>
          <w:szCs w:val="28"/>
          <w:lang w:val="uz-Cyrl-UZ" w:eastAsia="zh-CN"/>
        </w:rPr>
        <w:t xml:space="preserve">. </w:t>
      </w:r>
      <w:r w:rsidR="00B201E8" w:rsidRPr="00695895">
        <w:rPr>
          <w:rFonts w:eastAsia="SimSun"/>
          <w:szCs w:val="28"/>
          <w:lang w:val="uz-Cyrl-UZ" w:eastAsia="zh-CN"/>
        </w:rPr>
        <w:t>Бул</w:t>
      </w:r>
      <w:r w:rsidR="00B651CE" w:rsidRPr="00695895">
        <w:rPr>
          <w:rFonts w:eastAsia="SimSun"/>
          <w:szCs w:val="28"/>
          <w:lang w:val="uz-Cyrl-UZ" w:eastAsia="zh-CN"/>
        </w:rPr>
        <w:t>апатлар</w:t>
      </w:r>
      <w:r w:rsidRPr="00695895">
        <w:rPr>
          <w:rFonts w:eastAsia="SimSun"/>
          <w:szCs w:val="28"/>
          <w:lang w:val="uz-Cyrl-UZ" w:eastAsia="zh-CN"/>
        </w:rPr>
        <w:t xml:space="preserve"> “</w:t>
      </w:r>
      <w:r w:rsidR="00A01476" w:rsidRPr="00695895">
        <w:rPr>
          <w:rFonts w:eastAsia="SimSun"/>
          <w:szCs w:val="28"/>
          <w:lang w:val="uz-Cyrl-UZ" w:eastAsia="zh-CN"/>
        </w:rPr>
        <w:t>Шығыў</w:t>
      </w:r>
      <w:r w:rsidRPr="00695895">
        <w:rPr>
          <w:rFonts w:eastAsia="SimSun"/>
          <w:szCs w:val="28"/>
          <w:lang w:val="uz-Cyrl-UZ" w:eastAsia="zh-CN"/>
        </w:rPr>
        <w:t xml:space="preserve">” </w:t>
      </w:r>
      <w:r w:rsidR="002440AA" w:rsidRPr="00695895">
        <w:rPr>
          <w:rFonts w:eastAsia="SimSun"/>
          <w:szCs w:val="28"/>
          <w:lang w:val="uz-Cyrl-UZ" w:eastAsia="zh-CN"/>
        </w:rPr>
        <w:t>китабында</w:t>
      </w:r>
      <w:r w:rsidRPr="00695895">
        <w:rPr>
          <w:rFonts w:eastAsia="SimSun"/>
          <w:szCs w:val="28"/>
          <w:lang w:val="uz-Cyrl-UZ" w:eastAsia="zh-CN"/>
        </w:rPr>
        <w:t xml:space="preserve"> к</w:t>
      </w:r>
      <w:r w:rsidR="00B651CE" w:rsidRPr="00695895">
        <w:rPr>
          <w:rFonts w:eastAsia="SimSun"/>
          <w:szCs w:val="28"/>
          <w:lang w:val="uz-Cyrl-UZ" w:eastAsia="zh-CN"/>
        </w:rPr>
        <w:t>өбинесе</w:t>
      </w:r>
      <w:r w:rsidRPr="00695895">
        <w:rPr>
          <w:rFonts w:eastAsia="SimSun"/>
          <w:szCs w:val="28"/>
          <w:lang w:val="uz-Cyrl-UZ" w:eastAsia="zh-CN"/>
        </w:rPr>
        <w:t xml:space="preserve"> “</w:t>
      </w:r>
      <w:r w:rsidR="00B651CE" w:rsidRPr="00695895">
        <w:rPr>
          <w:rFonts w:eastAsia="SimSun"/>
          <w:szCs w:val="28"/>
          <w:lang w:val="uz-Cyrl-UZ" w:eastAsia="zh-CN"/>
        </w:rPr>
        <w:t>он</w:t>
      </w:r>
      <w:r w:rsidRPr="00695895">
        <w:rPr>
          <w:rFonts w:eastAsia="SimSun"/>
          <w:szCs w:val="28"/>
          <w:lang w:val="uz-Cyrl-UZ" w:eastAsia="zh-CN"/>
        </w:rPr>
        <w:t xml:space="preserve"> ўлат</w:t>
      </w:r>
      <w:r w:rsidR="00B651CE" w:rsidRPr="00695895">
        <w:rPr>
          <w:rFonts w:eastAsia="SimSun"/>
          <w:szCs w:val="28"/>
          <w:lang w:val="uz-Cyrl-UZ" w:eastAsia="zh-CN"/>
        </w:rPr>
        <w:t>(чума)</w:t>
      </w:r>
      <w:r w:rsidRPr="00695895">
        <w:rPr>
          <w:rFonts w:eastAsia="SimSun"/>
          <w:szCs w:val="28"/>
          <w:lang w:val="uz-Cyrl-UZ" w:eastAsia="zh-CN"/>
        </w:rPr>
        <w:t xml:space="preserve">”, </w:t>
      </w:r>
      <w:r w:rsidR="00EF08D3" w:rsidRPr="00695895">
        <w:rPr>
          <w:rFonts w:eastAsia="SimSun"/>
          <w:szCs w:val="28"/>
          <w:lang w:val="uz-Cyrl-UZ" w:eastAsia="zh-CN"/>
        </w:rPr>
        <w:t>деп</w:t>
      </w:r>
      <w:r w:rsidR="007E4503" w:rsidRPr="00695895">
        <w:rPr>
          <w:rFonts w:eastAsia="SimSun"/>
          <w:szCs w:val="28"/>
          <w:lang w:val="uz-Cyrl-UZ" w:eastAsia="zh-CN"/>
        </w:rPr>
        <w:t>аталады</w:t>
      </w:r>
      <w:r w:rsidRPr="00695895">
        <w:rPr>
          <w:rFonts w:eastAsia="SimSun"/>
          <w:szCs w:val="28"/>
          <w:lang w:val="uz-Cyrl-UZ" w:eastAsia="zh-CN"/>
        </w:rPr>
        <w:t xml:space="preserve">. </w:t>
      </w:r>
      <w:r w:rsidR="00B651CE" w:rsidRPr="00695895">
        <w:rPr>
          <w:rFonts w:eastAsia="SimSun"/>
          <w:szCs w:val="28"/>
          <w:lang w:val="uz-Cyrl-UZ" w:eastAsia="zh-CN"/>
        </w:rPr>
        <w:t>Жоқарыдағы</w:t>
      </w:r>
      <w:r w:rsidR="006034EF" w:rsidRPr="00695895">
        <w:rPr>
          <w:rFonts w:eastAsia="SimSun"/>
          <w:szCs w:val="28"/>
          <w:lang w:val="uz-Cyrl-UZ" w:eastAsia="zh-CN"/>
        </w:rPr>
        <w:t>ўақыялар</w:t>
      </w:r>
      <w:r w:rsidR="00B651CE" w:rsidRPr="00695895">
        <w:rPr>
          <w:rFonts w:eastAsia="SimSun"/>
          <w:szCs w:val="28"/>
          <w:lang w:val="uz-Cyrl-UZ" w:eastAsia="zh-CN"/>
        </w:rPr>
        <w:t>нәтийжесинде</w:t>
      </w:r>
      <w:r w:rsidR="00624DDD" w:rsidRPr="00695895">
        <w:rPr>
          <w:rFonts w:eastAsia="SimSun"/>
          <w:szCs w:val="28"/>
          <w:lang w:val="uz-Cyrl-UZ" w:eastAsia="zh-CN"/>
        </w:rPr>
        <w:t>болса</w:t>
      </w:r>
      <w:r w:rsidRPr="00695895">
        <w:rPr>
          <w:rFonts w:eastAsia="SimSun"/>
          <w:szCs w:val="28"/>
          <w:lang w:val="uz-Cyrl-UZ" w:eastAsia="zh-CN"/>
        </w:rPr>
        <w:t xml:space="preserve"> Бани И</w:t>
      </w:r>
      <w:r w:rsidR="00B651CE" w:rsidRPr="00695895">
        <w:rPr>
          <w:rFonts w:eastAsia="SimSun"/>
          <w:szCs w:val="28"/>
          <w:lang w:val="uz-Cyrl-UZ" w:eastAsia="zh-CN"/>
        </w:rPr>
        <w:t>зраил</w:t>
      </w:r>
      <w:r w:rsidRPr="00695895">
        <w:rPr>
          <w:rFonts w:eastAsia="SimSun"/>
          <w:szCs w:val="28"/>
          <w:lang w:val="uz-Cyrl-UZ" w:eastAsia="zh-CN"/>
        </w:rPr>
        <w:t xml:space="preserve"> халқ</w:t>
      </w:r>
      <w:r w:rsidR="00B651CE" w:rsidRPr="00695895">
        <w:rPr>
          <w:rFonts w:eastAsia="SimSun"/>
          <w:szCs w:val="28"/>
          <w:lang w:val="uz-Cyrl-UZ" w:eastAsia="zh-CN"/>
        </w:rPr>
        <w:t>ын</w:t>
      </w:r>
      <w:r w:rsidR="00056FFD" w:rsidRPr="00695895">
        <w:rPr>
          <w:rFonts w:eastAsia="SimSun"/>
          <w:szCs w:val="28"/>
          <w:lang w:val="uz-Cyrl-UZ" w:eastAsia="zh-CN"/>
        </w:rPr>
        <w:t>Мыср</w:t>
      </w:r>
      <w:r w:rsidR="00B651CE" w:rsidRPr="00695895">
        <w:rPr>
          <w:rFonts w:eastAsia="SimSun"/>
          <w:szCs w:val="28"/>
          <w:lang w:val="uz-Cyrl-UZ" w:eastAsia="zh-CN"/>
        </w:rPr>
        <w:t>ж</w:t>
      </w:r>
      <w:r w:rsidRPr="00695895">
        <w:rPr>
          <w:rFonts w:eastAsia="SimSun"/>
          <w:szCs w:val="28"/>
          <w:lang w:val="uz-Cyrl-UZ" w:eastAsia="zh-CN"/>
        </w:rPr>
        <w:t>ери</w:t>
      </w:r>
      <w:r w:rsidR="00B651CE" w:rsidRPr="00695895">
        <w:rPr>
          <w:rFonts w:eastAsia="SimSun"/>
          <w:szCs w:val="28"/>
          <w:lang w:val="uz-Cyrl-UZ" w:eastAsia="zh-CN"/>
        </w:rPr>
        <w:t>нен</w:t>
      </w:r>
      <w:r w:rsidR="00EF08D3" w:rsidRPr="00695895">
        <w:rPr>
          <w:rFonts w:eastAsia="SimSun"/>
          <w:szCs w:val="28"/>
          <w:lang w:val="uz-Cyrl-UZ" w:eastAsia="zh-CN"/>
        </w:rPr>
        <w:t>шығып</w:t>
      </w:r>
      <w:r w:rsidRPr="00695895">
        <w:rPr>
          <w:rFonts w:eastAsia="SimSun"/>
          <w:szCs w:val="28"/>
          <w:lang w:val="uz-Cyrl-UZ" w:eastAsia="zh-CN"/>
        </w:rPr>
        <w:t xml:space="preserve"> кети</w:t>
      </w:r>
      <w:r w:rsidR="00B651CE" w:rsidRPr="00695895">
        <w:rPr>
          <w:rFonts w:eastAsia="SimSun"/>
          <w:szCs w:val="28"/>
          <w:lang w:val="uz-Cyrl-UZ" w:eastAsia="zh-CN"/>
        </w:rPr>
        <w:t>ў</w:t>
      </w:r>
      <w:r w:rsidRPr="00695895">
        <w:rPr>
          <w:rFonts w:eastAsia="SimSun"/>
          <w:szCs w:val="28"/>
          <w:lang w:val="uz-Cyrl-UZ" w:eastAsia="zh-CN"/>
        </w:rPr>
        <w:t xml:space="preserve">и </w:t>
      </w:r>
      <w:r w:rsidR="00030F0E" w:rsidRPr="00695895">
        <w:rPr>
          <w:rFonts w:eastAsia="SimSun"/>
          <w:szCs w:val="28"/>
          <w:lang w:val="uz-Cyrl-UZ" w:eastAsia="zh-CN"/>
        </w:rPr>
        <w:t>менен</w:t>
      </w:r>
      <w:r w:rsidR="00B651CE" w:rsidRPr="00695895">
        <w:rPr>
          <w:rFonts w:eastAsia="SimSun"/>
          <w:szCs w:val="28"/>
          <w:lang w:val="uz-Cyrl-UZ" w:eastAsia="zh-CN"/>
        </w:rPr>
        <w:t xml:space="preserve"> жуўмақ табады</w:t>
      </w:r>
      <w:r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ind w:firstLine="708"/>
        <w:jc w:val="both"/>
        <w:rPr>
          <w:rFonts w:eastAsia="SimSun"/>
          <w:szCs w:val="28"/>
          <w:lang w:val="uz-Cyrl-UZ" w:eastAsia="zh-CN"/>
        </w:rPr>
      </w:pPr>
      <w:r w:rsidRPr="00695895">
        <w:rPr>
          <w:rFonts w:eastAsia="SimSun"/>
          <w:szCs w:val="28"/>
          <w:lang w:val="uz-Cyrl-UZ" w:eastAsia="zh-CN"/>
        </w:rPr>
        <w:t>Кит</w:t>
      </w:r>
      <w:r w:rsidR="00B651CE" w:rsidRPr="00695895">
        <w:rPr>
          <w:rFonts w:eastAsia="SimSun"/>
          <w:szCs w:val="28"/>
          <w:lang w:val="uz-Cyrl-UZ" w:eastAsia="zh-CN"/>
        </w:rPr>
        <w:t>апты</w:t>
      </w:r>
      <w:r w:rsidR="00B651CE" w:rsidRPr="00695895">
        <w:rPr>
          <w:rFonts w:ascii="Cambria Math" w:eastAsia="SimSun" w:hAnsi="Cambria Math" w:cs="Cambria Math"/>
          <w:szCs w:val="28"/>
          <w:lang w:val="uz-Cyrl-UZ" w:eastAsia="zh-CN"/>
        </w:rPr>
        <w:t>ӊ</w:t>
      </w:r>
      <w:r w:rsidR="00F85FD6" w:rsidRPr="00695895">
        <w:rPr>
          <w:rFonts w:eastAsia="SimSun"/>
          <w:szCs w:val="28"/>
          <w:lang w:val="uz-Cyrl-UZ" w:eastAsia="zh-CN"/>
        </w:rPr>
        <w:t>екинши</w:t>
      </w:r>
      <w:r w:rsidR="00B651CE" w:rsidRPr="00695895">
        <w:rPr>
          <w:rFonts w:eastAsia="SimSun"/>
          <w:szCs w:val="28"/>
          <w:lang w:val="uz-Cyrl-UZ" w:eastAsia="zh-CN"/>
        </w:rPr>
        <w:t>бөлиминде</w:t>
      </w:r>
      <w:r w:rsidRPr="00695895">
        <w:rPr>
          <w:rFonts w:eastAsia="SimSun"/>
          <w:szCs w:val="28"/>
          <w:lang w:val="uz-Cyrl-UZ" w:eastAsia="zh-CN"/>
        </w:rPr>
        <w:t xml:space="preserve"> (14-18 б</w:t>
      </w:r>
      <w:r w:rsidR="00B651CE" w:rsidRPr="00695895">
        <w:rPr>
          <w:rFonts w:eastAsia="SimSun"/>
          <w:szCs w:val="28"/>
          <w:lang w:val="uz-Cyrl-UZ" w:eastAsia="zh-CN"/>
        </w:rPr>
        <w:t>ап</w:t>
      </w:r>
      <w:r w:rsidRPr="00695895">
        <w:rPr>
          <w:rFonts w:eastAsia="SimSun"/>
          <w:szCs w:val="28"/>
          <w:lang w:val="uz-Cyrl-UZ" w:eastAsia="zh-CN"/>
        </w:rPr>
        <w:t>лар) И</w:t>
      </w:r>
      <w:r w:rsidR="00B651CE" w:rsidRPr="00695895">
        <w:rPr>
          <w:rFonts w:eastAsia="SimSun"/>
          <w:szCs w:val="28"/>
          <w:lang w:val="uz-Cyrl-UZ" w:eastAsia="zh-CN"/>
        </w:rPr>
        <w:t>з</w:t>
      </w:r>
      <w:r w:rsidRPr="00695895">
        <w:rPr>
          <w:rFonts w:eastAsia="SimSun"/>
          <w:szCs w:val="28"/>
          <w:lang w:val="uz-Cyrl-UZ" w:eastAsia="zh-CN"/>
        </w:rPr>
        <w:t>р</w:t>
      </w:r>
      <w:r w:rsidR="00B651CE" w:rsidRPr="00695895">
        <w:rPr>
          <w:rFonts w:eastAsia="SimSun"/>
          <w:szCs w:val="28"/>
          <w:lang w:val="uz-Cyrl-UZ" w:eastAsia="zh-CN"/>
        </w:rPr>
        <w:t>а</w:t>
      </w:r>
      <w:r w:rsidRPr="00695895">
        <w:rPr>
          <w:rFonts w:eastAsia="SimSun"/>
          <w:szCs w:val="28"/>
          <w:lang w:val="uz-Cyrl-UZ" w:eastAsia="zh-CN"/>
        </w:rPr>
        <w:t xml:space="preserve">ил </w:t>
      </w:r>
      <w:r w:rsidR="003C2C1F" w:rsidRPr="00695895">
        <w:rPr>
          <w:rFonts w:eastAsia="SimSun"/>
          <w:szCs w:val="28"/>
          <w:lang w:val="uz-Cyrl-UZ" w:eastAsia="zh-CN"/>
        </w:rPr>
        <w:t>халқы</w:t>
      </w:r>
      <w:r w:rsidRPr="00695895">
        <w:rPr>
          <w:rFonts w:eastAsia="SimSun"/>
          <w:szCs w:val="28"/>
          <w:lang w:val="uz-Cyrl-UZ" w:eastAsia="zh-CN"/>
        </w:rPr>
        <w:t xml:space="preserve">  “</w:t>
      </w:r>
      <w:r w:rsidR="00F8317A" w:rsidRPr="00695895">
        <w:rPr>
          <w:rFonts w:eastAsia="SimSun"/>
          <w:szCs w:val="28"/>
          <w:lang w:val="uz-Cyrl-UZ" w:eastAsia="zh-CN"/>
        </w:rPr>
        <w:t>муқаддес</w:t>
      </w:r>
      <w:r w:rsidRPr="00695895">
        <w:rPr>
          <w:rFonts w:eastAsia="SimSun"/>
          <w:szCs w:val="28"/>
          <w:lang w:val="uz-Cyrl-UZ" w:eastAsia="zh-CN"/>
        </w:rPr>
        <w:t xml:space="preserve"> т</w:t>
      </w:r>
      <w:r w:rsidR="00B651CE" w:rsidRPr="00695895">
        <w:rPr>
          <w:rFonts w:eastAsia="SimSun"/>
          <w:szCs w:val="28"/>
          <w:lang w:val="uz-Cyrl-UZ" w:eastAsia="zh-CN"/>
        </w:rPr>
        <w:t>аў</w:t>
      </w:r>
      <w:r w:rsidRPr="00695895">
        <w:rPr>
          <w:rFonts w:eastAsia="SimSun"/>
          <w:szCs w:val="28"/>
          <w:lang w:val="uz-Cyrl-UZ" w:eastAsia="zh-CN"/>
        </w:rPr>
        <w:t>” – Синай</w:t>
      </w:r>
      <w:r w:rsidR="00B651CE" w:rsidRPr="00695895">
        <w:rPr>
          <w:rFonts w:eastAsia="SimSun"/>
          <w:szCs w:val="28"/>
          <w:lang w:val="uz-Cyrl-UZ" w:eastAsia="zh-CN"/>
        </w:rPr>
        <w:t>ғ</w:t>
      </w:r>
      <w:r w:rsidRPr="00695895">
        <w:rPr>
          <w:rFonts w:eastAsia="SimSun"/>
          <w:szCs w:val="28"/>
          <w:lang w:val="uz-Cyrl-UZ" w:eastAsia="zh-CN"/>
        </w:rPr>
        <w:t xml:space="preserve">а </w:t>
      </w:r>
      <w:r w:rsidR="00B651CE" w:rsidRPr="00695895">
        <w:rPr>
          <w:rFonts w:eastAsia="SimSun"/>
          <w:szCs w:val="28"/>
          <w:lang w:val="uz-Cyrl-UZ" w:eastAsia="zh-CN"/>
        </w:rPr>
        <w:t>жола</w:t>
      </w:r>
      <w:r w:rsidRPr="00695895">
        <w:rPr>
          <w:rFonts w:eastAsia="SimSun"/>
          <w:szCs w:val="28"/>
          <w:lang w:val="uz-Cyrl-UZ" w:eastAsia="zh-CN"/>
        </w:rPr>
        <w:t>л</w:t>
      </w:r>
      <w:r w:rsidR="00B651CE" w:rsidRPr="00695895">
        <w:rPr>
          <w:rFonts w:eastAsia="SimSun"/>
          <w:szCs w:val="28"/>
          <w:lang w:val="uz-Cyrl-UZ" w:eastAsia="zh-CN"/>
        </w:rPr>
        <w:t>ғ</w:t>
      </w:r>
      <w:r w:rsidRPr="00695895">
        <w:rPr>
          <w:rFonts w:eastAsia="SimSun"/>
          <w:szCs w:val="28"/>
          <w:lang w:val="uz-Cyrl-UZ" w:eastAsia="zh-CN"/>
        </w:rPr>
        <w:t>анлар</w:t>
      </w:r>
      <w:r w:rsidR="00B651CE" w:rsidRPr="00695895">
        <w:rPr>
          <w:rFonts w:eastAsia="SimSun"/>
          <w:szCs w:val="28"/>
          <w:lang w:val="uz-Cyrl-UZ" w:eastAsia="zh-CN"/>
        </w:rPr>
        <w:t>ын</w:t>
      </w:r>
      <w:r w:rsidRPr="00695895">
        <w:rPr>
          <w:rFonts w:eastAsia="SimSun"/>
          <w:szCs w:val="28"/>
          <w:lang w:val="uz-Cyrl-UZ" w:eastAsia="zh-CN"/>
        </w:rPr>
        <w:t>да б</w:t>
      </w:r>
      <w:r w:rsidR="00B651CE" w:rsidRPr="00695895">
        <w:rPr>
          <w:rFonts w:eastAsia="SimSun"/>
          <w:szCs w:val="28"/>
          <w:lang w:val="uz-Cyrl-UZ" w:eastAsia="zh-CN"/>
        </w:rPr>
        <w:t>асларынан</w:t>
      </w:r>
      <w:r w:rsidRPr="00695895">
        <w:rPr>
          <w:rFonts w:eastAsia="SimSun"/>
          <w:szCs w:val="28"/>
          <w:lang w:val="uz-Cyrl-UZ" w:eastAsia="zh-CN"/>
        </w:rPr>
        <w:t xml:space="preserve"> ке</w:t>
      </w:r>
      <w:r w:rsidR="00B651CE" w:rsidRPr="00695895">
        <w:rPr>
          <w:rFonts w:eastAsia="SimSun"/>
          <w:szCs w:val="28"/>
          <w:lang w:val="uz-Cyrl-UZ" w:eastAsia="zh-CN"/>
        </w:rPr>
        <w:t>ширген</w:t>
      </w:r>
      <w:r w:rsidR="006034EF" w:rsidRPr="00695895">
        <w:rPr>
          <w:rFonts w:eastAsia="SimSun"/>
          <w:szCs w:val="28"/>
          <w:lang w:val="uz-Cyrl-UZ" w:eastAsia="zh-CN"/>
        </w:rPr>
        <w:t>ўақыялар</w:t>
      </w:r>
      <w:r w:rsidR="00F85FD6" w:rsidRPr="00695895">
        <w:rPr>
          <w:rFonts w:eastAsia="SimSun"/>
          <w:szCs w:val="28"/>
          <w:lang w:val="uz-Cyrl-UZ" w:eastAsia="zh-CN"/>
        </w:rPr>
        <w:t>баян</w:t>
      </w:r>
      <w:r w:rsidR="00D9251A" w:rsidRPr="00695895">
        <w:rPr>
          <w:rFonts w:eastAsia="SimSun"/>
          <w:szCs w:val="28"/>
          <w:lang w:val="uz-Cyrl-UZ" w:eastAsia="zh-CN"/>
        </w:rPr>
        <w:t>қылынады</w:t>
      </w:r>
      <w:r w:rsidRPr="00695895">
        <w:rPr>
          <w:rFonts w:eastAsia="SimSun"/>
          <w:szCs w:val="28"/>
          <w:lang w:val="uz-Cyrl-UZ" w:eastAsia="zh-CN"/>
        </w:rPr>
        <w:t xml:space="preserve">. </w:t>
      </w:r>
      <w:r w:rsidR="00B201E8" w:rsidRPr="00695895">
        <w:rPr>
          <w:rFonts w:eastAsia="SimSun"/>
          <w:szCs w:val="28"/>
          <w:lang w:val="uz-Cyrl-UZ" w:eastAsia="zh-CN"/>
        </w:rPr>
        <w:t>Бул</w:t>
      </w:r>
      <w:r w:rsidR="00056FFD" w:rsidRPr="00695895">
        <w:rPr>
          <w:rFonts w:eastAsia="SimSun"/>
          <w:szCs w:val="28"/>
          <w:lang w:val="uz-Cyrl-UZ" w:eastAsia="zh-CN"/>
        </w:rPr>
        <w:t>бөлимде</w:t>
      </w:r>
      <w:r w:rsidRPr="00695895">
        <w:rPr>
          <w:rFonts w:eastAsia="SimSun"/>
          <w:szCs w:val="28"/>
          <w:lang w:val="uz-Cyrl-UZ" w:eastAsia="zh-CN"/>
        </w:rPr>
        <w:t xml:space="preserve">,  </w:t>
      </w:r>
      <w:r w:rsidR="00056FFD" w:rsidRPr="00695895">
        <w:rPr>
          <w:rFonts w:eastAsia="SimSun"/>
          <w:szCs w:val="28"/>
          <w:lang w:val="uz-Cyrl-UZ" w:eastAsia="zh-CN"/>
        </w:rPr>
        <w:t>Мыср</w:t>
      </w:r>
      <w:r w:rsidRPr="00695895">
        <w:rPr>
          <w:rFonts w:eastAsia="SimSun"/>
          <w:szCs w:val="28"/>
          <w:lang w:val="uz-Cyrl-UZ" w:eastAsia="zh-CN"/>
        </w:rPr>
        <w:t xml:space="preserve"> ф</w:t>
      </w:r>
      <w:r w:rsidR="00B651CE" w:rsidRPr="00695895">
        <w:rPr>
          <w:rFonts w:eastAsia="SimSun"/>
          <w:szCs w:val="28"/>
          <w:lang w:val="uz-Cyrl-UZ" w:eastAsia="zh-CN"/>
        </w:rPr>
        <w:t>араоны</w:t>
      </w:r>
      <w:r w:rsidRPr="00695895">
        <w:rPr>
          <w:rFonts w:eastAsia="SimSun"/>
          <w:szCs w:val="28"/>
          <w:lang w:val="uz-Cyrl-UZ" w:eastAsia="zh-CN"/>
        </w:rPr>
        <w:t xml:space="preserve"> И</w:t>
      </w:r>
      <w:r w:rsidR="00B651CE" w:rsidRPr="00695895">
        <w:rPr>
          <w:rFonts w:eastAsia="SimSun"/>
          <w:szCs w:val="28"/>
          <w:lang w:val="uz-Cyrl-UZ" w:eastAsia="zh-CN"/>
        </w:rPr>
        <w:t>з</w:t>
      </w:r>
      <w:r w:rsidRPr="00695895">
        <w:rPr>
          <w:rFonts w:eastAsia="SimSun"/>
          <w:szCs w:val="28"/>
          <w:lang w:val="uz-Cyrl-UZ" w:eastAsia="zh-CN"/>
        </w:rPr>
        <w:t>р</w:t>
      </w:r>
      <w:r w:rsidR="00B651CE" w:rsidRPr="00695895">
        <w:rPr>
          <w:rFonts w:eastAsia="SimSun"/>
          <w:szCs w:val="28"/>
          <w:lang w:val="uz-Cyrl-UZ" w:eastAsia="zh-CN"/>
        </w:rPr>
        <w:t>а</w:t>
      </w:r>
      <w:r w:rsidRPr="00695895">
        <w:rPr>
          <w:rFonts w:eastAsia="SimSun"/>
          <w:szCs w:val="28"/>
          <w:lang w:val="uz-Cyrl-UZ" w:eastAsia="zh-CN"/>
        </w:rPr>
        <w:t>ил халқ</w:t>
      </w:r>
      <w:r w:rsidR="00B651CE" w:rsidRPr="00695895">
        <w:rPr>
          <w:rFonts w:eastAsia="SimSun"/>
          <w:szCs w:val="28"/>
          <w:lang w:val="uz-Cyrl-UZ" w:eastAsia="zh-CN"/>
        </w:rPr>
        <w:t>ы</w:t>
      </w:r>
      <w:r w:rsidRPr="00695895">
        <w:rPr>
          <w:rFonts w:eastAsia="SimSun"/>
          <w:szCs w:val="28"/>
          <w:lang w:val="uz-Cyrl-UZ" w:eastAsia="zh-CN"/>
        </w:rPr>
        <w:t xml:space="preserve">н </w:t>
      </w:r>
      <w:r w:rsidR="00B651CE" w:rsidRPr="00695895">
        <w:rPr>
          <w:rFonts w:eastAsia="SimSun"/>
          <w:szCs w:val="28"/>
          <w:lang w:val="uz-Cyrl-UZ" w:eastAsia="zh-CN"/>
        </w:rPr>
        <w:t>а</w:t>
      </w:r>
      <w:r w:rsidRPr="00695895">
        <w:rPr>
          <w:rFonts w:eastAsia="SimSun"/>
          <w:szCs w:val="28"/>
          <w:lang w:val="uz-Cyrl-UZ" w:eastAsia="zh-CN"/>
        </w:rPr>
        <w:t>з</w:t>
      </w:r>
      <w:r w:rsidR="00B651CE" w:rsidRPr="00695895">
        <w:rPr>
          <w:rFonts w:eastAsia="SimSun"/>
          <w:szCs w:val="28"/>
          <w:lang w:val="uz-Cyrl-UZ" w:eastAsia="zh-CN"/>
        </w:rPr>
        <w:t>ат</w:t>
      </w:r>
      <w:r w:rsidR="004B009D" w:rsidRPr="00695895">
        <w:rPr>
          <w:rFonts w:eastAsia="SimSun"/>
          <w:szCs w:val="28"/>
          <w:lang w:val="uz-Cyrl-UZ" w:eastAsia="zh-CN"/>
        </w:rPr>
        <w:t xml:space="preserve">қылыў </w:t>
      </w:r>
      <w:r w:rsidR="00B651CE" w:rsidRPr="00695895">
        <w:rPr>
          <w:rFonts w:eastAsia="SimSun"/>
          <w:szCs w:val="28"/>
          <w:lang w:val="uz-Cyrl-UZ" w:eastAsia="zh-CN"/>
        </w:rPr>
        <w:t xml:space="preserve">пикиринен дәрриў </w:t>
      </w:r>
      <w:r w:rsidRPr="00695895">
        <w:rPr>
          <w:rFonts w:eastAsia="SimSun"/>
          <w:szCs w:val="28"/>
          <w:lang w:val="uz-Cyrl-UZ" w:eastAsia="zh-CN"/>
        </w:rPr>
        <w:t>қайт</w:t>
      </w:r>
      <w:r w:rsidR="00B651CE" w:rsidRPr="00695895">
        <w:rPr>
          <w:rFonts w:eastAsia="SimSun"/>
          <w:szCs w:val="28"/>
          <w:lang w:val="uz-Cyrl-UZ" w:eastAsia="zh-CN"/>
        </w:rPr>
        <w:t>ып</w:t>
      </w:r>
      <w:r w:rsidRPr="00695895">
        <w:rPr>
          <w:rFonts w:eastAsia="SimSun"/>
          <w:szCs w:val="28"/>
          <w:lang w:val="uz-Cyrl-UZ" w:eastAsia="zh-CN"/>
        </w:rPr>
        <w:t>, л</w:t>
      </w:r>
      <w:r w:rsidR="00B651CE" w:rsidRPr="00695895">
        <w:rPr>
          <w:rFonts w:eastAsia="SimSun"/>
          <w:szCs w:val="28"/>
          <w:lang w:val="uz-Cyrl-UZ" w:eastAsia="zh-CN"/>
        </w:rPr>
        <w:t>ә</w:t>
      </w:r>
      <w:r w:rsidRPr="00695895">
        <w:rPr>
          <w:rFonts w:eastAsia="SimSun"/>
          <w:szCs w:val="28"/>
          <w:lang w:val="uz-Cyrl-UZ" w:eastAsia="zh-CN"/>
        </w:rPr>
        <w:t>шк</w:t>
      </w:r>
      <w:r w:rsidR="00B651CE" w:rsidRPr="00695895">
        <w:rPr>
          <w:rFonts w:eastAsia="SimSun"/>
          <w:szCs w:val="28"/>
          <w:lang w:val="uz-Cyrl-UZ" w:eastAsia="zh-CN"/>
        </w:rPr>
        <w:t>е</w:t>
      </w:r>
      <w:r w:rsidRPr="00695895">
        <w:rPr>
          <w:rFonts w:eastAsia="SimSun"/>
          <w:szCs w:val="28"/>
          <w:lang w:val="uz-Cyrl-UZ" w:eastAsia="zh-CN"/>
        </w:rPr>
        <w:t>рл</w:t>
      </w:r>
      <w:r w:rsidR="00B651CE" w:rsidRPr="00695895">
        <w:rPr>
          <w:rFonts w:eastAsia="SimSun"/>
          <w:szCs w:val="28"/>
          <w:lang w:val="uz-Cyrl-UZ" w:eastAsia="zh-CN"/>
        </w:rPr>
        <w:t>е</w:t>
      </w:r>
      <w:r w:rsidRPr="00695895">
        <w:rPr>
          <w:rFonts w:eastAsia="SimSun"/>
          <w:szCs w:val="28"/>
          <w:lang w:val="uz-Cyrl-UZ" w:eastAsia="zh-CN"/>
        </w:rPr>
        <w:t>ри</w:t>
      </w:r>
      <w:r w:rsidR="00B651CE" w:rsidRPr="00695895">
        <w:rPr>
          <w:rFonts w:eastAsia="SimSun"/>
          <w:szCs w:val="28"/>
          <w:lang w:val="uz-Cyrl-UZ" w:eastAsia="zh-CN"/>
        </w:rPr>
        <w:t>не оларды</w:t>
      </w:r>
      <w:r w:rsidRPr="00695895">
        <w:rPr>
          <w:rFonts w:eastAsia="SimSun"/>
          <w:szCs w:val="28"/>
          <w:lang w:val="uz-Cyrl-UZ" w:eastAsia="zh-CN"/>
        </w:rPr>
        <w:t xml:space="preserve"> тут</w:t>
      </w:r>
      <w:r w:rsidR="00B651CE" w:rsidRPr="00695895">
        <w:rPr>
          <w:rFonts w:eastAsia="SimSun"/>
          <w:szCs w:val="28"/>
          <w:lang w:val="uz-Cyrl-UZ" w:eastAsia="zh-CN"/>
        </w:rPr>
        <w:t>ып</w:t>
      </w:r>
      <w:r w:rsidRPr="00695895">
        <w:rPr>
          <w:rFonts w:eastAsia="SimSun"/>
          <w:szCs w:val="28"/>
          <w:lang w:val="uz-Cyrl-UZ" w:eastAsia="zh-CN"/>
        </w:rPr>
        <w:t xml:space="preserve"> кели</w:t>
      </w:r>
      <w:r w:rsidR="00B651CE" w:rsidRPr="00695895">
        <w:rPr>
          <w:rFonts w:eastAsia="SimSun"/>
          <w:szCs w:val="28"/>
          <w:lang w:val="uz-Cyrl-UZ" w:eastAsia="zh-CN"/>
        </w:rPr>
        <w:t xml:space="preserve">ў ҳаққында пәрман </w:t>
      </w:r>
      <w:r w:rsidR="00056FFD" w:rsidRPr="00695895">
        <w:rPr>
          <w:rFonts w:eastAsia="SimSun"/>
          <w:szCs w:val="28"/>
          <w:lang w:val="uz-Cyrl-UZ" w:eastAsia="zh-CN"/>
        </w:rPr>
        <w:t>береди</w:t>
      </w:r>
      <w:r w:rsidRPr="00695895">
        <w:rPr>
          <w:rFonts w:eastAsia="SimSun"/>
          <w:szCs w:val="28"/>
          <w:lang w:val="uz-Cyrl-UZ" w:eastAsia="zh-CN"/>
        </w:rPr>
        <w:t xml:space="preserve">, лекин </w:t>
      </w:r>
      <w:r w:rsidR="007A1E7E" w:rsidRPr="00695895">
        <w:rPr>
          <w:rFonts w:eastAsia="SimSun"/>
          <w:szCs w:val="28"/>
          <w:lang w:val="uz-Cyrl-UZ" w:eastAsia="zh-CN"/>
        </w:rPr>
        <w:t>Қудай</w:t>
      </w:r>
      <w:r w:rsidRPr="00695895">
        <w:rPr>
          <w:rFonts w:eastAsia="SimSun"/>
          <w:szCs w:val="28"/>
          <w:lang w:val="uz-Cyrl-UZ" w:eastAsia="zh-CN"/>
        </w:rPr>
        <w:t xml:space="preserve"> Яхве И</w:t>
      </w:r>
      <w:r w:rsidR="00B651CE" w:rsidRPr="00695895">
        <w:rPr>
          <w:rFonts w:eastAsia="SimSun"/>
          <w:szCs w:val="28"/>
          <w:lang w:val="uz-Cyrl-UZ" w:eastAsia="zh-CN"/>
        </w:rPr>
        <w:t>зраил</w:t>
      </w:r>
      <w:r w:rsidRPr="00695895">
        <w:rPr>
          <w:rFonts w:eastAsia="SimSun"/>
          <w:szCs w:val="28"/>
          <w:lang w:val="uz-Cyrl-UZ" w:eastAsia="zh-CN"/>
        </w:rPr>
        <w:t xml:space="preserve"> халқ</w:t>
      </w:r>
      <w:r w:rsidR="00B651CE" w:rsidRPr="00695895">
        <w:rPr>
          <w:rFonts w:eastAsia="SimSun"/>
          <w:szCs w:val="28"/>
          <w:lang w:val="uz-Cyrl-UZ" w:eastAsia="zh-CN"/>
        </w:rPr>
        <w:t>ы</w:t>
      </w:r>
      <w:r w:rsidRPr="00695895">
        <w:rPr>
          <w:rFonts w:eastAsia="SimSun"/>
          <w:szCs w:val="28"/>
          <w:lang w:val="uz-Cyrl-UZ" w:eastAsia="zh-CN"/>
        </w:rPr>
        <w:t xml:space="preserve">н </w:t>
      </w:r>
      <w:r w:rsidR="00B651CE" w:rsidRPr="00695895">
        <w:rPr>
          <w:rFonts w:eastAsia="SimSun"/>
          <w:szCs w:val="28"/>
          <w:lang w:val="uz-Cyrl-UZ" w:eastAsia="zh-CN"/>
        </w:rPr>
        <w:t>қорғап</w:t>
      </w:r>
      <w:r w:rsidRPr="00695895">
        <w:rPr>
          <w:rFonts w:eastAsia="SimSun"/>
          <w:szCs w:val="28"/>
          <w:lang w:val="uz-Cyrl-UZ" w:eastAsia="zh-CN"/>
        </w:rPr>
        <w:t xml:space="preserve">, </w:t>
      </w:r>
      <w:r w:rsidR="00056FFD" w:rsidRPr="00695895">
        <w:rPr>
          <w:rFonts w:eastAsia="SimSun"/>
          <w:szCs w:val="28"/>
          <w:lang w:val="uz-Cyrl-UZ" w:eastAsia="zh-CN"/>
        </w:rPr>
        <w:t>Мыср</w:t>
      </w:r>
      <w:r w:rsidRPr="00695895">
        <w:rPr>
          <w:rFonts w:eastAsia="SimSun"/>
          <w:szCs w:val="28"/>
          <w:lang w:val="uz-Cyrl-UZ" w:eastAsia="zh-CN"/>
        </w:rPr>
        <w:t xml:space="preserve"> л</w:t>
      </w:r>
      <w:r w:rsidR="00B651CE" w:rsidRPr="00695895">
        <w:rPr>
          <w:rFonts w:eastAsia="SimSun"/>
          <w:szCs w:val="28"/>
          <w:lang w:val="uz-Cyrl-UZ" w:eastAsia="zh-CN"/>
        </w:rPr>
        <w:t>ә</w:t>
      </w:r>
      <w:r w:rsidRPr="00695895">
        <w:rPr>
          <w:rFonts w:eastAsia="SimSun"/>
          <w:szCs w:val="28"/>
          <w:lang w:val="uz-Cyrl-UZ" w:eastAsia="zh-CN"/>
        </w:rPr>
        <w:t>шк</w:t>
      </w:r>
      <w:r w:rsidR="00B651CE" w:rsidRPr="00695895">
        <w:rPr>
          <w:rFonts w:eastAsia="SimSun"/>
          <w:szCs w:val="28"/>
          <w:lang w:val="uz-Cyrl-UZ" w:eastAsia="zh-CN"/>
        </w:rPr>
        <w:t>е</w:t>
      </w:r>
      <w:r w:rsidRPr="00695895">
        <w:rPr>
          <w:rFonts w:eastAsia="SimSun"/>
          <w:szCs w:val="28"/>
          <w:lang w:val="uz-Cyrl-UZ" w:eastAsia="zh-CN"/>
        </w:rPr>
        <w:t>рин су</w:t>
      </w:r>
      <w:r w:rsidR="00B651CE" w:rsidRPr="00695895">
        <w:rPr>
          <w:rFonts w:eastAsia="SimSun"/>
          <w:szCs w:val="28"/>
          <w:lang w:val="uz-Cyrl-UZ" w:eastAsia="zh-CN"/>
        </w:rPr>
        <w:t>ўға</w:t>
      </w:r>
      <w:r w:rsidRPr="00695895">
        <w:rPr>
          <w:rFonts w:eastAsia="SimSun"/>
          <w:szCs w:val="28"/>
          <w:lang w:val="uz-Cyrl-UZ" w:eastAsia="zh-CN"/>
        </w:rPr>
        <w:t xml:space="preserve"> ғар</w:t>
      </w:r>
      <w:r w:rsidR="00B651CE" w:rsidRPr="00695895">
        <w:rPr>
          <w:rFonts w:eastAsia="SimSun"/>
          <w:szCs w:val="28"/>
          <w:lang w:val="uz-Cyrl-UZ" w:eastAsia="zh-CN"/>
        </w:rPr>
        <w:t>ы</w:t>
      </w:r>
      <w:r w:rsidRPr="00695895">
        <w:rPr>
          <w:rFonts w:eastAsia="SimSun"/>
          <w:szCs w:val="28"/>
          <w:lang w:val="uz-Cyrl-UZ" w:eastAsia="zh-CN"/>
        </w:rPr>
        <w:t xml:space="preserve">қ </w:t>
      </w:r>
      <w:r w:rsidR="00B201E8" w:rsidRPr="00695895">
        <w:rPr>
          <w:rFonts w:eastAsia="SimSun"/>
          <w:szCs w:val="28"/>
          <w:lang w:val="uz-Cyrl-UZ" w:eastAsia="zh-CN"/>
        </w:rPr>
        <w:t>қылады</w:t>
      </w:r>
      <w:r w:rsidRPr="00695895">
        <w:rPr>
          <w:rFonts w:eastAsia="SimSun"/>
          <w:szCs w:val="28"/>
          <w:lang w:val="uz-Cyrl-UZ" w:eastAsia="zh-CN"/>
        </w:rPr>
        <w:t xml:space="preserve">. </w:t>
      </w:r>
    </w:p>
    <w:p w:rsidR="00457FD8" w:rsidRPr="00695895" w:rsidRDefault="00B651CE" w:rsidP="00457FD8">
      <w:pPr>
        <w:widowControl/>
        <w:autoSpaceDE/>
        <w:autoSpaceDN/>
        <w:adjustRightInd/>
        <w:spacing w:line="20" w:lineRule="atLeast"/>
        <w:ind w:firstLine="708"/>
        <w:jc w:val="both"/>
        <w:rPr>
          <w:rFonts w:eastAsia="SimSun"/>
          <w:szCs w:val="28"/>
          <w:lang w:val="uz-Cyrl-UZ" w:eastAsia="zh-CN"/>
        </w:rPr>
      </w:pPr>
      <w:r w:rsidRPr="00695895">
        <w:rPr>
          <w:rFonts w:eastAsia="SimSun"/>
          <w:szCs w:val="28"/>
          <w:lang w:val="uz-Cyrl-UZ" w:eastAsia="zh-CN"/>
        </w:rPr>
        <w:lastRenderedPageBreak/>
        <w:t>Китапты</w:t>
      </w:r>
      <w:r w:rsidRPr="00695895">
        <w:rPr>
          <w:rFonts w:ascii="Cambria Math" w:eastAsia="SimSun" w:hAnsi="Cambria Math" w:cs="Cambria Math"/>
          <w:szCs w:val="28"/>
          <w:lang w:val="uz-Cyrl-UZ" w:eastAsia="zh-CN"/>
        </w:rPr>
        <w:t>ӊ</w:t>
      </w:r>
      <w:r w:rsidRPr="00695895">
        <w:rPr>
          <w:rFonts w:eastAsia="SimSun"/>
          <w:szCs w:val="28"/>
          <w:lang w:val="uz-Cyrl-UZ" w:eastAsia="zh-CN"/>
        </w:rPr>
        <w:t>ақырғыбөлиминдеги</w:t>
      </w:r>
      <w:r w:rsidR="006034EF" w:rsidRPr="00695895">
        <w:rPr>
          <w:rFonts w:eastAsia="SimSun"/>
          <w:szCs w:val="28"/>
          <w:lang w:val="uz-Cyrl-UZ" w:eastAsia="zh-CN"/>
        </w:rPr>
        <w:t>ўақыялар</w:t>
      </w:r>
      <w:r w:rsidR="00457FD8" w:rsidRPr="00695895">
        <w:rPr>
          <w:rFonts w:eastAsia="SimSun"/>
          <w:szCs w:val="28"/>
          <w:lang w:val="uz-Cyrl-UZ" w:eastAsia="zh-CN"/>
        </w:rPr>
        <w:t xml:space="preserve"> (19-40 б</w:t>
      </w:r>
      <w:r w:rsidRPr="00695895">
        <w:rPr>
          <w:rFonts w:eastAsia="SimSun"/>
          <w:szCs w:val="28"/>
          <w:lang w:val="uz-Cyrl-UZ" w:eastAsia="zh-CN"/>
        </w:rPr>
        <w:t>ап</w:t>
      </w:r>
      <w:r w:rsidR="00457FD8" w:rsidRPr="00695895">
        <w:rPr>
          <w:rFonts w:eastAsia="SimSun"/>
          <w:szCs w:val="28"/>
          <w:lang w:val="uz-Cyrl-UZ" w:eastAsia="zh-CN"/>
        </w:rPr>
        <w:t>лар) Синай т</w:t>
      </w:r>
      <w:r w:rsidRPr="00695895">
        <w:rPr>
          <w:rFonts w:eastAsia="SimSun"/>
          <w:szCs w:val="28"/>
          <w:lang w:val="uz-Cyrl-UZ" w:eastAsia="zh-CN"/>
        </w:rPr>
        <w:t>аўын</w:t>
      </w:r>
      <w:r w:rsidR="00457FD8" w:rsidRPr="00695895">
        <w:rPr>
          <w:rFonts w:eastAsia="SimSun"/>
          <w:szCs w:val="28"/>
          <w:lang w:val="uz-Cyrl-UZ" w:eastAsia="zh-CN"/>
        </w:rPr>
        <w:t xml:space="preserve">да </w:t>
      </w:r>
      <w:r w:rsidR="003A3732" w:rsidRPr="00695895">
        <w:rPr>
          <w:rFonts w:eastAsia="SimSun"/>
          <w:szCs w:val="28"/>
          <w:lang w:val="uz-Cyrl-UZ" w:eastAsia="zh-CN"/>
        </w:rPr>
        <w:t>жүз</w:t>
      </w:r>
      <w:r w:rsidR="00056FFD" w:rsidRPr="00695895">
        <w:rPr>
          <w:rFonts w:eastAsia="SimSun"/>
          <w:szCs w:val="28"/>
          <w:lang w:val="uz-Cyrl-UZ" w:eastAsia="zh-CN"/>
        </w:rPr>
        <w:t>береди</w:t>
      </w:r>
      <w:r w:rsidR="00457FD8" w:rsidRPr="00695895">
        <w:rPr>
          <w:rFonts w:eastAsia="SimSun"/>
          <w:szCs w:val="28"/>
          <w:lang w:val="uz-Cyrl-UZ" w:eastAsia="zh-CN"/>
        </w:rPr>
        <w:t xml:space="preserve">. </w:t>
      </w:r>
      <w:r w:rsidR="007A1E7E" w:rsidRPr="00695895">
        <w:rPr>
          <w:rFonts w:eastAsia="SimSun"/>
          <w:szCs w:val="28"/>
          <w:lang w:val="uz-Cyrl-UZ" w:eastAsia="zh-CN"/>
        </w:rPr>
        <w:t>Қудай</w:t>
      </w:r>
      <w:r w:rsidR="00457FD8" w:rsidRPr="00695895">
        <w:rPr>
          <w:rFonts w:eastAsia="SimSun"/>
          <w:szCs w:val="28"/>
          <w:lang w:val="uz-Cyrl-UZ" w:eastAsia="zh-CN"/>
        </w:rPr>
        <w:t xml:space="preserve"> Яхве </w:t>
      </w:r>
      <w:r w:rsidR="00B201E8" w:rsidRPr="00695895">
        <w:rPr>
          <w:rFonts w:eastAsia="SimSun"/>
          <w:szCs w:val="28"/>
          <w:lang w:val="uz-Cyrl-UZ" w:eastAsia="zh-CN"/>
        </w:rPr>
        <w:t>бул</w:t>
      </w:r>
      <w:r w:rsidR="00457FD8" w:rsidRPr="00695895">
        <w:rPr>
          <w:rFonts w:eastAsia="SimSun"/>
          <w:szCs w:val="28"/>
          <w:lang w:val="uz-Cyrl-UZ" w:eastAsia="zh-CN"/>
        </w:rPr>
        <w:t xml:space="preserve"> т</w:t>
      </w:r>
      <w:r w:rsidRPr="00695895">
        <w:rPr>
          <w:rFonts w:eastAsia="SimSun"/>
          <w:szCs w:val="28"/>
          <w:lang w:val="uz-Cyrl-UZ" w:eastAsia="zh-CN"/>
        </w:rPr>
        <w:t>аўда</w:t>
      </w:r>
      <w:r w:rsidR="00457FD8" w:rsidRPr="00695895">
        <w:rPr>
          <w:rFonts w:eastAsia="SimSun"/>
          <w:szCs w:val="28"/>
          <w:lang w:val="uz-Cyrl-UZ" w:eastAsia="zh-CN"/>
        </w:rPr>
        <w:t xml:space="preserve"> Мус</w:t>
      </w:r>
      <w:r w:rsidRPr="00695895">
        <w:rPr>
          <w:rFonts w:eastAsia="SimSun"/>
          <w:szCs w:val="28"/>
          <w:lang w:val="uz-Cyrl-UZ" w:eastAsia="zh-CN"/>
        </w:rPr>
        <w:t>аға келип</w:t>
      </w:r>
      <w:r w:rsidR="00457FD8" w:rsidRPr="00695895">
        <w:rPr>
          <w:rFonts w:eastAsia="SimSun"/>
          <w:szCs w:val="28"/>
          <w:lang w:val="uz-Cyrl-UZ" w:eastAsia="zh-CN"/>
        </w:rPr>
        <w:t xml:space="preserve">, </w:t>
      </w:r>
      <w:r w:rsidRPr="00695895">
        <w:rPr>
          <w:rFonts w:eastAsia="SimSun"/>
          <w:szCs w:val="28"/>
          <w:lang w:val="uz-Cyrl-UZ" w:eastAsia="zh-CN"/>
        </w:rPr>
        <w:t>оған он ҳәмирди</w:t>
      </w:r>
      <w:r w:rsidR="00457FD8" w:rsidRPr="00695895">
        <w:rPr>
          <w:rFonts w:eastAsia="SimSun"/>
          <w:szCs w:val="28"/>
          <w:lang w:val="uz-Cyrl-UZ" w:eastAsia="zh-CN"/>
        </w:rPr>
        <w:t xml:space="preserve">, </w:t>
      </w:r>
      <w:r w:rsidRPr="00695895">
        <w:rPr>
          <w:rFonts w:eastAsia="SimSun"/>
          <w:szCs w:val="28"/>
          <w:lang w:val="uz-Cyrl-UZ" w:eastAsia="zh-CN"/>
        </w:rPr>
        <w:t>сондай-ақ</w:t>
      </w:r>
      <w:r w:rsidR="00457FD8" w:rsidRPr="00695895">
        <w:rPr>
          <w:rFonts w:eastAsia="SimSun"/>
          <w:szCs w:val="28"/>
          <w:lang w:val="uz-Cyrl-UZ" w:eastAsia="zh-CN"/>
        </w:rPr>
        <w:t xml:space="preserve">, сажда </w:t>
      </w:r>
      <w:r w:rsidR="004B009D" w:rsidRPr="00695895">
        <w:rPr>
          <w:rFonts w:eastAsia="SimSun"/>
          <w:szCs w:val="28"/>
          <w:lang w:val="uz-Cyrl-UZ" w:eastAsia="zh-CN"/>
        </w:rPr>
        <w:t>қылыў</w:t>
      </w:r>
      <w:r w:rsidR="00457FD8" w:rsidRPr="00695895">
        <w:rPr>
          <w:rFonts w:eastAsia="SimSun"/>
          <w:szCs w:val="28"/>
          <w:lang w:val="uz-Cyrl-UZ" w:eastAsia="zh-CN"/>
        </w:rPr>
        <w:t>, қурб</w:t>
      </w:r>
      <w:r w:rsidRPr="00695895">
        <w:rPr>
          <w:rFonts w:eastAsia="SimSun"/>
          <w:szCs w:val="28"/>
          <w:lang w:val="uz-Cyrl-UZ" w:eastAsia="zh-CN"/>
        </w:rPr>
        <w:t>а</w:t>
      </w:r>
      <w:r w:rsidR="00457FD8" w:rsidRPr="00695895">
        <w:rPr>
          <w:rFonts w:eastAsia="SimSun"/>
          <w:szCs w:val="28"/>
          <w:lang w:val="uz-Cyrl-UZ" w:eastAsia="zh-CN"/>
        </w:rPr>
        <w:t>нл</w:t>
      </w:r>
      <w:r w:rsidRPr="00695895">
        <w:rPr>
          <w:rFonts w:eastAsia="SimSun"/>
          <w:szCs w:val="28"/>
          <w:lang w:val="uz-Cyrl-UZ" w:eastAsia="zh-CN"/>
        </w:rPr>
        <w:t>ық</w:t>
      </w:r>
      <w:r w:rsidR="00457FD8" w:rsidRPr="00695895">
        <w:rPr>
          <w:rFonts w:eastAsia="SimSun"/>
          <w:szCs w:val="28"/>
          <w:lang w:val="uz-Cyrl-UZ" w:eastAsia="zh-CN"/>
        </w:rPr>
        <w:t xml:space="preserve"> келтири</w:t>
      </w:r>
      <w:r w:rsidRPr="00695895">
        <w:rPr>
          <w:rFonts w:eastAsia="SimSun"/>
          <w:szCs w:val="28"/>
          <w:lang w:val="uz-Cyrl-UZ" w:eastAsia="zh-CN"/>
        </w:rPr>
        <w:t>ў</w:t>
      </w:r>
      <w:r w:rsidR="00457FD8" w:rsidRPr="00695895">
        <w:rPr>
          <w:rFonts w:eastAsia="SimSun"/>
          <w:szCs w:val="28"/>
          <w:lang w:val="uz-Cyrl-UZ" w:eastAsia="zh-CN"/>
        </w:rPr>
        <w:t>, к</w:t>
      </w:r>
      <w:r w:rsidRPr="00695895">
        <w:rPr>
          <w:rFonts w:eastAsia="SimSun"/>
          <w:szCs w:val="28"/>
          <w:lang w:val="uz-Cyrl-UZ" w:eastAsia="zh-CN"/>
        </w:rPr>
        <w:t>ү</w:t>
      </w:r>
      <w:r w:rsidR="00457FD8" w:rsidRPr="00695895">
        <w:rPr>
          <w:rFonts w:eastAsia="SimSun"/>
          <w:szCs w:val="28"/>
          <w:lang w:val="uz-Cyrl-UZ" w:eastAsia="zh-CN"/>
        </w:rPr>
        <w:t>нд</w:t>
      </w:r>
      <w:r w:rsidRPr="00695895">
        <w:rPr>
          <w:rFonts w:eastAsia="SimSun"/>
          <w:szCs w:val="28"/>
          <w:lang w:val="uz-Cyrl-UZ" w:eastAsia="zh-CN"/>
        </w:rPr>
        <w:t>е</w:t>
      </w:r>
      <w:r w:rsidR="00457FD8" w:rsidRPr="00695895">
        <w:rPr>
          <w:rFonts w:eastAsia="SimSun"/>
          <w:szCs w:val="28"/>
          <w:lang w:val="uz-Cyrl-UZ" w:eastAsia="zh-CN"/>
        </w:rPr>
        <w:t>лик турм</w:t>
      </w:r>
      <w:r w:rsidRPr="00695895">
        <w:rPr>
          <w:rFonts w:eastAsia="SimSun"/>
          <w:szCs w:val="28"/>
          <w:lang w:val="uz-Cyrl-UZ" w:eastAsia="zh-CN"/>
        </w:rPr>
        <w:t>ыс</w:t>
      </w:r>
      <w:r w:rsidR="00480EF7" w:rsidRPr="00695895">
        <w:rPr>
          <w:rFonts w:eastAsia="SimSun"/>
          <w:szCs w:val="28"/>
          <w:lang w:val="uz-Cyrl-UZ" w:eastAsia="zh-CN"/>
        </w:rPr>
        <w:t>ҳаққындағы</w:t>
      </w:r>
      <w:r w:rsidRPr="00695895">
        <w:rPr>
          <w:rFonts w:eastAsia="SimSun"/>
          <w:szCs w:val="28"/>
          <w:lang w:val="uz-Cyrl-UZ" w:eastAsia="zh-CN"/>
        </w:rPr>
        <w:t>нызамларды</w:t>
      </w:r>
      <w:r w:rsidR="00457FD8" w:rsidRPr="00695895">
        <w:rPr>
          <w:rFonts w:eastAsia="SimSun"/>
          <w:szCs w:val="28"/>
          <w:lang w:val="uz-Cyrl-UZ" w:eastAsia="zh-CN"/>
        </w:rPr>
        <w:t xml:space="preserve">, </w:t>
      </w:r>
      <w:r w:rsidR="00F8317A" w:rsidRPr="00695895">
        <w:rPr>
          <w:rFonts w:eastAsia="SimSun"/>
          <w:szCs w:val="28"/>
          <w:lang w:val="uz-Cyrl-UZ" w:eastAsia="zh-CN"/>
        </w:rPr>
        <w:t>муқаддес</w:t>
      </w:r>
      <w:r w:rsidRPr="00695895">
        <w:rPr>
          <w:rFonts w:eastAsia="SimSun"/>
          <w:szCs w:val="28"/>
          <w:lang w:val="uz-Cyrl-UZ" w:eastAsia="zh-CN"/>
        </w:rPr>
        <w:t>шатыр</w:t>
      </w:r>
      <w:r w:rsidR="003D3C8E" w:rsidRPr="00695895">
        <w:rPr>
          <w:rFonts w:eastAsia="SimSun"/>
          <w:szCs w:val="28"/>
          <w:lang w:val="uz-Cyrl-UZ" w:eastAsia="zh-CN"/>
        </w:rPr>
        <w:t>ҳәм</w:t>
      </w:r>
      <w:r w:rsidRPr="00695895">
        <w:rPr>
          <w:rFonts w:eastAsia="SimSun"/>
          <w:szCs w:val="28"/>
          <w:lang w:val="uz-Cyrl-UZ" w:eastAsia="zh-CN"/>
        </w:rPr>
        <w:t>шатырды</w:t>
      </w:r>
      <w:r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буйымларын</w:t>
      </w:r>
      <w:r w:rsidR="005B45D2" w:rsidRPr="00695895">
        <w:rPr>
          <w:rFonts w:eastAsia="SimSun"/>
          <w:szCs w:val="28"/>
          <w:lang w:val="uz-Cyrl-UZ" w:eastAsia="zh-CN"/>
        </w:rPr>
        <w:t>ҳәмде</w:t>
      </w:r>
      <w:r w:rsidR="00457FD8" w:rsidRPr="00695895">
        <w:rPr>
          <w:rFonts w:eastAsia="SimSun"/>
          <w:szCs w:val="28"/>
          <w:lang w:val="uz-Cyrl-UZ" w:eastAsia="zh-CN"/>
        </w:rPr>
        <w:t xml:space="preserve"> қурб</w:t>
      </w:r>
      <w:r w:rsidR="00AD7A13" w:rsidRPr="00695895">
        <w:rPr>
          <w:rFonts w:eastAsia="SimSun"/>
          <w:szCs w:val="28"/>
          <w:lang w:val="uz-Cyrl-UZ" w:eastAsia="zh-CN"/>
        </w:rPr>
        <w:t>анлық орынларын жасаў</w:t>
      </w:r>
      <w:r w:rsidR="00457FD8" w:rsidRPr="00695895">
        <w:rPr>
          <w:rFonts w:eastAsia="SimSun"/>
          <w:szCs w:val="28"/>
          <w:lang w:val="uz-Cyrl-UZ" w:eastAsia="zh-CN"/>
        </w:rPr>
        <w:t>, руҳ</w:t>
      </w:r>
      <w:r w:rsidR="00AD7A13" w:rsidRPr="00695895">
        <w:rPr>
          <w:rFonts w:eastAsia="SimSun"/>
          <w:szCs w:val="28"/>
          <w:lang w:val="uz-Cyrl-UZ" w:eastAsia="zh-CN"/>
        </w:rPr>
        <w:t>а</w:t>
      </w:r>
      <w:r w:rsidR="00457FD8" w:rsidRPr="00695895">
        <w:rPr>
          <w:rFonts w:eastAsia="SimSun"/>
          <w:szCs w:val="28"/>
          <w:lang w:val="uz-Cyrl-UZ" w:eastAsia="zh-CN"/>
        </w:rPr>
        <w:t>н</w:t>
      </w:r>
      <w:r w:rsidR="00AD7A13" w:rsidRPr="00695895">
        <w:rPr>
          <w:rFonts w:eastAsia="SimSun"/>
          <w:szCs w:val="28"/>
          <w:lang w:val="uz-Cyrl-UZ" w:eastAsia="zh-CN"/>
        </w:rPr>
        <w:t>ы</w:t>
      </w:r>
      <w:r w:rsidR="00457FD8" w:rsidRPr="00695895">
        <w:rPr>
          <w:rFonts w:eastAsia="SimSun"/>
          <w:szCs w:val="28"/>
          <w:lang w:val="uz-Cyrl-UZ" w:eastAsia="zh-CN"/>
        </w:rPr>
        <w:t>йл</w:t>
      </w:r>
      <w:r w:rsidR="00AD7A13" w:rsidRPr="00695895">
        <w:rPr>
          <w:rFonts w:eastAsia="SimSun"/>
          <w:szCs w:val="28"/>
          <w:lang w:val="uz-Cyrl-UZ" w:eastAsia="zh-CN"/>
        </w:rPr>
        <w:t xml:space="preserve">ықкийимлери </w:t>
      </w:r>
      <w:r w:rsidR="00480EF7" w:rsidRPr="00695895">
        <w:rPr>
          <w:rFonts w:eastAsia="SimSun"/>
          <w:szCs w:val="28"/>
          <w:lang w:val="uz-Cyrl-UZ" w:eastAsia="zh-CN"/>
        </w:rPr>
        <w:t>ҳаққындағы</w:t>
      </w:r>
      <w:r w:rsidR="00457FD8" w:rsidRPr="00695895">
        <w:rPr>
          <w:rFonts w:eastAsia="SimSun"/>
          <w:szCs w:val="28"/>
          <w:lang w:val="uz-Cyrl-UZ" w:eastAsia="zh-CN"/>
        </w:rPr>
        <w:t xml:space="preserve"> к</w:t>
      </w:r>
      <w:r w:rsidR="00AD7A13" w:rsidRPr="00695895">
        <w:rPr>
          <w:rFonts w:eastAsia="SimSun"/>
          <w:szCs w:val="28"/>
          <w:lang w:val="uz-Cyrl-UZ" w:eastAsia="zh-CN"/>
        </w:rPr>
        <w:t>ө</w:t>
      </w:r>
      <w:r w:rsidR="00457FD8" w:rsidRPr="00695895">
        <w:rPr>
          <w:rFonts w:eastAsia="SimSun"/>
          <w:szCs w:val="28"/>
          <w:lang w:val="uz-Cyrl-UZ" w:eastAsia="zh-CN"/>
        </w:rPr>
        <w:t>рс</w:t>
      </w:r>
      <w:r w:rsidR="00AD7A13" w:rsidRPr="00695895">
        <w:rPr>
          <w:rFonts w:eastAsia="SimSun"/>
          <w:szCs w:val="28"/>
          <w:lang w:val="uz-Cyrl-UZ" w:eastAsia="zh-CN"/>
        </w:rPr>
        <w:t>е</w:t>
      </w:r>
      <w:r w:rsidR="00457FD8" w:rsidRPr="00695895">
        <w:rPr>
          <w:rFonts w:eastAsia="SimSun"/>
          <w:szCs w:val="28"/>
          <w:lang w:val="uz-Cyrl-UZ" w:eastAsia="zh-CN"/>
        </w:rPr>
        <w:t>т</w:t>
      </w:r>
      <w:r w:rsidR="00AD7A13" w:rsidRPr="00695895">
        <w:rPr>
          <w:rFonts w:eastAsia="SimSun"/>
          <w:szCs w:val="28"/>
          <w:lang w:val="uz-Cyrl-UZ" w:eastAsia="zh-CN"/>
        </w:rPr>
        <w:t>пе</w:t>
      </w:r>
      <w:r w:rsidR="00457FD8" w:rsidRPr="00695895">
        <w:rPr>
          <w:rFonts w:eastAsia="SimSun"/>
          <w:szCs w:val="28"/>
          <w:lang w:val="uz-Cyrl-UZ" w:eastAsia="zh-CN"/>
        </w:rPr>
        <w:t>л</w:t>
      </w:r>
      <w:r w:rsidR="00AD7A13" w:rsidRPr="00695895">
        <w:rPr>
          <w:rFonts w:eastAsia="SimSun"/>
          <w:szCs w:val="28"/>
          <w:lang w:val="uz-Cyrl-UZ" w:eastAsia="zh-CN"/>
        </w:rPr>
        <w:t>е</w:t>
      </w:r>
      <w:r w:rsidR="00457FD8" w:rsidRPr="00695895">
        <w:rPr>
          <w:rFonts w:eastAsia="SimSun"/>
          <w:szCs w:val="28"/>
          <w:lang w:val="uz-Cyrl-UZ" w:eastAsia="zh-CN"/>
        </w:rPr>
        <w:t>р</w:t>
      </w:r>
      <w:r w:rsidR="00AD7A13" w:rsidRPr="00695895">
        <w:rPr>
          <w:rFonts w:eastAsia="SimSun"/>
          <w:szCs w:val="28"/>
          <w:lang w:val="uz-Cyrl-UZ" w:eastAsia="zh-CN"/>
        </w:rPr>
        <w:t>д</w:t>
      </w:r>
      <w:r w:rsidR="00457FD8" w:rsidRPr="00695895">
        <w:rPr>
          <w:rFonts w:eastAsia="SimSun"/>
          <w:szCs w:val="28"/>
          <w:lang w:val="uz-Cyrl-UZ" w:eastAsia="zh-CN"/>
        </w:rPr>
        <w:t xml:space="preserve">и </w:t>
      </w:r>
      <w:r w:rsidR="00056FFD" w:rsidRPr="00695895">
        <w:rPr>
          <w:rFonts w:eastAsia="SimSun"/>
          <w:szCs w:val="28"/>
          <w:lang w:val="uz-Cyrl-UZ" w:eastAsia="zh-CN"/>
        </w:rPr>
        <w:t>береди</w:t>
      </w:r>
      <w:r w:rsidR="00457FD8" w:rsidRPr="00695895">
        <w:rPr>
          <w:rFonts w:eastAsia="SimSun"/>
          <w:szCs w:val="28"/>
          <w:lang w:val="uz-Cyrl-UZ" w:eastAsia="zh-CN"/>
        </w:rPr>
        <w:t xml:space="preserve">. </w:t>
      </w:r>
      <w:r w:rsidR="00B201E8" w:rsidRPr="00695895">
        <w:rPr>
          <w:rFonts w:eastAsia="SimSun"/>
          <w:szCs w:val="28"/>
          <w:lang w:val="uz-Cyrl-UZ" w:eastAsia="zh-CN"/>
        </w:rPr>
        <w:t>Бул</w:t>
      </w:r>
      <w:r w:rsidR="00056FFD" w:rsidRPr="00695895">
        <w:rPr>
          <w:rFonts w:eastAsia="SimSun"/>
          <w:szCs w:val="28"/>
          <w:lang w:val="uz-Cyrl-UZ" w:eastAsia="zh-CN"/>
        </w:rPr>
        <w:t>бөлимде</w:t>
      </w:r>
      <w:r w:rsidR="006C3112" w:rsidRPr="00695895">
        <w:rPr>
          <w:rFonts w:eastAsia="SimSun"/>
          <w:szCs w:val="28"/>
          <w:lang w:val="uz-Cyrl-UZ" w:eastAsia="zh-CN"/>
        </w:rPr>
        <w:t xml:space="preserve">халық </w:t>
      </w:r>
      <w:r w:rsidR="00457FD8" w:rsidRPr="00695895">
        <w:rPr>
          <w:rFonts w:eastAsia="SimSun"/>
          <w:szCs w:val="28"/>
          <w:lang w:val="uz-Cyrl-UZ" w:eastAsia="zh-CN"/>
        </w:rPr>
        <w:t xml:space="preserve"> бут </w:t>
      </w:r>
      <w:r w:rsidR="00AD7A13" w:rsidRPr="00695895">
        <w:rPr>
          <w:rFonts w:eastAsia="SimSun"/>
          <w:szCs w:val="28"/>
          <w:lang w:val="uz-Cyrl-UZ" w:eastAsia="zh-CN"/>
        </w:rPr>
        <w:t>жасап</w:t>
      </w:r>
      <w:r w:rsidR="00457FD8" w:rsidRPr="00695895">
        <w:rPr>
          <w:rFonts w:eastAsia="SimSun"/>
          <w:szCs w:val="28"/>
          <w:lang w:val="uz-Cyrl-UZ" w:eastAsia="zh-CN"/>
        </w:rPr>
        <w:t xml:space="preserve">, </w:t>
      </w:r>
      <w:r w:rsidR="00AD7A13" w:rsidRPr="00695895">
        <w:rPr>
          <w:rFonts w:eastAsia="SimSun"/>
          <w:szCs w:val="28"/>
          <w:lang w:val="uz-Cyrl-UZ" w:eastAsia="zh-CN"/>
        </w:rPr>
        <w:t>онҳәмирди</w:t>
      </w:r>
      <w:r w:rsidR="00AD7A13" w:rsidRPr="00695895">
        <w:rPr>
          <w:rFonts w:ascii="Cambria Math" w:eastAsia="SimSun" w:hAnsi="Cambria Math" w:cs="Cambria Math"/>
          <w:szCs w:val="28"/>
          <w:lang w:val="uz-Cyrl-UZ" w:eastAsia="zh-CN"/>
        </w:rPr>
        <w:t>ӊ</w:t>
      </w:r>
      <w:r w:rsidR="00457FD8" w:rsidRPr="00695895">
        <w:rPr>
          <w:rFonts w:eastAsia="SimSun"/>
          <w:szCs w:val="28"/>
          <w:lang w:val="uz-Cyrl-UZ" w:eastAsia="zh-CN"/>
        </w:rPr>
        <w:t>бирин</w:t>
      </w:r>
      <w:r w:rsidR="00AD7A13" w:rsidRPr="00695895">
        <w:rPr>
          <w:rFonts w:eastAsia="SimSun"/>
          <w:szCs w:val="28"/>
          <w:lang w:val="uz-Cyrl-UZ" w:eastAsia="zh-CN"/>
        </w:rPr>
        <w:t>ш</w:t>
      </w:r>
      <w:r w:rsidR="00457FD8" w:rsidRPr="00695895">
        <w:rPr>
          <w:rFonts w:eastAsia="SimSun"/>
          <w:szCs w:val="28"/>
          <w:lang w:val="uz-Cyrl-UZ" w:eastAsia="zh-CN"/>
        </w:rPr>
        <w:t>иси б</w:t>
      </w:r>
      <w:r w:rsidR="00AD7A13" w:rsidRPr="00695895">
        <w:rPr>
          <w:rFonts w:eastAsia="SimSun"/>
          <w:szCs w:val="28"/>
          <w:lang w:val="uz-Cyrl-UZ" w:eastAsia="zh-CN"/>
        </w:rPr>
        <w:t>олмыш</w:t>
      </w:r>
      <w:r w:rsidR="00457FD8" w:rsidRPr="00695895">
        <w:rPr>
          <w:rFonts w:eastAsia="SimSun"/>
          <w:szCs w:val="28"/>
          <w:lang w:val="uz-Cyrl-UZ" w:eastAsia="zh-CN"/>
        </w:rPr>
        <w:t xml:space="preserve"> – “</w:t>
      </w:r>
      <w:r w:rsidR="00AD7A13" w:rsidRPr="00695895">
        <w:rPr>
          <w:rFonts w:eastAsia="SimSun"/>
          <w:szCs w:val="28"/>
          <w:lang w:val="uz-Cyrl-UZ" w:eastAsia="zh-CN"/>
        </w:rPr>
        <w:t xml:space="preserve">қудайдан басқаға </w:t>
      </w:r>
      <w:r w:rsidR="00457FD8" w:rsidRPr="00695895">
        <w:rPr>
          <w:rFonts w:eastAsia="SimSun"/>
          <w:szCs w:val="28"/>
          <w:lang w:val="uz-Cyrl-UZ" w:eastAsia="zh-CN"/>
        </w:rPr>
        <w:t>сажда қ</w:t>
      </w:r>
      <w:r w:rsidR="00AD7A13" w:rsidRPr="00695895">
        <w:rPr>
          <w:rFonts w:eastAsia="SimSun"/>
          <w:szCs w:val="28"/>
          <w:lang w:val="uz-Cyrl-UZ" w:eastAsia="zh-CN"/>
        </w:rPr>
        <w:t>ы</w:t>
      </w:r>
      <w:r w:rsidR="00457FD8" w:rsidRPr="00695895">
        <w:rPr>
          <w:rFonts w:eastAsia="SimSun"/>
          <w:szCs w:val="28"/>
          <w:lang w:val="uz-Cyrl-UZ" w:eastAsia="zh-CN"/>
        </w:rPr>
        <w:t>лмасл</w:t>
      </w:r>
      <w:r w:rsidR="00AD7A13" w:rsidRPr="00695895">
        <w:rPr>
          <w:rFonts w:eastAsia="SimSun"/>
          <w:szCs w:val="28"/>
          <w:lang w:val="uz-Cyrl-UZ" w:eastAsia="zh-CN"/>
        </w:rPr>
        <w:t>ық</w:t>
      </w:r>
      <w:r w:rsidR="00457FD8" w:rsidRPr="00695895">
        <w:rPr>
          <w:rFonts w:eastAsia="SimSun"/>
          <w:szCs w:val="28"/>
          <w:lang w:val="uz-Cyrl-UZ" w:eastAsia="zh-CN"/>
        </w:rPr>
        <w:t xml:space="preserve">” (20:2-3) </w:t>
      </w:r>
      <w:r w:rsidR="00AD7A13" w:rsidRPr="00695895">
        <w:rPr>
          <w:rFonts w:eastAsia="SimSun"/>
          <w:szCs w:val="28"/>
          <w:lang w:val="uz-Cyrl-UZ" w:eastAsia="zh-CN"/>
        </w:rPr>
        <w:t>а</w:t>
      </w:r>
      <w:r w:rsidR="00457FD8" w:rsidRPr="00695895">
        <w:rPr>
          <w:rFonts w:eastAsia="SimSun"/>
          <w:szCs w:val="28"/>
          <w:lang w:val="uz-Cyrl-UZ" w:eastAsia="zh-CN"/>
        </w:rPr>
        <w:t>ят</w:t>
      </w:r>
      <w:r w:rsidR="00AD7A13" w:rsidRPr="00695895">
        <w:rPr>
          <w:rFonts w:eastAsia="SimSun"/>
          <w:szCs w:val="28"/>
          <w:lang w:val="uz-Cyrl-UZ" w:eastAsia="zh-CN"/>
        </w:rPr>
        <w:t xml:space="preserve">ына қылаплык </w:t>
      </w:r>
      <w:r w:rsidR="00D9251A" w:rsidRPr="00695895">
        <w:rPr>
          <w:rFonts w:eastAsia="SimSun"/>
          <w:szCs w:val="28"/>
          <w:lang w:val="uz-Cyrl-UZ" w:eastAsia="zh-CN"/>
        </w:rPr>
        <w:t>ис</w:t>
      </w:r>
      <w:r w:rsidR="00457FD8" w:rsidRPr="00695895">
        <w:rPr>
          <w:rFonts w:eastAsia="SimSun"/>
          <w:szCs w:val="28"/>
          <w:lang w:val="uz-Cyrl-UZ" w:eastAsia="zh-CN"/>
        </w:rPr>
        <w:t xml:space="preserve"> қ</w:t>
      </w:r>
      <w:r w:rsidR="00AD7A13" w:rsidRPr="00695895">
        <w:rPr>
          <w:rFonts w:eastAsia="SimSun"/>
          <w:szCs w:val="28"/>
          <w:lang w:val="uz-Cyrl-UZ" w:eastAsia="zh-CN"/>
        </w:rPr>
        <w:t>ы</w:t>
      </w:r>
      <w:r w:rsidR="00457FD8" w:rsidRPr="00695895">
        <w:rPr>
          <w:rFonts w:eastAsia="SimSun"/>
          <w:szCs w:val="28"/>
          <w:lang w:val="uz-Cyrl-UZ" w:eastAsia="zh-CN"/>
        </w:rPr>
        <w:t>л</w:t>
      </w:r>
      <w:r w:rsidR="00AD7A13" w:rsidRPr="00695895">
        <w:rPr>
          <w:rFonts w:eastAsia="SimSun"/>
          <w:szCs w:val="28"/>
          <w:lang w:val="uz-Cyrl-UZ" w:eastAsia="zh-CN"/>
        </w:rPr>
        <w:t>ғ</w:t>
      </w:r>
      <w:r w:rsidR="00457FD8" w:rsidRPr="00695895">
        <w:rPr>
          <w:rFonts w:eastAsia="SimSun"/>
          <w:szCs w:val="28"/>
          <w:lang w:val="uz-Cyrl-UZ" w:eastAsia="zh-CN"/>
        </w:rPr>
        <w:t>анлар</w:t>
      </w:r>
      <w:r w:rsidR="00AD7A13" w:rsidRPr="00695895">
        <w:rPr>
          <w:rFonts w:eastAsia="SimSun"/>
          <w:szCs w:val="28"/>
          <w:lang w:val="uz-Cyrl-UZ" w:eastAsia="zh-CN"/>
        </w:rPr>
        <w:t>ы</w:t>
      </w:r>
      <w:r w:rsidR="003D3C8E" w:rsidRPr="00695895">
        <w:rPr>
          <w:rFonts w:eastAsia="SimSun"/>
          <w:szCs w:val="28"/>
          <w:lang w:val="uz-Cyrl-UZ" w:eastAsia="zh-CN"/>
        </w:rPr>
        <w:t>ҳаққында</w:t>
      </w:r>
      <w:r w:rsidR="00AD7A13" w:rsidRPr="00695895">
        <w:rPr>
          <w:rFonts w:eastAsia="SimSun"/>
          <w:szCs w:val="28"/>
          <w:lang w:val="uz-Cyrl-UZ" w:eastAsia="zh-CN"/>
        </w:rPr>
        <w:t xml:space="preserve"> гүрри</w:t>
      </w:r>
      <w:r w:rsidR="00AD7A13" w:rsidRPr="00695895">
        <w:rPr>
          <w:rFonts w:ascii="Cambria Math" w:eastAsia="SimSun" w:hAnsi="Cambria Math" w:cs="Cambria Math"/>
          <w:szCs w:val="28"/>
          <w:lang w:val="uz-Cyrl-UZ" w:eastAsia="zh-CN"/>
        </w:rPr>
        <w:t>ӊ</w:t>
      </w:r>
      <w:r w:rsidR="00D9251A" w:rsidRPr="00695895">
        <w:rPr>
          <w:rFonts w:eastAsia="SimSun"/>
          <w:szCs w:val="28"/>
          <w:lang w:val="uz-Cyrl-UZ" w:eastAsia="zh-CN"/>
        </w:rPr>
        <w:t>қылынады</w:t>
      </w:r>
      <w:r w:rsidR="00457FD8" w:rsidRPr="00695895">
        <w:rPr>
          <w:rFonts w:eastAsia="SimSun"/>
          <w:szCs w:val="28"/>
          <w:lang w:val="uz-Cyrl-UZ" w:eastAsia="zh-CN"/>
        </w:rPr>
        <w:t>.</w:t>
      </w:r>
    </w:p>
    <w:p w:rsidR="00457FD8" w:rsidRPr="00695895" w:rsidRDefault="00457FD8" w:rsidP="00457FD8">
      <w:pPr>
        <w:widowControl/>
        <w:autoSpaceDE/>
        <w:autoSpaceDN/>
        <w:adjustRightInd/>
        <w:spacing w:line="20" w:lineRule="atLeast"/>
        <w:ind w:firstLine="708"/>
        <w:jc w:val="both"/>
        <w:rPr>
          <w:rFonts w:eastAsia="SimSun"/>
          <w:szCs w:val="28"/>
          <w:lang w:val="uz-Cyrl-UZ" w:eastAsia="zh-CN"/>
        </w:rPr>
      </w:pPr>
      <w:r w:rsidRPr="00695895">
        <w:rPr>
          <w:rFonts w:eastAsia="SimSun"/>
          <w:szCs w:val="28"/>
          <w:lang w:val="uz-Cyrl-UZ" w:eastAsia="zh-CN"/>
        </w:rPr>
        <w:t>Та</w:t>
      </w:r>
      <w:r w:rsidR="00AD7A13" w:rsidRPr="00695895">
        <w:rPr>
          <w:rFonts w:eastAsia="SimSun"/>
          <w:szCs w:val="28"/>
          <w:lang w:val="uz-Cyrl-UZ" w:eastAsia="zh-CN"/>
        </w:rPr>
        <w:t>ў</w:t>
      </w:r>
      <w:r w:rsidRPr="00695895">
        <w:rPr>
          <w:rFonts w:eastAsia="SimSun"/>
          <w:szCs w:val="28"/>
          <w:lang w:val="uz-Cyrl-UZ" w:eastAsia="zh-CN"/>
        </w:rPr>
        <w:t>р</w:t>
      </w:r>
      <w:r w:rsidR="00AD7A13" w:rsidRPr="00695895">
        <w:rPr>
          <w:rFonts w:eastAsia="SimSun"/>
          <w:szCs w:val="28"/>
          <w:lang w:val="uz-Cyrl-UZ" w:eastAsia="zh-CN"/>
        </w:rPr>
        <w:t>а</w:t>
      </w:r>
      <w:r w:rsidRPr="00695895">
        <w:rPr>
          <w:rFonts w:eastAsia="SimSun"/>
          <w:szCs w:val="28"/>
          <w:lang w:val="uz-Cyrl-UZ" w:eastAsia="zh-CN"/>
        </w:rPr>
        <w:t>т</w:t>
      </w:r>
      <w:r w:rsidR="00AD7A13" w:rsidRPr="00695895">
        <w:rPr>
          <w:rFonts w:eastAsia="SimSun"/>
          <w:szCs w:val="28"/>
          <w:lang w:val="uz-Cyrl-UZ" w:eastAsia="zh-CN"/>
        </w:rPr>
        <w:t>ты</w:t>
      </w:r>
      <w:r w:rsidR="00AD7A13" w:rsidRPr="00695895">
        <w:rPr>
          <w:rFonts w:ascii="Cambria Math" w:eastAsia="SimSun" w:hAnsi="Cambria Math" w:cs="Cambria Math"/>
          <w:szCs w:val="28"/>
          <w:lang w:val="uz-Cyrl-UZ" w:eastAsia="zh-CN"/>
        </w:rPr>
        <w:t>ӊ</w:t>
      </w:r>
      <w:r w:rsidR="00AD7A13" w:rsidRPr="00695895">
        <w:rPr>
          <w:rFonts w:eastAsia="SimSun"/>
          <w:szCs w:val="28"/>
          <w:lang w:val="uz-Cyrl-UZ" w:eastAsia="zh-CN"/>
        </w:rPr>
        <w:t xml:space="preserve">үшинши </w:t>
      </w:r>
      <w:r w:rsidRPr="00695895">
        <w:rPr>
          <w:rFonts w:eastAsia="SimSun"/>
          <w:szCs w:val="28"/>
          <w:lang w:val="uz-Cyrl-UZ" w:eastAsia="zh-CN"/>
        </w:rPr>
        <w:t>кит</w:t>
      </w:r>
      <w:r w:rsidR="00AD7A13" w:rsidRPr="00695895">
        <w:rPr>
          <w:rFonts w:eastAsia="SimSun"/>
          <w:szCs w:val="28"/>
          <w:lang w:val="uz-Cyrl-UZ" w:eastAsia="zh-CN"/>
        </w:rPr>
        <w:t>а</w:t>
      </w:r>
      <w:r w:rsidRPr="00695895">
        <w:rPr>
          <w:rFonts w:eastAsia="SimSun"/>
          <w:szCs w:val="28"/>
          <w:lang w:val="uz-Cyrl-UZ" w:eastAsia="zh-CN"/>
        </w:rPr>
        <w:t>б</w:t>
      </w:r>
      <w:r w:rsidR="00AD7A13" w:rsidRPr="00695895">
        <w:rPr>
          <w:rFonts w:eastAsia="SimSun"/>
          <w:szCs w:val="28"/>
          <w:lang w:val="uz-Cyrl-UZ" w:eastAsia="zh-CN"/>
        </w:rPr>
        <w:t>ы</w:t>
      </w:r>
      <w:r w:rsidR="00F8317A" w:rsidRPr="00695895">
        <w:rPr>
          <w:rFonts w:eastAsia="SimSun"/>
          <w:szCs w:val="28"/>
          <w:lang w:val="uz-Cyrl-UZ" w:eastAsia="zh-CN"/>
        </w:rPr>
        <w:t>базы</w:t>
      </w:r>
      <w:r w:rsidR="00F85FD6" w:rsidRPr="00695895">
        <w:rPr>
          <w:rFonts w:eastAsia="SimSun"/>
          <w:szCs w:val="28"/>
          <w:lang w:val="uz-Cyrl-UZ" w:eastAsia="zh-CN"/>
        </w:rPr>
        <w:t>дереклерде</w:t>
      </w:r>
      <w:r w:rsidRPr="00695895">
        <w:rPr>
          <w:rFonts w:eastAsia="SimSun"/>
          <w:b/>
          <w:bCs/>
          <w:szCs w:val="28"/>
          <w:u w:val="single"/>
          <w:lang w:val="uz-Cyrl-UZ" w:eastAsia="zh-CN"/>
        </w:rPr>
        <w:t>“Левит”</w:t>
      </w:r>
      <w:r w:rsidRPr="00695895">
        <w:rPr>
          <w:rFonts w:eastAsia="SimSun"/>
          <w:szCs w:val="28"/>
          <w:lang w:val="uz-Cyrl-UZ" w:eastAsia="zh-CN"/>
        </w:rPr>
        <w:t>, баз</w:t>
      </w:r>
      <w:r w:rsidR="00AD7A13" w:rsidRPr="00695895">
        <w:rPr>
          <w:rFonts w:eastAsia="SimSun"/>
          <w:szCs w:val="28"/>
          <w:lang w:val="uz-Cyrl-UZ" w:eastAsia="zh-CN"/>
        </w:rPr>
        <w:t>ы</w:t>
      </w:r>
      <w:r w:rsidRPr="00695895">
        <w:rPr>
          <w:rFonts w:eastAsia="SimSun"/>
          <w:szCs w:val="28"/>
          <w:lang w:val="uz-Cyrl-UZ" w:eastAsia="zh-CN"/>
        </w:rPr>
        <w:t>лар</w:t>
      </w:r>
      <w:r w:rsidR="00AD7A13" w:rsidRPr="00695895">
        <w:rPr>
          <w:rFonts w:eastAsia="SimSun"/>
          <w:szCs w:val="28"/>
          <w:lang w:val="uz-Cyrl-UZ" w:eastAsia="zh-CN"/>
        </w:rPr>
        <w:t>ын</w:t>
      </w:r>
      <w:r w:rsidRPr="00695895">
        <w:rPr>
          <w:rFonts w:eastAsia="SimSun"/>
          <w:szCs w:val="28"/>
          <w:lang w:val="uz-Cyrl-UZ" w:eastAsia="zh-CN"/>
        </w:rPr>
        <w:t xml:space="preserve">да </w:t>
      </w:r>
      <w:r w:rsidR="00624DDD" w:rsidRPr="00695895">
        <w:rPr>
          <w:rFonts w:eastAsia="SimSun"/>
          <w:szCs w:val="28"/>
          <w:lang w:val="uz-Cyrl-UZ" w:eastAsia="zh-CN"/>
        </w:rPr>
        <w:t>болса</w:t>
      </w:r>
      <w:r w:rsidRPr="00695895">
        <w:rPr>
          <w:rFonts w:eastAsia="SimSun"/>
          <w:b/>
          <w:bCs/>
          <w:szCs w:val="28"/>
          <w:u w:val="single"/>
          <w:lang w:val="uz-Cyrl-UZ" w:eastAsia="zh-CN"/>
        </w:rPr>
        <w:t>“Саҳр</w:t>
      </w:r>
      <w:r w:rsidR="00A01476" w:rsidRPr="00695895">
        <w:rPr>
          <w:rFonts w:eastAsia="SimSun"/>
          <w:b/>
          <w:bCs/>
          <w:szCs w:val="28"/>
          <w:u w:val="single"/>
          <w:lang w:val="uz-Cyrl-UZ" w:eastAsia="zh-CN"/>
        </w:rPr>
        <w:t>а</w:t>
      </w:r>
      <w:r w:rsidRPr="00695895">
        <w:rPr>
          <w:rFonts w:eastAsia="SimSun"/>
          <w:b/>
          <w:bCs/>
          <w:szCs w:val="28"/>
          <w:u w:val="single"/>
          <w:lang w:val="uz-Cyrl-UZ" w:eastAsia="zh-CN"/>
        </w:rPr>
        <w:t>да”</w:t>
      </w:r>
      <w:r w:rsidR="00EF08D3" w:rsidRPr="00695895">
        <w:rPr>
          <w:rFonts w:eastAsia="SimSun"/>
          <w:szCs w:val="28"/>
          <w:lang w:val="uz-Cyrl-UZ" w:eastAsia="zh-CN"/>
        </w:rPr>
        <w:t>деп</w:t>
      </w:r>
      <w:r w:rsidR="00AD7A13" w:rsidRPr="00695895">
        <w:rPr>
          <w:rFonts w:eastAsia="SimSun"/>
          <w:szCs w:val="28"/>
          <w:lang w:val="uz-Cyrl-UZ" w:eastAsia="zh-CN"/>
        </w:rPr>
        <w:t>аталады</w:t>
      </w:r>
      <w:r w:rsidRPr="00695895">
        <w:rPr>
          <w:rFonts w:eastAsia="SimSun"/>
          <w:szCs w:val="28"/>
          <w:lang w:val="uz-Cyrl-UZ" w:eastAsia="zh-CN"/>
        </w:rPr>
        <w:t xml:space="preserve">. </w:t>
      </w:r>
      <w:r w:rsidR="00AD7A13" w:rsidRPr="00695895">
        <w:rPr>
          <w:rFonts w:eastAsia="SimSun"/>
          <w:szCs w:val="28"/>
          <w:lang w:val="uz-Cyrl-UZ" w:eastAsia="zh-CN"/>
        </w:rPr>
        <w:t xml:space="preserve">Аталыўында  парық болыўына </w:t>
      </w:r>
      <w:r w:rsidRPr="00695895">
        <w:rPr>
          <w:rFonts w:eastAsia="SimSun"/>
          <w:szCs w:val="28"/>
          <w:lang w:val="uz-Cyrl-UZ" w:eastAsia="zh-CN"/>
        </w:rPr>
        <w:t xml:space="preserve"> қарамай, </w:t>
      </w:r>
      <w:r w:rsidR="00B201E8" w:rsidRPr="00695895">
        <w:rPr>
          <w:rFonts w:eastAsia="SimSun"/>
          <w:szCs w:val="28"/>
          <w:lang w:val="uz-Cyrl-UZ" w:eastAsia="zh-CN"/>
        </w:rPr>
        <w:t>бул</w:t>
      </w:r>
      <w:r w:rsidR="007E4503" w:rsidRPr="00695895">
        <w:rPr>
          <w:rFonts w:eastAsia="SimSun"/>
          <w:szCs w:val="28"/>
          <w:lang w:val="uz-Cyrl-UZ" w:eastAsia="zh-CN"/>
        </w:rPr>
        <w:t>китап</w:t>
      </w:r>
      <w:r w:rsidRPr="00695895">
        <w:rPr>
          <w:rFonts w:eastAsia="SimSun"/>
          <w:szCs w:val="28"/>
          <w:lang w:val="uz-Cyrl-UZ" w:eastAsia="zh-CN"/>
        </w:rPr>
        <w:t xml:space="preserve"> бир ма</w:t>
      </w:r>
      <w:r w:rsidR="00AD7A13" w:rsidRPr="00695895">
        <w:rPr>
          <w:rFonts w:eastAsia="SimSun"/>
          <w:szCs w:val="28"/>
          <w:lang w:val="uz-Cyrl-UZ" w:eastAsia="zh-CN"/>
        </w:rPr>
        <w:t xml:space="preserve">змунды </w:t>
      </w:r>
      <w:r w:rsidR="00DB5FA1" w:rsidRPr="00695895">
        <w:rPr>
          <w:rFonts w:eastAsia="SimSun"/>
          <w:szCs w:val="28"/>
          <w:lang w:val="uz-Cyrl-UZ" w:eastAsia="zh-CN"/>
        </w:rPr>
        <w:t>өзинде</w:t>
      </w:r>
      <w:r w:rsidR="00AD7A13" w:rsidRPr="00695895">
        <w:rPr>
          <w:rFonts w:eastAsia="SimSun"/>
          <w:szCs w:val="28"/>
          <w:lang w:val="uz-Cyrl-UZ" w:eastAsia="zh-CN"/>
        </w:rPr>
        <w:t>сыпатлайды</w:t>
      </w:r>
      <w:r w:rsidRPr="00695895">
        <w:rPr>
          <w:rFonts w:eastAsia="SimSun"/>
          <w:szCs w:val="28"/>
          <w:lang w:val="uz-Cyrl-UZ" w:eastAsia="zh-CN"/>
        </w:rPr>
        <w:t xml:space="preserve">, </w:t>
      </w:r>
      <w:r w:rsidR="004B009D" w:rsidRPr="00695895">
        <w:rPr>
          <w:rFonts w:eastAsia="SimSun"/>
          <w:szCs w:val="28"/>
          <w:lang w:val="uz-Cyrl-UZ" w:eastAsia="zh-CN"/>
        </w:rPr>
        <w:t>яғный</w:t>
      </w:r>
      <w:r w:rsidRPr="00695895">
        <w:rPr>
          <w:rFonts w:eastAsia="SimSun"/>
          <w:szCs w:val="28"/>
          <w:lang w:val="uz-Cyrl-UZ" w:eastAsia="zh-CN"/>
        </w:rPr>
        <w:t xml:space="preserve">, </w:t>
      </w:r>
      <w:r w:rsidR="00AD7A13" w:rsidRPr="00695895">
        <w:rPr>
          <w:rFonts w:eastAsia="SimSun"/>
          <w:szCs w:val="28"/>
          <w:lang w:val="uz-Cyrl-UZ" w:eastAsia="zh-CN"/>
        </w:rPr>
        <w:t>Израилхалқыны</w:t>
      </w:r>
      <w:r w:rsidR="00AD7A13"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М</w:t>
      </w:r>
      <w:r w:rsidR="00AD7A13" w:rsidRPr="00695895">
        <w:rPr>
          <w:rFonts w:eastAsia="SimSun"/>
          <w:szCs w:val="28"/>
          <w:lang w:val="uz-Cyrl-UZ" w:eastAsia="zh-CN"/>
        </w:rPr>
        <w:t>ы</w:t>
      </w:r>
      <w:r w:rsidRPr="00695895">
        <w:rPr>
          <w:rFonts w:eastAsia="SimSun"/>
          <w:szCs w:val="28"/>
          <w:lang w:val="uz-Cyrl-UZ" w:eastAsia="zh-CN"/>
        </w:rPr>
        <w:t xml:space="preserve">срдан </w:t>
      </w:r>
      <w:r w:rsidR="00AD7A13" w:rsidRPr="00695895">
        <w:rPr>
          <w:rFonts w:eastAsia="SimSun"/>
          <w:szCs w:val="28"/>
          <w:lang w:val="uz-Cyrl-UZ" w:eastAsia="zh-CN"/>
        </w:rPr>
        <w:t>азат</w:t>
      </w:r>
      <w:r w:rsidR="00B201E8" w:rsidRPr="00695895">
        <w:rPr>
          <w:rFonts w:eastAsia="SimSun"/>
          <w:szCs w:val="28"/>
          <w:lang w:val="uz-Cyrl-UZ" w:eastAsia="zh-CN"/>
        </w:rPr>
        <w:t>болып</w:t>
      </w:r>
      <w:r w:rsidR="00AD7A13" w:rsidRPr="00695895">
        <w:rPr>
          <w:rFonts w:eastAsia="SimSun"/>
          <w:szCs w:val="28"/>
          <w:lang w:val="uz-Cyrl-UZ" w:eastAsia="zh-CN"/>
        </w:rPr>
        <w:t>шыққанн</w:t>
      </w:r>
      <w:r w:rsidRPr="00695895">
        <w:rPr>
          <w:rFonts w:eastAsia="SimSun"/>
          <w:szCs w:val="28"/>
          <w:lang w:val="uz-Cyrl-UZ" w:eastAsia="zh-CN"/>
        </w:rPr>
        <w:t xml:space="preserve">ан кейинги </w:t>
      </w:r>
      <w:r w:rsidR="004C1BCF" w:rsidRPr="00695895">
        <w:rPr>
          <w:rFonts w:eastAsia="SimSun"/>
          <w:szCs w:val="28"/>
          <w:lang w:val="uz-Cyrl-UZ" w:eastAsia="zh-CN"/>
        </w:rPr>
        <w:t>тарийхы</w:t>
      </w:r>
      <w:r w:rsidR="00F85FD6" w:rsidRPr="00695895">
        <w:rPr>
          <w:rFonts w:eastAsia="SimSun"/>
          <w:szCs w:val="28"/>
          <w:lang w:val="uz-Cyrl-UZ" w:eastAsia="zh-CN"/>
        </w:rPr>
        <w:t>баян</w:t>
      </w:r>
      <w:r w:rsidR="00226667" w:rsidRPr="00695895">
        <w:rPr>
          <w:rFonts w:eastAsia="SimSun"/>
          <w:szCs w:val="28"/>
          <w:lang w:val="uz-Cyrl-UZ" w:eastAsia="zh-CN"/>
        </w:rPr>
        <w:t>етиледи</w:t>
      </w:r>
      <w:r w:rsidRPr="00695895">
        <w:rPr>
          <w:rFonts w:eastAsia="SimSun"/>
          <w:szCs w:val="28"/>
          <w:lang w:val="uz-Cyrl-UZ" w:eastAsia="zh-CN"/>
        </w:rPr>
        <w:t xml:space="preserve">. </w:t>
      </w:r>
      <w:r w:rsidR="00AD7A13" w:rsidRPr="00695895">
        <w:rPr>
          <w:rFonts w:eastAsia="SimSun"/>
          <w:szCs w:val="28"/>
          <w:lang w:val="uz-Cyrl-UZ" w:eastAsia="zh-CN"/>
        </w:rPr>
        <w:t>Бул</w:t>
      </w:r>
      <w:r w:rsidRPr="00695895">
        <w:rPr>
          <w:rFonts w:eastAsia="SimSun"/>
          <w:szCs w:val="28"/>
          <w:lang w:val="uz-Cyrl-UZ" w:eastAsia="zh-CN"/>
        </w:rPr>
        <w:t xml:space="preserve"> кит</w:t>
      </w:r>
      <w:r w:rsidR="00AD7A13" w:rsidRPr="00695895">
        <w:rPr>
          <w:rFonts w:eastAsia="SimSun"/>
          <w:szCs w:val="28"/>
          <w:lang w:val="uz-Cyrl-UZ" w:eastAsia="zh-CN"/>
        </w:rPr>
        <w:t>апты</w:t>
      </w:r>
      <w:r w:rsidR="0084245A" w:rsidRPr="00695895">
        <w:rPr>
          <w:rFonts w:eastAsia="SimSun"/>
          <w:szCs w:val="28"/>
          <w:lang w:val="uz-Cyrl-UZ" w:eastAsia="zh-CN"/>
        </w:rPr>
        <w:t>үш</w:t>
      </w:r>
      <w:r w:rsidR="001068B5" w:rsidRPr="00695895">
        <w:rPr>
          <w:rFonts w:eastAsia="SimSun"/>
          <w:szCs w:val="28"/>
          <w:lang w:val="uz-Cyrl-UZ" w:eastAsia="zh-CN"/>
        </w:rPr>
        <w:t>бөлимге</w:t>
      </w:r>
      <w:r w:rsidRPr="00695895">
        <w:rPr>
          <w:rFonts w:eastAsia="SimSun"/>
          <w:szCs w:val="28"/>
          <w:lang w:val="uz-Cyrl-UZ" w:eastAsia="zh-CN"/>
        </w:rPr>
        <w:t xml:space="preserve"> б</w:t>
      </w:r>
      <w:r w:rsidR="00AD7A13" w:rsidRPr="00695895">
        <w:rPr>
          <w:rFonts w:eastAsia="SimSun"/>
          <w:szCs w:val="28"/>
          <w:lang w:val="uz-Cyrl-UZ" w:eastAsia="zh-CN"/>
        </w:rPr>
        <w:t>ө</w:t>
      </w:r>
      <w:r w:rsidRPr="00695895">
        <w:rPr>
          <w:rFonts w:eastAsia="SimSun"/>
          <w:szCs w:val="28"/>
          <w:lang w:val="uz-Cyrl-UZ" w:eastAsia="zh-CN"/>
        </w:rPr>
        <w:t>ли</w:t>
      </w:r>
      <w:r w:rsidR="00AD7A13" w:rsidRPr="00695895">
        <w:rPr>
          <w:rFonts w:eastAsia="SimSun"/>
          <w:szCs w:val="28"/>
          <w:lang w:val="uz-Cyrl-UZ" w:eastAsia="zh-CN"/>
        </w:rPr>
        <w:t>ў</w:t>
      </w:r>
      <w:r w:rsidR="002B3B7B" w:rsidRPr="00695895">
        <w:rPr>
          <w:rFonts w:eastAsia="SimSun"/>
          <w:szCs w:val="28"/>
          <w:lang w:val="uz-Cyrl-UZ" w:eastAsia="zh-CN"/>
        </w:rPr>
        <w:t>мүмкин</w:t>
      </w:r>
      <w:r w:rsidRPr="00695895">
        <w:rPr>
          <w:rFonts w:eastAsia="SimSun"/>
          <w:szCs w:val="28"/>
          <w:lang w:val="uz-Cyrl-UZ" w:eastAsia="zh-CN"/>
        </w:rPr>
        <w:t xml:space="preserve">. </w:t>
      </w:r>
      <w:r w:rsidR="0049451E" w:rsidRPr="00695895">
        <w:rPr>
          <w:rFonts w:eastAsia="SimSun"/>
          <w:szCs w:val="28"/>
          <w:lang w:val="uz-Cyrl-UZ" w:eastAsia="zh-CN"/>
        </w:rPr>
        <w:t>Биринши</w:t>
      </w:r>
      <w:r w:rsidR="00056FFD" w:rsidRPr="00695895">
        <w:rPr>
          <w:rFonts w:eastAsia="SimSun"/>
          <w:szCs w:val="28"/>
          <w:lang w:val="uz-Cyrl-UZ" w:eastAsia="zh-CN"/>
        </w:rPr>
        <w:t>бөлимде</w:t>
      </w:r>
      <w:r w:rsidRPr="00695895">
        <w:rPr>
          <w:rFonts w:eastAsia="SimSun"/>
          <w:szCs w:val="28"/>
          <w:lang w:val="uz-Cyrl-UZ" w:eastAsia="zh-CN"/>
        </w:rPr>
        <w:t xml:space="preserve"> (1:1-10)  </w:t>
      </w:r>
      <w:r w:rsidR="007A1E7E" w:rsidRPr="00695895">
        <w:rPr>
          <w:rFonts w:eastAsia="SimSun"/>
          <w:szCs w:val="28"/>
          <w:lang w:val="uz-Cyrl-UZ" w:eastAsia="zh-CN"/>
        </w:rPr>
        <w:t>Қудай</w:t>
      </w:r>
      <w:r w:rsidRPr="00695895">
        <w:rPr>
          <w:rFonts w:eastAsia="SimSun"/>
          <w:szCs w:val="28"/>
          <w:lang w:val="uz-Cyrl-UZ" w:eastAsia="zh-CN"/>
        </w:rPr>
        <w:t xml:space="preserve"> Мус</w:t>
      </w:r>
      <w:r w:rsidR="00AD7A13" w:rsidRPr="00695895">
        <w:rPr>
          <w:rFonts w:eastAsia="SimSun"/>
          <w:szCs w:val="28"/>
          <w:lang w:val="uz-Cyrl-UZ" w:eastAsia="zh-CN"/>
        </w:rPr>
        <w:t>аға</w:t>
      </w:r>
      <w:r w:rsidRPr="00695895">
        <w:rPr>
          <w:rFonts w:eastAsia="SimSun"/>
          <w:szCs w:val="28"/>
          <w:lang w:val="uz-Cyrl-UZ" w:eastAsia="zh-CN"/>
        </w:rPr>
        <w:t>: “Хал</w:t>
      </w:r>
      <w:r w:rsidR="00AD7A13" w:rsidRPr="00695895">
        <w:rPr>
          <w:rFonts w:eastAsia="SimSun"/>
          <w:szCs w:val="28"/>
          <w:lang w:val="uz-Cyrl-UZ" w:eastAsia="zh-CN"/>
        </w:rPr>
        <w:t>ы</w:t>
      </w:r>
      <w:r w:rsidRPr="00695895">
        <w:rPr>
          <w:rFonts w:eastAsia="SimSun"/>
          <w:szCs w:val="28"/>
          <w:lang w:val="uz-Cyrl-UZ" w:eastAsia="zh-CN"/>
        </w:rPr>
        <w:t>қ</w:t>
      </w:r>
      <w:r w:rsidR="00AD7A13" w:rsidRPr="00695895">
        <w:rPr>
          <w:rFonts w:eastAsia="SimSun"/>
          <w:szCs w:val="28"/>
          <w:lang w:val="uz-Cyrl-UZ" w:eastAsia="zh-CN"/>
        </w:rPr>
        <w:t>ты</w:t>
      </w:r>
      <w:r w:rsidRPr="00695895">
        <w:rPr>
          <w:rFonts w:eastAsia="SimSun"/>
          <w:szCs w:val="28"/>
          <w:lang w:val="uz-Cyrl-UZ" w:eastAsia="zh-CN"/>
        </w:rPr>
        <w:t xml:space="preserve"> сана</w:t>
      </w:r>
      <w:r w:rsidR="00AD7A13" w:rsidRPr="00695895">
        <w:rPr>
          <w:rFonts w:eastAsia="SimSun"/>
          <w:szCs w:val="28"/>
          <w:lang w:val="uz-Cyrl-UZ" w:eastAsia="zh-CN"/>
        </w:rPr>
        <w:t>п шық</w:t>
      </w:r>
      <w:r w:rsidRPr="00695895">
        <w:rPr>
          <w:rFonts w:eastAsia="SimSun"/>
          <w:szCs w:val="28"/>
          <w:lang w:val="uz-Cyrl-UZ" w:eastAsia="zh-CN"/>
        </w:rPr>
        <w:t xml:space="preserve">!”, </w:t>
      </w:r>
      <w:r w:rsidR="00EF08D3" w:rsidRPr="00695895">
        <w:rPr>
          <w:rFonts w:eastAsia="SimSun"/>
          <w:szCs w:val="28"/>
          <w:lang w:val="uz-Cyrl-UZ" w:eastAsia="zh-CN"/>
        </w:rPr>
        <w:t>деп</w:t>
      </w:r>
      <w:r w:rsidR="00AD7A13" w:rsidRPr="00695895">
        <w:rPr>
          <w:rFonts w:eastAsia="SimSun"/>
          <w:szCs w:val="28"/>
          <w:lang w:val="uz-Cyrl-UZ" w:eastAsia="zh-CN"/>
        </w:rPr>
        <w:t xml:space="preserve">ҳәмир </w:t>
      </w:r>
      <w:r w:rsidRPr="00695895">
        <w:rPr>
          <w:rFonts w:eastAsia="SimSun"/>
          <w:szCs w:val="28"/>
          <w:lang w:val="uz-Cyrl-UZ" w:eastAsia="zh-CN"/>
        </w:rPr>
        <w:t>берг</w:t>
      </w:r>
      <w:r w:rsidR="00AD7A13" w:rsidRPr="00695895">
        <w:rPr>
          <w:rFonts w:eastAsia="SimSun"/>
          <w:szCs w:val="28"/>
          <w:lang w:val="uz-Cyrl-UZ" w:eastAsia="zh-CN"/>
        </w:rPr>
        <w:t>е</w:t>
      </w:r>
      <w:r w:rsidRPr="00695895">
        <w:rPr>
          <w:rFonts w:eastAsia="SimSun"/>
          <w:szCs w:val="28"/>
          <w:lang w:val="uz-Cyrl-UZ" w:eastAsia="zh-CN"/>
        </w:rPr>
        <w:t>ни</w:t>
      </w:r>
      <w:r w:rsidR="00AD7A13" w:rsidRPr="00695895">
        <w:rPr>
          <w:rFonts w:eastAsia="SimSun"/>
          <w:szCs w:val="28"/>
          <w:lang w:val="uz-Cyrl-UZ" w:eastAsia="zh-CN"/>
        </w:rPr>
        <w:t>нен со</w:t>
      </w:r>
      <w:r w:rsidR="00AD7A13" w:rsidRPr="00695895">
        <w:rPr>
          <w:rFonts w:ascii="Cambria Math" w:eastAsia="SimSun" w:hAnsi="Cambria Math" w:cs="Cambria Math"/>
          <w:szCs w:val="28"/>
          <w:lang w:val="uz-Cyrl-UZ" w:eastAsia="zh-CN"/>
        </w:rPr>
        <w:t>ӊ</w:t>
      </w:r>
      <w:r w:rsidR="00AD7A13" w:rsidRPr="00695895">
        <w:rPr>
          <w:rFonts w:eastAsia="SimSun"/>
          <w:szCs w:val="28"/>
          <w:lang w:val="uz-Cyrl-UZ" w:eastAsia="zh-CN"/>
        </w:rPr>
        <w:t>Израилхалқыны</w:t>
      </w:r>
      <w:r w:rsidR="00AD7A13" w:rsidRPr="00695895">
        <w:rPr>
          <w:rFonts w:ascii="Cambria Math" w:eastAsia="SimSun" w:hAnsi="Cambria Math" w:cs="Cambria Math"/>
          <w:szCs w:val="28"/>
          <w:lang w:val="uz-Cyrl-UZ" w:eastAsia="zh-CN"/>
        </w:rPr>
        <w:t>ӊ</w:t>
      </w:r>
      <w:r w:rsidR="00AD7A13" w:rsidRPr="00695895">
        <w:rPr>
          <w:rFonts w:eastAsia="SimSun"/>
          <w:szCs w:val="28"/>
          <w:lang w:val="uz-Cyrl-UZ" w:eastAsia="zh-CN"/>
        </w:rPr>
        <w:t xml:space="preserve">резиденциясына </w:t>
      </w:r>
      <w:r w:rsidRPr="00695895">
        <w:rPr>
          <w:rFonts w:eastAsia="SimSun"/>
          <w:szCs w:val="28"/>
          <w:lang w:val="uz-Cyrl-UZ" w:eastAsia="zh-CN"/>
        </w:rPr>
        <w:t>ж</w:t>
      </w:r>
      <w:r w:rsidR="00AD7A13" w:rsidRPr="00695895">
        <w:rPr>
          <w:rFonts w:eastAsia="SimSun"/>
          <w:szCs w:val="28"/>
          <w:lang w:val="uz-Cyrl-UZ" w:eastAsia="zh-CN"/>
        </w:rPr>
        <w:t>а</w:t>
      </w:r>
      <w:r w:rsidRPr="00695895">
        <w:rPr>
          <w:rFonts w:eastAsia="SimSun"/>
          <w:szCs w:val="28"/>
          <w:lang w:val="uz-Cyrl-UZ" w:eastAsia="zh-CN"/>
        </w:rPr>
        <w:t>йла</w:t>
      </w:r>
      <w:r w:rsidR="00AD7A13" w:rsidRPr="00695895">
        <w:rPr>
          <w:rFonts w:eastAsia="SimSun"/>
          <w:szCs w:val="28"/>
          <w:lang w:val="uz-Cyrl-UZ" w:eastAsia="zh-CN"/>
        </w:rPr>
        <w:t>сыўы</w:t>
      </w:r>
      <w:r w:rsidR="003D3C8E" w:rsidRPr="00695895">
        <w:rPr>
          <w:rFonts w:eastAsia="SimSun"/>
          <w:szCs w:val="28"/>
          <w:lang w:val="uz-Cyrl-UZ" w:eastAsia="zh-CN"/>
        </w:rPr>
        <w:t>ҳәм</w:t>
      </w:r>
      <w:r w:rsidRPr="00695895">
        <w:rPr>
          <w:rFonts w:eastAsia="SimSun"/>
          <w:szCs w:val="28"/>
          <w:lang w:val="uz-Cyrl-UZ" w:eastAsia="zh-CN"/>
        </w:rPr>
        <w:t xml:space="preserve"> Леви</w:t>
      </w:r>
      <w:r w:rsidRPr="00695895">
        <w:rPr>
          <w:rFonts w:eastAsia="SimSun"/>
          <w:szCs w:val="28"/>
          <w:vertAlign w:val="superscript"/>
          <w:lang w:val="uz-Cyrl-UZ" w:eastAsia="zh-CN"/>
        </w:rPr>
        <w:footnoteReference w:id="7"/>
      </w:r>
      <w:r w:rsidRPr="00695895">
        <w:rPr>
          <w:rFonts w:eastAsia="SimSun"/>
          <w:szCs w:val="28"/>
          <w:lang w:val="uz-Cyrl-UZ" w:eastAsia="zh-CN"/>
        </w:rPr>
        <w:t xml:space="preserve"> қ</w:t>
      </w:r>
      <w:r w:rsidR="00AD7A13" w:rsidRPr="00695895">
        <w:rPr>
          <w:rFonts w:eastAsia="SimSun"/>
          <w:szCs w:val="28"/>
          <w:lang w:val="uz-Cyrl-UZ" w:eastAsia="zh-CN"/>
        </w:rPr>
        <w:t>әўимини</w:t>
      </w:r>
      <w:r w:rsidR="00AD7A13"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м</w:t>
      </w:r>
      <w:r w:rsidR="00AD7A13" w:rsidRPr="00695895">
        <w:rPr>
          <w:rFonts w:eastAsia="SimSun"/>
          <w:szCs w:val="28"/>
          <w:lang w:val="uz-Cyrl-UZ" w:eastAsia="zh-CN"/>
        </w:rPr>
        <w:t>ә</w:t>
      </w:r>
      <w:r w:rsidRPr="00695895">
        <w:rPr>
          <w:rFonts w:eastAsia="SimSun"/>
          <w:szCs w:val="28"/>
          <w:lang w:val="uz-Cyrl-UZ" w:eastAsia="zh-CN"/>
        </w:rPr>
        <w:t>жб</w:t>
      </w:r>
      <w:r w:rsidR="00AD7A13" w:rsidRPr="00695895">
        <w:rPr>
          <w:rFonts w:eastAsia="SimSun"/>
          <w:szCs w:val="28"/>
          <w:lang w:val="uz-Cyrl-UZ" w:eastAsia="zh-CN"/>
        </w:rPr>
        <w:t>ү</w:t>
      </w:r>
      <w:r w:rsidRPr="00695895">
        <w:rPr>
          <w:rFonts w:eastAsia="SimSun"/>
          <w:szCs w:val="28"/>
          <w:lang w:val="uz-Cyrl-UZ" w:eastAsia="zh-CN"/>
        </w:rPr>
        <w:t>риятлар</w:t>
      </w:r>
      <w:r w:rsidR="00AD7A13" w:rsidRPr="00695895">
        <w:rPr>
          <w:rFonts w:eastAsia="SimSun"/>
          <w:szCs w:val="28"/>
          <w:lang w:val="uz-Cyrl-UZ" w:eastAsia="zh-CN"/>
        </w:rPr>
        <w:t>ы</w:t>
      </w:r>
      <w:r w:rsidR="003D3C8E" w:rsidRPr="00695895">
        <w:rPr>
          <w:rFonts w:eastAsia="SimSun"/>
          <w:szCs w:val="28"/>
          <w:lang w:val="uz-Cyrl-UZ" w:eastAsia="zh-CN"/>
        </w:rPr>
        <w:t>ҳаққында</w:t>
      </w:r>
      <w:r w:rsidRPr="00695895">
        <w:rPr>
          <w:rFonts w:eastAsia="SimSun"/>
          <w:szCs w:val="28"/>
          <w:lang w:val="uz-Cyrl-UZ" w:eastAsia="zh-CN"/>
        </w:rPr>
        <w:t xml:space="preserve"> Мус</w:t>
      </w:r>
      <w:r w:rsidR="00AD7A13" w:rsidRPr="00695895">
        <w:rPr>
          <w:rFonts w:eastAsia="SimSun"/>
          <w:szCs w:val="28"/>
          <w:lang w:val="uz-Cyrl-UZ" w:eastAsia="zh-CN"/>
        </w:rPr>
        <w:t>аға</w:t>
      </w:r>
      <w:r w:rsidR="00056FFD" w:rsidRPr="00695895">
        <w:rPr>
          <w:rFonts w:eastAsia="SimSun"/>
          <w:szCs w:val="28"/>
          <w:lang w:val="uz-Cyrl-UZ" w:eastAsia="zh-CN"/>
        </w:rPr>
        <w:t>көрсетпелербереди</w:t>
      </w:r>
      <w:r w:rsidRPr="00695895">
        <w:rPr>
          <w:rFonts w:eastAsia="SimSun"/>
          <w:szCs w:val="28"/>
          <w:lang w:val="uz-Cyrl-UZ" w:eastAsia="zh-CN"/>
        </w:rPr>
        <w:t xml:space="preserve">. </w:t>
      </w:r>
      <w:r w:rsidR="00B201E8" w:rsidRPr="00695895">
        <w:rPr>
          <w:rFonts w:eastAsia="SimSun"/>
          <w:szCs w:val="28"/>
          <w:lang w:val="uz-Cyrl-UZ" w:eastAsia="zh-CN"/>
        </w:rPr>
        <w:t>Бул</w:t>
      </w:r>
      <w:r w:rsidR="00AD7A13" w:rsidRPr="00695895">
        <w:rPr>
          <w:rFonts w:eastAsia="SimSun"/>
          <w:szCs w:val="28"/>
          <w:lang w:val="uz-Cyrl-UZ" w:eastAsia="zh-CN"/>
        </w:rPr>
        <w:t>бөлим</w:t>
      </w:r>
      <w:r w:rsidRPr="00695895">
        <w:rPr>
          <w:rFonts w:eastAsia="SimSun"/>
          <w:szCs w:val="28"/>
          <w:lang w:val="uz-Cyrl-UZ" w:eastAsia="zh-CN"/>
        </w:rPr>
        <w:t xml:space="preserve"> хал</w:t>
      </w:r>
      <w:r w:rsidR="00AD7A13" w:rsidRPr="00695895">
        <w:rPr>
          <w:rFonts w:eastAsia="SimSun"/>
          <w:szCs w:val="28"/>
          <w:lang w:val="uz-Cyrl-UZ" w:eastAsia="zh-CN"/>
        </w:rPr>
        <w:t>ы</w:t>
      </w:r>
      <w:r w:rsidRPr="00695895">
        <w:rPr>
          <w:rFonts w:eastAsia="SimSun"/>
          <w:szCs w:val="28"/>
          <w:lang w:val="uz-Cyrl-UZ" w:eastAsia="zh-CN"/>
        </w:rPr>
        <w:t>қ</w:t>
      </w:r>
      <w:r w:rsidR="00AD7A13" w:rsidRPr="00695895">
        <w:rPr>
          <w:rFonts w:eastAsia="SimSun"/>
          <w:szCs w:val="28"/>
          <w:lang w:val="uz-Cyrl-UZ" w:eastAsia="zh-CN"/>
        </w:rPr>
        <w:t>ты</w:t>
      </w:r>
      <w:r w:rsidR="00AD7A13"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Фисиҳ байрам</w:t>
      </w:r>
      <w:r w:rsidR="00AD7A13" w:rsidRPr="00695895">
        <w:rPr>
          <w:rFonts w:eastAsia="SimSun"/>
          <w:szCs w:val="28"/>
          <w:lang w:val="uz-Cyrl-UZ" w:eastAsia="zh-CN"/>
        </w:rPr>
        <w:t>ы</w:t>
      </w:r>
      <w:r w:rsidRPr="00695895">
        <w:rPr>
          <w:rFonts w:eastAsia="SimSun"/>
          <w:szCs w:val="28"/>
          <w:lang w:val="uz-Cyrl-UZ" w:eastAsia="zh-CN"/>
        </w:rPr>
        <w:t xml:space="preserve">н </w:t>
      </w:r>
      <w:r w:rsidR="00AD7A13" w:rsidRPr="00695895">
        <w:rPr>
          <w:rFonts w:eastAsia="SimSun"/>
          <w:szCs w:val="28"/>
          <w:lang w:val="uz-Cyrl-UZ" w:eastAsia="zh-CN"/>
        </w:rPr>
        <w:t>белгилеўи</w:t>
      </w:r>
      <w:r w:rsidRPr="00695895">
        <w:rPr>
          <w:rFonts w:eastAsia="SimSun"/>
          <w:szCs w:val="28"/>
          <w:vertAlign w:val="superscript"/>
          <w:lang w:val="uz-Cyrl-UZ" w:eastAsia="zh-CN"/>
        </w:rPr>
        <w:footnoteReference w:id="8"/>
      </w:r>
      <w:r w:rsidR="003D3C8E" w:rsidRPr="00695895">
        <w:rPr>
          <w:rFonts w:eastAsia="SimSun"/>
          <w:szCs w:val="28"/>
          <w:lang w:val="uz-Cyrl-UZ" w:eastAsia="zh-CN"/>
        </w:rPr>
        <w:t>ҳәм</w:t>
      </w:r>
      <w:r w:rsidR="007A1E7E" w:rsidRPr="00695895">
        <w:rPr>
          <w:rFonts w:eastAsia="SimSun"/>
          <w:szCs w:val="28"/>
          <w:lang w:val="uz-Cyrl-UZ" w:eastAsia="zh-CN"/>
        </w:rPr>
        <w:t>Қудай</w:t>
      </w:r>
      <w:r w:rsidRPr="00695895">
        <w:rPr>
          <w:rFonts w:eastAsia="SimSun"/>
          <w:szCs w:val="28"/>
          <w:lang w:val="uz-Cyrl-UZ" w:eastAsia="zh-CN"/>
        </w:rPr>
        <w:t xml:space="preserve"> Яҳв</w:t>
      </w:r>
      <w:r w:rsidR="00AD7A13" w:rsidRPr="00695895">
        <w:rPr>
          <w:rFonts w:eastAsia="SimSun"/>
          <w:szCs w:val="28"/>
          <w:lang w:val="uz-Cyrl-UZ" w:eastAsia="zh-CN"/>
        </w:rPr>
        <w:t>аға</w:t>
      </w:r>
      <w:r w:rsidRPr="00695895">
        <w:rPr>
          <w:rFonts w:eastAsia="SimSun"/>
          <w:szCs w:val="28"/>
          <w:lang w:val="uz-Cyrl-UZ" w:eastAsia="zh-CN"/>
        </w:rPr>
        <w:t xml:space="preserve"> қурб</w:t>
      </w:r>
      <w:r w:rsidR="00AD7A13" w:rsidRPr="00695895">
        <w:rPr>
          <w:rFonts w:eastAsia="SimSun"/>
          <w:szCs w:val="28"/>
          <w:lang w:val="uz-Cyrl-UZ" w:eastAsia="zh-CN"/>
        </w:rPr>
        <w:t>а</w:t>
      </w:r>
      <w:r w:rsidRPr="00695895">
        <w:rPr>
          <w:rFonts w:eastAsia="SimSun"/>
          <w:szCs w:val="28"/>
          <w:lang w:val="uz-Cyrl-UZ" w:eastAsia="zh-CN"/>
        </w:rPr>
        <w:t>нл</w:t>
      </w:r>
      <w:r w:rsidR="00AD7A13" w:rsidRPr="00695895">
        <w:rPr>
          <w:rFonts w:eastAsia="SimSun"/>
          <w:szCs w:val="28"/>
          <w:lang w:val="uz-Cyrl-UZ" w:eastAsia="zh-CN"/>
        </w:rPr>
        <w:t>ық</w:t>
      </w:r>
      <w:r w:rsidRPr="00695895">
        <w:rPr>
          <w:rFonts w:eastAsia="SimSun"/>
          <w:szCs w:val="28"/>
          <w:lang w:val="uz-Cyrl-UZ" w:eastAsia="zh-CN"/>
        </w:rPr>
        <w:t>лар н</w:t>
      </w:r>
      <w:r w:rsidR="00AD7A13" w:rsidRPr="00695895">
        <w:rPr>
          <w:rFonts w:eastAsia="SimSun"/>
          <w:szCs w:val="28"/>
          <w:lang w:val="uz-Cyrl-UZ" w:eastAsia="zh-CN"/>
        </w:rPr>
        <w:t>ә</w:t>
      </w:r>
      <w:r w:rsidRPr="00695895">
        <w:rPr>
          <w:rFonts w:eastAsia="SimSun"/>
          <w:szCs w:val="28"/>
          <w:lang w:val="uz-Cyrl-UZ" w:eastAsia="zh-CN"/>
        </w:rPr>
        <w:t>з</w:t>
      </w:r>
      <w:r w:rsidR="00AD7A13" w:rsidRPr="00695895">
        <w:rPr>
          <w:rFonts w:eastAsia="SimSun"/>
          <w:szCs w:val="28"/>
          <w:lang w:val="uz-Cyrl-UZ" w:eastAsia="zh-CN"/>
        </w:rPr>
        <w:t>и</w:t>
      </w:r>
      <w:r w:rsidRPr="00695895">
        <w:rPr>
          <w:rFonts w:eastAsia="SimSun"/>
          <w:szCs w:val="28"/>
          <w:lang w:val="uz-Cyrl-UZ" w:eastAsia="zh-CN"/>
        </w:rPr>
        <w:t xml:space="preserve">р </w:t>
      </w:r>
      <w:r w:rsidR="004B009D" w:rsidRPr="00695895">
        <w:rPr>
          <w:rFonts w:eastAsia="SimSun"/>
          <w:szCs w:val="28"/>
          <w:lang w:val="uz-Cyrl-UZ" w:eastAsia="zh-CN"/>
        </w:rPr>
        <w:t xml:space="preserve">қылыў </w:t>
      </w:r>
      <w:r w:rsidR="00480EF7" w:rsidRPr="00695895">
        <w:rPr>
          <w:rFonts w:eastAsia="SimSun"/>
          <w:szCs w:val="28"/>
          <w:lang w:val="uz-Cyrl-UZ" w:eastAsia="zh-CN"/>
        </w:rPr>
        <w:t>ҳаққындағы</w:t>
      </w:r>
      <w:r w:rsidR="00AD7A13" w:rsidRPr="00695895">
        <w:rPr>
          <w:rFonts w:eastAsia="SimSun"/>
          <w:szCs w:val="28"/>
          <w:lang w:val="uz-Cyrl-UZ" w:eastAsia="zh-CN"/>
        </w:rPr>
        <w:t>гүрри</w:t>
      </w:r>
      <w:r w:rsidR="00AD7A13" w:rsidRPr="00695895">
        <w:rPr>
          <w:rFonts w:ascii="Cambria Math" w:eastAsia="SimSun" w:hAnsi="Cambria Math" w:cs="Cambria Math"/>
          <w:szCs w:val="28"/>
          <w:lang w:val="uz-Cyrl-UZ" w:eastAsia="zh-CN"/>
        </w:rPr>
        <w:t>ӊ</w:t>
      </w:r>
      <w:r w:rsidR="00030F0E" w:rsidRPr="00695895">
        <w:rPr>
          <w:rFonts w:eastAsia="SimSun"/>
          <w:szCs w:val="28"/>
          <w:lang w:val="uz-Cyrl-UZ" w:eastAsia="zh-CN"/>
        </w:rPr>
        <w:t>менен</w:t>
      </w:r>
      <w:r w:rsidRPr="00695895">
        <w:rPr>
          <w:rFonts w:eastAsia="SimSun"/>
          <w:szCs w:val="28"/>
          <w:lang w:val="uz-Cyrl-UZ" w:eastAsia="zh-CN"/>
        </w:rPr>
        <w:t xml:space="preserve"> т</w:t>
      </w:r>
      <w:r w:rsidR="00AD7A13" w:rsidRPr="00695895">
        <w:rPr>
          <w:rFonts w:eastAsia="SimSun"/>
          <w:szCs w:val="28"/>
          <w:lang w:val="uz-Cyrl-UZ" w:eastAsia="zh-CN"/>
        </w:rPr>
        <w:t>ама</w:t>
      </w:r>
      <w:r w:rsidR="000945BF" w:rsidRPr="00695895">
        <w:rPr>
          <w:rFonts w:eastAsia="SimSun"/>
          <w:szCs w:val="28"/>
          <w:lang w:val="uz-Cyrl-UZ" w:eastAsia="zh-CN"/>
        </w:rPr>
        <w:t>м</w:t>
      </w:r>
      <w:r w:rsidR="00AD7A13" w:rsidRPr="00695895">
        <w:rPr>
          <w:rFonts w:eastAsia="SimSun"/>
          <w:szCs w:val="28"/>
          <w:lang w:val="uz-Cyrl-UZ" w:eastAsia="zh-CN"/>
        </w:rPr>
        <w:t>ланады</w:t>
      </w:r>
      <w:r w:rsidRPr="00695895">
        <w:rPr>
          <w:rFonts w:eastAsia="SimSun"/>
          <w:szCs w:val="28"/>
          <w:lang w:val="uz-Cyrl-UZ" w:eastAsia="zh-CN"/>
        </w:rPr>
        <w:t xml:space="preserve">.   </w:t>
      </w:r>
    </w:p>
    <w:p w:rsidR="00457FD8" w:rsidRPr="00695895" w:rsidRDefault="00F85FD6"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Екинши</w:t>
      </w:r>
      <w:r w:rsidR="000945BF" w:rsidRPr="00695895">
        <w:rPr>
          <w:rFonts w:eastAsia="SimSun"/>
          <w:szCs w:val="28"/>
          <w:lang w:val="uz-Cyrl-UZ" w:eastAsia="zh-CN"/>
        </w:rPr>
        <w:t>бөлим</w:t>
      </w:r>
      <w:r w:rsidR="00457FD8" w:rsidRPr="00695895">
        <w:rPr>
          <w:rFonts w:eastAsia="SimSun"/>
          <w:szCs w:val="28"/>
          <w:lang w:val="uz-Cyrl-UZ" w:eastAsia="zh-CN"/>
        </w:rPr>
        <w:t xml:space="preserve"> (10:11 – 21:20) </w:t>
      </w:r>
      <w:r w:rsidR="00AD7A13" w:rsidRPr="00695895">
        <w:rPr>
          <w:rFonts w:eastAsia="SimSun"/>
          <w:szCs w:val="28"/>
          <w:lang w:val="uz-Cyrl-UZ" w:eastAsia="zh-CN"/>
        </w:rPr>
        <w:t>Израил</w:t>
      </w:r>
      <w:r w:rsidR="003C2C1F" w:rsidRPr="00695895">
        <w:rPr>
          <w:rFonts w:eastAsia="SimSun"/>
          <w:szCs w:val="28"/>
          <w:lang w:val="uz-Cyrl-UZ" w:eastAsia="zh-CN"/>
        </w:rPr>
        <w:t>халқы</w:t>
      </w:r>
      <w:r w:rsidR="00457FD8" w:rsidRPr="00695895">
        <w:rPr>
          <w:rFonts w:eastAsia="SimSun"/>
          <w:szCs w:val="28"/>
          <w:lang w:val="uz-Cyrl-UZ" w:eastAsia="zh-CN"/>
        </w:rPr>
        <w:t xml:space="preserve"> Иордан д</w:t>
      </w:r>
      <w:r w:rsidR="000945BF" w:rsidRPr="00695895">
        <w:rPr>
          <w:rFonts w:eastAsia="SimSun"/>
          <w:szCs w:val="28"/>
          <w:lang w:val="uz-Cyrl-UZ" w:eastAsia="zh-CN"/>
        </w:rPr>
        <w:t>ә</w:t>
      </w:r>
      <w:r w:rsidR="00457FD8" w:rsidRPr="00695895">
        <w:rPr>
          <w:rFonts w:eastAsia="SimSun"/>
          <w:szCs w:val="28"/>
          <w:lang w:val="uz-Cyrl-UZ" w:eastAsia="zh-CN"/>
        </w:rPr>
        <w:t>р</w:t>
      </w:r>
      <w:r w:rsidR="000945BF" w:rsidRPr="00695895">
        <w:rPr>
          <w:rFonts w:eastAsia="SimSun"/>
          <w:szCs w:val="28"/>
          <w:lang w:val="uz-Cyrl-UZ" w:eastAsia="zh-CN"/>
        </w:rPr>
        <w:t>ьясыны</w:t>
      </w:r>
      <w:r w:rsidR="000945BF" w:rsidRPr="00695895">
        <w:rPr>
          <w:rFonts w:ascii="Cambria Math" w:eastAsia="SimSun" w:hAnsi="Cambria Math" w:cs="Cambria Math"/>
          <w:szCs w:val="28"/>
          <w:lang w:val="uz-Cyrl-UZ" w:eastAsia="zh-CN"/>
        </w:rPr>
        <w:t>ӊ</w:t>
      </w:r>
      <w:r w:rsidR="000945BF" w:rsidRPr="00695895">
        <w:rPr>
          <w:rFonts w:eastAsia="SimSun"/>
          <w:szCs w:val="28"/>
          <w:lang w:val="uz-Cyrl-UZ" w:eastAsia="zh-CN"/>
        </w:rPr>
        <w:t xml:space="preserve"> шығысында жасап атырған </w:t>
      </w:r>
      <w:r w:rsidR="00457FD8" w:rsidRPr="00695895">
        <w:rPr>
          <w:rFonts w:eastAsia="SimSun"/>
          <w:szCs w:val="28"/>
          <w:lang w:val="uz-Cyrl-UZ" w:eastAsia="zh-CN"/>
        </w:rPr>
        <w:t xml:space="preserve"> М</w:t>
      </w:r>
      <w:r w:rsidR="00A01476" w:rsidRPr="00695895">
        <w:rPr>
          <w:rFonts w:eastAsia="SimSun"/>
          <w:szCs w:val="28"/>
          <w:lang w:val="uz-Cyrl-UZ" w:eastAsia="zh-CN"/>
        </w:rPr>
        <w:t>уя</w:t>
      </w:r>
      <w:r w:rsidR="00457FD8" w:rsidRPr="00695895">
        <w:rPr>
          <w:rFonts w:eastAsia="SimSun"/>
          <w:szCs w:val="28"/>
          <w:lang w:val="uz-Cyrl-UZ" w:eastAsia="zh-CN"/>
        </w:rPr>
        <w:t xml:space="preserve">б </w:t>
      </w:r>
      <w:r w:rsidR="00AD7A13" w:rsidRPr="00695895">
        <w:rPr>
          <w:rFonts w:eastAsia="SimSun"/>
          <w:szCs w:val="28"/>
          <w:lang w:val="uz-Cyrl-UZ" w:eastAsia="zh-CN"/>
        </w:rPr>
        <w:t>халқыны</w:t>
      </w:r>
      <w:r w:rsidR="00AD7A13" w:rsidRPr="00695895">
        <w:rPr>
          <w:rFonts w:ascii="Cambria Math" w:eastAsia="SimSun" w:hAnsi="Cambria Math" w:cs="Cambria Math"/>
          <w:szCs w:val="28"/>
          <w:lang w:val="uz-Cyrl-UZ" w:eastAsia="zh-CN"/>
        </w:rPr>
        <w:t>ӊ</w:t>
      </w:r>
      <w:r w:rsidR="000945BF" w:rsidRPr="00695895">
        <w:rPr>
          <w:rFonts w:eastAsia="SimSun"/>
          <w:szCs w:val="28"/>
          <w:lang w:val="uz-Cyrl-UZ" w:eastAsia="zh-CN"/>
        </w:rPr>
        <w:t xml:space="preserve"> журтына жол </w:t>
      </w:r>
      <w:r w:rsidR="00056FFD" w:rsidRPr="00695895">
        <w:rPr>
          <w:rFonts w:eastAsia="SimSun"/>
          <w:szCs w:val="28"/>
          <w:lang w:val="uz-Cyrl-UZ" w:eastAsia="zh-CN"/>
        </w:rPr>
        <w:t>алғанда</w:t>
      </w:r>
      <w:r w:rsidR="003A3732" w:rsidRPr="00695895">
        <w:rPr>
          <w:rFonts w:eastAsia="SimSun"/>
          <w:szCs w:val="28"/>
          <w:lang w:val="uz-Cyrl-UZ" w:eastAsia="zh-CN"/>
        </w:rPr>
        <w:t>жүз</w:t>
      </w:r>
      <w:r w:rsidR="00306D11" w:rsidRPr="00695895">
        <w:rPr>
          <w:rFonts w:eastAsia="SimSun"/>
          <w:szCs w:val="28"/>
          <w:lang w:val="uz-Cyrl-UZ" w:eastAsia="zh-CN"/>
        </w:rPr>
        <w:t>берген</w:t>
      </w:r>
      <w:r w:rsidR="000945BF" w:rsidRPr="00695895">
        <w:rPr>
          <w:rFonts w:eastAsia="SimSun"/>
          <w:szCs w:val="28"/>
          <w:lang w:val="uz-Cyrl-UZ" w:eastAsia="zh-CN"/>
        </w:rPr>
        <w:t xml:space="preserve">ўақыяларды </w:t>
      </w:r>
      <w:r w:rsidR="002B3B7B" w:rsidRPr="00695895">
        <w:rPr>
          <w:rFonts w:eastAsia="SimSun"/>
          <w:szCs w:val="28"/>
          <w:lang w:val="uz-Cyrl-UZ" w:eastAsia="zh-CN"/>
        </w:rPr>
        <w:t>өз</w:t>
      </w:r>
      <w:r w:rsidR="003C2C1F" w:rsidRPr="00695895">
        <w:rPr>
          <w:rFonts w:eastAsia="SimSun"/>
          <w:szCs w:val="28"/>
          <w:lang w:val="uz-Cyrl-UZ" w:eastAsia="zh-CN"/>
        </w:rPr>
        <w:t>ишинеалады</w:t>
      </w:r>
      <w:r w:rsidR="00457FD8" w:rsidRPr="00695895">
        <w:rPr>
          <w:rFonts w:eastAsia="SimSun"/>
          <w:szCs w:val="28"/>
          <w:lang w:val="uz-Cyrl-UZ" w:eastAsia="zh-CN"/>
        </w:rPr>
        <w:t xml:space="preserve">. </w:t>
      </w:r>
      <w:r w:rsidR="000945BF" w:rsidRPr="00695895">
        <w:rPr>
          <w:rFonts w:eastAsia="SimSun"/>
          <w:szCs w:val="28"/>
          <w:lang w:val="uz-Cyrl-UZ" w:eastAsia="zh-CN"/>
        </w:rPr>
        <w:t>Бул</w:t>
      </w:r>
      <w:r w:rsidR="00056FFD" w:rsidRPr="00695895">
        <w:rPr>
          <w:rFonts w:eastAsia="SimSun"/>
          <w:szCs w:val="28"/>
          <w:lang w:val="uz-Cyrl-UZ" w:eastAsia="zh-CN"/>
        </w:rPr>
        <w:t>бөлимдеги</w:t>
      </w:r>
      <w:r w:rsidR="00FB186C" w:rsidRPr="00695895">
        <w:rPr>
          <w:rFonts w:eastAsia="SimSun"/>
          <w:szCs w:val="28"/>
          <w:lang w:val="uz-Cyrl-UZ" w:eastAsia="zh-CN"/>
        </w:rPr>
        <w:t xml:space="preserve">мағлыўматларға  </w:t>
      </w:r>
      <w:r w:rsidR="007A1E7E" w:rsidRPr="00695895">
        <w:rPr>
          <w:rFonts w:eastAsia="SimSun"/>
          <w:szCs w:val="28"/>
          <w:lang w:val="uz-Cyrl-UZ" w:eastAsia="zh-CN"/>
        </w:rPr>
        <w:t>бола</w:t>
      </w:r>
      <w:r w:rsidR="00457FD8" w:rsidRPr="00695895">
        <w:rPr>
          <w:rFonts w:eastAsia="SimSun"/>
          <w:szCs w:val="28"/>
          <w:lang w:val="uz-Cyrl-UZ" w:eastAsia="zh-CN"/>
        </w:rPr>
        <w:t xml:space="preserve">, </w:t>
      </w:r>
      <w:r w:rsidR="00B201E8" w:rsidRPr="00695895">
        <w:rPr>
          <w:rFonts w:eastAsia="SimSun"/>
          <w:szCs w:val="28"/>
          <w:lang w:val="uz-Cyrl-UZ" w:eastAsia="zh-CN"/>
        </w:rPr>
        <w:t>бул</w:t>
      </w:r>
      <w:r w:rsidR="00457FD8" w:rsidRPr="00695895">
        <w:rPr>
          <w:rFonts w:eastAsia="SimSun"/>
          <w:szCs w:val="28"/>
          <w:lang w:val="uz-Cyrl-UZ" w:eastAsia="zh-CN"/>
        </w:rPr>
        <w:t xml:space="preserve"> са</w:t>
      </w:r>
      <w:r w:rsidR="000945BF" w:rsidRPr="00695895">
        <w:rPr>
          <w:rFonts w:eastAsia="SimSun"/>
          <w:szCs w:val="28"/>
          <w:lang w:val="uz-Cyrl-UZ" w:eastAsia="zh-CN"/>
        </w:rPr>
        <w:t>п</w:t>
      </w:r>
      <w:r w:rsidR="00457FD8" w:rsidRPr="00695895">
        <w:rPr>
          <w:rFonts w:eastAsia="SimSun"/>
          <w:szCs w:val="28"/>
          <w:lang w:val="uz-Cyrl-UZ" w:eastAsia="zh-CN"/>
        </w:rPr>
        <w:t>ар М</w:t>
      </w:r>
      <w:r w:rsidR="000945BF" w:rsidRPr="00695895">
        <w:rPr>
          <w:rFonts w:eastAsia="SimSun"/>
          <w:szCs w:val="28"/>
          <w:lang w:val="uz-Cyrl-UZ" w:eastAsia="zh-CN"/>
        </w:rPr>
        <w:t>ы</w:t>
      </w:r>
      <w:r w:rsidR="00457FD8" w:rsidRPr="00695895">
        <w:rPr>
          <w:rFonts w:eastAsia="SimSun"/>
          <w:szCs w:val="28"/>
          <w:lang w:val="uz-Cyrl-UZ" w:eastAsia="zh-CN"/>
        </w:rPr>
        <w:t xml:space="preserve">срдан </w:t>
      </w:r>
      <w:r w:rsidR="000945BF" w:rsidRPr="00695895">
        <w:rPr>
          <w:rFonts w:eastAsia="SimSun"/>
          <w:szCs w:val="28"/>
          <w:lang w:val="uz-Cyrl-UZ" w:eastAsia="zh-CN"/>
        </w:rPr>
        <w:t>шыққаннан</w:t>
      </w:r>
      <w:r w:rsidR="00457FD8" w:rsidRPr="00695895">
        <w:rPr>
          <w:rFonts w:eastAsia="SimSun"/>
          <w:szCs w:val="28"/>
          <w:lang w:val="uz-Cyrl-UZ" w:eastAsia="zh-CN"/>
        </w:rPr>
        <w:t xml:space="preserve"> кейинги </w:t>
      </w:r>
      <w:r w:rsidR="004B009D" w:rsidRPr="00695895">
        <w:rPr>
          <w:rFonts w:eastAsia="SimSun"/>
          <w:szCs w:val="28"/>
          <w:lang w:val="uz-Cyrl-UZ" w:eastAsia="zh-CN"/>
        </w:rPr>
        <w:t>ең</w:t>
      </w:r>
      <w:r w:rsidR="00457FD8" w:rsidRPr="00695895">
        <w:rPr>
          <w:rFonts w:eastAsia="SimSun"/>
          <w:szCs w:val="28"/>
          <w:lang w:val="uz-Cyrl-UZ" w:eastAsia="zh-CN"/>
        </w:rPr>
        <w:t xml:space="preserve"> қ</w:t>
      </w:r>
      <w:r w:rsidR="000945BF" w:rsidRPr="00695895">
        <w:rPr>
          <w:rFonts w:eastAsia="SimSun"/>
          <w:szCs w:val="28"/>
          <w:lang w:val="uz-Cyrl-UZ" w:eastAsia="zh-CN"/>
        </w:rPr>
        <w:t>ы</w:t>
      </w:r>
      <w:r w:rsidR="00457FD8" w:rsidRPr="00695895">
        <w:rPr>
          <w:rFonts w:eastAsia="SimSun"/>
          <w:szCs w:val="28"/>
          <w:lang w:val="uz-Cyrl-UZ" w:eastAsia="zh-CN"/>
        </w:rPr>
        <w:t>й</w:t>
      </w:r>
      <w:r w:rsidR="000945BF" w:rsidRPr="00695895">
        <w:rPr>
          <w:rFonts w:eastAsia="SimSun"/>
          <w:szCs w:val="28"/>
          <w:lang w:val="uz-Cyrl-UZ" w:eastAsia="zh-CN"/>
        </w:rPr>
        <w:t>ы</w:t>
      </w:r>
      <w:r w:rsidR="00457FD8" w:rsidRPr="00695895">
        <w:rPr>
          <w:rFonts w:eastAsia="SimSun"/>
          <w:szCs w:val="28"/>
          <w:lang w:val="uz-Cyrl-UZ" w:eastAsia="zh-CN"/>
        </w:rPr>
        <w:t>н са</w:t>
      </w:r>
      <w:r w:rsidR="000945BF" w:rsidRPr="00695895">
        <w:rPr>
          <w:rFonts w:eastAsia="SimSun"/>
          <w:szCs w:val="28"/>
          <w:lang w:val="uz-Cyrl-UZ" w:eastAsia="zh-CN"/>
        </w:rPr>
        <w:t>п</w:t>
      </w:r>
      <w:r w:rsidR="00457FD8" w:rsidRPr="00695895">
        <w:rPr>
          <w:rFonts w:eastAsia="SimSun"/>
          <w:szCs w:val="28"/>
          <w:lang w:val="uz-Cyrl-UZ" w:eastAsia="zh-CN"/>
        </w:rPr>
        <w:t xml:space="preserve">ар </w:t>
      </w:r>
      <w:r w:rsidR="00B201E8" w:rsidRPr="00695895">
        <w:rPr>
          <w:rFonts w:eastAsia="SimSun"/>
          <w:szCs w:val="28"/>
          <w:lang w:val="uz-Cyrl-UZ" w:eastAsia="zh-CN"/>
        </w:rPr>
        <w:t>болып</w:t>
      </w:r>
      <w:r w:rsidR="00457FD8" w:rsidRPr="00695895">
        <w:rPr>
          <w:rFonts w:eastAsia="SimSun"/>
          <w:szCs w:val="28"/>
          <w:lang w:val="uz-Cyrl-UZ" w:eastAsia="zh-CN"/>
        </w:rPr>
        <w:t xml:space="preserve">, </w:t>
      </w:r>
      <w:r w:rsidR="006C3112" w:rsidRPr="00695895">
        <w:rPr>
          <w:rFonts w:eastAsia="SimSun"/>
          <w:szCs w:val="28"/>
          <w:lang w:val="uz-Cyrl-UZ" w:eastAsia="zh-CN"/>
        </w:rPr>
        <w:t xml:space="preserve">халық </w:t>
      </w:r>
      <w:r w:rsidR="007A084F" w:rsidRPr="00695895">
        <w:rPr>
          <w:rFonts w:eastAsia="SimSun"/>
          <w:szCs w:val="28"/>
          <w:lang w:val="uz-Cyrl-UZ" w:eastAsia="zh-CN"/>
        </w:rPr>
        <w:t>көп</w:t>
      </w:r>
      <w:r w:rsidR="000945BF" w:rsidRPr="00695895">
        <w:rPr>
          <w:rFonts w:eastAsia="SimSun"/>
          <w:szCs w:val="28"/>
          <w:lang w:val="uz-Cyrl-UZ" w:eastAsia="zh-CN"/>
        </w:rPr>
        <w:t>арзы</w:t>
      </w:r>
      <w:r w:rsidR="00B201E8" w:rsidRPr="00695895">
        <w:rPr>
          <w:rFonts w:eastAsia="SimSun"/>
          <w:szCs w:val="28"/>
          <w:lang w:val="uz-Cyrl-UZ" w:eastAsia="zh-CN"/>
        </w:rPr>
        <w:t>қылады</w:t>
      </w:r>
      <w:r w:rsidR="00457FD8" w:rsidRPr="00695895">
        <w:rPr>
          <w:rFonts w:eastAsia="SimSun"/>
          <w:szCs w:val="28"/>
          <w:lang w:val="uz-Cyrl-UZ" w:eastAsia="zh-CN"/>
        </w:rPr>
        <w:t>, ҳ</w:t>
      </w:r>
      <w:r w:rsidR="000945BF" w:rsidRPr="00695895">
        <w:rPr>
          <w:rFonts w:eastAsia="SimSun"/>
          <w:szCs w:val="28"/>
          <w:lang w:val="uz-Cyrl-UZ" w:eastAsia="zh-CN"/>
        </w:rPr>
        <w:t>ә</w:t>
      </w:r>
      <w:r w:rsidR="00457FD8" w:rsidRPr="00695895">
        <w:rPr>
          <w:rFonts w:eastAsia="SimSun"/>
          <w:szCs w:val="28"/>
          <w:lang w:val="uz-Cyrl-UZ" w:eastAsia="zh-CN"/>
        </w:rPr>
        <w:t>тт</w:t>
      </w:r>
      <w:r w:rsidR="000945BF" w:rsidRPr="00695895">
        <w:rPr>
          <w:rFonts w:eastAsia="SimSun"/>
          <w:szCs w:val="28"/>
          <w:lang w:val="uz-Cyrl-UZ" w:eastAsia="zh-CN"/>
        </w:rPr>
        <w:t>е</w:t>
      </w:r>
      <w:r w:rsidR="00457FD8" w:rsidRPr="00695895">
        <w:rPr>
          <w:rFonts w:eastAsia="SimSun"/>
          <w:szCs w:val="28"/>
          <w:lang w:val="uz-Cyrl-UZ" w:eastAsia="zh-CN"/>
        </w:rPr>
        <w:t xml:space="preserve">, </w:t>
      </w:r>
      <w:r w:rsidR="000945BF" w:rsidRPr="00695895">
        <w:rPr>
          <w:rFonts w:eastAsia="SimSun"/>
          <w:szCs w:val="28"/>
          <w:lang w:val="uz-Cyrl-UZ" w:eastAsia="zh-CN"/>
        </w:rPr>
        <w:t>Қудайға</w:t>
      </w:r>
      <w:r w:rsidR="003D3C8E" w:rsidRPr="00695895">
        <w:rPr>
          <w:rFonts w:eastAsia="SimSun"/>
          <w:szCs w:val="28"/>
          <w:lang w:val="uz-Cyrl-UZ" w:eastAsia="zh-CN"/>
        </w:rPr>
        <w:t>ҳәм</w:t>
      </w:r>
      <w:r w:rsidR="00056FFD" w:rsidRPr="00695895">
        <w:rPr>
          <w:rFonts w:eastAsia="SimSun"/>
          <w:szCs w:val="28"/>
          <w:lang w:val="uz-Cyrl-UZ" w:eastAsia="zh-CN"/>
        </w:rPr>
        <w:t>Муса</w:t>
      </w:r>
      <w:r w:rsidR="00457FD8" w:rsidRPr="00695895">
        <w:rPr>
          <w:rFonts w:eastAsia="SimSun"/>
          <w:szCs w:val="28"/>
          <w:lang w:val="uz-Cyrl-UZ" w:eastAsia="zh-CN"/>
        </w:rPr>
        <w:t xml:space="preserve"> пайғамбар</w:t>
      </w:r>
      <w:r w:rsidR="000945BF" w:rsidRPr="00695895">
        <w:rPr>
          <w:rFonts w:eastAsia="SimSun"/>
          <w:szCs w:val="28"/>
          <w:lang w:val="uz-Cyrl-UZ" w:eastAsia="zh-CN"/>
        </w:rPr>
        <w:t>ғ</w:t>
      </w:r>
      <w:r w:rsidR="00457FD8" w:rsidRPr="00695895">
        <w:rPr>
          <w:rFonts w:eastAsia="SimSun"/>
          <w:szCs w:val="28"/>
          <w:lang w:val="uz-Cyrl-UZ" w:eastAsia="zh-CN"/>
        </w:rPr>
        <w:t>а қар</w:t>
      </w:r>
      <w:r w:rsidR="000945BF" w:rsidRPr="00695895">
        <w:rPr>
          <w:rFonts w:eastAsia="SimSun"/>
          <w:szCs w:val="28"/>
          <w:lang w:val="uz-Cyrl-UZ" w:eastAsia="zh-CN"/>
        </w:rPr>
        <w:t>сы көтерилис көтергени</w:t>
      </w:r>
      <w:r w:rsidR="00457FD8" w:rsidRPr="00695895">
        <w:rPr>
          <w:rFonts w:eastAsia="SimSun"/>
          <w:szCs w:val="28"/>
          <w:lang w:val="uz-Cyrl-UZ" w:eastAsia="zh-CN"/>
        </w:rPr>
        <w:t xml:space="preserve">, Канъон </w:t>
      </w:r>
      <w:r w:rsidR="000945BF" w:rsidRPr="00695895">
        <w:rPr>
          <w:rFonts w:eastAsia="SimSun"/>
          <w:szCs w:val="28"/>
          <w:lang w:val="uz-Cyrl-UZ" w:eastAsia="zh-CN"/>
        </w:rPr>
        <w:t xml:space="preserve">журтына </w:t>
      </w:r>
      <w:r w:rsidR="00457FD8" w:rsidRPr="00695895">
        <w:rPr>
          <w:rFonts w:eastAsia="SimSun"/>
          <w:szCs w:val="28"/>
          <w:lang w:val="uz-Cyrl-UZ" w:eastAsia="zh-CN"/>
        </w:rPr>
        <w:t xml:space="preserve"> ҳуж</w:t>
      </w:r>
      <w:r w:rsidR="000945BF" w:rsidRPr="00695895">
        <w:rPr>
          <w:rFonts w:eastAsia="SimSun"/>
          <w:szCs w:val="28"/>
          <w:lang w:val="uz-Cyrl-UZ" w:eastAsia="zh-CN"/>
        </w:rPr>
        <w:t>и</w:t>
      </w:r>
      <w:r w:rsidR="00457FD8" w:rsidRPr="00695895">
        <w:rPr>
          <w:rFonts w:eastAsia="SimSun"/>
          <w:szCs w:val="28"/>
          <w:lang w:val="uz-Cyrl-UZ" w:eastAsia="zh-CN"/>
        </w:rPr>
        <w:t>м қ</w:t>
      </w:r>
      <w:r w:rsidR="000945BF" w:rsidRPr="00695895">
        <w:rPr>
          <w:rFonts w:eastAsia="SimSun"/>
          <w:szCs w:val="28"/>
          <w:lang w:val="uz-Cyrl-UZ" w:eastAsia="zh-CN"/>
        </w:rPr>
        <w:t>ы</w:t>
      </w:r>
      <w:r w:rsidR="00457FD8" w:rsidRPr="00695895">
        <w:rPr>
          <w:rFonts w:eastAsia="SimSun"/>
          <w:szCs w:val="28"/>
          <w:lang w:val="uz-Cyrl-UZ" w:eastAsia="zh-CN"/>
        </w:rPr>
        <w:t>л</w:t>
      </w:r>
      <w:r w:rsidR="000945BF" w:rsidRPr="00695895">
        <w:rPr>
          <w:rFonts w:eastAsia="SimSun"/>
          <w:szCs w:val="28"/>
          <w:lang w:val="uz-Cyrl-UZ" w:eastAsia="zh-CN"/>
        </w:rPr>
        <w:t>ыўдан</w:t>
      </w:r>
      <w:r w:rsidR="0084245A" w:rsidRPr="00695895">
        <w:rPr>
          <w:rFonts w:eastAsia="SimSun"/>
          <w:szCs w:val="28"/>
          <w:lang w:val="uz-Cyrl-UZ" w:eastAsia="zh-CN"/>
        </w:rPr>
        <w:t>бас</w:t>
      </w:r>
      <w:r w:rsidR="00457FD8" w:rsidRPr="00695895">
        <w:rPr>
          <w:rFonts w:eastAsia="SimSun"/>
          <w:szCs w:val="28"/>
          <w:lang w:val="uz-Cyrl-UZ" w:eastAsia="zh-CN"/>
        </w:rPr>
        <w:t xml:space="preserve"> т</w:t>
      </w:r>
      <w:r w:rsidR="000945BF" w:rsidRPr="00695895">
        <w:rPr>
          <w:rFonts w:eastAsia="SimSun"/>
          <w:szCs w:val="28"/>
          <w:lang w:val="uz-Cyrl-UZ" w:eastAsia="zh-CN"/>
        </w:rPr>
        <w:t>а</w:t>
      </w:r>
      <w:r w:rsidR="00457FD8" w:rsidRPr="00695895">
        <w:rPr>
          <w:rFonts w:eastAsia="SimSun"/>
          <w:szCs w:val="28"/>
          <w:lang w:val="uz-Cyrl-UZ" w:eastAsia="zh-CN"/>
        </w:rPr>
        <w:t>рт</w:t>
      </w:r>
      <w:r w:rsidR="000945BF" w:rsidRPr="00695895">
        <w:rPr>
          <w:rFonts w:eastAsia="SimSun"/>
          <w:szCs w:val="28"/>
          <w:lang w:val="uz-Cyrl-UZ" w:eastAsia="zh-CN"/>
        </w:rPr>
        <w:t>қаныа</w:t>
      </w:r>
      <w:r w:rsidR="00457FD8" w:rsidRPr="00695895">
        <w:rPr>
          <w:rFonts w:eastAsia="SimSun"/>
          <w:szCs w:val="28"/>
          <w:lang w:val="uz-Cyrl-UZ" w:eastAsia="zh-CN"/>
        </w:rPr>
        <w:t>қ</w:t>
      </w:r>
      <w:r w:rsidR="000945BF" w:rsidRPr="00695895">
        <w:rPr>
          <w:rFonts w:eastAsia="SimSun"/>
          <w:szCs w:val="28"/>
          <w:lang w:val="uz-Cyrl-UZ" w:eastAsia="zh-CN"/>
        </w:rPr>
        <w:t>ы</w:t>
      </w:r>
      <w:r w:rsidR="00457FD8" w:rsidRPr="00695895">
        <w:rPr>
          <w:rFonts w:eastAsia="SimSun"/>
          <w:szCs w:val="28"/>
          <w:lang w:val="uz-Cyrl-UZ" w:eastAsia="zh-CN"/>
        </w:rPr>
        <w:t>б</w:t>
      </w:r>
      <w:r w:rsidR="000945BF" w:rsidRPr="00695895">
        <w:rPr>
          <w:rFonts w:eastAsia="SimSun"/>
          <w:szCs w:val="28"/>
          <w:lang w:val="uz-Cyrl-UZ" w:eastAsia="zh-CN"/>
        </w:rPr>
        <w:t>е</w:t>
      </w:r>
      <w:r w:rsidR="00457FD8" w:rsidRPr="00695895">
        <w:rPr>
          <w:rFonts w:eastAsia="SimSun"/>
          <w:szCs w:val="28"/>
          <w:lang w:val="uz-Cyrl-UZ" w:eastAsia="zh-CN"/>
        </w:rPr>
        <w:t>ти</w:t>
      </w:r>
      <w:r w:rsidR="000945BF" w:rsidRPr="00695895">
        <w:rPr>
          <w:rFonts w:eastAsia="SimSun"/>
          <w:szCs w:val="28"/>
          <w:lang w:val="uz-Cyrl-UZ" w:eastAsia="zh-CN"/>
        </w:rPr>
        <w:t>н</w:t>
      </w:r>
      <w:r w:rsidR="00457FD8" w:rsidRPr="00695895">
        <w:rPr>
          <w:rFonts w:eastAsia="SimSun"/>
          <w:szCs w:val="28"/>
          <w:lang w:val="uz-Cyrl-UZ" w:eastAsia="zh-CN"/>
        </w:rPr>
        <w:t>д</w:t>
      </w:r>
      <w:r w:rsidR="000945BF" w:rsidRPr="00695895">
        <w:rPr>
          <w:rFonts w:eastAsia="SimSun"/>
          <w:szCs w:val="28"/>
          <w:lang w:val="uz-Cyrl-UZ" w:eastAsia="zh-CN"/>
        </w:rPr>
        <w:t>е</w:t>
      </w:r>
      <w:r w:rsidR="007A1E7E" w:rsidRPr="00695895">
        <w:rPr>
          <w:rFonts w:eastAsia="SimSun"/>
          <w:szCs w:val="28"/>
          <w:lang w:val="uz-Cyrl-UZ" w:eastAsia="zh-CN"/>
        </w:rPr>
        <w:t>Қудай</w:t>
      </w:r>
      <w:r w:rsidR="00AD7A13" w:rsidRPr="00695895">
        <w:rPr>
          <w:rFonts w:eastAsia="SimSun"/>
          <w:szCs w:val="28"/>
          <w:lang w:val="uz-Cyrl-UZ" w:eastAsia="zh-CN"/>
        </w:rPr>
        <w:t>Израил</w:t>
      </w:r>
      <w:r w:rsidR="00457FD8" w:rsidRPr="00695895">
        <w:rPr>
          <w:rFonts w:eastAsia="SimSun"/>
          <w:szCs w:val="28"/>
          <w:lang w:val="uz-Cyrl-UZ" w:eastAsia="zh-CN"/>
        </w:rPr>
        <w:t xml:space="preserve"> халқ</w:t>
      </w:r>
      <w:r w:rsidR="000945BF" w:rsidRPr="00695895">
        <w:rPr>
          <w:rFonts w:eastAsia="SimSun"/>
          <w:szCs w:val="28"/>
          <w:lang w:val="uz-Cyrl-UZ" w:eastAsia="zh-CN"/>
        </w:rPr>
        <w:t>ы</w:t>
      </w:r>
      <w:r w:rsidR="00457FD8" w:rsidRPr="00695895">
        <w:rPr>
          <w:rFonts w:eastAsia="SimSun"/>
          <w:szCs w:val="28"/>
          <w:lang w:val="uz-Cyrl-UZ" w:eastAsia="zh-CN"/>
        </w:rPr>
        <w:t>н жаз</w:t>
      </w:r>
      <w:r w:rsidR="000945BF" w:rsidRPr="00695895">
        <w:rPr>
          <w:rFonts w:eastAsia="SimSun"/>
          <w:szCs w:val="28"/>
          <w:lang w:val="uz-Cyrl-UZ" w:eastAsia="zh-CN"/>
        </w:rPr>
        <w:t>а</w:t>
      </w:r>
      <w:r w:rsidR="00457FD8" w:rsidRPr="00695895">
        <w:rPr>
          <w:rFonts w:eastAsia="SimSun"/>
          <w:szCs w:val="28"/>
          <w:lang w:val="uz-Cyrl-UZ" w:eastAsia="zh-CN"/>
        </w:rPr>
        <w:t>лайд</w:t>
      </w:r>
      <w:r w:rsidR="000945BF" w:rsidRPr="00695895">
        <w:rPr>
          <w:rFonts w:eastAsia="SimSun"/>
          <w:szCs w:val="28"/>
          <w:lang w:val="uz-Cyrl-UZ" w:eastAsia="zh-CN"/>
        </w:rPr>
        <w:t>ы</w:t>
      </w:r>
      <w:r w:rsidR="00457FD8" w:rsidRPr="00695895">
        <w:rPr>
          <w:rFonts w:eastAsia="SimSun"/>
          <w:szCs w:val="28"/>
          <w:lang w:val="uz-Cyrl-UZ" w:eastAsia="zh-CN"/>
        </w:rPr>
        <w:t>: қ</w:t>
      </w:r>
      <w:r w:rsidR="000945BF" w:rsidRPr="00695895">
        <w:rPr>
          <w:rFonts w:eastAsia="SimSun"/>
          <w:szCs w:val="28"/>
          <w:lang w:val="uz-Cyrl-UZ" w:eastAsia="zh-CN"/>
        </w:rPr>
        <w:t>ы</w:t>
      </w:r>
      <w:r w:rsidR="00457FD8" w:rsidRPr="00695895">
        <w:rPr>
          <w:rFonts w:eastAsia="SimSun"/>
          <w:szCs w:val="28"/>
          <w:lang w:val="uz-Cyrl-UZ" w:eastAsia="zh-CN"/>
        </w:rPr>
        <w:t xml:space="preserve">рқ </w:t>
      </w:r>
      <w:r w:rsidR="003D3C8E" w:rsidRPr="00695895">
        <w:rPr>
          <w:rFonts w:eastAsia="SimSun"/>
          <w:szCs w:val="28"/>
          <w:lang w:val="uz-Cyrl-UZ" w:eastAsia="zh-CN"/>
        </w:rPr>
        <w:t>жыл</w:t>
      </w:r>
      <w:r w:rsidR="00457FD8" w:rsidRPr="00695895">
        <w:rPr>
          <w:rFonts w:eastAsia="SimSun"/>
          <w:szCs w:val="28"/>
          <w:lang w:val="uz-Cyrl-UZ" w:eastAsia="zh-CN"/>
        </w:rPr>
        <w:t xml:space="preserve"> саҳр</w:t>
      </w:r>
      <w:r w:rsidR="000945BF" w:rsidRPr="00695895">
        <w:rPr>
          <w:rFonts w:eastAsia="SimSun"/>
          <w:szCs w:val="28"/>
          <w:lang w:val="uz-Cyrl-UZ" w:eastAsia="zh-CN"/>
        </w:rPr>
        <w:t>а</w:t>
      </w:r>
      <w:r w:rsidR="00457FD8" w:rsidRPr="00695895">
        <w:rPr>
          <w:rFonts w:eastAsia="SimSun"/>
          <w:szCs w:val="28"/>
          <w:lang w:val="uz-Cyrl-UZ" w:eastAsia="zh-CN"/>
        </w:rPr>
        <w:t>да қ</w:t>
      </w:r>
      <w:r w:rsidR="000945BF" w:rsidRPr="00695895">
        <w:rPr>
          <w:rFonts w:eastAsia="SimSun"/>
          <w:szCs w:val="28"/>
          <w:lang w:val="uz-Cyrl-UZ" w:eastAsia="zh-CN"/>
        </w:rPr>
        <w:t>а</w:t>
      </w:r>
      <w:r w:rsidR="00457FD8" w:rsidRPr="00695895">
        <w:rPr>
          <w:rFonts w:eastAsia="SimSun"/>
          <w:szCs w:val="28"/>
          <w:lang w:val="uz-Cyrl-UZ" w:eastAsia="zh-CN"/>
        </w:rPr>
        <w:t>лд</w:t>
      </w:r>
      <w:r w:rsidR="000945BF" w:rsidRPr="00695895">
        <w:rPr>
          <w:rFonts w:eastAsia="SimSun"/>
          <w:szCs w:val="28"/>
          <w:lang w:val="uz-Cyrl-UZ" w:eastAsia="zh-CN"/>
        </w:rPr>
        <w:t>ы</w:t>
      </w:r>
      <w:r w:rsidR="00457FD8" w:rsidRPr="00695895">
        <w:rPr>
          <w:rFonts w:eastAsia="SimSun"/>
          <w:szCs w:val="28"/>
          <w:lang w:val="uz-Cyrl-UZ" w:eastAsia="zh-CN"/>
        </w:rPr>
        <w:t>рад</w:t>
      </w:r>
      <w:r w:rsidR="000945BF" w:rsidRPr="00695895">
        <w:rPr>
          <w:rFonts w:eastAsia="SimSun"/>
          <w:szCs w:val="28"/>
          <w:lang w:val="uz-Cyrl-UZ" w:eastAsia="zh-CN"/>
        </w:rPr>
        <w:t>ы</w:t>
      </w:r>
      <w:r w:rsidR="00457FD8" w:rsidRPr="00695895">
        <w:rPr>
          <w:rFonts w:eastAsia="SimSun"/>
          <w:szCs w:val="28"/>
          <w:lang w:val="uz-Cyrl-UZ" w:eastAsia="zh-CN"/>
        </w:rPr>
        <w:t>.</w:t>
      </w:r>
    </w:p>
    <w:p w:rsidR="00457FD8" w:rsidRPr="00695895" w:rsidRDefault="00B201E8"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Бул</w:t>
      </w:r>
      <w:r w:rsidR="00B651CE" w:rsidRPr="00695895">
        <w:rPr>
          <w:rFonts w:eastAsia="SimSun"/>
          <w:szCs w:val="28"/>
          <w:lang w:val="uz-Cyrl-UZ" w:eastAsia="zh-CN"/>
        </w:rPr>
        <w:t>китапты</w:t>
      </w:r>
      <w:r w:rsidR="00B651CE" w:rsidRPr="00695895">
        <w:rPr>
          <w:rFonts w:ascii="Cambria Math" w:eastAsia="SimSun" w:hAnsi="Cambria Math" w:cs="Cambria Math"/>
          <w:szCs w:val="28"/>
          <w:lang w:val="uz-Cyrl-UZ" w:eastAsia="zh-CN"/>
        </w:rPr>
        <w:t>ӊ</w:t>
      </w:r>
      <w:r w:rsidR="002D7F5E" w:rsidRPr="00695895">
        <w:rPr>
          <w:rFonts w:eastAsia="SimSun"/>
          <w:szCs w:val="28"/>
          <w:lang w:val="uz-Cyrl-UZ" w:eastAsia="zh-CN"/>
        </w:rPr>
        <w:t>үшинши</w:t>
      </w:r>
      <w:r w:rsidR="00485776" w:rsidRPr="00695895">
        <w:rPr>
          <w:rFonts w:eastAsia="SimSun"/>
          <w:szCs w:val="28"/>
          <w:lang w:val="uz-Cyrl-UZ" w:eastAsia="zh-CN"/>
        </w:rPr>
        <w:t>бөлими</w:t>
      </w:r>
      <w:r w:rsidR="00457FD8" w:rsidRPr="00695895">
        <w:rPr>
          <w:rFonts w:eastAsia="SimSun"/>
          <w:szCs w:val="28"/>
          <w:lang w:val="uz-Cyrl-UZ" w:eastAsia="zh-CN"/>
        </w:rPr>
        <w:t xml:space="preserve"> (21:21-36:13) </w:t>
      </w:r>
      <w:r w:rsidR="00AD7A13" w:rsidRPr="00695895">
        <w:rPr>
          <w:rFonts w:eastAsia="SimSun"/>
          <w:szCs w:val="28"/>
          <w:lang w:val="uz-Cyrl-UZ" w:eastAsia="zh-CN"/>
        </w:rPr>
        <w:t>Израилхалқыны</w:t>
      </w:r>
      <w:r w:rsidR="00AD7A13" w:rsidRPr="00695895">
        <w:rPr>
          <w:rFonts w:ascii="Cambria Math" w:eastAsia="SimSun" w:hAnsi="Cambria Math" w:cs="Cambria Math"/>
          <w:szCs w:val="28"/>
          <w:lang w:val="uz-Cyrl-UZ" w:eastAsia="zh-CN"/>
        </w:rPr>
        <w:t>ӊ</w:t>
      </w:r>
      <w:r w:rsidR="00457FD8" w:rsidRPr="00695895">
        <w:rPr>
          <w:rFonts w:eastAsia="SimSun"/>
          <w:szCs w:val="28"/>
          <w:lang w:val="uz-Cyrl-UZ" w:eastAsia="zh-CN"/>
        </w:rPr>
        <w:t xml:space="preserve"> Иордан д</w:t>
      </w:r>
      <w:r w:rsidR="002D7F5E" w:rsidRPr="00695895">
        <w:rPr>
          <w:rFonts w:eastAsia="SimSun"/>
          <w:szCs w:val="28"/>
          <w:lang w:val="uz-Cyrl-UZ" w:eastAsia="zh-CN"/>
        </w:rPr>
        <w:t xml:space="preserve">әрьясы </w:t>
      </w:r>
      <w:r w:rsidR="00457FD8" w:rsidRPr="00695895">
        <w:rPr>
          <w:rFonts w:eastAsia="SimSun"/>
          <w:szCs w:val="28"/>
          <w:lang w:val="uz-Cyrl-UZ" w:eastAsia="zh-CN"/>
        </w:rPr>
        <w:t xml:space="preserve"> ш</w:t>
      </w:r>
      <w:r w:rsidR="002D7F5E" w:rsidRPr="00695895">
        <w:rPr>
          <w:rFonts w:eastAsia="SimSun"/>
          <w:szCs w:val="28"/>
          <w:lang w:val="uz-Cyrl-UZ" w:eastAsia="zh-CN"/>
        </w:rPr>
        <w:t>ығысындағыж</w:t>
      </w:r>
      <w:r w:rsidR="00457FD8" w:rsidRPr="00695895">
        <w:rPr>
          <w:rFonts w:eastAsia="SimSun"/>
          <w:szCs w:val="28"/>
          <w:lang w:val="uz-Cyrl-UZ" w:eastAsia="zh-CN"/>
        </w:rPr>
        <w:t>ерл</w:t>
      </w:r>
      <w:r w:rsidR="002D7F5E" w:rsidRPr="00695895">
        <w:rPr>
          <w:rFonts w:eastAsia="SimSun"/>
          <w:szCs w:val="28"/>
          <w:lang w:val="uz-Cyrl-UZ" w:eastAsia="zh-CN"/>
        </w:rPr>
        <w:t>е</w:t>
      </w:r>
      <w:r w:rsidR="00457FD8" w:rsidRPr="00695895">
        <w:rPr>
          <w:rFonts w:eastAsia="SimSun"/>
          <w:szCs w:val="28"/>
          <w:lang w:val="uz-Cyrl-UZ" w:eastAsia="zh-CN"/>
        </w:rPr>
        <w:t>р</w:t>
      </w:r>
      <w:r w:rsidR="002D7F5E" w:rsidRPr="00695895">
        <w:rPr>
          <w:rFonts w:eastAsia="SimSun"/>
          <w:szCs w:val="28"/>
          <w:lang w:val="uz-Cyrl-UZ" w:eastAsia="zh-CN"/>
        </w:rPr>
        <w:t>д</w:t>
      </w:r>
      <w:r w:rsidR="00457FD8" w:rsidRPr="00695895">
        <w:rPr>
          <w:rFonts w:eastAsia="SimSun"/>
          <w:szCs w:val="28"/>
          <w:lang w:val="uz-Cyrl-UZ" w:eastAsia="zh-CN"/>
        </w:rPr>
        <w:t xml:space="preserve">и </w:t>
      </w:r>
      <w:r w:rsidR="002D7F5E" w:rsidRPr="00695895">
        <w:rPr>
          <w:rFonts w:eastAsia="SimSun"/>
          <w:szCs w:val="28"/>
          <w:lang w:val="uz-Cyrl-UZ" w:eastAsia="zh-CN"/>
        </w:rPr>
        <w:t>ийелеўи</w:t>
      </w:r>
      <w:r w:rsidR="00480EF7" w:rsidRPr="00695895">
        <w:rPr>
          <w:rFonts w:eastAsia="SimSun"/>
          <w:szCs w:val="28"/>
          <w:lang w:val="uz-Cyrl-UZ" w:eastAsia="zh-CN"/>
        </w:rPr>
        <w:t>ҳаққындағы</w:t>
      </w:r>
      <w:r w:rsidR="002D7F5E" w:rsidRPr="00695895">
        <w:rPr>
          <w:rFonts w:eastAsia="SimSun"/>
          <w:szCs w:val="28"/>
          <w:lang w:val="uz-Cyrl-UZ" w:eastAsia="zh-CN"/>
        </w:rPr>
        <w:t>гүрри</w:t>
      </w:r>
      <w:r w:rsidR="002D7F5E" w:rsidRPr="00695895">
        <w:rPr>
          <w:rFonts w:ascii="Cambria Math" w:eastAsia="SimSun" w:hAnsi="Cambria Math" w:cs="Cambria Math"/>
          <w:szCs w:val="28"/>
          <w:lang w:val="uz-Cyrl-UZ" w:eastAsia="zh-CN"/>
        </w:rPr>
        <w:t>ӊ</w:t>
      </w:r>
      <w:r w:rsidR="00030F0E" w:rsidRPr="00695895">
        <w:rPr>
          <w:rFonts w:eastAsia="SimSun"/>
          <w:szCs w:val="28"/>
          <w:lang w:val="uz-Cyrl-UZ" w:eastAsia="zh-CN"/>
        </w:rPr>
        <w:t>менен</w:t>
      </w:r>
      <w:r w:rsidR="00AE2842" w:rsidRPr="00695895">
        <w:rPr>
          <w:rFonts w:eastAsia="SimSun"/>
          <w:szCs w:val="28"/>
          <w:lang w:val="uz-Cyrl-UZ" w:eastAsia="zh-CN"/>
        </w:rPr>
        <w:t>басланады</w:t>
      </w:r>
      <w:r w:rsidR="005B45D2" w:rsidRPr="00695895">
        <w:rPr>
          <w:rFonts w:eastAsia="SimSun"/>
          <w:szCs w:val="28"/>
          <w:lang w:val="uz-Cyrl-UZ" w:eastAsia="zh-CN"/>
        </w:rPr>
        <w:t>ҳәмде</w:t>
      </w:r>
      <w:r w:rsidR="00AD7A13" w:rsidRPr="00695895">
        <w:rPr>
          <w:rFonts w:eastAsia="SimSun"/>
          <w:szCs w:val="28"/>
          <w:lang w:val="uz-Cyrl-UZ" w:eastAsia="zh-CN"/>
        </w:rPr>
        <w:t>Израил</w:t>
      </w:r>
      <w:r w:rsidR="00457FD8" w:rsidRPr="00695895">
        <w:rPr>
          <w:rFonts w:eastAsia="SimSun"/>
          <w:szCs w:val="28"/>
          <w:lang w:val="uz-Cyrl-UZ" w:eastAsia="zh-CN"/>
        </w:rPr>
        <w:t xml:space="preserve"> халқ</w:t>
      </w:r>
      <w:r w:rsidR="002D7F5E" w:rsidRPr="00695895">
        <w:rPr>
          <w:rFonts w:eastAsia="SimSun"/>
          <w:szCs w:val="28"/>
          <w:lang w:val="uz-Cyrl-UZ" w:eastAsia="zh-CN"/>
        </w:rPr>
        <w:t>ына</w:t>
      </w:r>
      <w:r w:rsidR="007A1E7E" w:rsidRPr="00695895">
        <w:rPr>
          <w:rFonts w:eastAsia="SimSun"/>
          <w:szCs w:val="28"/>
          <w:lang w:val="uz-Cyrl-UZ" w:eastAsia="zh-CN"/>
        </w:rPr>
        <w:t>Қудай</w:t>
      </w:r>
      <w:r w:rsidR="00F85FD6" w:rsidRPr="00695895">
        <w:rPr>
          <w:rFonts w:eastAsia="SimSun"/>
          <w:szCs w:val="28"/>
          <w:lang w:val="uz-Cyrl-UZ" w:eastAsia="zh-CN"/>
        </w:rPr>
        <w:t xml:space="preserve">тәрепинен </w:t>
      </w:r>
      <w:r w:rsidR="00457FD8" w:rsidRPr="00695895">
        <w:rPr>
          <w:rFonts w:eastAsia="SimSun"/>
          <w:szCs w:val="28"/>
          <w:lang w:val="uz-Cyrl-UZ" w:eastAsia="zh-CN"/>
        </w:rPr>
        <w:t xml:space="preserve"> бир </w:t>
      </w:r>
      <w:r w:rsidR="00D9251A" w:rsidRPr="00695895">
        <w:rPr>
          <w:rFonts w:eastAsia="SimSun"/>
          <w:szCs w:val="28"/>
          <w:lang w:val="uz-Cyrl-UZ" w:eastAsia="zh-CN"/>
        </w:rPr>
        <w:t>неше</w:t>
      </w:r>
      <w:r w:rsidR="002D7F5E" w:rsidRPr="00695895">
        <w:rPr>
          <w:rFonts w:eastAsia="SimSun"/>
          <w:szCs w:val="28"/>
          <w:lang w:val="uz-Cyrl-UZ" w:eastAsia="zh-CN"/>
        </w:rPr>
        <w:t>нызамлар</w:t>
      </w:r>
      <w:r w:rsidR="00457FD8" w:rsidRPr="00695895">
        <w:rPr>
          <w:rFonts w:eastAsia="SimSun"/>
          <w:szCs w:val="28"/>
          <w:lang w:val="uz-Cyrl-UZ" w:eastAsia="zh-CN"/>
        </w:rPr>
        <w:t xml:space="preserve"> бери</w:t>
      </w:r>
      <w:r w:rsidR="002D7F5E" w:rsidRPr="00695895">
        <w:rPr>
          <w:rFonts w:eastAsia="SimSun"/>
          <w:szCs w:val="28"/>
          <w:lang w:val="uz-Cyrl-UZ" w:eastAsia="zh-CN"/>
        </w:rPr>
        <w:t>ў</w:t>
      </w:r>
      <w:r w:rsidR="00457FD8" w:rsidRPr="00695895">
        <w:rPr>
          <w:rFonts w:eastAsia="SimSun"/>
          <w:szCs w:val="28"/>
          <w:lang w:val="uz-Cyrl-UZ" w:eastAsia="zh-CN"/>
        </w:rPr>
        <w:t xml:space="preserve">и </w:t>
      </w:r>
      <w:r w:rsidR="00030F0E" w:rsidRPr="00695895">
        <w:rPr>
          <w:rFonts w:eastAsia="SimSun"/>
          <w:szCs w:val="28"/>
          <w:lang w:val="uz-Cyrl-UZ" w:eastAsia="zh-CN"/>
        </w:rPr>
        <w:t>менен</w:t>
      </w:r>
      <w:r w:rsidR="002D7F5E" w:rsidRPr="00695895">
        <w:rPr>
          <w:rFonts w:eastAsia="SimSun"/>
          <w:szCs w:val="28"/>
          <w:lang w:val="uz-Cyrl-UZ" w:eastAsia="zh-CN"/>
        </w:rPr>
        <w:t>жуўмағына жетеди</w:t>
      </w:r>
      <w:r w:rsidR="00457FD8" w:rsidRPr="00695895">
        <w:rPr>
          <w:rFonts w:eastAsia="SimSun"/>
          <w:szCs w:val="28"/>
          <w:lang w:val="uz-Cyrl-UZ" w:eastAsia="zh-CN"/>
        </w:rPr>
        <w:t>. У</w:t>
      </w:r>
      <w:r w:rsidR="002D7F5E" w:rsidRPr="00695895">
        <w:rPr>
          <w:rFonts w:eastAsia="SimSun"/>
          <w:szCs w:val="28"/>
          <w:lang w:val="uz-Cyrl-UZ" w:eastAsia="zh-CN"/>
        </w:rPr>
        <w:t>лыўма</w:t>
      </w:r>
      <w:r w:rsidR="00056FFD" w:rsidRPr="00695895">
        <w:rPr>
          <w:rFonts w:eastAsia="SimSun"/>
          <w:szCs w:val="28"/>
          <w:lang w:val="uz-Cyrl-UZ" w:eastAsia="zh-CN"/>
        </w:rPr>
        <w:t>алғанда</w:t>
      </w:r>
      <w:r w:rsidR="00457FD8" w:rsidRPr="00695895">
        <w:rPr>
          <w:rFonts w:eastAsia="SimSun"/>
          <w:szCs w:val="28"/>
          <w:lang w:val="uz-Cyrl-UZ" w:eastAsia="zh-CN"/>
        </w:rPr>
        <w:t>, Та</w:t>
      </w:r>
      <w:r w:rsidR="002D7F5E" w:rsidRPr="00695895">
        <w:rPr>
          <w:rFonts w:eastAsia="SimSun"/>
          <w:szCs w:val="28"/>
          <w:lang w:val="uz-Cyrl-UZ" w:eastAsia="zh-CN"/>
        </w:rPr>
        <w:t>ў</w:t>
      </w:r>
      <w:r w:rsidR="00457FD8" w:rsidRPr="00695895">
        <w:rPr>
          <w:rFonts w:eastAsia="SimSun"/>
          <w:szCs w:val="28"/>
          <w:lang w:val="uz-Cyrl-UZ" w:eastAsia="zh-CN"/>
        </w:rPr>
        <w:t>р</w:t>
      </w:r>
      <w:r w:rsidR="002D7F5E" w:rsidRPr="00695895">
        <w:rPr>
          <w:rFonts w:eastAsia="SimSun"/>
          <w:szCs w:val="28"/>
          <w:lang w:val="uz-Cyrl-UZ" w:eastAsia="zh-CN"/>
        </w:rPr>
        <w:t>а</w:t>
      </w:r>
      <w:r w:rsidR="00457FD8" w:rsidRPr="00695895">
        <w:rPr>
          <w:rFonts w:eastAsia="SimSun"/>
          <w:szCs w:val="28"/>
          <w:lang w:val="uz-Cyrl-UZ" w:eastAsia="zh-CN"/>
        </w:rPr>
        <w:t>т</w:t>
      </w:r>
      <w:r w:rsidR="002D7F5E" w:rsidRPr="00695895">
        <w:rPr>
          <w:rFonts w:eastAsia="SimSun"/>
          <w:szCs w:val="28"/>
          <w:lang w:val="uz-Cyrl-UZ" w:eastAsia="zh-CN"/>
        </w:rPr>
        <w:t>ты</w:t>
      </w:r>
      <w:r w:rsidR="002D7F5E" w:rsidRPr="00695895">
        <w:rPr>
          <w:rFonts w:ascii="Cambria Math" w:eastAsia="SimSun" w:hAnsi="Cambria Math" w:cs="Cambria Math"/>
          <w:szCs w:val="28"/>
          <w:lang w:val="uz-Cyrl-UZ" w:eastAsia="zh-CN"/>
        </w:rPr>
        <w:t>ӊ</w:t>
      </w:r>
      <w:r w:rsidR="002D7F5E" w:rsidRPr="00695895">
        <w:rPr>
          <w:rFonts w:eastAsia="SimSun"/>
          <w:szCs w:val="28"/>
          <w:lang w:val="uz-Cyrl-UZ" w:eastAsia="zh-CN"/>
        </w:rPr>
        <w:t xml:space="preserve">белгили </w:t>
      </w:r>
      <w:r w:rsidR="00457FD8" w:rsidRPr="00695895">
        <w:rPr>
          <w:rFonts w:eastAsia="SimSun"/>
          <w:szCs w:val="28"/>
          <w:lang w:val="uz-Cyrl-UZ" w:eastAsia="zh-CN"/>
        </w:rPr>
        <w:t xml:space="preserve">бир </w:t>
      </w:r>
      <w:r w:rsidR="002D7F5E" w:rsidRPr="00695895">
        <w:rPr>
          <w:rFonts w:eastAsia="SimSun"/>
          <w:szCs w:val="28"/>
          <w:lang w:val="uz-Cyrl-UZ" w:eastAsia="zh-CN"/>
        </w:rPr>
        <w:t>қурам</w:t>
      </w:r>
      <w:r w:rsidR="00485776" w:rsidRPr="00695895">
        <w:rPr>
          <w:rFonts w:eastAsia="SimSun"/>
          <w:szCs w:val="28"/>
          <w:lang w:val="uz-Cyrl-UZ" w:eastAsia="zh-CN"/>
        </w:rPr>
        <w:t>бөлими</w:t>
      </w:r>
      <w:r w:rsidR="002D7F5E" w:rsidRPr="00695895">
        <w:rPr>
          <w:rFonts w:eastAsia="SimSun"/>
          <w:szCs w:val="28"/>
          <w:lang w:val="uz-Cyrl-UZ" w:eastAsia="zh-CN"/>
        </w:rPr>
        <w:t>есапланыўшы бул</w:t>
      </w:r>
      <w:r w:rsidR="007E4503" w:rsidRPr="00695895">
        <w:rPr>
          <w:rFonts w:eastAsia="SimSun"/>
          <w:szCs w:val="28"/>
          <w:lang w:val="uz-Cyrl-UZ" w:eastAsia="zh-CN"/>
        </w:rPr>
        <w:t>китап</w:t>
      </w:r>
      <w:r w:rsidR="002D7F5E" w:rsidRPr="00695895">
        <w:rPr>
          <w:rFonts w:eastAsia="SimSun"/>
          <w:szCs w:val="28"/>
          <w:lang w:val="uz-Cyrl-UZ" w:eastAsia="zh-CN"/>
        </w:rPr>
        <w:t>бузғыншы</w:t>
      </w:r>
      <w:r w:rsidR="00457FD8" w:rsidRPr="00695895">
        <w:rPr>
          <w:rFonts w:eastAsia="SimSun"/>
          <w:szCs w:val="28"/>
          <w:lang w:val="uz-Cyrl-UZ" w:eastAsia="zh-CN"/>
        </w:rPr>
        <w:t>, ру</w:t>
      </w:r>
      <w:r w:rsidR="002D7F5E" w:rsidRPr="00695895">
        <w:rPr>
          <w:rFonts w:eastAsia="SimSun"/>
          <w:szCs w:val="28"/>
          <w:lang w:val="uz-Cyrl-UZ" w:eastAsia="zh-CN"/>
        </w:rPr>
        <w:t>ўхый түскинликке түскен</w:t>
      </w:r>
      <w:r w:rsidR="00457FD8" w:rsidRPr="00695895">
        <w:rPr>
          <w:rFonts w:eastAsia="SimSun"/>
          <w:szCs w:val="28"/>
          <w:lang w:val="uz-Cyrl-UZ" w:eastAsia="zh-CN"/>
        </w:rPr>
        <w:t xml:space="preserve">, </w:t>
      </w:r>
      <w:r w:rsidR="002D7F5E" w:rsidRPr="00695895">
        <w:rPr>
          <w:rFonts w:eastAsia="SimSun"/>
          <w:szCs w:val="28"/>
          <w:lang w:val="uz-Cyrl-UZ" w:eastAsia="zh-CN"/>
        </w:rPr>
        <w:t>Қудайданү</w:t>
      </w:r>
      <w:r w:rsidR="00457FD8" w:rsidRPr="00695895">
        <w:rPr>
          <w:rFonts w:eastAsia="SimSun"/>
          <w:szCs w:val="28"/>
          <w:lang w:val="uz-Cyrl-UZ" w:eastAsia="zh-CN"/>
        </w:rPr>
        <w:t>ми</w:t>
      </w:r>
      <w:r w:rsidR="002D7F5E" w:rsidRPr="00695895">
        <w:rPr>
          <w:rFonts w:eastAsia="SimSun"/>
          <w:szCs w:val="28"/>
          <w:lang w:val="uz-Cyrl-UZ" w:eastAsia="zh-CN"/>
        </w:rPr>
        <w:t>тинү</w:t>
      </w:r>
      <w:r w:rsidR="00457FD8" w:rsidRPr="00695895">
        <w:rPr>
          <w:rFonts w:eastAsia="SimSun"/>
          <w:szCs w:val="28"/>
          <w:lang w:val="uz-Cyrl-UZ" w:eastAsia="zh-CN"/>
        </w:rPr>
        <w:t>зг</w:t>
      </w:r>
      <w:r w:rsidR="002D7F5E" w:rsidRPr="00695895">
        <w:rPr>
          <w:rFonts w:eastAsia="SimSun"/>
          <w:szCs w:val="28"/>
          <w:lang w:val="uz-Cyrl-UZ" w:eastAsia="zh-CN"/>
        </w:rPr>
        <w:t>е</w:t>
      </w:r>
      <w:r w:rsidR="00457FD8" w:rsidRPr="00695895">
        <w:rPr>
          <w:rFonts w:eastAsia="SimSun"/>
          <w:szCs w:val="28"/>
          <w:lang w:val="uz-Cyrl-UZ" w:eastAsia="zh-CN"/>
        </w:rPr>
        <w:t xml:space="preserve">н </w:t>
      </w:r>
      <w:r w:rsidR="006C3112" w:rsidRPr="00695895">
        <w:rPr>
          <w:rFonts w:eastAsia="SimSun"/>
          <w:szCs w:val="28"/>
          <w:lang w:val="uz-Cyrl-UZ" w:eastAsia="zh-CN"/>
        </w:rPr>
        <w:t xml:space="preserve">халық </w:t>
      </w:r>
      <w:r w:rsidR="003D3C8E" w:rsidRPr="00695895">
        <w:rPr>
          <w:rFonts w:eastAsia="SimSun"/>
          <w:szCs w:val="28"/>
          <w:lang w:val="uz-Cyrl-UZ" w:eastAsia="zh-CN"/>
        </w:rPr>
        <w:t>ҳаққындағы</w:t>
      </w:r>
      <w:r w:rsidR="002D7F5E" w:rsidRPr="00695895">
        <w:rPr>
          <w:rFonts w:eastAsia="SimSun"/>
          <w:szCs w:val="28"/>
          <w:lang w:val="uz-Cyrl-UZ" w:eastAsia="zh-CN"/>
        </w:rPr>
        <w:t>гүрри</w:t>
      </w:r>
      <w:r w:rsidR="002D7F5E" w:rsidRPr="00695895">
        <w:rPr>
          <w:rFonts w:ascii="Cambria Math" w:eastAsia="SimSun" w:hAnsi="Cambria Math" w:cs="Cambria Math"/>
          <w:szCs w:val="28"/>
          <w:lang w:val="uz-Cyrl-UZ" w:eastAsia="zh-CN"/>
        </w:rPr>
        <w:t>ӊ</w:t>
      </w:r>
      <w:r w:rsidRPr="00695895">
        <w:rPr>
          <w:rFonts w:eastAsia="SimSun"/>
          <w:szCs w:val="28"/>
          <w:lang w:val="uz-Cyrl-UZ" w:eastAsia="zh-CN"/>
        </w:rPr>
        <w:t>қылады</w:t>
      </w:r>
      <w:r w:rsidR="00457FD8"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b/>
          <w:bCs/>
          <w:szCs w:val="28"/>
          <w:lang w:val="uz-Cyrl-UZ" w:eastAsia="zh-CN"/>
        </w:rPr>
        <w:t xml:space="preserve">       Талмуд. </w:t>
      </w:r>
      <w:r w:rsidRPr="00695895">
        <w:rPr>
          <w:rFonts w:eastAsia="SimSun"/>
          <w:szCs w:val="28"/>
          <w:lang w:val="uz-Cyrl-UZ" w:eastAsia="zh-CN"/>
        </w:rPr>
        <w:t xml:space="preserve">Яҳудийлик диний </w:t>
      </w:r>
      <w:r w:rsidR="002D7F5E" w:rsidRPr="00695895">
        <w:rPr>
          <w:rFonts w:eastAsia="SimSun"/>
          <w:szCs w:val="28"/>
          <w:lang w:val="uz-Cyrl-UZ" w:eastAsia="zh-CN"/>
        </w:rPr>
        <w:t xml:space="preserve">дереклеринен </w:t>
      </w:r>
      <w:r w:rsidR="00EF08D3" w:rsidRPr="00695895">
        <w:rPr>
          <w:rFonts w:eastAsia="SimSun"/>
          <w:szCs w:val="28"/>
          <w:lang w:val="uz-Cyrl-UZ" w:eastAsia="zh-CN"/>
        </w:rPr>
        <w:t>және</w:t>
      </w:r>
      <w:r w:rsidRPr="00695895">
        <w:rPr>
          <w:rFonts w:eastAsia="SimSun"/>
          <w:szCs w:val="28"/>
          <w:lang w:val="uz-Cyrl-UZ" w:eastAsia="zh-CN"/>
        </w:rPr>
        <w:t xml:space="preserve"> бири Талмуд</w:t>
      </w:r>
      <w:r w:rsidR="002D7F5E" w:rsidRPr="00695895">
        <w:rPr>
          <w:rFonts w:eastAsia="SimSun"/>
          <w:szCs w:val="28"/>
          <w:lang w:val="uz-Cyrl-UZ" w:eastAsia="zh-CN"/>
        </w:rPr>
        <w:t xml:space="preserve"> болып есапланады</w:t>
      </w:r>
      <w:r w:rsidRPr="00695895">
        <w:rPr>
          <w:rFonts w:eastAsia="SimSun"/>
          <w:szCs w:val="28"/>
          <w:lang w:val="uz-Cyrl-UZ" w:eastAsia="zh-CN"/>
        </w:rPr>
        <w:t>. Талмуд (</w:t>
      </w:r>
      <w:r w:rsidR="002D7F5E" w:rsidRPr="00695895">
        <w:rPr>
          <w:rFonts w:eastAsia="SimSun"/>
          <w:szCs w:val="28"/>
          <w:lang w:val="uz-Cyrl-UZ" w:eastAsia="zh-CN"/>
        </w:rPr>
        <w:t>әйй</w:t>
      </w:r>
      <w:r w:rsidRPr="00695895">
        <w:rPr>
          <w:rFonts w:eastAsia="SimSun"/>
          <w:szCs w:val="28"/>
          <w:lang w:val="uz-Cyrl-UZ" w:eastAsia="zh-CN"/>
        </w:rPr>
        <w:t>.яҳуд. “ламейд” – “</w:t>
      </w:r>
      <w:r w:rsidR="005B45D2" w:rsidRPr="00695895">
        <w:rPr>
          <w:rFonts w:eastAsia="SimSun"/>
          <w:szCs w:val="28"/>
          <w:lang w:val="uz-Cyrl-UZ" w:eastAsia="zh-CN"/>
        </w:rPr>
        <w:t>үйрениў</w:t>
      </w:r>
      <w:r w:rsidRPr="00695895">
        <w:rPr>
          <w:rFonts w:eastAsia="SimSun"/>
          <w:szCs w:val="28"/>
          <w:lang w:val="uz-Cyrl-UZ" w:eastAsia="zh-CN"/>
        </w:rPr>
        <w:t xml:space="preserve">”) – </w:t>
      </w:r>
      <w:r w:rsidR="002B3B7B" w:rsidRPr="00695895">
        <w:rPr>
          <w:rFonts w:eastAsia="SimSun"/>
          <w:szCs w:val="28"/>
          <w:lang w:val="uz-Cyrl-UZ" w:eastAsia="zh-CN"/>
        </w:rPr>
        <w:t>өз</w:t>
      </w:r>
      <w:r w:rsidR="00E7431A" w:rsidRPr="00695895">
        <w:rPr>
          <w:rFonts w:eastAsia="SimSun"/>
          <w:szCs w:val="28"/>
          <w:lang w:val="uz-Cyrl-UZ" w:eastAsia="zh-CN"/>
        </w:rPr>
        <w:t>қурамында</w:t>
      </w:r>
      <w:r w:rsidRPr="00695895">
        <w:rPr>
          <w:rFonts w:eastAsia="SimSun"/>
          <w:szCs w:val="28"/>
          <w:lang w:val="uz-Cyrl-UZ" w:eastAsia="zh-CN"/>
        </w:rPr>
        <w:t xml:space="preserve"> Мишна </w:t>
      </w:r>
      <w:r w:rsidR="003D3C8E" w:rsidRPr="00695895">
        <w:rPr>
          <w:rFonts w:eastAsia="SimSun"/>
          <w:szCs w:val="28"/>
          <w:lang w:val="uz-Cyrl-UZ" w:eastAsia="zh-CN"/>
        </w:rPr>
        <w:t>ҳәм</w:t>
      </w:r>
      <w:r w:rsidRPr="00695895">
        <w:rPr>
          <w:rFonts w:eastAsia="SimSun"/>
          <w:szCs w:val="28"/>
          <w:lang w:val="uz-Cyrl-UZ" w:eastAsia="zh-CN"/>
        </w:rPr>
        <w:t xml:space="preserve"> Гемара (</w:t>
      </w:r>
      <w:r w:rsidR="004B009D" w:rsidRPr="00695895">
        <w:rPr>
          <w:rFonts w:eastAsia="SimSun"/>
          <w:szCs w:val="28"/>
          <w:lang w:val="uz-Cyrl-UZ" w:eastAsia="zh-CN"/>
        </w:rPr>
        <w:t>яғный</w:t>
      </w:r>
      <w:r w:rsidRPr="00695895">
        <w:rPr>
          <w:rFonts w:eastAsia="SimSun"/>
          <w:szCs w:val="28"/>
          <w:lang w:val="uz-Cyrl-UZ" w:eastAsia="zh-CN"/>
        </w:rPr>
        <w:t xml:space="preserve">, Галаха – яҳудий дини </w:t>
      </w:r>
      <w:r w:rsidR="00E7431A" w:rsidRPr="00695895">
        <w:rPr>
          <w:rFonts w:eastAsia="SimSun"/>
          <w:szCs w:val="28"/>
          <w:lang w:val="uz-Cyrl-UZ" w:eastAsia="zh-CN"/>
        </w:rPr>
        <w:t>нызамлары</w:t>
      </w:r>
      <w:r w:rsidRPr="00695895">
        <w:rPr>
          <w:rFonts w:eastAsia="SimSun"/>
          <w:szCs w:val="28"/>
          <w:lang w:val="uz-Cyrl-UZ" w:eastAsia="zh-CN"/>
        </w:rPr>
        <w:t>)н</w:t>
      </w:r>
      <w:r w:rsidR="00E7431A" w:rsidRPr="00695895">
        <w:rPr>
          <w:rFonts w:eastAsia="SimSun"/>
          <w:szCs w:val="28"/>
          <w:lang w:val="uz-Cyrl-UZ" w:eastAsia="zh-CN"/>
        </w:rPr>
        <w:t xml:space="preserve">ы </w:t>
      </w:r>
      <w:r w:rsidRPr="00695895">
        <w:rPr>
          <w:rFonts w:eastAsia="SimSun"/>
          <w:szCs w:val="28"/>
          <w:lang w:val="uz-Cyrl-UZ" w:eastAsia="zh-CN"/>
        </w:rPr>
        <w:t xml:space="preserve"> ж</w:t>
      </w:r>
      <w:r w:rsidR="00E7431A" w:rsidRPr="00695895">
        <w:rPr>
          <w:rFonts w:eastAsia="SimSun"/>
          <w:szCs w:val="28"/>
          <w:lang w:val="uz-Cyrl-UZ" w:eastAsia="zh-CN"/>
        </w:rPr>
        <w:t>ә</w:t>
      </w:r>
      <w:r w:rsidRPr="00695895">
        <w:rPr>
          <w:rFonts w:eastAsia="SimSun"/>
          <w:szCs w:val="28"/>
          <w:lang w:val="uz-Cyrl-UZ" w:eastAsia="zh-CN"/>
        </w:rPr>
        <w:t>мл</w:t>
      </w:r>
      <w:r w:rsidR="00E7431A" w:rsidRPr="00695895">
        <w:rPr>
          <w:rFonts w:eastAsia="SimSun"/>
          <w:szCs w:val="28"/>
          <w:lang w:val="uz-Cyrl-UZ" w:eastAsia="zh-CN"/>
        </w:rPr>
        <w:t>еген</w:t>
      </w:r>
      <w:r w:rsidRPr="00695895">
        <w:rPr>
          <w:rFonts w:eastAsia="SimSun"/>
          <w:szCs w:val="28"/>
          <w:lang w:val="uz-Cyrl-UZ" w:eastAsia="zh-CN"/>
        </w:rPr>
        <w:t>, яҳудийлик диний-</w:t>
      </w:r>
      <w:r w:rsidR="00E7431A" w:rsidRPr="00695895">
        <w:rPr>
          <w:rFonts w:eastAsia="SimSun"/>
          <w:szCs w:val="28"/>
          <w:lang w:val="uz-Cyrl-UZ" w:eastAsia="zh-CN"/>
        </w:rPr>
        <w:t xml:space="preserve">әдеп икрамлық өлшемлери </w:t>
      </w:r>
      <w:r w:rsidR="003D3C8E" w:rsidRPr="00695895">
        <w:rPr>
          <w:rFonts w:eastAsia="SimSun"/>
          <w:szCs w:val="28"/>
          <w:lang w:val="uz-Cyrl-UZ" w:eastAsia="zh-CN"/>
        </w:rPr>
        <w:t>ҳәм</w:t>
      </w:r>
      <w:r w:rsidR="00E7431A" w:rsidRPr="00695895">
        <w:rPr>
          <w:rFonts w:eastAsia="SimSun"/>
          <w:szCs w:val="28"/>
          <w:lang w:val="uz-Cyrl-UZ" w:eastAsia="zh-CN"/>
        </w:rPr>
        <w:t xml:space="preserve">нызамларынан </w:t>
      </w:r>
      <w:r w:rsidR="006E7FAA" w:rsidRPr="00695895">
        <w:rPr>
          <w:rFonts w:eastAsia="SimSun"/>
          <w:szCs w:val="28"/>
          <w:lang w:val="uz-Cyrl-UZ" w:eastAsia="zh-CN"/>
        </w:rPr>
        <w:t>ибарат</w:t>
      </w:r>
      <w:r w:rsidR="007A084F" w:rsidRPr="00695895">
        <w:rPr>
          <w:rFonts w:eastAsia="SimSun"/>
          <w:szCs w:val="28"/>
          <w:lang w:val="uz-Cyrl-UZ" w:eastAsia="zh-CN"/>
        </w:rPr>
        <w:t>көп</w:t>
      </w:r>
      <w:r w:rsidR="00E7431A" w:rsidRPr="00695895">
        <w:rPr>
          <w:rFonts w:eastAsia="SimSun"/>
          <w:szCs w:val="28"/>
          <w:lang w:val="uz-Cyrl-UZ" w:eastAsia="zh-CN"/>
        </w:rPr>
        <w:t>томлық топлам болып есапланылады</w:t>
      </w:r>
      <w:r w:rsidRPr="00695895">
        <w:rPr>
          <w:rFonts w:eastAsia="SimSun"/>
          <w:szCs w:val="28"/>
          <w:lang w:val="uz-Cyrl-UZ" w:eastAsia="zh-CN"/>
        </w:rPr>
        <w:t>. Ортодоксал яҳудийлик</w:t>
      </w:r>
      <w:r w:rsidR="00E7431A" w:rsidRPr="00695895">
        <w:rPr>
          <w:rFonts w:eastAsia="SimSun"/>
          <w:szCs w:val="28"/>
          <w:lang w:val="uz-Cyrl-UZ" w:eastAsia="zh-CN"/>
        </w:rPr>
        <w:t>ти</w:t>
      </w:r>
      <w:r w:rsidR="00E7431A" w:rsidRPr="00695895">
        <w:rPr>
          <w:rFonts w:ascii="Cambria Math" w:eastAsia="SimSun" w:hAnsi="Cambria Math" w:cs="Cambria Math"/>
          <w:szCs w:val="28"/>
          <w:lang w:val="uz-Cyrl-UZ" w:eastAsia="zh-CN"/>
        </w:rPr>
        <w:t>ӊ</w:t>
      </w:r>
      <w:r w:rsidR="00E7431A" w:rsidRPr="00695895">
        <w:rPr>
          <w:rFonts w:eastAsia="SimSun"/>
          <w:szCs w:val="28"/>
          <w:lang w:val="uz-Cyrl-UZ" w:eastAsia="zh-CN"/>
        </w:rPr>
        <w:t xml:space="preserve"> орайлық орнында </w:t>
      </w:r>
      <w:r w:rsidR="00056FFD" w:rsidRPr="00695895">
        <w:rPr>
          <w:rFonts w:eastAsia="SimSun"/>
          <w:szCs w:val="28"/>
          <w:lang w:val="uz-Cyrl-UZ" w:eastAsia="zh-CN"/>
        </w:rPr>
        <w:t>Муса</w:t>
      </w:r>
      <w:r w:rsidRPr="00695895">
        <w:rPr>
          <w:rFonts w:eastAsia="SimSun"/>
          <w:szCs w:val="28"/>
          <w:lang w:val="uz-Cyrl-UZ" w:eastAsia="zh-CN"/>
        </w:rPr>
        <w:t xml:space="preserve"> пайғамбар Тур т</w:t>
      </w:r>
      <w:r w:rsidR="00E7431A" w:rsidRPr="00695895">
        <w:rPr>
          <w:rFonts w:eastAsia="SimSun"/>
          <w:szCs w:val="28"/>
          <w:lang w:val="uz-Cyrl-UZ" w:eastAsia="zh-CN"/>
        </w:rPr>
        <w:t>аўында</w:t>
      </w:r>
      <w:r w:rsidR="002B3B7B" w:rsidRPr="00695895">
        <w:rPr>
          <w:rFonts w:eastAsia="SimSun"/>
          <w:szCs w:val="28"/>
          <w:lang w:val="uz-Cyrl-UZ" w:eastAsia="zh-CN"/>
        </w:rPr>
        <w:t>болған</w:t>
      </w:r>
      <w:r w:rsidR="00E7431A" w:rsidRPr="00695895">
        <w:rPr>
          <w:rFonts w:eastAsia="SimSun"/>
          <w:szCs w:val="28"/>
          <w:lang w:val="uz-Cyrl-UZ" w:eastAsia="zh-CN"/>
        </w:rPr>
        <w:t>ўақытта</w:t>
      </w:r>
      <w:r w:rsidRPr="00695895">
        <w:rPr>
          <w:rFonts w:eastAsia="SimSun"/>
          <w:szCs w:val="28"/>
          <w:lang w:val="uz-Cyrl-UZ" w:eastAsia="zh-CN"/>
        </w:rPr>
        <w:t xml:space="preserve"> Та</w:t>
      </w:r>
      <w:r w:rsidR="00E7431A" w:rsidRPr="00695895">
        <w:rPr>
          <w:rFonts w:eastAsia="SimSun"/>
          <w:szCs w:val="28"/>
          <w:lang w:val="uz-Cyrl-UZ" w:eastAsia="zh-CN"/>
        </w:rPr>
        <w:t>ў</w:t>
      </w:r>
      <w:r w:rsidRPr="00695895">
        <w:rPr>
          <w:rFonts w:eastAsia="SimSun"/>
          <w:szCs w:val="28"/>
          <w:lang w:val="uz-Cyrl-UZ" w:eastAsia="zh-CN"/>
        </w:rPr>
        <w:t>р</w:t>
      </w:r>
      <w:r w:rsidR="00E7431A" w:rsidRPr="00695895">
        <w:rPr>
          <w:rFonts w:eastAsia="SimSun"/>
          <w:szCs w:val="28"/>
          <w:lang w:val="uz-Cyrl-UZ" w:eastAsia="zh-CN"/>
        </w:rPr>
        <w:t>а</w:t>
      </w:r>
      <w:r w:rsidRPr="00695895">
        <w:rPr>
          <w:rFonts w:eastAsia="SimSun"/>
          <w:szCs w:val="28"/>
          <w:lang w:val="uz-Cyrl-UZ" w:eastAsia="zh-CN"/>
        </w:rPr>
        <w:t>т</w:t>
      </w:r>
      <w:r w:rsidR="00E7431A" w:rsidRPr="00695895">
        <w:rPr>
          <w:rFonts w:eastAsia="SimSun"/>
          <w:szCs w:val="28"/>
          <w:lang w:val="uz-Cyrl-UZ" w:eastAsia="zh-CN"/>
        </w:rPr>
        <w:t>ты</w:t>
      </w:r>
      <w:r w:rsidR="0084245A" w:rsidRPr="00695895">
        <w:rPr>
          <w:rFonts w:eastAsia="SimSun"/>
          <w:szCs w:val="28"/>
          <w:lang w:val="uz-Cyrl-UZ" w:eastAsia="zh-CN"/>
        </w:rPr>
        <w:t>қабыл</w:t>
      </w:r>
      <w:r w:rsidRPr="00695895">
        <w:rPr>
          <w:rFonts w:eastAsia="SimSun"/>
          <w:szCs w:val="28"/>
          <w:lang w:val="uz-Cyrl-UZ" w:eastAsia="zh-CN"/>
        </w:rPr>
        <w:t xml:space="preserve"> қ</w:t>
      </w:r>
      <w:r w:rsidR="00E7431A" w:rsidRPr="00695895">
        <w:rPr>
          <w:rFonts w:eastAsia="SimSun"/>
          <w:szCs w:val="28"/>
          <w:lang w:val="uz-Cyrl-UZ" w:eastAsia="zh-CN"/>
        </w:rPr>
        <w:t>ы</w:t>
      </w:r>
      <w:r w:rsidRPr="00695895">
        <w:rPr>
          <w:rFonts w:eastAsia="SimSun"/>
          <w:szCs w:val="28"/>
          <w:lang w:val="uz-Cyrl-UZ" w:eastAsia="zh-CN"/>
        </w:rPr>
        <w:t>л</w:t>
      </w:r>
      <w:r w:rsidR="00E7431A" w:rsidRPr="00695895">
        <w:rPr>
          <w:rFonts w:eastAsia="SimSun"/>
          <w:szCs w:val="28"/>
          <w:lang w:val="uz-Cyrl-UZ" w:eastAsia="zh-CN"/>
        </w:rPr>
        <w:t>ыпалғанлығына исеним жатады</w:t>
      </w:r>
      <w:r w:rsidRPr="00695895">
        <w:rPr>
          <w:rFonts w:eastAsia="SimSun"/>
          <w:szCs w:val="28"/>
          <w:lang w:val="uz-Cyrl-UZ" w:eastAsia="zh-CN"/>
        </w:rPr>
        <w:t xml:space="preserve">. </w:t>
      </w:r>
      <w:r w:rsidR="00F85FD6" w:rsidRPr="00695895">
        <w:rPr>
          <w:rFonts w:eastAsia="SimSun"/>
          <w:szCs w:val="28"/>
          <w:lang w:val="uz-Cyrl-UZ" w:eastAsia="zh-CN"/>
        </w:rPr>
        <w:t>Жазба</w:t>
      </w:r>
      <w:r w:rsidRPr="00695895">
        <w:rPr>
          <w:rFonts w:eastAsia="SimSun"/>
          <w:szCs w:val="28"/>
          <w:lang w:val="uz-Cyrl-UZ" w:eastAsia="zh-CN"/>
        </w:rPr>
        <w:t xml:space="preserve"> Та</w:t>
      </w:r>
      <w:r w:rsidR="00E7431A" w:rsidRPr="00695895">
        <w:rPr>
          <w:rFonts w:eastAsia="SimSun"/>
          <w:szCs w:val="28"/>
          <w:lang w:val="uz-Cyrl-UZ" w:eastAsia="zh-CN"/>
        </w:rPr>
        <w:t>н</w:t>
      </w:r>
      <w:r w:rsidRPr="00695895">
        <w:rPr>
          <w:rFonts w:eastAsia="SimSun"/>
          <w:szCs w:val="28"/>
          <w:lang w:val="uz-Cyrl-UZ" w:eastAsia="zh-CN"/>
        </w:rPr>
        <w:t>а</w:t>
      </w:r>
      <w:r w:rsidR="00E7431A" w:rsidRPr="00695895">
        <w:rPr>
          <w:rFonts w:eastAsia="SimSun"/>
          <w:szCs w:val="28"/>
          <w:lang w:val="uz-Cyrl-UZ" w:eastAsia="zh-CN"/>
        </w:rPr>
        <w:t>х</w:t>
      </w:r>
      <w:r w:rsidRPr="00695895">
        <w:rPr>
          <w:rFonts w:eastAsia="SimSun"/>
          <w:szCs w:val="28"/>
          <w:lang w:val="uz-Cyrl-UZ" w:eastAsia="zh-CN"/>
        </w:rPr>
        <w:t xml:space="preserve">дан </w:t>
      </w:r>
      <w:r w:rsidR="00E7431A" w:rsidRPr="00695895">
        <w:rPr>
          <w:rFonts w:eastAsia="SimSun"/>
          <w:szCs w:val="28"/>
          <w:lang w:val="uz-Cyrl-UZ" w:eastAsia="zh-CN"/>
        </w:rPr>
        <w:lastRenderedPageBreak/>
        <w:t>парықлы түрде</w:t>
      </w:r>
      <w:r w:rsidRPr="00695895">
        <w:rPr>
          <w:rFonts w:eastAsia="SimSun"/>
          <w:szCs w:val="28"/>
          <w:lang w:val="uz-Cyrl-UZ" w:eastAsia="zh-CN"/>
        </w:rPr>
        <w:t xml:space="preserve">, </w:t>
      </w:r>
      <w:r w:rsidR="00E7431A" w:rsidRPr="00695895">
        <w:rPr>
          <w:rFonts w:eastAsia="SimSun"/>
          <w:szCs w:val="28"/>
          <w:lang w:val="uz-Cyrl-UZ" w:eastAsia="zh-CN"/>
        </w:rPr>
        <w:t>жоқарыдағы жағдайды</w:t>
      </w:r>
      <w:r w:rsidR="00E7431A" w:rsidRPr="00695895">
        <w:rPr>
          <w:rFonts w:ascii="Cambria Math" w:eastAsia="SimSun" w:hAnsi="Cambria Math" w:cs="Cambria Math"/>
          <w:szCs w:val="28"/>
          <w:lang w:val="uz-Cyrl-UZ" w:eastAsia="zh-CN"/>
        </w:rPr>
        <w:t>ӊ</w:t>
      </w:r>
      <w:r w:rsidR="000F2460" w:rsidRPr="00695895">
        <w:rPr>
          <w:rFonts w:eastAsia="SimSun"/>
          <w:szCs w:val="28"/>
          <w:lang w:val="uz-Cyrl-UZ" w:eastAsia="zh-CN"/>
        </w:rPr>
        <w:t>сыпатламасы әўладтан әўладқа а</w:t>
      </w:r>
      <w:r w:rsidR="00485776" w:rsidRPr="00695895">
        <w:rPr>
          <w:rFonts w:eastAsia="SimSun"/>
          <w:szCs w:val="28"/>
          <w:lang w:val="uz-Cyrl-UZ" w:eastAsia="zh-CN"/>
        </w:rPr>
        <w:t>ўызеки</w:t>
      </w:r>
      <w:r w:rsidR="000F2460" w:rsidRPr="00695895">
        <w:rPr>
          <w:rFonts w:eastAsia="SimSun"/>
          <w:szCs w:val="28"/>
          <w:lang w:val="uz-Cyrl-UZ" w:eastAsia="zh-CN"/>
        </w:rPr>
        <w:t>түрде өт</w:t>
      </w:r>
      <w:r w:rsidRPr="00695895">
        <w:rPr>
          <w:rFonts w:eastAsia="SimSun"/>
          <w:szCs w:val="28"/>
          <w:lang w:val="uz-Cyrl-UZ" w:eastAsia="zh-CN"/>
        </w:rPr>
        <w:t>и</w:t>
      </w:r>
      <w:r w:rsidR="000F2460" w:rsidRPr="00695895">
        <w:rPr>
          <w:rFonts w:eastAsia="SimSun"/>
          <w:szCs w:val="28"/>
          <w:lang w:val="uz-Cyrl-UZ" w:eastAsia="zh-CN"/>
        </w:rPr>
        <w:t>п</w:t>
      </w:r>
      <w:r w:rsidR="003A3732" w:rsidRPr="00695895">
        <w:rPr>
          <w:rFonts w:eastAsia="SimSun"/>
          <w:szCs w:val="28"/>
          <w:lang w:val="uz-Cyrl-UZ" w:eastAsia="zh-CN"/>
        </w:rPr>
        <w:t>келиўи</w:t>
      </w:r>
      <w:r w:rsidR="007A1E7E" w:rsidRPr="00695895">
        <w:rPr>
          <w:rFonts w:eastAsia="SimSun"/>
          <w:szCs w:val="28"/>
          <w:lang w:val="uz-Cyrl-UZ" w:eastAsia="zh-CN"/>
        </w:rPr>
        <w:t>нәтийжесинде</w:t>
      </w:r>
      <w:r w:rsidRPr="00695895">
        <w:rPr>
          <w:rFonts w:eastAsia="SimSun"/>
          <w:szCs w:val="28"/>
          <w:lang w:val="uz-Cyrl-UZ" w:eastAsia="zh-CN"/>
        </w:rPr>
        <w:t xml:space="preserve"> Талмуд </w:t>
      </w:r>
      <w:r w:rsidR="000F2460" w:rsidRPr="00695895">
        <w:rPr>
          <w:rFonts w:eastAsia="SimSun"/>
          <w:szCs w:val="28"/>
          <w:lang w:val="uz-Cyrl-UZ" w:eastAsia="zh-CN"/>
        </w:rPr>
        <w:t>қәлиплести</w:t>
      </w:r>
      <w:r w:rsidRPr="00695895">
        <w:rPr>
          <w:rFonts w:eastAsia="SimSun"/>
          <w:szCs w:val="28"/>
          <w:lang w:val="uz-Cyrl-UZ" w:eastAsia="zh-CN"/>
        </w:rPr>
        <w:t>.</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 xml:space="preserve">        “Галаха” </w:t>
      </w:r>
      <w:r w:rsidR="00EF08D3" w:rsidRPr="00695895">
        <w:rPr>
          <w:rFonts w:eastAsia="SimSun"/>
          <w:szCs w:val="28"/>
          <w:lang w:val="uz-Cyrl-UZ" w:eastAsia="zh-CN"/>
        </w:rPr>
        <w:t>деп</w:t>
      </w:r>
      <w:r w:rsidR="000F2460" w:rsidRPr="00695895">
        <w:rPr>
          <w:rFonts w:eastAsia="SimSun"/>
          <w:szCs w:val="28"/>
          <w:lang w:val="uz-Cyrl-UZ" w:eastAsia="zh-CN"/>
        </w:rPr>
        <w:t>аталған</w:t>
      </w:r>
      <w:r w:rsidRPr="00695895">
        <w:rPr>
          <w:rFonts w:eastAsia="SimSun"/>
          <w:szCs w:val="28"/>
          <w:lang w:val="uz-Cyrl-UZ" w:eastAsia="zh-CN"/>
        </w:rPr>
        <w:t xml:space="preserve"> диний </w:t>
      </w:r>
      <w:r w:rsidR="000F2460" w:rsidRPr="00695895">
        <w:rPr>
          <w:rFonts w:eastAsia="SimSun"/>
          <w:szCs w:val="28"/>
          <w:lang w:val="uz-Cyrl-UZ" w:eastAsia="zh-CN"/>
        </w:rPr>
        <w:t>нызамларға</w:t>
      </w:r>
      <w:r w:rsidR="00DB5FA1" w:rsidRPr="00695895">
        <w:rPr>
          <w:rFonts w:eastAsia="SimSun"/>
          <w:szCs w:val="28"/>
          <w:lang w:val="uz-Cyrl-UZ" w:eastAsia="zh-CN"/>
        </w:rPr>
        <w:t>тийисли</w:t>
      </w:r>
      <w:r w:rsidR="00E824BD" w:rsidRPr="00695895">
        <w:rPr>
          <w:rFonts w:eastAsia="SimSun"/>
          <w:szCs w:val="28"/>
          <w:lang w:val="uz-Cyrl-UZ" w:eastAsia="zh-CN"/>
        </w:rPr>
        <w:t>текстлерди</w:t>
      </w:r>
      <w:r w:rsidR="000F2460" w:rsidRPr="00695895">
        <w:rPr>
          <w:rFonts w:eastAsia="SimSun"/>
          <w:szCs w:val="28"/>
          <w:lang w:val="uz-Cyrl-UZ" w:eastAsia="zh-CN"/>
        </w:rPr>
        <w:t>есапқа алмағанда</w:t>
      </w:r>
      <w:r w:rsidRPr="00695895">
        <w:rPr>
          <w:rFonts w:eastAsia="SimSun"/>
          <w:szCs w:val="28"/>
          <w:lang w:val="uz-Cyrl-UZ" w:eastAsia="zh-CN"/>
        </w:rPr>
        <w:t xml:space="preserve">, Талмуд </w:t>
      </w:r>
      <w:r w:rsidR="007A084F" w:rsidRPr="00695895">
        <w:rPr>
          <w:rFonts w:eastAsia="SimSun"/>
          <w:szCs w:val="28"/>
          <w:lang w:val="uz-Cyrl-UZ" w:eastAsia="zh-CN"/>
        </w:rPr>
        <w:t>көп</w:t>
      </w:r>
      <w:r w:rsidR="003D3C8E" w:rsidRPr="00695895">
        <w:rPr>
          <w:rFonts w:eastAsia="SimSun"/>
          <w:szCs w:val="28"/>
          <w:lang w:val="uz-Cyrl-UZ" w:eastAsia="zh-CN"/>
        </w:rPr>
        <w:t>санлы</w:t>
      </w:r>
      <w:r w:rsidRPr="00695895">
        <w:rPr>
          <w:rFonts w:eastAsia="SimSun"/>
          <w:szCs w:val="28"/>
          <w:lang w:val="uz-Cyrl-UZ" w:eastAsia="zh-CN"/>
        </w:rPr>
        <w:t xml:space="preserve"> мифологи</w:t>
      </w:r>
      <w:r w:rsidR="000F2460" w:rsidRPr="00695895">
        <w:rPr>
          <w:rFonts w:eastAsia="SimSun"/>
          <w:szCs w:val="28"/>
          <w:lang w:val="uz-Cyrl-UZ" w:eastAsia="zh-CN"/>
        </w:rPr>
        <w:t>ялық</w:t>
      </w:r>
      <w:r w:rsidR="003D3C8E" w:rsidRPr="00695895">
        <w:rPr>
          <w:rFonts w:eastAsia="SimSun"/>
          <w:szCs w:val="28"/>
          <w:lang w:val="uz-Cyrl-UZ" w:eastAsia="zh-CN"/>
        </w:rPr>
        <w:t>ҳәм</w:t>
      </w:r>
      <w:r w:rsidR="000F2460" w:rsidRPr="00695895">
        <w:rPr>
          <w:rFonts w:eastAsia="SimSun"/>
          <w:szCs w:val="28"/>
          <w:lang w:val="uz-Cyrl-UZ" w:eastAsia="zh-CN"/>
        </w:rPr>
        <w:t xml:space="preserve">ертеклик </w:t>
      </w:r>
      <w:r w:rsidRPr="00695895">
        <w:rPr>
          <w:rFonts w:eastAsia="SimSun"/>
          <w:szCs w:val="28"/>
          <w:lang w:val="uz-Cyrl-UZ" w:eastAsia="zh-CN"/>
        </w:rPr>
        <w:t>сюжетл</w:t>
      </w:r>
      <w:r w:rsidR="000F2460" w:rsidRPr="00695895">
        <w:rPr>
          <w:rFonts w:eastAsia="SimSun"/>
          <w:szCs w:val="28"/>
          <w:lang w:val="uz-Cyrl-UZ" w:eastAsia="zh-CN"/>
        </w:rPr>
        <w:t>е</w:t>
      </w:r>
      <w:r w:rsidRPr="00695895">
        <w:rPr>
          <w:rFonts w:eastAsia="SimSun"/>
          <w:szCs w:val="28"/>
          <w:lang w:val="uz-Cyrl-UZ" w:eastAsia="zh-CN"/>
        </w:rPr>
        <w:t xml:space="preserve">р, </w:t>
      </w:r>
      <w:r w:rsidR="006C3112" w:rsidRPr="00695895">
        <w:rPr>
          <w:rFonts w:eastAsia="SimSun"/>
          <w:szCs w:val="28"/>
          <w:lang w:val="uz-Cyrl-UZ" w:eastAsia="zh-CN"/>
        </w:rPr>
        <w:t xml:space="preserve">халық </w:t>
      </w:r>
      <w:r w:rsidR="000F2460" w:rsidRPr="00695895">
        <w:rPr>
          <w:rFonts w:eastAsia="SimSun"/>
          <w:szCs w:val="28"/>
          <w:lang w:val="uz-Cyrl-UZ" w:eastAsia="zh-CN"/>
        </w:rPr>
        <w:t>әпсаналары</w:t>
      </w:r>
      <w:r w:rsidRPr="00695895">
        <w:rPr>
          <w:rFonts w:eastAsia="SimSun"/>
          <w:szCs w:val="28"/>
          <w:lang w:val="uz-Cyrl-UZ" w:eastAsia="zh-CN"/>
        </w:rPr>
        <w:t xml:space="preserve">, </w:t>
      </w:r>
      <w:r w:rsidR="00F85FD6" w:rsidRPr="00695895">
        <w:rPr>
          <w:rFonts w:eastAsia="SimSun"/>
          <w:szCs w:val="28"/>
          <w:lang w:val="uz-Cyrl-UZ" w:eastAsia="zh-CN"/>
        </w:rPr>
        <w:t>тарийхый</w:t>
      </w:r>
      <w:r w:rsidRPr="00695895">
        <w:rPr>
          <w:rFonts w:eastAsia="SimSun"/>
          <w:szCs w:val="28"/>
          <w:lang w:val="uz-Cyrl-UZ" w:eastAsia="zh-CN"/>
        </w:rPr>
        <w:t xml:space="preserve">, </w:t>
      </w:r>
      <w:r w:rsidR="000F2460" w:rsidRPr="00695895">
        <w:rPr>
          <w:rFonts w:eastAsia="SimSun"/>
          <w:szCs w:val="28"/>
          <w:lang w:val="uz-Cyrl-UZ" w:eastAsia="zh-CN"/>
        </w:rPr>
        <w:t>медициналық</w:t>
      </w:r>
      <w:r w:rsidR="005B45D2" w:rsidRPr="00695895">
        <w:rPr>
          <w:rFonts w:eastAsia="SimSun"/>
          <w:szCs w:val="28"/>
          <w:lang w:val="uz-Cyrl-UZ" w:eastAsia="zh-CN"/>
        </w:rPr>
        <w:t>ҳәмде</w:t>
      </w:r>
      <w:r w:rsidRPr="00695895">
        <w:rPr>
          <w:rFonts w:eastAsia="SimSun"/>
          <w:szCs w:val="28"/>
          <w:lang w:val="uz-Cyrl-UZ" w:eastAsia="zh-CN"/>
        </w:rPr>
        <w:t xml:space="preserve"> с</w:t>
      </w:r>
      <w:r w:rsidR="00FF5617" w:rsidRPr="00695895">
        <w:rPr>
          <w:rFonts w:eastAsia="SimSun"/>
          <w:szCs w:val="28"/>
          <w:lang w:val="uz-Cyrl-UZ" w:eastAsia="zh-CN"/>
        </w:rPr>
        <w:t xml:space="preserve">ыйқырлық текстлерин </w:t>
      </w:r>
      <w:r w:rsidR="007A1E7E" w:rsidRPr="00695895">
        <w:rPr>
          <w:rFonts w:eastAsia="SimSun"/>
          <w:szCs w:val="28"/>
          <w:lang w:val="uz-Cyrl-UZ" w:eastAsia="zh-CN"/>
        </w:rPr>
        <w:t>қамтып</w:t>
      </w:r>
      <w:r w:rsidR="002440AA" w:rsidRPr="00695895">
        <w:rPr>
          <w:rFonts w:eastAsia="SimSun"/>
          <w:szCs w:val="28"/>
          <w:lang w:val="uz-Cyrl-UZ" w:eastAsia="zh-CN"/>
        </w:rPr>
        <w:t>алған</w:t>
      </w:r>
      <w:r w:rsidRPr="00695895">
        <w:rPr>
          <w:rFonts w:eastAsia="SimSun"/>
          <w:szCs w:val="28"/>
          <w:lang w:val="uz-Cyrl-UZ" w:eastAsia="zh-CN"/>
        </w:rPr>
        <w:t>. Булар</w:t>
      </w:r>
      <w:r w:rsidR="00FF5617" w:rsidRPr="00695895">
        <w:rPr>
          <w:rFonts w:eastAsia="SimSun"/>
          <w:szCs w:val="28"/>
          <w:lang w:val="uz-Cyrl-UZ" w:eastAsia="zh-CN"/>
        </w:rPr>
        <w:t>ды</w:t>
      </w:r>
      <w:r w:rsidR="00FF5617" w:rsidRPr="00695895">
        <w:rPr>
          <w:rFonts w:ascii="Cambria Math" w:eastAsia="SimSun" w:hAnsi="Cambria Math" w:cs="Cambria Math"/>
          <w:szCs w:val="28"/>
          <w:lang w:val="uz-Cyrl-UZ" w:eastAsia="zh-CN"/>
        </w:rPr>
        <w:t>ӊ</w:t>
      </w:r>
      <w:r w:rsidR="00FF5617" w:rsidRPr="00695895">
        <w:rPr>
          <w:rFonts w:eastAsia="SimSun"/>
          <w:szCs w:val="28"/>
          <w:lang w:val="uz-Cyrl-UZ" w:eastAsia="zh-CN"/>
        </w:rPr>
        <w:t xml:space="preserve"> ҳәммеси  </w:t>
      </w:r>
      <w:r w:rsidRPr="00695895">
        <w:rPr>
          <w:rFonts w:eastAsia="SimSun"/>
          <w:szCs w:val="28"/>
          <w:lang w:val="uz-Cyrl-UZ" w:eastAsia="zh-CN"/>
        </w:rPr>
        <w:t xml:space="preserve">“Агада” </w:t>
      </w:r>
      <w:r w:rsidR="00EF08D3" w:rsidRPr="00695895">
        <w:rPr>
          <w:rFonts w:eastAsia="SimSun"/>
          <w:szCs w:val="28"/>
          <w:lang w:val="uz-Cyrl-UZ" w:eastAsia="zh-CN"/>
        </w:rPr>
        <w:t>деп</w:t>
      </w:r>
      <w:r w:rsidR="00FF5617" w:rsidRPr="00695895">
        <w:rPr>
          <w:rFonts w:eastAsia="SimSun"/>
          <w:szCs w:val="28"/>
          <w:lang w:val="uz-Cyrl-UZ" w:eastAsia="zh-CN"/>
        </w:rPr>
        <w:t>жүритиледи</w:t>
      </w:r>
      <w:r w:rsidRPr="00695895">
        <w:rPr>
          <w:rFonts w:eastAsia="SimSun"/>
          <w:szCs w:val="28"/>
          <w:lang w:val="uz-Cyrl-UZ" w:eastAsia="zh-CN"/>
        </w:rPr>
        <w:t xml:space="preserve">. Талмуд </w:t>
      </w:r>
      <w:r w:rsidR="0084245A" w:rsidRPr="00695895">
        <w:rPr>
          <w:rFonts w:eastAsia="SimSun"/>
          <w:szCs w:val="28"/>
          <w:lang w:val="uz-Cyrl-UZ" w:eastAsia="zh-CN"/>
        </w:rPr>
        <w:t>қурамынакирген</w:t>
      </w:r>
      <w:r w:rsidR="00FF5617" w:rsidRPr="00695895">
        <w:rPr>
          <w:rFonts w:eastAsia="SimSun"/>
          <w:szCs w:val="28"/>
          <w:lang w:val="uz-Cyrl-UZ" w:eastAsia="zh-CN"/>
        </w:rPr>
        <w:t>шығармаларды</w:t>
      </w:r>
      <w:r w:rsidR="00FF5617" w:rsidRPr="00695895">
        <w:rPr>
          <w:rFonts w:ascii="Cambria Math" w:eastAsia="SimSun" w:hAnsi="Cambria Math" w:cs="Cambria Math"/>
          <w:szCs w:val="28"/>
          <w:lang w:val="uz-Cyrl-UZ" w:eastAsia="zh-CN"/>
        </w:rPr>
        <w:t>ӊ</w:t>
      </w:r>
      <w:r w:rsidR="00B201E8" w:rsidRPr="00695895">
        <w:rPr>
          <w:rFonts w:eastAsia="SimSun"/>
          <w:szCs w:val="28"/>
          <w:lang w:val="uz-Cyrl-UZ" w:eastAsia="zh-CN"/>
        </w:rPr>
        <w:t>тийкарында</w:t>
      </w:r>
      <w:r w:rsidRPr="00695895">
        <w:rPr>
          <w:rFonts w:eastAsia="SimSun"/>
          <w:szCs w:val="28"/>
          <w:lang w:val="uz-Cyrl-UZ" w:eastAsia="zh-CN"/>
        </w:rPr>
        <w:t xml:space="preserve"> Та</w:t>
      </w:r>
      <w:r w:rsidR="00FF5617" w:rsidRPr="00695895">
        <w:rPr>
          <w:rFonts w:eastAsia="SimSun"/>
          <w:szCs w:val="28"/>
          <w:lang w:val="uz-Cyrl-UZ" w:eastAsia="zh-CN"/>
        </w:rPr>
        <w:t>н</w:t>
      </w:r>
      <w:r w:rsidRPr="00695895">
        <w:rPr>
          <w:rFonts w:eastAsia="SimSun"/>
          <w:szCs w:val="28"/>
          <w:lang w:val="uz-Cyrl-UZ" w:eastAsia="zh-CN"/>
        </w:rPr>
        <w:t>а</w:t>
      </w:r>
      <w:r w:rsidR="00FF5617" w:rsidRPr="00695895">
        <w:rPr>
          <w:rFonts w:eastAsia="SimSun"/>
          <w:szCs w:val="28"/>
          <w:lang w:val="uz-Cyrl-UZ" w:eastAsia="zh-CN"/>
        </w:rPr>
        <w:t>хқ</w:t>
      </w:r>
      <w:r w:rsidRPr="00695895">
        <w:rPr>
          <w:rFonts w:eastAsia="SimSun"/>
          <w:szCs w:val="28"/>
          <w:lang w:val="uz-Cyrl-UZ" w:eastAsia="zh-CN"/>
        </w:rPr>
        <w:t xml:space="preserve">а, </w:t>
      </w:r>
      <w:r w:rsidR="00DB5FA1" w:rsidRPr="00695895">
        <w:rPr>
          <w:rFonts w:eastAsia="SimSun"/>
          <w:szCs w:val="28"/>
          <w:lang w:val="uz-Cyrl-UZ" w:eastAsia="zh-CN"/>
        </w:rPr>
        <w:t>әсиресе</w:t>
      </w:r>
      <w:r w:rsidRPr="00695895">
        <w:rPr>
          <w:rFonts w:eastAsia="SimSun"/>
          <w:szCs w:val="28"/>
          <w:lang w:val="uz-Cyrl-UZ" w:eastAsia="zh-CN"/>
        </w:rPr>
        <w:t xml:space="preserve">, </w:t>
      </w:r>
      <w:r w:rsidR="00485776" w:rsidRPr="00695895">
        <w:rPr>
          <w:rFonts w:eastAsia="SimSun"/>
          <w:szCs w:val="28"/>
          <w:lang w:val="uz-Cyrl-UZ" w:eastAsia="zh-CN"/>
        </w:rPr>
        <w:t xml:space="preserve">оның </w:t>
      </w:r>
      <w:r w:rsidR="0049451E" w:rsidRPr="00695895">
        <w:rPr>
          <w:rFonts w:eastAsia="SimSun"/>
          <w:szCs w:val="28"/>
          <w:lang w:val="uz-Cyrl-UZ" w:eastAsia="zh-CN"/>
        </w:rPr>
        <w:t>биринши</w:t>
      </w:r>
      <w:r w:rsidR="00485776" w:rsidRPr="00695895">
        <w:rPr>
          <w:rFonts w:eastAsia="SimSun"/>
          <w:szCs w:val="28"/>
          <w:lang w:val="uz-Cyrl-UZ" w:eastAsia="zh-CN"/>
        </w:rPr>
        <w:t>бөлими</w:t>
      </w:r>
      <w:r w:rsidR="00FF5617" w:rsidRPr="00695895">
        <w:rPr>
          <w:rFonts w:eastAsia="SimSun"/>
          <w:szCs w:val="28"/>
          <w:lang w:val="uz-Cyrl-UZ" w:eastAsia="zh-CN"/>
        </w:rPr>
        <w:t xml:space="preserve">есапланған </w:t>
      </w:r>
      <w:r w:rsidRPr="00695895">
        <w:rPr>
          <w:rFonts w:eastAsia="SimSun"/>
          <w:szCs w:val="28"/>
          <w:lang w:val="uz-Cyrl-UZ" w:eastAsia="zh-CN"/>
        </w:rPr>
        <w:t>Та</w:t>
      </w:r>
      <w:r w:rsidR="00FF5617" w:rsidRPr="00695895">
        <w:rPr>
          <w:rFonts w:eastAsia="SimSun"/>
          <w:szCs w:val="28"/>
          <w:lang w:val="uz-Cyrl-UZ" w:eastAsia="zh-CN"/>
        </w:rPr>
        <w:t>ў</w:t>
      </w:r>
      <w:r w:rsidRPr="00695895">
        <w:rPr>
          <w:rFonts w:eastAsia="SimSun"/>
          <w:szCs w:val="28"/>
          <w:lang w:val="uz-Cyrl-UZ" w:eastAsia="zh-CN"/>
        </w:rPr>
        <w:t>р</w:t>
      </w:r>
      <w:r w:rsidR="00FF5617" w:rsidRPr="00695895">
        <w:rPr>
          <w:rFonts w:eastAsia="SimSun"/>
          <w:szCs w:val="28"/>
          <w:lang w:val="uz-Cyrl-UZ" w:eastAsia="zh-CN"/>
        </w:rPr>
        <w:t>а</w:t>
      </w:r>
      <w:r w:rsidRPr="00695895">
        <w:rPr>
          <w:rFonts w:eastAsia="SimSun"/>
          <w:szCs w:val="28"/>
          <w:lang w:val="uz-Cyrl-UZ" w:eastAsia="zh-CN"/>
        </w:rPr>
        <w:t>т</w:t>
      </w:r>
      <w:r w:rsidR="00FF5617" w:rsidRPr="00695895">
        <w:rPr>
          <w:rFonts w:eastAsia="SimSun"/>
          <w:szCs w:val="28"/>
          <w:lang w:val="uz-Cyrl-UZ" w:eastAsia="zh-CN"/>
        </w:rPr>
        <w:t>қ</w:t>
      </w:r>
      <w:r w:rsidRPr="00695895">
        <w:rPr>
          <w:rFonts w:eastAsia="SimSun"/>
          <w:szCs w:val="28"/>
          <w:lang w:val="uz-Cyrl-UZ" w:eastAsia="zh-CN"/>
        </w:rPr>
        <w:t xml:space="preserve">а </w:t>
      </w:r>
      <w:r w:rsidR="00FF5617" w:rsidRPr="00695895">
        <w:rPr>
          <w:rFonts w:eastAsia="SimSun"/>
          <w:szCs w:val="28"/>
          <w:lang w:val="uz-Cyrl-UZ" w:eastAsia="zh-CN"/>
        </w:rPr>
        <w:t>жазылған комментарийлерде жатады</w:t>
      </w:r>
      <w:r w:rsidRPr="00695895">
        <w:rPr>
          <w:rFonts w:eastAsia="SimSun"/>
          <w:szCs w:val="28"/>
          <w:lang w:val="uz-Cyrl-UZ" w:eastAsia="zh-CN"/>
        </w:rPr>
        <w:t xml:space="preserve">. </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 xml:space="preserve">        Талмуд </w:t>
      </w:r>
      <w:r w:rsidR="00FF5617" w:rsidRPr="00695895">
        <w:rPr>
          <w:rFonts w:eastAsia="SimSun"/>
          <w:szCs w:val="28"/>
          <w:lang w:val="uz-Cyrl-UZ" w:eastAsia="zh-CN"/>
        </w:rPr>
        <w:t>қурамлық дүзилиси</w:t>
      </w:r>
      <w:r w:rsidR="003D3C8E" w:rsidRPr="00695895">
        <w:rPr>
          <w:rFonts w:eastAsia="SimSun"/>
          <w:szCs w:val="28"/>
          <w:lang w:val="uz-Cyrl-UZ" w:eastAsia="zh-CN"/>
        </w:rPr>
        <w:t>ҳаққында</w:t>
      </w:r>
      <w:r w:rsidR="00FF5617" w:rsidRPr="00695895">
        <w:rPr>
          <w:rFonts w:eastAsia="SimSun"/>
          <w:szCs w:val="28"/>
          <w:lang w:val="uz-Cyrl-UZ" w:eastAsia="zh-CN"/>
        </w:rPr>
        <w:t xml:space="preserve"> айтқанда</w:t>
      </w:r>
      <w:r w:rsidRPr="00695895">
        <w:rPr>
          <w:rFonts w:eastAsia="SimSun"/>
          <w:szCs w:val="28"/>
          <w:lang w:val="uz-Cyrl-UZ" w:eastAsia="zh-CN"/>
        </w:rPr>
        <w:t xml:space="preserve">, </w:t>
      </w:r>
      <w:r w:rsidR="00245763" w:rsidRPr="00695895">
        <w:rPr>
          <w:rFonts w:eastAsia="SimSun"/>
          <w:szCs w:val="28"/>
          <w:lang w:val="uz-Cyrl-UZ" w:eastAsia="zh-CN"/>
        </w:rPr>
        <w:t>ондағы</w:t>
      </w:r>
      <w:r w:rsidR="00E824BD" w:rsidRPr="00695895">
        <w:rPr>
          <w:rFonts w:eastAsia="SimSun"/>
          <w:szCs w:val="28"/>
          <w:lang w:val="uz-Cyrl-UZ" w:eastAsia="zh-CN"/>
        </w:rPr>
        <w:t>текстлер</w:t>
      </w:r>
      <w:r w:rsidR="00F85FD6" w:rsidRPr="00695895">
        <w:rPr>
          <w:rFonts w:eastAsia="SimSun"/>
          <w:szCs w:val="28"/>
          <w:lang w:val="uz-Cyrl-UZ" w:eastAsia="zh-CN"/>
        </w:rPr>
        <w:t>түрли</w:t>
      </w:r>
      <w:r w:rsidRPr="00695895">
        <w:rPr>
          <w:rFonts w:eastAsia="SimSun"/>
          <w:szCs w:val="28"/>
          <w:lang w:val="uz-Cyrl-UZ" w:eastAsia="zh-CN"/>
        </w:rPr>
        <w:t xml:space="preserve"> тилл</w:t>
      </w:r>
      <w:r w:rsidR="00FF5617" w:rsidRPr="00695895">
        <w:rPr>
          <w:rFonts w:eastAsia="SimSun"/>
          <w:szCs w:val="28"/>
          <w:lang w:val="uz-Cyrl-UZ" w:eastAsia="zh-CN"/>
        </w:rPr>
        <w:t>е</w:t>
      </w:r>
      <w:r w:rsidRPr="00695895">
        <w:rPr>
          <w:rFonts w:eastAsia="SimSun"/>
          <w:szCs w:val="28"/>
          <w:lang w:val="uz-Cyrl-UZ" w:eastAsia="zh-CN"/>
        </w:rPr>
        <w:t>рд</w:t>
      </w:r>
      <w:r w:rsidR="00FF5617" w:rsidRPr="00695895">
        <w:rPr>
          <w:rFonts w:eastAsia="SimSun"/>
          <w:szCs w:val="28"/>
          <w:lang w:val="uz-Cyrl-UZ" w:eastAsia="zh-CN"/>
        </w:rPr>
        <w:t>ее</w:t>
      </w:r>
      <w:r w:rsidRPr="00695895">
        <w:rPr>
          <w:rFonts w:eastAsia="SimSun"/>
          <w:szCs w:val="28"/>
          <w:lang w:val="uz-Cyrl-UZ" w:eastAsia="zh-CN"/>
        </w:rPr>
        <w:t>к</w:t>
      </w:r>
      <w:r w:rsidR="00FF5617" w:rsidRPr="00695895">
        <w:rPr>
          <w:rFonts w:eastAsia="SimSun"/>
          <w:szCs w:val="28"/>
          <w:lang w:val="uz-Cyrl-UZ" w:eastAsia="zh-CN"/>
        </w:rPr>
        <w:t>е</w:t>
      </w:r>
      <w:r w:rsidRPr="00695895">
        <w:rPr>
          <w:rFonts w:eastAsia="SimSun"/>
          <w:szCs w:val="28"/>
          <w:lang w:val="uz-Cyrl-UZ" w:eastAsia="zh-CN"/>
        </w:rPr>
        <w:t xml:space="preserve">нлиги </w:t>
      </w:r>
      <w:r w:rsidR="00FF5617" w:rsidRPr="00695895">
        <w:rPr>
          <w:rFonts w:eastAsia="SimSun"/>
          <w:szCs w:val="28"/>
          <w:lang w:val="uz-Cyrl-UZ" w:eastAsia="zh-CN"/>
        </w:rPr>
        <w:t>итибарды</w:t>
      </w:r>
      <w:r w:rsidRPr="00695895">
        <w:rPr>
          <w:rFonts w:eastAsia="SimSun"/>
          <w:szCs w:val="28"/>
          <w:lang w:val="uz-Cyrl-UZ" w:eastAsia="zh-CN"/>
        </w:rPr>
        <w:t xml:space="preserve"> т</w:t>
      </w:r>
      <w:r w:rsidR="00FF5617" w:rsidRPr="00695895">
        <w:rPr>
          <w:rFonts w:eastAsia="SimSun"/>
          <w:szCs w:val="28"/>
          <w:lang w:val="uz-Cyrl-UZ" w:eastAsia="zh-CN"/>
        </w:rPr>
        <w:t>а</w:t>
      </w:r>
      <w:r w:rsidRPr="00695895">
        <w:rPr>
          <w:rFonts w:eastAsia="SimSun"/>
          <w:szCs w:val="28"/>
          <w:lang w:val="uz-Cyrl-UZ" w:eastAsia="zh-CN"/>
        </w:rPr>
        <w:t>ртад</w:t>
      </w:r>
      <w:r w:rsidR="00FF5617" w:rsidRPr="00695895">
        <w:rPr>
          <w:rFonts w:eastAsia="SimSun"/>
          <w:szCs w:val="28"/>
          <w:lang w:val="uz-Cyrl-UZ" w:eastAsia="zh-CN"/>
        </w:rPr>
        <w:t>ы</w:t>
      </w:r>
      <w:r w:rsidRPr="00695895">
        <w:rPr>
          <w:rFonts w:eastAsia="SimSun"/>
          <w:szCs w:val="28"/>
          <w:lang w:val="uz-Cyrl-UZ" w:eastAsia="zh-CN"/>
        </w:rPr>
        <w:t>. Талмуд</w:t>
      </w:r>
      <w:r w:rsidR="00FF5617" w:rsidRPr="00695895">
        <w:rPr>
          <w:rFonts w:eastAsia="SimSun"/>
          <w:szCs w:val="28"/>
          <w:lang w:val="uz-Cyrl-UZ" w:eastAsia="zh-CN"/>
        </w:rPr>
        <w:t>ты</w:t>
      </w:r>
      <w:r w:rsidR="00FF5617" w:rsidRPr="00695895">
        <w:rPr>
          <w:rFonts w:ascii="Cambria Math" w:eastAsia="SimSun" w:hAnsi="Cambria Math" w:cs="Cambria Math"/>
          <w:szCs w:val="28"/>
          <w:lang w:val="uz-Cyrl-UZ" w:eastAsia="zh-CN"/>
        </w:rPr>
        <w:t>ӊ</w:t>
      </w:r>
      <w:r w:rsidR="00111C74" w:rsidRPr="00695895">
        <w:rPr>
          <w:rFonts w:eastAsia="SimSun"/>
          <w:szCs w:val="28"/>
          <w:lang w:val="uz-Cyrl-UZ" w:eastAsia="zh-CN"/>
        </w:rPr>
        <w:t>көпшилик</w:t>
      </w:r>
      <w:r w:rsidR="00485776" w:rsidRPr="00695895">
        <w:rPr>
          <w:rFonts w:eastAsia="SimSun"/>
          <w:szCs w:val="28"/>
          <w:lang w:val="uz-Cyrl-UZ" w:eastAsia="zh-CN"/>
        </w:rPr>
        <w:t>бөлими</w:t>
      </w:r>
      <w:r w:rsidR="00FF5617" w:rsidRPr="00695895">
        <w:rPr>
          <w:rFonts w:eastAsia="SimSun"/>
          <w:szCs w:val="28"/>
          <w:lang w:val="uz-Cyrl-UZ" w:eastAsia="zh-CN"/>
        </w:rPr>
        <w:t>арамей</w:t>
      </w:r>
      <w:r w:rsidRPr="00695895">
        <w:rPr>
          <w:rFonts w:eastAsia="SimSun"/>
          <w:szCs w:val="28"/>
          <w:lang w:val="uz-Cyrl-UZ" w:eastAsia="zh-CN"/>
        </w:rPr>
        <w:t xml:space="preserve"> тилини</w:t>
      </w:r>
      <w:r w:rsidR="00FF5617" w:rsidRPr="00695895">
        <w:rPr>
          <w:rFonts w:ascii="Cambria Math" w:eastAsia="SimSun" w:hAnsi="Cambria Math" w:cs="Cambria Math"/>
          <w:szCs w:val="28"/>
          <w:lang w:val="uz-Cyrl-UZ" w:eastAsia="zh-CN"/>
        </w:rPr>
        <w:t>ӊ</w:t>
      </w:r>
      <w:r w:rsidR="00F85FD6" w:rsidRPr="00695895">
        <w:rPr>
          <w:rFonts w:eastAsia="SimSun"/>
          <w:szCs w:val="28"/>
          <w:lang w:val="uz-Cyrl-UZ" w:eastAsia="zh-CN"/>
        </w:rPr>
        <w:t>түрли</w:t>
      </w:r>
      <w:r w:rsidR="00FF5617" w:rsidRPr="00695895">
        <w:rPr>
          <w:rFonts w:eastAsia="SimSun"/>
          <w:szCs w:val="28"/>
          <w:lang w:val="uz-Cyrl-UZ" w:eastAsia="zh-CN"/>
        </w:rPr>
        <w:t>диалектинде жазылған</w:t>
      </w:r>
      <w:r w:rsidR="00B201E8" w:rsidRPr="00695895">
        <w:rPr>
          <w:rFonts w:eastAsia="SimSun"/>
          <w:szCs w:val="28"/>
          <w:lang w:val="uz-Cyrl-UZ" w:eastAsia="zh-CN"/>
        </w:rPr>
        <w:t>болып</w:t>
      </w:r>
      <w:r w:rsidRPr="00695895">
        <w:rPr>
          <w:rFonts w:eastAsia="SimSun"/>
          <w:szCs w:val="28"/>
          <w:lang w:val="uz-Cyrl-UZ" w:eastAsia="zh-CN"/>
        </w:rPr>
        <w:t xml:space="preserve">, </w:t>
      </w:r>
      <w:r w:rsidR="00D9251A" w:rsidRPr="00695895">
        <w:rPr>
          <w:rFonts w:eastAsia="SimSun"/>
          <w:szCs w:val="28"/>
          <w:lang w:val="uz-Cyrl-UZ" w:eastAsia="zh-CN"/>
        </w:rPr>
        <w:t>олар</w:t>
      </w:r>
      <w:r w:rsidR="00485776" w:rsidRPr="00695895">
        <w:rPr>
          <w:rFonts w:eastAsia="SimSun"/>
          <w:szCs w:val="28"/>
          <w:lang w:val="uz-Cyrl-UZ" w:eastAsia="zh-CN"/>
        </w:rPr>
        <w:t>әййемги</w:t>
      </w:r>
      <w:r w:rsidRPr="00695895">
        <w:rPr>
          <w:rFonts w:eastAsia="SimSun"/>
          <w:szCs w:val="28"/>
          <w:lang w:val="uz-Cyrl-UZ" w:eastAsia="zh-CN"/>
        </w:rPr>
        <w:t xml:space="preserve"> яҳудий с</w:t>
      </w:r>
      <w:r w:rsidR="00FF5617" w:rsidRPr="00695895">
        <w:rPr>
          <w:rFonts w:eastAsia="SimSun"/>
          <w:szCs w:val="28"/>
          <w:lang w:val="uz-Cyrl-UZ" w:eastAsia="zh-CN"/>
        </w:rPr>
        <w:t>ө</w:t>
      </w:r>
      <w:r w:rsidRPr="00695895">
        <w:rPr>
          <w:rFonts w:eastAsia="SimSun"/>
          <w:szCs w:val="28"/>
          <w:lang w:val="uz-Cyrl-UZ" w:eastAsia="zh-CN"/>
        </w:rPr>
        <w:t>зл</w:t>
      </w:r>
      <w:r w:rsidR="00FF5617" w:rsidRPr="00695895">
        <w:rPr>
          <w:rFonts w:eastAsia="SimSun"/>
          <w:szCs w:val="28"/>
          <w:lang w:val="uz-Cyrl-UZ" w:eastAsia="zh-CN"/>
        </w:rPr>
        <w:t>е</w:t>
      </w:r>
      <w:r w:rsidRPr="00695895">
        <w:rPr>
          <w:rFonts w:eastAsia="SimSun"/>
          <w:szCs w:val="28"/>
          <w:lang w:val="uz-Cyrl-UZ" w:eastAsia="zh-CN"/>
        </w:rPr>
        <w:t>ри, иб</w:t>
      </w:r>
      <w:r w:rsidR="00FF5617" w:rsidRPr="00695895">
        <w:rPr>
          <w:rFonts w:eastAsia="SimSun"/>
          <w:szCs w:val="28"/>
          <w:lang w:val="uz-Cyrl-UZ" w:eastAsia="zh-CN"/>
        </w:rPr>
        <w:t>а</w:t>
      </w:r>
      <w:r w:rsidRPr="00695895">
        <w:rPr>
          <w:rFonts w:eastAsia="SimSun"/>
          <w:szCs w:val="28"/>
          <w:lang w:val="uz-Cyrl-UZ" w:eastAsia="zh-CN"/>
        </w:rPr>
        <w:t xml:space="preserve">ралар </w:t>
      </w:r>
      <w:r w:rsidR="003D3C8E" w:rsidRPr="00695895">
        <w:rPr>
          <w:rFonts w:eastAsia="SimSun"/>
          <w:szCs w:val="28"/>
          <w:lang w:val="uz-Cyrl-UZ" w:eastAsia="zh-CN"/>
        </w:rPr>
        <w:t>ҳәм</w:t>
      </w:r>
      <w:r w:rsidR="00D6056E" w:rsidRPr="00695895">
        <w:rPr>
          <w:rFonts w:eastAsia="SimSun"/>
          <w:szCs w:val="28"/>
          <w:lang w:val="uz-Cyrl-UZ" w:eastAsia="zh-CN"/>
        </w:rPr>
        <w:t>түсиниклер</w:t>
      </w:r>
      <w:r w:rsidR="005B45D2" w:rsidRPr="00695895">
        <w:rPr>
          <w:rFonts w:eastAsia="SimSun"/>
          <w:szCs w:val="28"/>
          <w:lang w:val="uz-Cyrl-UZ" w:eastAsia="zh-CN"/>
        </w:rPr>
        <w:t>ҳәмде</w:t>
      </w:r>
      <w:r w:rsidRPr="00695895">
        <w:rPr>
          <w:rFonts w:eastAsia="SimSun"/>
          <w:szCs w:val="28"/>
          <w:lang w:val="uz-Cyrl-UZ" w:eastAsia="zh-CN"/>
        </w:rPr>
        <w:t xml:space="preserve"> Та</w:t>
      </w:r>
      <w:r w:rsidR="00FF5617" w:rsidRPr="00695895">
        <w:rPr>
          <w:rFonts w:eastAsia="SimSun"/>
          <w:szCs w:val="28"/>
          <w:lang w:val="uz-Cyrl-UZ" w:eastAsia="zh-CN"/>
        </w:rPr>
        <w:t>ў</w:t>
      </w:r>
      <w:r w:rsidRPr="00695895">
        <w:rPr>
          <w:rFonts w:eastAsia="SimSun"/>
          <w:szCs w:val="28"/>
          <w:lang w:val="uz-Cyrl-UZ" w:eastAsia="zh-CN"/>
        </w:rPr>
        <w:t>р</w:t>
      </w:r>
      <w:r w:rsidR="00FF5617" w:rsidRPr="00695895">
        <w:rPr>
          <w:rFonts w:eastAsia="SimSun"/>
          <w:szCs w:val="28"/>
          <w:lang w:val="uz-Cyrl-UZ" w:eastAsia="zh-CN"/>
        </w:rPr>
        <w:t>а</w:t>
      </w:r>
      <w:r w:rsidRPr="00695895">
        <w:rPr>
          <w:rFonts w:eastAsia="SimSun"/>
          <w:szCs w:val="28"/>
          <w:lang w:val="uz-Cyrl-UZ" w:eastAsia="zh-CN"/>
        </w:rPr>
        <w:t>т</w:t>
      </w:r>
      <w:r w:rsidR="00FF5617" w:rsidRPr="00695895">
        <w:rPr>
          <w:rFonts w:eastAsia="SimSun"/>
          <w:szCs w:val="28"/>
          <w:lang w:val="uz-Cyrl-UZ" w:eastAsia="zh-CN"/>
        </w:rPr>
        <w:t>т</w:t>
      </w:r>
      <w:r w:rsidRPr="00695895">
        <w:rPr>
          <w:rFonts w:eastAsia="SimSun"/>
          <w:szCs w:val="28"/>
          <w:lang w:val="uz-Cyrl-UZ" w:eastAsia="zh-CN"/>
        </w:rPr>
        <w:t>а у</w:t>
      </w:r>
      <w:r w:rsidR="00FF5617" w:rsidRPr="00695895">
        <w:rPr>
          <w:rFonts w:eastAsia="SimSun"/>
          <w:szCs w:val="28"/>
          <w:lang w:val="uz-Cyrl-UZ" w:eastAsia="zh-CN"/>
        </w:rPr>
        <w:t xml:space="preserve">шырайтуғын үзиндилерден </w:t>
      </w:r>
      <w:r w:rsidR="006E7FAA" w:rsidRPr="00695895">
        <w:rPr>
          <w:rFonts w:eastAsia="SimSun"/>
          <w:szCs w:val="28"/>
          <w:lang w:val="uz-Cyrl-UZ" w:eastAsia="zh-CN"/>
        </w:rPr>
        <w:t>ибарат</w:t>
      </w:r>
      <w:r w:rsidRPr="00695895">
        <w:rPr>
          <w:rFonts w:eastAsia="SimSun"/>
          <w:szCs w:val="28"/>
          <w:lang w:val="uz-Cyrl-UZ" w:eastAsia="zh-CN"/>
        </w:rPr>
        <w:t xml:space="preserve">. </w:t>
      </w:r>
      <w:r w:rsidR="00FF5617" w:rsidRPr="00695895">
        <w:rPr>
          <w:rFonts w:eastAsia="SimSun"/>
          <w:szCs w:val="28"/>
          <w:lang w:val="uz-Cyrl-UZ" w:eastAsia="zh-CN"/>
        </w:rPr>
        <w:t>Сондай-ақ</w:t>
      </w:r>
      <w:r w:rsidRPr="00695895">
        <w:rPr>
          <w:rFonts w:eastAsia="SimSun"/>
          <w:szCs w:val="28"/>
          <w:lang w:val="uz-Cyrl-UZ" w:eastAsia="zh-CN"/>
        </w:rPr>
        <w:t xml:space="preserve">, Талмудда </w:t>
      </w:r>
      <w:r w:rsidR="00FF5617" w:rsidRPr="00695895">
        <w:rPr>
          <w:rFonts w:eastAsia="SimSun"/>
          <w:szCs w:val="28"/>
          <w:lang w:val="uz-Cyrl-UZ" w:eastAsia="zh-CN"/>
        </w:rPr>
        <w:t>шама менен</w:t>
      </w:r>
      <w:r w:rsidRPr="00695895">
        <w:rPr>
          <w:rFonts w:eastAsia="SimSun"/>
          <w:szCs w:val="28"/>
          <w:lang w:val="uz-Cyrl-UZ" w:eastAsia="zh-CN"/>
        </w:rPr>
        <w:t xml:space="preserve"> 2.500  </w:t>
      </w:r>
      <w:r w:rsidR="00485776" w:rsidRPr="00695895">
        <w:rPr>
          <w:rFonts w:eastAsia="SimSun"/>
          <w:szCs w:val="28"/>
          <w:lang w:val="uz-Cyrl-UZ" w:eastAsia="zh-CN"/>
        </w:rPr>
        <w:t>әййемгигрек</w:t>
      </w:r>
      <w:r w:rsidR="003D3C8E" w:rsidRPr="00695895">
        <w:rPr>
          <w:rFonts w:eastAsia="SimSun"/>
          <w:szCs w:val="28"/>
          <w:lang w:val="uz-Cyrl-UZ" w:eastAsia="zh-CN"/>
        </w:rPr>
        <w:t>ҳәм</w:t>
      </w:r>
      <w:r w:rsidR="00FF5617" w:rsidRPr="00695895">
        <w:rPr>
          <w:rFonts w:eastAsia="SimSun"/>
          <w:szCs w:val="28"/>
          <w:lang w:val="uz-Cyrl-UZ" w:eastAsia="zh-CN"/>
        </w:rPr>
        <w:t>жақын</w:t>
      </w:r>
      <w:r w:rsidR="00485776" w:rsidRPr="00695895">
        <w:rPr>
          <w:rFonts w:eastAsia="SimSun"/>
          <w:szCs w:val="28"/>
          <w:lang w:val="uz-Cyrl-UZ" w:eastAsia="zh-CN"/>
        </w:rPr>
        <w:t>шығыс</w:t>
      </w:r>
      <w:r w:rsidRPr="00695895">
        <w:rPr>
          <w:rFonts w:eastAsia="SimSun"/>
          <w:szCs w:val="28"/>
          <w:lang w:val="uz-Cyrl-UZ" w:eastAsia="zh-CN"/>
        </w:rPr>
        <w:t xml:space="preserve"> тилл</w:t>
      </w:r>
      <w:r w:rsidR="00FF5617" w:rsidRPr="00695895">
        <w:rPr>
          <w:rFonts w:eastAsia="SimSun"/>
          <w:szCs w:val="28"/>
          <w:lang w:val="uz-Cyrl-UZ" w:eastAsia="zh-CN"/>
        </w:rPr>
        <w:t>е</w:t>
      </w:r>
      <w:r w:rsidRPr="00695895">
        <w:rPr>
          <w:rFonts w:eastAsia="SimSun"/>
          <w:szCs w:val="28"/>
          <w:lang w:val="uz-Cyrl-UZ" w:eastAsia="zh-CN"/>
        </w:rPr>
        <w:t>ри, ба</w:t>
      </w:r>
      <w:r w:rsidR="00FF5617" w:rsidRPr="00695895">
        <w:rPr>
          <w:rFonts w:eastAsia="SimSun"/>
          <w:szCs w:val="28"/>
          <w:lang w:val="uz-Cyrl-UZ" w:eastAsia="zh-CN"/>
        </w:rPr>
        <w:t>зы</w:t>
      </w:r>
      <w:r w:rsidRPr="00695895">
        <w:rPr>
          <w:rFonts w:eastAsia="SimSun"/>
          <w:szCs w:val="28"/>
          <w:lang w:val="uz-Cyrl-UZ" w:eastAsia="zh-CN"/>
        </w:rPr>
        <w:t xml:space="preserve">да </w:t>
      </w:r>
      <w:r w:rsidR="00624DDD" w:rsidRPr="00695895">
        <w:rPr>
          <w:rFonts w:eastAsia="SimSun"/>
          <w:szCs w:val="28"/>
          <w:lang w:val="uz-Cyrl-UZ" w:eastAsia="zh-CN"/>
        </w:rPr>
        <w:t>болса</w:t>
      </w:r>
      <w:r w:rsidR="00FF5617" w:rsidRPr="00695895">
        <w:rPr>
          <w:rFonts w:eastAsia="SimSun"/>
          <w:szCs w:val="28"/>
          <w:lang w:val="uz-Cyrl-UZ" w:eastAsia="zh-CN"/>
        </w:rPr>
        <w:t>парсы</w:t>
      </w:r>
      <w:r w:rsidR="003D3C8E" w:rsidRPr="00695895">
        <w:rPr>
          <w:rFonts w:eastAsia="SimSun"/>
          <w:szCs w:val="28"/>
          <w:lang w:val="uz-Cyrl-UZ" w:eastAsia="zh-CN"/>
        </w:rPr>
        <w:t>ҳәм</w:t>
      </w:r>
      <w:r w:rsidRPr="00695895">
        <w:rPr>
          <w:rFonts w:eastAsia="SimSun"/>
          <w:szCs w:val="28"/>
          <w:lang w:val="uz-Cyrl-UZ" w:eastAsia="zh-CN"/>
        </w:rPr>
        <w:t xml:space="preserve"> л</w:t>
      </w:r>
      <w:r w:rsidR="00FF5617" w:rsidRPr="00695895">
        <w:rPr>
          <w:rFonts w:eastAsia="SimSun"/>
          <w:szCs w:val="28"/>
          <w:lang w:val="uz-Cyrl-UZ" w:eastAsia="zh-CN"/>
        </w:rPr>
        <w:t>а</w:t>
      </w:r>
      <w:r w:rsidRPr="00695895">
        <w:rPr>
          <w:rFonts w:eastAsia="SimSun"/>
          <w:szCs w:val="28"/>
          <w:lang w:val="uz-Cyrl-UZ" w:eastAsia="zh-CN"/>
        </w:rPr>
        <w:t>т</w:t>
      </w:r>
      <w:r w:rsidR="00FF5617" w:rsidRPr="00695895">
        <w:rPr>
          <w:rFonts w:eastAsia="SimSun"/>
          <w:szCs w:val="28"/>
          <w:lang w:val="uz-Cyrl-UZ" w:eastAsia="zh-CN"/>
        </w:rPr>
        <w:t>ы</w:t>
      </w:r>
      <w:r w:rsidRPr="00695895">
        <w:rPr>
          <w:rFonts w:eastAsia="SimSun"/>
          <w:szCs w:val="28"/>
          <w:lang w:val="uz-Cyrl-UZ" w:eastAsia="zh-CN"/>
        </w:rPr>
        <w:t>н тилл</w:t>
      </w:r>
      <w:r w:rsidR="00FF5617" w:rsidRPr="00695895">
        <w:rPr>
          <w:rFonts w:eastAsia="SimSun"/>
          <w:szCs w:val="28"/>
          <w:lang w:val="uz-Cyrl-UZ" w:eastAsia="zh-CN"/>
        </w:rPr>
        <w:t>е</w:t>
      </w:r>
      <w:r w:rsidRPr="00695895">
        <w:rPr>
          <w:rFonts w:eastAsia="SimSun"/>
          <w:szCs w:val="28"/>
          <w:lang w:val="uz-Cyrl-UZ" w:eastAsia="zh-CN"/>
        </w:rPr>
        <w:t>ри</w:t>
      </w:r>
      <w:r w:rsidR="00FF5617" w:rsidRPr="00695895">
        <w:rPr>
          <w:rFonts w:eastAsia="SimSun"/>
          <w:szCs w:val="28"/>
          <w:lang w:val="uz-Cyrl-UZ" w:eastAsia="zh-CN"/>
        </w:rPr>
        <w:t>не</w:t>
      </w:r>
      <w:r w:rsidR="00DB5FA1" w:rsidRPr="00695895">
        <w:rPr>
          <w:rFonts w:eastAsia="SimSun"/>
          <w:szCs w:val="28"/>
          <w:lang w:val="uz-Cyrl-UZ" w:eastAsia="zh-CN"/>
        </w:rPr>
        <w:t>тийисли</w:t>
      </w:r>
      <w:r w:rsidR="00FF5617" w:rsidRPr="00695895">
        <w:rPr>
          <w:rFonts w:eastAsia="SimSun"/>
          <w:szCs w:val="28"/>
          <w:lang w:val="uz-Cyrl-UZ" w:eastAsia="zh-CN"/>
        </w:rPr>
        <w:t xml:space="preserve">диалектиндеги </w:t>
      </w:r>
      <w:r w:rsidRPr="00695895">
        <w:rPr>
          <w:rFonts w:eastAsia="SimSun"/>
          <w:szCs w:val="28"/>
          <w:lang w:val="uz-Cyrl-UZ" w:eastAsia="zh-CN"/>
        </w:rPr>
        <w:t>с</w:t>
      </w:r>
      <w:r w:rsidR="00FF5617" w:rsidRPr="00695895">
        <w:rPr>
          <w:rFonts w:eastAsia="SimSun"/>
          <w:szCs w:val="28"/>
          <w:lang w:val="uz-Cyrl-UZ" w:eastAsia="zh-CN"/>
        </w:rPr>
        <w:t>ө</w:t>
      </w:r>
      <w:r w:rsidRPr="00695895">
        <w:rPr>
          <w:rFonts w:eastAsia="SimSun"/>
          <w:szCs w:val="28"/>
          <w:lang w:val="uz-Cyrl-UZ" w:eastAsia="zh-CN"/>
        </w:rPr>
        <w:t>зл</w:t>
      </w:r>
      <w:r w:rsidR="00FF5617" w:rsidRPr="00695895">
        <w:rPr>
          <w:rFonts w:eastAsia="SimSun"/>
          <w:szCs w:val="28"/>
          <w:lang w:val="uz-Cyrl-UZ" w:eastAsia="zh-CN"/>
        </w:rPr>
        <w:t>е</w:t>
      </w:r>
      <w:r w:rsidRPr="00695895">
        <w:rPr>
          <w:rFonts w:eastAsia="SimSun"/>
          <w:szCs w:val="28"/>
          <w:lang w:val="uz-Cyrl-UZ" w:eastAsia="zh-CN"/>
        </w:rPr>
        <w:t>р у</w:t>
      </w:r>
      <w:r w:rsidR="00FF5617" w:rsidRPr="00695895">
        <w:rPr>
          <w:rFonts w:eastAsia="SimSun"/>
          <w:szCs w:val="28"/>
          <w:lang w:val="uz-Cyrl-UZ" w:eastAsia="zh-CN"/>
        </w:rPr>
        <w:t>шырайды</w:t>
      </w:r>
      <w:r w:rsidRPr="00695895">
        <w:rPr>
          <w:rFonts w:eastAsia="SimSun"/>
          <w:szCs w:val="28"/>
          <w:lang w:val="uz-Cyrl-UZ" w:eastAsia="zh-CN"/>
        </w:rPr>
        <w:t xml:space="preserve">. </w:t>
      </w:r>
    </w:p>
    <w:p w:rsidR="00457FD8" w:rsidRPr="00695895" w:rsidRDefault="00FF5617"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 xml:space="preserve">Әййемнен </w:t>
      </w:r>
      <w:r w:rsidR="00457FD8" w:rsidRPr="00695895">
        <w:rPr>
          <w:rFonts w:eastAsia="SimSun"/>
          <w:szCs w:val="28"/>
          <w:lang w:val="uz-Cyrl-UZ" w:eastAsia="zh-CN"/>
        </w:rPr>
        <w:t xml:space="preserve">Талмуд </w:t>
      </w:r>
      <w:r w:rsidRPr="00695895">
        <w:rPr>
          <w:rFonts w:eastAsia="SimSun"/>
          <w:szCs w:val="28"/>
          <w:lang w:val="uz-Cyrl-UZ" w:eastAsia="zh-CN"/>
        </w:rPr>
        <w:t xml:space="preserve">текстлери </w:t>
      </w:r>
      <w:r w:rsidR="00457FD8" w:rsidRPr="00695895">
        <w:rPr>
          <w:rFonts w:eastAsia="SimSun"/>
          <w:szCs w:val="28"/>
          <w:lang w:val="uz-Cyrl-UZ" w:eastAsia="zh-CN"/>
        </w:rPr>
        <w:t>синта</w:t>
      </w:r>
      <w:r w:rsidRPr="00695895">
        <w:rPr>
          <w:rFonts w:eastAsia="SimSun"/>
          <w:szCs w:val="28"/>
          <w:lang w:val="uz-Cyrl-UZ" w:eastAsia="zh-CN"/>
        </w:rPr>
        <w:t>ксислик</w:t>
      </w:r>
      <w:r w:rsidR="00457FD8" w:rsidRPr="00695895">
        <w:rPr>
          <w:rFonts w:eastAsia="SimSun"/>
          <w:szCs w:val="28"/>
          <w:lang w:val="uz-Cyrl-UZ" w:eastAsia="zh-CN"/>
        </w:rPr>
        <w:t xml:space="preserve"> элементлар </w:t>
      </w:r>
      <w:r w:rsidR="00030F0E" w:rsidRPr="00695895">
        <w:rPr>
          <w:rFonts w:eastAsia="SimSun"/>
          <w:szCs w:val="28"/>
          <w:lang w:val="uz-Cyrl-UZ" w:eastAsia="zh-CN"/>
        </w:rPr>
        <w:t>менен</w:t>
      </w:r>
      <w:r w:rsidR="00457FD8" w:rsidRPr="00695895">
        <w:rPr>
          <w:rFonts w:eastAsia="SimSun"/>
          <w:szCs w:val="28"/>
          <w:lang w:val="uz-Cyrl-UZ" w:eastAsia="zh-CN"/>
        </w:rPr>
        <w:t xml:space="preserve"> белгил</w:t>
      </w:r>
      <w:r w:rsidRPr="00695895">
        <w:rPr>
          <w:rFonts w:eastAsia="SimSun"/>
          <w:szCs w:val="28"/>
          <w:lang w:val="uz-Cyrl-UZ" w:eastAsia="zh-CN"/>
        </w:rPr>
        <w:t>е</w:t>
      </w:r>
      <w:r w:rsidR="00457FD8" w:rsidRPr="00695895">
        <w:rPr>
          <w:rFonts w:eastAsia="SimSun"/>
          <w:szCs w:val="28"/>
          <w:lang w:val="uz-Cyrl-UZ" w:eastAsia="zh-CN"/>
        </w:rPr>
        <w:t>н</w:t>
      </w:r>
      <w:r w:rsidRPr="00695895">
        <w:rPr>
          <w:rFonts w:eastAsia="SimSun"/>
          <w:szCs w:val="28"/>
          <w:lang w:val="uz-Cyrl-UZ" w:eastAsia="zh-CN"/>
        </w:rPr>
        <w:t>беген</w:t>
      </w:r>
      <w:r w:rsidR="00B201E8" w:rsidRPr="00695895">
        <w:rPr>
          <w:rFonts w:eastAsia="SimSun"/>
          <w:szCs w:val="28"/>
          <w:lang w:val="uz-Cyrl-UZ" w:eastAsia="zh-CN"/>
        </w:rPr>
        <w:t>болып</w:t>
      </w:r>
      <w:r w:rsidR="00457FD8" w:rsidRPr="00695895">
        <w:rPr>
          <w:rFonts w:eastAsia="SimSun"/>
          <w:szCs w:val="28"/>
          <w:lang w:val="uz-Cyrl-UZ" w:eastAsia="zh-CN"/>
        </w:rPr>
        <w:t>, абзацлар</w:t>
      </w:r>
      <w:r w:rsidRPr="00695895">
        <w:rPr>
          <w:rFonts w:eastAsia="SimSun"/>
          <w:szCs w:val="28"/>
          <w:lang w:val="uz-Cyrl-UZ" w:eastAsia="zh-CN"/>
        </w:rPr>
        <w:t>ды</w:t>
      </w:r>
      <w:r w:rsidRPr="00695895">
        <w:rPr>
          <w:rFonts w:ascii="Cambria Math" w:eastAsia="SimSun" w:hAnsi="Cambria Math" w:cs="Cambria Math"/>
          <w:szCs w:val="28"/>
          <w:lang w:val="uz-Cyrl-UZ" w:eastAsia="zh-CN"/>
        </w:rPr>
        <w:t>ӊ</w:t>
      </w:r>
      <w:r w:rsidR="00457FD8" w:rsidRPr="00695895">
        <w:rPr>
          <w:rFonts w:eastAsia="SimSun"/>
          <w:szCs w:val="28"/>
          <w:lang w:val="uz-Cyrl-UZ" w:eastAsia="zh-CN"/>
        </w:rPr>
        <w:t xml:space="preserve"> бир-бири</w:t>
      </w:r>
      <w:r w:rsidRPr="00695895">
        <w:rPr>
          <w:rFonts w:eastAsia="SimSun"/>
          <w:szCs w:val="28"/>
          <w:lang w:val="uz-Cyrl-UZ" w:eastAsia="zh-CN"/>
        </w:rPr>
        <w:t>нен</w:t>
      </w:r>
      <w:r w:rsidR="00457FD8" w:rsidRPr="00695895">
        <w:rPr>
          <w:rFonts w:eastAsia="SimSun"/>
          <w:szCs w:val="28"/>
          <w:lang w:val="uz-Cyrl-UZ" w:eastAsia="zh-CN"/>
        </w:rPr>
        <w:t xml:space="preserve"> аж</w:t>
      </w:r>
      <w:r w:rsidRPr="00695895">
        <w:rPr>
          <w:rFonts w:eastAsia="SimSun"/>
          <w:szCs w:val="28"/>
          <w:lang w:val="uz-Cyrl-UZ" w:eastAsia="zh-CN"/>
        </w:rPr>
        <w:t>ы</w:t>
      </w:r>
      <w:r w:rsidR="00457FD8" w:rsidRPr="00695895">
        <w:rPr>
          <w:rFonts w:eastAsia="SimSun"/>
          <w:szCs w:val="28"/>
          <w:lang w:val="uz-Cyrl-UZ" w:eastAsia="zh-CN"/>
        </w:rPr>
        <w:t>рат</w:t>
      </w:r>
      <w:r w:rsidRPr="00695895">
        <w:rPr>
          <w:rFonts w:eastAsia="SimSun"/>
          <w:szCs w:val="28"/>
          <w:lang w:val="uz-Cyrl-UZ" w:eastAsia="zh-CN"/>
        </w:rPr>
        <w:t>ы</w:t>
      </w:r>
      <w:r w:rsidR="00457FD8" w:rsidRPr="00695895">
        <w:rPr>
          <w:rFonts w:eastAsia="SimSun"/>
          <w:szCs w:val="28"/>
          <w:lang w:val="uz-Cyrl-UZ" w:eastAsia="zh-CN"/>
        </w:rPr>
        <w:t>лма</w:t>
      </w:r>
      <w:r w:rsidRPr="00695895">
        <w:rPr>
          <w:rFonts w:eastAsia="SimSun"/>
          <w:szCs w:val="28"/>
          <w:lang w:val="uz-Cyrl-UZ" w:eastAsia="zh-CN"/>
        </w:rPr>
        <w:t>ғ</w:t>
      </w:r>
      <w:r w:rsidR="00457FD8" w:rsidRPr="00695895">
        <w:rPr>
          <w:rFonts w:eastAsia="SimSun"/>
          <w:szCs w:val="28"/>
          <w:lang w:val="uz-Cyrl-UZ" w:eastAsia="zh-CN"/>
        </w:rPr>
        <w:t>анл</w:t>
      </w:r>
      <w:r w:rsidRPr="00695895">
        <w:rPr>
          <w:rFonts w:eastAsia="SimSun"/>
          <w:szCs w:val="28"/>
          <w:lang w:val="uz-Cyrl-UZ" w:eastAsia="zh-CN"/>
        </w:rPr>
        <w:t>ығыоқыў</w:t>
      </w:r>
      <w:r w:rsidR="00457FD8" w:rsidRPr="00695895">
        <w:rPr>
          <w:rFonts w:eastAsia="SimSun"/>
          <w:szCs w:val="28"/>
          <w:lang w:val="uz-Cyrl-UZ" w:eastAsia="zh-CN"/>
        </w:rPr>
        <w:t xml:space="preserve">да </w:t>
      </w:r>
      <w:r w:rsidRPr="00695895">
        <w:rPr>
          <w:rFonts w:eastAsia="SimSun"/>
          <w:szCs w:val="28"/>
          <w:lang w:val="uz-Cyrl-UZ" w:eastAsia="zh-CN"/>
        </w:rPr>
        <w:t xml:space="preserve"> қурамалылық туўдырған</w:t>
      </w:r>
      <w:r w:rsidR="00457FD8" w:rsidRPr="00695895">
        <w:rPr>
          <w:rFonts w:eastAsia="SimSun"/>
          <w:szCs w:val="28"/>
          <w:lang w:val="uz-Cyrl-UZ" w:eastAsia="zh-CN"/>
        </w:rPr>
        <w:t xml:space="preserve">, </w:t>
      </w:r>
      <w:r w:rsidR="00B201E8" w:rsidRPr="00695895">
        <w:rPr>
          <w:rFonts w:eastAsia="SimSun"/>
          <w:szCs w:val="28"/>
          <w:lang w:val="uz-Cyrl-UZ" w:eastAsia="zh-CN"/>
        </w:rPr>
        <w:t>бул</w:t>
      </w:r>
      <w:r w:rsidR="00624DDD" w:rsidRPr="00695895">
        <w:rPr>
          <w:rFonts w:eastAsia="SimSun"/>
          <w:szCs w:val="28"/>
          <w:lang w:val="uz-Cyrl-UZ" w:eastAsia="zh-CN"/>
        </w:rPr>
        <w:t>болса</w:t>
      </w:r>
      <w:r w:rsidR="00457FD8" w:rsidRPr="00695895">
        <w:rPr>
          <w:rFonts w:eastAsia="SimSun"/>
          <w:szCs w:val="28"/>
          <w:lang w:val="uz-Cyrl-UZ" w:eastAsia="zh-CN"/>
        </w:rPr>
        <w:t xml:space="preserve"> бир </w:t>
      </w:r>
      <w:r w:rsidR="0026476F" w:rsidRPr="00695895">
        <w:rPr>
          <w:rFonts w:eastAsia="SimSun"/>
          <w:szCs w:val="28"/>
          <w:lang w:val="uz-Cyrl-UZ" w:eastAsia="zh-CN"/>
        </w:rPr>
        <w:t>көринисти</w:t>
      </w:r>
      <w:r w:rsidR="0026476F" w:rsidRPr="00695895">
        <w:rPr>
          <w:rFonts w:ascii="Cambria Math" w:eastAsia="SimSun" w:hAnsi="Cambria Math" w:cs="Cambria Math"/>
          <w:szCs w:val="28"/>
          <w:lang w:val="uz-Cyrl-UZ" w:eastAsia="zh-CN"/>
        </w:rPr>
        <w:t>ӊ</w:t>
      </w:r>
      <w:r w:rsidR="0026476F" w:rsidRPr="00695895">
        <w:rPr>
          <w:rFonts w:eastAsia="SimSun"/>
          <w:szCs w:val="28"/>
          <w:lang w:val="uz-Cyrl-UZ" w:eastAsia="zh-CN"/>
        </w:rPr>
        <w:t xml:space="preserve">  басланыў  </w:t>
      </w:r>
      <w:r w:rsidR="005B45D2" w:rsidRPr="00695895">
        <w:rPr>
          <w:rFonts w:eastAsia="SimSun"/>
          <w:szCs w:val="28"/>
          <w:lang w:val="uz-Cyrl-UZ" w:eastAsia="zh-CN"/>
        </w:rPr>
        <w:t>ҳәмде</w:t>
      </w:r>
      <w:r w:rsidR="00457FD8" w:rsidRPr="00695895">
        <w:rPr>
          <w:rFonts w:eastAsia="SimSun"/>
          <w:szCs w:val="28"/>
          <w:lang w:val="uz-Cyrl-UZ" w:eastAsia="zh-CN"/>
        </w:rPr>
        <w:t xml:space="preserve"> т</w:t>
      </w:r>
      <w:r w:rsidR="0026476F" w:rsidRPr="00695895">
        <w:rPr>
          <w:rFonts w:eastAsia="SimSun"/>
          <w:szCs w:val="28"/>
          <w:lang w:val="uz-Cyrl-UZ" w:eastAsia="zh-CN"/>
        </w:rPr>
        <w:t xml:space="preserve">амамланыў орынларын </w:t>
      </w:r>
      <w:r w:rsidR="00457FD8" w:rsidRPr="00695895">
        <w:rPr>
          <w:rFonts w:eastAsia="SimSun"/>
          <w:szCs w:val="28"/>
          <w:lang w:val="uz-Cyrl-UZ" w:eastAsia="zh-CN"/>
        </w:rPr>
        <w:t>ан</w:t>
      </w:r>
      <w:r w:rsidR="0026476F" w:rsidRPr="00695895">
        <w:rPr>
          <w:rFonts w:eastAsia="SimSun"/>
          <w:szCs w:val="28"/>
          <w:lang w:val="uz-Cyrl-UZ" w:eastAsia="zh-CN"/>
        </w:rPr>
        <w:t>ы</w:t>
      </w:r>
      <w:r w:rsidR="00457FD8" w:rsidRPr="00695895">
        <w:rPr>
          <w:rFonts w:eastAsia="SimSun"/>
          <w:szCs w:val="28"/>
          <w:lang w:val="uz-Cyrl-UZ" w:eastAsia="zh-CN"/>
        </w:rPr>
        <w:t>қла</w:t>
      </w:r>
      <w:r w:rsidR="0026476F" w:rsidRPr="00695895">
        <w:rPr>
          <w:rFonts w:eastAsia="SimSun"/>
          <w:szCs w:val="28"/>
          <w:lang w:val="uz-Cyrl-UZ" w:eastAsia="zh-CN"/>
        </w:rPr>
        <w:t>ў</w:t>
      </w:r>
      <w:r w:rsidR="00457FD8" w:rsidRPr="00695895">
        <w:rPr>
          <w:rFonts w:eastAsia="SimSun"/>
          <w:szCs w:val="28"/>
          <w:lang w:val="uz-Cyrl-UZ" w:eastAsia="zh-CN"/>
        </w:rPr>
        <w:t>да қ</w:t>
      </w:r>
      <w:r w:rsidR="0026476F" w:rsidRPr="00695895">
        <w:rPr>
          <w:rFonts w:eastAsia="SimSun"/>
          <w:szCs w:val="28"/>
          <w:lang w:val="uz-Cyrl-UZ" w:eastAsia="zh-CN"/>
        </w:rPr>
        <w:t>ы</w:t>
      </w:r>
      <w:r w:rsidR="00457FD8" w:rsidRPr="00695895">
        <w:rPr>
          <w:rFonts w:eastAsia="SimSun"/>
          <w:szCs w:val="28"/>
          <w:lang w:val="uz-Cyrl-UZ" w:eastAsia="zh-CN"/>
        </w:rPr>
        <w:t>й</w:t>
      </w:r>
      <w:r w:rsidR="0026476F" w:rsidRPr="00695895">
        <w:rPr>
          <w:rFonts w:eastAsia="SimSun"/>
          <w:szCs w:val="28"/>
          <w:lang w:val="uz-Cyrl-UZ" w:eastAsia="zh-CN"/>
        </w:rPr>
        <w:t>ы</w:t>
      </w:r>
      <w:r w:rsidR="00457FD8" w:rsidRPr="00695895">
        <w:rPr>
          <w:rFonts w:eastAsia="SimSun"/>
          <w:szCs w:val="28"/>
          <w:lang w:val="uz-Cyrl-UZ" w:eastAsia="zh-CN"/>
        </w:rPr>
        <w:t>н</w:t>
      </w:r>
      <w:r w:rsidR="0026476F" w:rsidRPr="00695895">
        <w:rPr>
          <w:rFonts w:eastAsia="SimSun"/>
          <w:szCs w:val="28"/>
          <w:lang w:val="uz-Cyrl-UZ" w:eastAsia="zh-CN"/>
        </w:rPr>
        <w:t>шылық</w:t>
      </w:r>
      <w:r w:rsidR="00457FD8" w:rsidRPr="00695895">
        <w:rPr>
          <w:rFonts w:eastAsia="SimSun"/>
          <w:szCs w:val="28"/>
          <w:lang w:val="uz-Cyrl-UZ" w:eastAsia="zh-CN"/>
        </w:rPr>
        <w:t>лар</w:t>
      </w:r>
      <w:r w:rsidR="0026476F" w:rsidRPr="00695895">
        <w:rPr>
          <w:rFonts w:eastAsia="SimSun"/>
          <w:szCs w:val="28"/>
          <w:lang w:val="uz-Cyrl-UZ" w:eastAsia="zh-CN"/>
        </w:rPr>
        <w:t>ғ</w:t>
      </w:r>
      <w:r w:rsidR="00457FD8" w:rsidRPr="00695895">
        <w:rPr>
          <w:rFonts w:eastAsia="SimSun"/>
          <w:szCs w:val="28"/>
          <w:lang w:val="uz-Cyrl-UZ" w:eastAsia="zh-CN"/>
        </w:rPr>
        <w:t xml:space="preserve">а </w:t>
      </w:r>
      <w:r w:rsidR="00D9251A" w:rsidRPr="00695895">
        <w:rPr>
          <w:rFonts w:eastAsia="SimSun"/>
          <w:szCs w:val="28"/>
          <w:lang w:val="uz-Cyrl-UZ" w:eastAsia="zh-CN"/>
        </w:rPr>
        <w:t>алып</w:t>
      </w:r>
      <w:r w:rsidR="006C3112" w:rsidRPr="00695895">
        <w:rPr>
          <w:rFonts w:eastAsia="SimSun"/>
          <w:szCs w:val="28"/>
          <w:lang w:val="uz-Cyrl-UZ" w:eastAsia="zh-CN"/>
        </w:rPr>
        <w:t>келген</w:t>
      </w:r>
      <w:r w:rsidR="00457FD8" w:rsidRPr="00695895">
        <w:rPr>
          <w:rFonts w:eastAsia="SimSun"/>
          <w:szCs w:val="28"/>
          <w:lang w:val="uz-Cyrl-UZ" w:eastAsia="zh-CN"/>
        </w:rPr>
        <w:t>.</w:t>
      </w:r>
    </w:p>
    <w:p w:rsidR="00457FD8" w:rsidRPr="00695895" w:rsidRDefault="00457FD8" w:rsidP="00457FD8">
      <w:pPr>
        <w:widowControl/>
        <w:autoSpaceDE/>
        <w:autoSpaceDN/>
        <w:adjustRightInd/>
        <w:spacing w:line="20" w:lineRule="atLeast"/>
        <w:jc w:val="both"/>
        <w:rPr>
          <w:rFonts w:eastAsia="SimSun"/>
          <w:szCs w:val="28"/>
          <w:lang w:val="uz-Cyrl-UZ" w:eastAsia="zh-CN"/>
        </w:rPr>
      </w:pPr>
      <w:r w:rsidRPr="00695895">
        <w:rPr>
          <w:rFonts w:eastAsia="SimSun"/>
          <w:szCs w:val="28"/>
          <w:lang w:val="uz-Cyrl-UZ" w:eastAsia="zh-CN"/>
        </w:rPr>
        <w:t xml:space="preserve">        Талмуд </w:t>
      </w:r>
      <w:r w:rsidR="0026476F" w:rsidRPr="00695895">
        <w:rPr>
          <w:rFonts w:eastAsia="SimSun"/>
          <w:szCs w:val="28"/>
          <w:lang w:val="uz-Cyrl-UZ" w:eastAsia="zh-CN"/>
        </w:rPr>
        <w:t>текстлерини</w:t>
      </w:r>
      <w:r w:rsidR="0026476F" w:rsidRPr="00695895">
        <w:rPr>
          <w:rFonts w:ascii="Cambria Math" w:eastAsia="SimSun" w:hAnsi="Cambria Math" w:cs="Cambria Math"/>
          <w:szCs w:val="28"/>
          <w:lang w:val="uz-Cyrl-UZ" w:eastAsia="zh-CN"/>
        </w:rPr>
        <w:t>ӊ</w:t>
      </w:r>
      <w:r w:rsidRPr="00695895">
        <w:rPr>
          <w:rFonts w:eastAsia="SimSun"/>
          <w:szCs w:val="28"/>
          <w:lang w:val="uz-Cyrl-UZ" w:eastAsia="zh-CN"/>
        </w:rPr>
        <w:t>мазмун-м</w:t>
      </w:r>
      <w:r w:rsidR="0026476F" w:rsidRPr="00695895">
        <w:rPr>
          <w:rFonts w:eastAsia="SimSun"/>
          <w:szCs w:val="28"/>
          <w:lang w:val="uz-Cyrl-UZ" w:eastAsia="zh-CN"/>
        </w:rPr>
        <w:t>әниси</w:t>
      </w:r>
      <w:r w:rsidR="00030F0E" w:rsidRPr="00695895">
        <w:rPr>
          <w:rFonts w:eastAsia="SimSun"/>
          <w:szCs w:val="28"/>
          <w:lang w:val="uz-Cyrl-UZ" w:eastAsia="zh-CN"/>
        </w:rPr>
        <w:t>ҳаққында</w:t>
      </w:r>
      <w:r w:rsidR="0026476F" w:rsidRPr="00695895">
        <w:rPr>
          <w:rFonts w:eastAsia="SimSun"/>
          <w:szCs w:val="28"/>
          <w:lang w:val="uz-Cyrl-UZ" w:eastAsia="zh-CN"/>
        </w:rPr>
        <w:t>айтатуғын болсақ</w:t>
      </w:r>
      <w:r w:rsidRPr="00695895">
        <w:rPr>
          <w:rFonts w:eastAsia="SimSun"/>
          <w:szCs w:val="28"/>
          <w:lang w:val="uz-Cyrl-UZ" w:eastAsia="zh-CN"/>
        </w:rPr>
        <w:t xml:space="preserve">, </w:t>
      </w:r>
      <w:r w:rsidR="0049451E" w:rsidRPr="00695895">
        <w:rPr>
          <w:rFonts w:eastAsia="SimSun"/>
          <w:szCs w:val="28"/>
          <w:lang w:val="uz-Cyrl-UZ" w:eastAsia="zh-CN"/>
        </w:rPr>
        <w:t>онда</w:t>
      </w:r>
      <w:r w:rsidRPr="00695895">
        <w:rPr>
          <w:rFonts w:eastAsia="SimSun"/>
          <w:szCs w:val="28"/>
          <w:lang w:val="uz-Cyrl-UZ" w:eastAsia="zh-CN"/>
        </w:rPr>
        <w:t xml:space="preserve"> яҳудийл</w:t>
      </w:r>
      <w:r w:rsidR="0026476F" w:rsidRPr="00695895">
        <w:rPr>
          <w:rFonts w:eastAsia="SimSun"/>
          <w:szCs w:val="28"/>
          <w:lang w:val="uz-Cyrl-UZ" w:eastAsia="zh-CN"/>
        </w:rPr>
        <w:t>е</w:t>
      </w:r>
      <w:r w:rsidRPr="00695895">
        <w:rPr>
          <w:rFonts w:eastAsia="SimSun"/>
          <w:szCs w:val="28"/>
          <w:lang w:val="uz-Cyrl-UZ" w:eastAsia="zh-CN"/>
        </w:rPr>
        <w:t>р</w:t>
      </w:r>
      <w:r w:rsidR="0026476F" w:rsidRPr="00695895">
        <w:rPr>
          <w:rFonts w:eastAsia="SimSun"/>
          <w:szCs w:val="28"/>
          <w:lang w:val="uz-Cyrl-UZ" w:eastAsia="zh-CN"/>
        </w:rPr>
        <w:t>ди</w:t>
      </w:r>
      <w:r w:rsidR="0026476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эсхатологи</w:t>
      </w:r>
      <w:r w:rsidR="0026476F" w:rsidRPr="00695895">
        <w:rPr>
          <w:rFonts w:eastAsia="SimSun"/>
          <w:szCs w:val="28"/>
          <w:lang w:val="uz-Cyrl-UZ" w:eastAsia="zh-CN"/>
        </w:rPr>
        <w:t>ялық</w:t>
      </w:r>
      <w:r w:rsidRPr="00695895">
        <w:rPr>
          <w:rFonts w:eastAsia="SimSun"/>
          <w:szCs w:val="28"/>
          <w:lang w:val="uz-Cyrl-UZ" w:eastAsia="zh-CN"/>
        </w:rPr>
        <w:t xml:space="preserve"> (</w:t>
      </w:r>
      <w:r w:rsidR="0026476F" w:rsidRPr="00695895">
        <w:rPr>
          <w:rFonts w:eastAsia="SimSun"/>
          <w:szCs w:val="28"/>
          <w:lang w:val="uz-Cyrl-UZ" w:eastAsia="zh-CN"/>
        </w:rPr>
        <w:t>ақырет</w:t>
      </w:r>
      <w:r w:rsidRPr="00695895">
        <w:rPr>
          <w:rFonts w:eastAsia="SimSun"/>
          <w:szCs w:val="28"/>
          <w:lang w:val="uz-Cyrl-UZ" w:eastAsia="zh-CN"/>
        </w:rPr>
        <w:t>, қ</w:t>
      </w:r>
      <w:r w:rsidR="0026476F" w:rsidRPr="00695895">
        <w:rPr>
          <w:rFonts w:eastAsia="SimSun"/>
          <w:szCs w:val="28"/>
          <w:lang w:val="uz-Cyrl-UZ" w:eastAsia="zh-CN"/>
        </w:rPr>
        <w:t>ыямет</w:t>
      </w:r>
      <w:r w:rsidRPr="00695895">
        <w:rPr>
          <w:rFonts w:eastAsia="SimSun"/>
          <w:szCs w:val="28"/>
          <w:lang w:val="uz-Cyrl-UZ" w:eastAsia="zh-CN"/>
        </w:rPr>
        <w:t>, марҳумлар</w:t>
      </w:r>
      <w:r w:rsidR="0026476F" w:rsidRPr="00695895">
        <w:rPr>
          <w:rFonts w:eastAsia="SimSun"/>
          <w:szCs w:val="28"/>
          <w:lang w:val="uz-Cyrl-UZ" w:eastAsia="zh-CN"/>
        </w:rPr>
        <w:t>ды</w:t>
      </w:r>
      <w:r w:rsidR="0026476F" w:rsidRPr="00695895">
        <w:rPr>
          <w:rFonts w:ascii="Cambria Math" w:eastAsia="SimSun" w:hAnsi="Cambria Math" w:cs="Cambria Math"/>
          <w:szCs w:val="28"/>
          <w:lang w:val="uz-Cyrl-UZ" w:eastAsia="zh-CN"/>
        </w:rPr>
        <w:t>ӊ</w:t>
      </w:r>
      <w:r w:rsidRPr="00695895">
        <w:rPr>
          <w:rFonts w:eastAsia="SimSun"/>
          <w:szCs w:val="28"/>
          <w:lang w:val="uz-Cyrl-UZ" w:eastAsia="zh-CN"/>
        </w:rPr>
        <w:t>тирили</w:t>
      </w:r>
      <w:r w:rsidR="0026476F" w:rsidRPr="00695895">
        <w:rPr>
          <w:rFonts w:eastAsia="SimSun"/>
          <w:szCs w:val="28"/>
          <w:lang w:val="uz-Cyrl-UZ" w:eastAsia="zh-CN"/>
        </w:rPr>
        <w:t>ў</w:t>
      </w:r>
      <w:r w:rsidRPr="00695895">
        <w:rPr>
          <w:rFonts w:eastAsia="SimSun"/>
          <w:szCs w:val="28"/>
          <w:lang w:val="uz-Cyrl-UZ" w:eastAsia="zh-CN"/>
        </w:rPr>
        <w:t xml:space="preserve">и, </w:t>
      </w:r>
      <w:r w:rsidR="00B201E8" w:rsidRPr="00695895">
        <w:rPr>
          <w:rFonts w:eastAsia="SimSun"/>
          <w:szCs w:val="28"/>
          <w:lang w:val="uz-Cyrl-UZ" w:eastAsia="zh-CN"/>
        </w:rPr>
        <w:t>ол</w:t>
      </w:r>
      <w:r w:rsidR="007A1E7E" w:rsidRPr="00695895">
        <w:rPr>
          <w:rFonts w:eastAsia="SimSun"/>
          <w:szCs w:val="28"/>
          <w:lang w:val="uz-Cyrl-UZ" w:eastAsia="zh-CN"/>
        </w:rPr>
        <w:t>дүнья</w:t>
      </w:r>
      <w:r w:rsidR="00480EF7" w:rsidRPr="00695895">
        <w:rPr>
          <w:rFonts w:eastAsia="SimSun"/>
          <w:szCs w:val="28"/>
          <w:lang w:val="uz-Cyrl-UZ" w:eastAsia="zh-CN"/>
        </w:rPr>
        <w:t>ҳаққындағы</w:t>
      </w:r>
      <w:r w:rsidRPr="00695895">
        <w:rPr>
          <w:rFonts w:eastAsia="SimSun"/>
          <w:szCs w:val="28"/>
          <w:lang w:val="uz-Cyrl-UZ" w:eastAsia="zh-CN"/>
        </w:rPr>
        <w:t xml:space="preserve">) </w:t>
      </w:r>
      <w:r w:rsidR="0026476F" w:rsidRPr="00695895">
        <w:rPr>
          <w:rFonts w:eastAsia="SimSun"/>
          <w:szCs w:val="28"/>
          <w:lang w:val="uz-Cyrl-UZ" w:eastAsia="zh-CN"/>
        </w:rPr>
        <w:t xml:space="preserve">көз қарасларда </w:t>
      </w:r>
      <w:r w:rsidR="002B3B7B" w:rsidRPr="00695895">
        <w:rPr>
          <w:rFonts w:eastAsia="SimSun"/>
          <w:szCs w:val="28"/>
          <w:lang w:val="uz-Cyrl-UZ" w:eastAsia="zh-CN"/>
        </w:rPr>
        <w:t>өз</w:t>
      </w:r>
      <w:r w:rsidR="0026476F" w:rsidRPr="00695895">
        <w:rPr>
          <w:rFonts w:eastAsia="SimSun"/>
          <w:szCs w:val="28"/>
          <w:lang w:val="uz-Cyrl-UZ" w:eastAsia="zh-CN"/>
        </w:rPr>
        <w:t>көринисин</w:t>
      </w:r>
      <w:r w:rsidR="004B009D" w:rsidRPr="00695895">
        <w:rPr>
          <w:rFonts w:eastAsia="SimSun"/>
          <w:szCs w:val="28"/>
          <w:lang w:val="uz-Cyrl-UZ" w:eastAsia="zh-CN"/>
        </w:rPr>
        <w:t>тапқан</w:t>
      </w:r>
      <w:r w:rsidRPr="00695895">
        <w:rPr>
          <w:rFonts w:eastAsia="SimSun"/>
          <w:szCs w:val="28"/>
          <w:lang w:val="uz-Cyrl-UZ" w:eastAsia="zh-CN"/>
        </w:rPr>
        <w:t>. Талмуд</w:t>
      </w:r>
      <w:r w:rsidR="0026476F" w:rsidRPr="00695895">
        <w:rPr>
          <w:rFonts w:eastAsia="SimSun"/>
          <w:szCs w:val="28"/>
          <w:lang w:val="uz-Cyrl-UZ" w:eastAsia="zh-CN"/>
        </w:rPr>
        <w:t>т</w:t>
      </w:r>
      <w:r w:rsidRPr="00695895">
        <w:rPr>
          <w:rFonts w:eastAsia="SimSun"/>
          <w:szCs w:val="28"/>
          <w:lang w:val="uz-Cyrl-UZ" w:eastAsia="zh-CN"/>
        </w:rPr>
        <w:t>а яҳудийлик</w:t>
      </w:r>
      <w:r w:rsidR="0026476F" w:rsidRPr="00695895">
        <w:rPr>
          <w:rFonts w:eastAsia="SimSun"/>
          <w:szCs w:val="28"/>
          <w:lang w:val="uz-Cyrl-UZ" w:eastAsia="zh-CN"/>
        </w:rPr>
        <w:t>ти</w:t>
      </w:r>
      <w:r w:rsidR="0026476F"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м</w:t>
      </w:r>
      <w:r w:rsidR="0026476F" w:rsidRPr="00695895">
        <w:rPr>
          <w:rFonts w:eastAsia="SimSun"/>
          <w:szCs w:val="28"/>
          <w:lang w:val="uz-Cyrl-UZ" w:eastAsia="zh-CN"/>
        </w:rPr>
        <w:t>ә</w:t>
      </w:r>
      <w:r w:rsidRPr="00695895">
        <w:rPr>
          <w:rFonts w:eastAsia="SimSun"/>
          <w:szCs w:val="28"/>
          <w:lang w:val="uz-Cyrl-UZ" w:eastAsia="zh-CN"/>
        </w:rPr>
        <w:t>р</w:t>
      </w:r>
      <w:r w:rsidR="0026476F" w:rsidRPr="00695895">
        <w:rPr>
          <w:rFonts w:eastAsia="SimSun"/>
          <w:szCs w:val="28"/>
          <w:lang w:val="uz-Cyrl-UZ" w:eastAsia="zh-CN"/>
        </w:rPr>
        <w:t>е</w:t>
      </w:r>
      <w:r w:rsidRPr="00695895">
        <w:rPr>
          <w:rFonts w:eastAsia="SimSun"/>
          <w:szCs w:val="28"/>
          <w:lang w:val="uz-Cyrl-UZ" w:eastAsia="zh-CN"/>
        </w:rPr>
        <w:t>симл</w:t>
      </w:r>
      <w:r w:rsidR="0026476F" w:rsidRPr="00695895">
        <w:rPr>
          <w:rFonts w:eastAsia="SimSun"/>
          <w:szCs w:val="28"/>
          <w:lang w:val="uz-Cyrl-UZ" w:eastAsia="zh-CN"/>
        </w:rPr>
        <w:t>е</w:t>
      </w:r>
      <w:r w:rsidRPr="00695895">
        <w:rPr>
          <w:rFonts w:eastAsia="SimSun"/>
          <w:szCs w:val="28"/>
          <w:lang w:val="uz-Cyrl-UZ" w:eastAsia="zh-CN"/>
        </w:rPr>
        <w:t xml:space="preserve">ри, </w:t>
      </w:r>
      <w:r w:rsidR="0026476F" w:rsidRPr="00695895">
        <w:rPr>
          <w:rFonts w:eastAsia="SimSun"/>
          <w:szCs w:val="28"/>
          <w:lang w:val="uz-Cyrl-UZ" w:eastAsia="zh-CN"/>
        </w:rPr>
        <w:t>ү</w:t>
      </w:r>
      <w:r w:rsidRPr="00695895">
        <w:rPr>
          <w:rFonts w:eastAsia="SimSun"/>
          <w:szCs w:val="28"/>
          <w:lang w:val="uz-Cyrl-UZ" w:eastAsia="zh-CN"/>
        </w:rPr>
        <w:t>р</w:t>
      </w:r>
      <w:r w:rsidR="0026476F" w:rsidRPr="00695895">
        <w:rPr>
          <w:rFonts w:eastAsia="SimSun"/>
          <w:szCs w:val="28"/>
          <w:lang w:val="uz-Cyrl-UZ" w:eastAsia="zh-CN"/>
        </w:rPr>
        <w:t>п</w:t>
      </w:r>
      <w:r w:rsidRPr="00695895">
        <w:rPr>
          <w:rFonts w:eastAsia="SimSun"/>
          <w:szCs w:val="28"/>
          <w:lang w:val="uz-Cyrl-UZ" w:eastAsia="zh-CN"/>
        </w:rPr>
        <w:t>-</w:t>
      </w:r>
      <w:r w:rsidR="0026476F" w:rsidRPr="00695895">
        <w:rPr>
          <w:rFonts w:eastAsia="SimSun"/>
          <w:szCs w:val="28"/>
          <w:lang w:val="uz-Cyrl-UZ" w:eastAsia="zh-CN"/>
        </w:rPr>
        <w:t>ә</w:t>
      </w:r>
      <w:r w:rsidRPr="00695895">
        <w:rPr>
          <w:rFonts w:eastAsia="SimSun"/>
          <w:szCs w:val="28"/>
          <w:lang w:val="uz-Cyrl-UZ" w:eastAsia="zh-CN"/>
        </w:rPr>
        <w:t>д</w:t>
      </w:r>
      <w:r w:rsidR="0026476F" w:rsidRPr="00695895">
        <w:rPr>
          <w:rFonts w:eastAsia="SimSun"/>
          <w:szCs w:val="28"/>
          <w:lang w:val="uz-Cyrl-UZ" w:eastAsia="zh-CN"/>
        </w:rPr>
        <w:t>е</w:t>
      </w:r>
      <w:r w:rsidRPr="00695895">
        <w:rPr>
          <w:rFonts w:eastAsia="SimSun"/>
          <w:szCs w:val="28"/>
          <w:lang w:val="uz-Cyrl-UZ" w:eastAsia="zh-CN"/>
        </w:rPr>
        <w:t>тл</w:t>
      </w:r>
      <w:r w:rsidR="0026476F" w:rsidRPr="00695895">
        <w:rPr>
          <w:rFonts w:eastAsia="SimSun"/>
          <w:szCs w:val="28"/>
          <w:lang w:val="uz-Cyrl-UZ" w:eastAsia="zh-CN"/>
        </w:rPr>
        <w:t>е</w:t>
      </w:r>
      <w:r w:rsidRPr="00695895">
        <w:rPr>
          <w:rFonts w:eastAsia="SimSun"/>
          <w:szCs w:val="28"/>
          <w:lang w:val="uz-Cyrl-UZ" w:eastAsia="zh-CN"/>
        </w:rPr>
        <w:t>ри ан</w:t>
      </w:r>
      <w:r w:rsidR="0026476F" w:rsidRPr="00695895">
        <w:rPr>
          <w:rFonts w:eastAsia="SimSun"/>
          <w:szCs w:val="28"/>
          <w:lang w:val="uz-Cyrl-UZ" w:eastAsia="zh-CN"/>
        </w:rPr>
        <w:t>ы</w:t>
      </w:r>
      <w:r w:rsidRPr="00695895">
        <w:rPr>
          <w:rFonts w:eastAsia="SimSun"/>
          <w:szCs w:val="28"/>
          <w:lang w:val="uz-Cyrl-UZ" w:eastAsia="zh-CN"/>
        </w:rPr>
        <w:t xml:space="preserve">қ </w:t>
      </w:r>
      <w:r w:rsidR="00F85FD6" w:rsidRPr="00695895">
        <w:rPr>
          <w:rFonts w:eastAsia="SimSun"/>
          <w:szCs w:val="28"/>
          <w:lang w:val="uz-Cyrl-UZ" w:eastAsia="zh-CN"/>
        </w:rPr>
        <w:t>баян</w:t>
      </w:r>
      <w:r w:rsidR="007E4503" w:rsidRPr="00695895">
        <w:rPr>
          <w:rFonts w:eastAsia="SimSun"/>
          <w:szCs w:val="28"/>
          <w:lang w:val="uz-Cyrl-UZ" w:eastAsia="zh-CN"/>
        </w:rPr>
        <w:t>етилген</w:t>
      </w:r>
      <w:r w:rsidR="00B201E8" w:rsidRPr="00695895">
        <w:rPr>
          <w:rFonts w:eastAsia="SimSun"/>
          <w:szCs w:val="28"/>
          <w:lang w:val="uz-Cyrl-UZ" w:eastAsia="zh-CN"/>
        </w:rPr>
        <w:t>болып</w:t>
      </w:r>
      <w:r w:rsidRPr="00695895">
        <w:rPr>
          <w:rFonts w:eastAsia="SimSun"/>
          <w:szCs w:val="28"/>
          <w:lang w:val="uz-Cyrl-UZ" w:eastAsia="zh-CN"/>
        </w:rPr>
        <w:t xml:space="preserve">, </w:t>
      </w:r>
      <w:r w:rsidR="00D9251A" w:rsidRPr="00695895">
        <w:rPr>
          <w:rFonts w:eastAsia="SimSun"/>
          <w:szCs w:val="28"/>
          <w:lang w:val="uz-Cyrl-UZ" w:eastAsia="zh-CN"/>
        </w:rPr>
        <w:t>олар</w:t>
      </w:r>
      <w:r w:rsidRPr="00695895">
        <w:rPr>
          <w:rFonts w:eastAsia="SimSun"/>
          <w:szCs w:val="28"/>
          <w:lang w:val="uz-Cyrl-UZ" w:eastAsia="zh-CN"/>
        </w:rPr>
        <w:t xml:space="preserve"> 248  буйруқ</w:t>
      </w:r>
      <w:r w:rsidR="0026476F" w:rsidRPr="00695895">
        <w:rPr>
          <w:rFonts w:eastAsia="SimSun"/>
          <w:szCs w:val="28"/>
          <w:lang w:val="uz-Cyrl-UZ" w:eastAsia="zh-CN"/>
        </w:rPr>
        <w:t>та</w:t>
      </w:r>
      <w:r w:rsidR="003D3C8E" w:rsidRPr="00695895">
        <w:rPr>
          <w:rFonts w:eastAsia="SimSun"/>
          <w:szCs w:val="28"/>
          <w:lang w:val="uz-Cyrl-UZ" w:eastAsia="zh-CN"/>
        </w:rPr>
        <w:t>ҳәм</w:t>
      </w:r>
      <w:r w:rsidRPr="00695895">
        <w:rPr>
          <w:rFonts w:eastAsia="SimSun"/>
          <w:szCs w:val="28"/>
          <w:lang w:val="uz-Cyrl-UZ" w:eastAsia="zh-CN"/>
        </w:rPr>
        <w:t xml:space="preserve"> 365 </w:t>
      </w:r>
      <w:r w:rsidR="0026476F" w:rsidRPr="00695895">
        <w:rPr>
          <w:rFonts w:eastAsia="SimSun"/>
          <w:szCs w:val="28"/>
          <w:lang w:val="uz-Cyrl-UZ" w:eastAsia="zh-CN"/>
        </w:rPr>
        <w:t xml:space="preserve">қадаған етиўлерди </w:t>
      </w:r>
      <w:r w:rsidR="002B3B7B" w:rsidRPr="00695895">
        <w:rPr>
          <w:rFonts w:eastAsia="SimSun"/>
          <w:szCs w:val="28"/>
          <w:lang w:val="uz-Cyrl-UZ" w:eastAsia="zh-CN"/>
        </w:rPr>
        <w:t>өз</w:t>
      </w:r>
      <w:r w:rsidR="003C2C1F" w:rsidRPr="00695895">
        <w:rPr>
          <w:rFonts w:eastAsia="SimSun"/>
          <w:szCs w:val="28"/>
          <w:lang w:val="uz-Cyrl-UZ" w:eastAsia="zh-CN"/>
        </w:rPr>
        <w:t>ишинеалады</w:t>
      </w:r>
      <w:r w:rsidRPr="00695895">
        <w:rPr>
          <w:rFonts w:eastAsia="SimSun"/>
          <w:szCs w:val="28"/>
          <w:lang w:val="uz-Cyrl-UZ" w:eastAsia="zh-CN"/>
        </w:rPr>
        <w:t xml:space="preserve">. </w:t>
      </w:r>
      <w:r w:rsidR="0026476F" w:rsidRPr="00695895">
        <w:rPr>
          <w:rFonts w:eastAsia="SimSun"/>
          <w:szCs w:val="28"/>
          <w:lang w:val="uz-Cyrl-UZ" w:eastAsia="zh-CN"/>
        </w:rPr>
        <w:t>Сондай-ақ</w:t>
      </w:r>
      <w:r w:rsidRPr="00695895">
        <w:rPr>
          <w:rFonts w:eastAsia="SimSun"/>
          <w:szCs w:val="28"/>
          <w:lang w:val="uz-Cyrl-UZ" w:eastAsia="zh-CN"/>
        </w:rPr>
        <w:t xml:space="preserve">, </w:t>
      </w:r>
      <w:r w:rsidR="0049451E" w:rsidRPr="00695895">
        <w:rPr>
          <w:rFonts w:eastAsia="SimSun"/>
          <w:szCs w:val="28"/>
          <w:lang w:val="uz-Cyrl-UZ" w:eastAsia="zh-CN"/>
        </w:rPr>
        <w:t>онда</w:t>
      </w:r>
      <w:r w:rsidR="0084245A" w:rsidRPr="00695895">
        <w:rPr>
          <w:rFonts w:eastAsia="SimSun"/>
          <w:szCs w:val="28"/>
          <w:lang w:val="uz-Cyrl-UZ" w:eastAsia="zh-CN"/>
        </w:rPr>
        <w:t>әййемги</w:t>
      </w:r>
      <w:r w:rsidRPr="00695895">
        <w:rPr>
          <w:rFonts w:eastAsia="SimSun"/>
          <w:szCs w:val="28"/>
          <w:lang w:val="uz-Cyrl-UZ" w:eastAsia="zh-CN"/>
        </w:rPr>
        <w:t xml:space="preserve"> яҳудийл</w:t>
      </w:r>
      <w:r w:rsidR="0026476F" w:rsidRPr="00695895">
        <w:rPr>
          <w:rFonts w:eastAsia="SimSun"/>
          <w:szCs w:val="28"/>
          <w:lang w:val="uz-Cyrl-UZ" w:eastAsia="zh-CN"/>
        </w:rPr>
        <w:t>е</w:t>
      </w:r>
      <w:r w:rsidRPr="00695895">
        <w:rPr>
          <w:rFonts w:eastAsia="SimSun"/>
          <w:szCs w:val="28"/>
          <w:lang w:val="uz-Cyrl-UZ" w:eastAsia="zh-CN"/>
        </w:rPr>
        <w:t xml:space="preserve">р </w:t>
      </w:r>
      <w:r w:rsidR="0026476F" w:rsidRPr="00695895">
        <w:rPr>
          <w:rFonts w:eastAsia="SimSun"/>
          <w:szCs w:val="28"/>
          <w:lang w:val="uz-Cyrl-UZ" w:eastAsia="zh-CN"/>
        </w:rPr>
        <w:t>а</w:t>
      </w:r>
      <w:r w:rsidRPr="00695895">
        <w:rPr>
          <w:rFonts w:eastAsia="SimSun"/>
          <w:szCs w:val="28"/>
          <w:lang w:val="uz-Cyrl-UZ" w:eastAsia="zh-CN"/>
        </w:rPr>
        <w:t>рас</w:t>
      </w:r>
      <w:r w:rsidR="0026476F" w:rsidRPr="00695895">
        <w:rPr>
          <w:rFonts w:eastAsia="SimSun"/>
          <w:szCs w:val="28"/>
          <w:lang w:val="uz-Cyrl-UZ" w:eastAsia="zh-CN"/>
        </w:rPr>
        <w:t>ын</w:t>
      </w:r>
      <w:r w:rsidRPr="00695895">
        <w:rPr>
          <w:rFonts w:eastAsia="SimSun"/>
          <w:szCs w:val="28"/>
          <w:lang w:val="uz-Cyrl-UZ" w:eastAsia="zh-CN"/>
        </w:rPr>
        <w:t xml:space="preserve">да дин, </w:t>
      </w:r>
      <w:r w:rsidR="0026476F" w:rsidRPr="00695895">
        <w:rPr>
          <w:rFonts w:eastAsia="SimSun"/>
          <w:szCs w:val="28"/>
          <w:lang w:val="uz-Cyrl-UZ" w:eastAsia="zh-CN"/>
        </w:rPr>
        <w:t>қатлам</w:t>
      </w:r>
      <w:r w:rsidRPr="00695895">
        <w:rPr>
          <w:rFonts w:eastAsia="SimSun"/>
          <w:szCs w:val="28"/>
          <w:lang w:val="uz-Cyrl-UZ" w:eastAsia="zh-CN"/>
        </w:rPr>
        <w:t xml:space="preserve">, </w:t>
      </w:r>
      <w:r w:rsidR="0026476F" w:rsidRPr="00695895">
        <w:rPr>
          <w:rFonts w:eastAsia="SimSun"/>
          <w:szCs w:val="28"/>
          <w:lang w:val="uz-Cyrl-UZ" w:eastAsia="zh-CN"/>
        </w:rPr>
        <w:t>топарлар</w:t>
      </w:r>
      <w:r w:rsidRPr="00695895">
        <w:rPr>
          <w:rFonts w:eastAsia="SimSun"/>
          <w:szCs w:val="28"/>
          <w:lang w:val="uz-Cyrl-UZ" w:eastAsia="zh-CN"/>
        </w:rPr>
        <w:t xml:space="preserve"> (садуқийлар, фарзийлар, ессейлар)</w:t>
      </w:r>
      <w:r w:rsidR="0026476F" w:rsidRPr="00695895">
        <w:rPr>
          <w:rFonts w:eastAsia="SimSun"/>
          <w:szCs w:val="28"/>
          <w:lang w:val="uz-Cyrl-UZ" w:eastAsia="zh-CN"/>
        </w:rPr>
        <w:t>ды</w:t>
      </w:r>
      <w:r w:rsidR="0026476F" w:rsidRPr="00695895">
        <w:rPr>
          <w:rFonts w:ascii="Cambria Math" w:eastAsia="SimSun" w:hAnsi="Cambria Math" w:cs="Cambria Math"/>
          <w:szCs w:val="28"/>
          <w:lang w:val="uz-Cyrl-UZ" w:eastAsia="zh-CN"/>
        </w:rPr>
        <w:t>ӊ</w:t>
      </w:r>
      <w:r w:rsidR="00D9251A" w:rsidRPr="00695895">
        <w:rPr>
          <w:rFonts w:eastAsia="SimSun"/>
          <w:szCs w:val="28"/>
          <w:lang w:val="uz-Cyrl-UZ" w:eastAsia="zh-CN"/>
        </w:rPr>
        <w:t>келип</w:t>
      </w:r>
      <w:r w:rsidR="0026476F" w:rsidRPr="00695895">
        <w:rPr>
          <w:rFonts w:eastAsia="SimSun"/>
          <w:szCs w:val="28"/>
          <w:lang w:val="uz-Cyrl-UZ" w:eastAsia="zh-CN"/>
        </w:rPr>
        <w:t>шығыўы</w:t>
      </w:r>
      <w:r w:rsidR="00030F0E" w:rsidRPr="00695895">
        <w:rPr>
          <w:rFonts w:eastAsia="SimSun"/>
          <w:szCs w:val="28"/>
          <w:lang w:val="uz-Cyrl-UZ" w:eastAsia="zh-CN"/>
        </w:rPr>
        <w:t>ҳаққында</w:t>
      </w:r>
      <w:r w:rsidR="00F85FD6" w:rsidRPr="00695895">
        <w:rPr>
          <w:rFonts w:eastAsia="SimSun"/>
          <w:szCs w:val="28"/>
          <w:lang w:val="uz-Cyrl-UZ" w:eastAsia="zh-CN"/>
        </w:rPr>
        <w:t>тарийхый</w:t>
      </w:r>
      <w:r w:rsidR="00AE32BA" w:rsidRPr="00695895">
        <w:rPr>
          <w:rFonts w:eastAsia="SimSun"/>
          <w:szCs w:val="28"/>
          <w:lang w:val="uz-Cyrl-UZ" w:eastAsia="zh-CN"/>
        </w:rPr>
        <w:t>мағлыўматлар</w:t>
      </w:r>
      <w:r w:rsidR="00562058" w:rsidRPr="00695895">
        <w:rPr>
          <w:rFonts w:eastAsia="SimSun"/>
          <w:szCs w:val="28"/>
          <w:lang w:val="uz-Cyrl-UZ" w:eastAsia="zh-CN"/>
        </w:rPr>
        <w:t>келтирилген</w:t>
      </w:r>
      <w:r w:rsidRPr="00695895">
        <w:rPr>
          <w:rFonts w:eastAsia="SimSun"/>
          <w:szCs w:val="28"/>
          <w:lang w:val="uz-Cyrl-UZ" w:eastAsia="zh-CN"/>
        </w:rPr>
        <w:t xml:space="preserve">. </w:t>
      </w:r>
      <w:r w:rsidR="0049451E" w:rsidRPr="00695895">
        <w:rPr>
          <w:rFonts w:eastAsia="SimSun"/>
          <w:szCs w:val="28"/>
          <w:lang w:val="uz-Cyrl-UZ" w:eastAsia="zh-CN"/>
        </w:rPr>
        <w:t>Онда</w:t>
      </w:r>
      <w:r w:rsidR="00F85FD6" w:rsidRPr="00695895">
        <w:rPr>
          <w:rFonts w:eastAsia="SimSun"/>
          <w:szCs w:val="28"/>
          <w:lang w:val="uz-Cyrl-UZ" w:eastAsia="zh-CN"/>
        </w:rPr>
        <w:t>баян</w:t>
      </w:r>
      <w:r w:rsidR="007E4503" w:rsidRPr="00695895">
        <w:rPr>
          <w:rFonts w:eastAsia="SimSun"/>
          <w:szCs w:val="28"/>
          <w:lang w:val="uz-Cyrl-UZ" w:eastAsia="zh-CN"/>
        </w:rPr>
        <w:t>етилген</w:t>
      </w:r>
      <w:r w:rsidRPr="00695895">
        <w:rPr>
          <w:rFonts w:eastAsia="SimSun"/>
          <w:szCs w:val="28"/>
          <w:lang w:val="uz-Cyrl-UZ" w:eastAsia="zh-CN"/>
        </w:rPr>
        <w:t xml:space="preserve"> диний </w:t>
      </w:r>
      <w:r w:rsidR="0026476F" w:rsidRPr="00695895">
        <w:rPr>
          <w:rFonts w:eastAsia="SimSun"/>
          <w:szCs w:val="28"/>
          <w:lang w:val="uz-Cyrl-UZ" w:eastAsia="zh-CN"/>
        </w:rPr>
        <w:t>нызам</w:t>
      </w:r>
      <w:r w:rsidRPr="00695895">
        <w:rPr>
          <w:rFonts w:eastAsia="SimSun"/>
          <w:szCs w:val="28"/>
          <w:lang w:val="uz-Cyrl-UZ" w:eastAsia="zh-CN"/>
        </w:rPr>
        <w:t>-қ</w:t>
      </w:r>
      <w:r w:rsidR="0026476F" w:rsidRPr="00695895">
        <w:rPr>
          <w:rFonts w:eastAsia="SimSun"/>
          <w:szCs w:val="28"/>
          <w:lang w:val="uz-Cyrl-UZ" w:eastAsia="zh-CN"/>
        </w:rPr>
        <w:t>ә</w:t>
      </w:r>
      <w:r w:rsidRPr="00695895">
        <w:rPr>
          <w:rFonts w:eastAsia="SimSun"/>
          <w:szCs w:val="28"/>
          <w:lang w:val="uz-Cyrl-UZ" w:eastAsia="zh-CN"/>
        </w:rPr>
        <w:t>д</w:t>
      </w:r>
      <w:r w:rsidR="0026476F" w:rsidRPr="00695895">
        <w:rPr>
          <w:rFonts w:eastAsia="SimSun"/>
          <w:szCs w:val="28"/>
          <w:lang w:val="uz-Cyrl-UZ" w:eastAsia="zh-CN"/>
        </w:rPr>
        <w:t>е</w:t>
      </w:r>
      <w:r w:rsidRPr="00695895">
        <w:rPr>
          <w:rFonts w:eastAsia="SimSun"/>
          <w:szCs w:val="28"/>
          <w:lang w:val="uz-Cyrl-UZ" w:eastAsia="zh-CN"/>
        </w:rPr>
        <w:t>л</w:t>
      </w:r>
      <w:r w:rsidR="0026476F" w:rsidRPr="00695895">
        <w:rPr>
          <w:rFonts w:eastAsia="SimSun"/>
          <w:szCs w:val="28"/>
          <w:lang w:val="uz-Cyrl-UZ" w:eastAsia="zh-CN"/>
        </w:rPr>
        <w:t>е</w:t>
      </w:r>
      <w:r w:rsidRPr="00695895">
        <w:rPr>
          <w:rFonts w:eastAsia="SimSun"/>
          <w:szCs w:val="28"/>
          <w:lang w:val="uz-Cyrl-UZ" w:eastAsia="zh-CN"/>
        </w:rPr>
        <w:t xml:space="preserve">р, </w:t>
      </w:r>
      <w:r w:rsidR="0026476F" w:rsidRPr="00695895">
        <w:rPr>
          <w:rFonts w:eastAsia="SimSun"/>
          <w:szCs w:val="28"/>
          <w:lang w:val="uz-Cyrl-UZ" w:eastAsia="zh-CN"/>
        </w:rPr>
        <w:t>догмалар</w:t>
      </w:r>
      <w:r w:rsidRPr="00695895">
        <w:rPr>
          <w:rFonts w:eastAsia="SimSun"/>
          <w:szCs w:val="28"/>
          <w:lang w:val="uz-Cyrl-UZ" w:eastAsia="zh-CN"/>
        </w:rPr>
        <w:t xml:space="preserve">, </w:t>
      </w:r>
      <w:r w:rsidR="00056FFD" w:rsidRPr="00695895">
        <w:rPr>
          <w:rFonts w:eastAsia="SimSun"/>
          <w:szCs w:val="28"/>
          <w:lang w:val="uz-Cyrl-UZ" w:eastAsia="zh-CN"/>
        </w:rPr>
        <w:t>көрсетпелер</w:t>
      </w:r>
      <w:r w:rsidRPr="00695895">
        <w:rPr>
          <w:rFonts w:eastAsia="SimSun"/>
          <w:szCs w:val="28"/>
          <w:lang w:val="uz-Cyrl-UZ" w:eastAsia="zh-CN"/>
        </w:rPr>
        <w:t xml:space="preserve"> яҳудий </w:t>
      </w:r>
      <w:r w:rsidR="003C2C1F" w:rsidRPr="00695895">
        <w:rPr>
          <w:rFonts w:eastAsia="SimSun"/>
          <w:szCs w:val="28"/>
          <w:lang w:val="uz-Cyrl-UZ" w:eastAsia="zh-CN"/>
        </w:rPr>
        <w:t>динини</w:t>
      </w:r>
      <w:r w:rsidR="003C2C1F" w:rsidRPr="00695895">
        <w:rPr>
          <w:rFonts w:ascii="Cambria Math" w:eastAsia="SimSun" w:hAnsi="Cambria Math" w:cs="Cambria Math"/>
          <w:szCs w:val="28"/>
          <w:lang w:val="uz-Cyrl-UZ" w:eastAsia="zh-CN"/>
        </w:rPr>
        <w:t>ӊ</w:t>
      </w:r>
      <w:r w:rsidR="0026476F" w:rsidRPr="00695895">
        <w:rPr>
          <w:rFonts w:eastAsia="SimSun"/>
          <w:szCs w:val="28"/>
          <w:lang w:val="uz-Cyrl-UZ" w:eastAsia="zh-CN"/>
        </w:rPr>
        <w:t>тийкарын қурайды</w:t>
      </w:r>
      <w:r w:rsidRPr="00695895">
        <w:rPr>
          <w:rFonts w:eastAsia="SimSun"/>
          <w:szCs w:val="28"/>
          <w:lang w:val="uz-Cyrl-UZ" w:eastAsia="zh-CN"/>
        </w:rPr>
        <w:t>.</w:t>
      </w:r>
    </w:p>
    <w:p w:rsidR="00457FD8" w:rsidRPr="00695895" w:rsidRDefault="00457FD8" w:rsidP="0040673B">
      <w:pPr>
        <w:widowControl/>
        <w:autoSpaceDE/>
        <w:autoSpaceDN/>
        <w:adjustRightInd/>
        <w:spacing w:line="20" w:lineRule="atLeast"/>
        <w:ind w:firstLine="567"/>
        <w:jc w:val="both"/>
        <w:rPr>
          <w:rFonts w:eastAsia="SimSun"/>
          <w:szCs w:val="28"/>
          <w:lang w:val="uz-Cyrl-UZ" w:eastAsia="zh-CN"/>
        </w:rPr>
      </w:pPr>
      <w:r w:rsidRPr="00695895">
        <w:rPr>
          <w:rFonts w:eastAsia="SimSun"/>
          <w:szCs w:val="28"/>
          <w:lang w:val="uz-Cyrl-UZ" w:eastAsia="zh-CN"/>
        </w:rPr>
        <w:t>Христиан Библияс</w:t>
      </w:r>
      <w:r w:rsidR="0026476F" w:rsidRPr="00695895">
        <w:rPr>
          <w:rFonts w:eastAsia="SimSun"/>
          <w:szCs w:val="28"/>
          <w:lang w:val="uz-Cyrl-UZ" w:eastAsia="zh-CN"/>
        </w:rPr>
        <w:t>ыЕ</w:t>
      </w:r>
      <w:r w:rsidRPr="00695895">
        <w:rPr>
          <w:rFonts w:eastAsia="SimSun"/>
          <w:szCs w:val="28"/>
          <w:lang w:val="uz-Cyrl-UZ" w:eastAsia="zh-CN"/>
        </w:rPr>
        <w:t xml:space="preserve">ски </w:t>
      </w:r>
      <w:r w:rsidR="003D3C8E" w:rsidRPr="00695895">
        <w:rPr>
          <w:rFonts w:eastAsia="SimSun"/>
          <w:szCs w:val="28"/>
          <w:lang w:val="uz-Cyrl-UZ" w:eastAsia="zh-CN"/>
        </w:rPr>
        <w:t>ҳәм</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6050D8" w:rsidRPr="00695895">
        <w:rPr>
          <w:rFonts w:eastAsia="SimSun"/>
          <w:szCs w:val="28"/>
          <w:lang w:val="uz-Cyrl-UZ" w:eastAsia="zh-CN"/>
        </w:rPr>
        <w:t>Ўәсияттан</w:t>
      </w:r>
      <w:r w:rsidR="0026476F" w:rsidRPr="00695895">
        <w:rPr>
          <w:rFonts w:eastAsia="SimSun"/>
          <w:szCs w:val="28"/>
          <w:lang w:val="uz-Cyrl-UZ" w:eastAsia="zh-CN"/>
        </w:rPr>
        <w:t>қуралған</w:t>
      </w:r>
      <w:r w:rsidRPr="00695895">
        <w:rPr>
          <w:rFonts w:eastAsia="SimSun"/>
          <w:szCs w:val="28"/>
          <w:lang w:val="uz-Cyrl-UZ" w:eastAsia="zh-CN"/>
        </w:rPr>
        <w:t xml:space="preserve">. </w:t>
      </w:r>
      <w:r w:rsidR="0026476F" w:rsidRPr="00695895">
        <w:rPr>
          <w:rFonts w:eastAsia="SimSun"/>
          <w:szCs w:val="28"/>
          <w:lang w:val="uz-Cyrl-UZ" w:eastAsia="zh-CN"/>
        </w:rPr>
        <w:t>Е</w:t>
      </w:r>
      <w:r w:rsidRPr="00695895">
        <w:rPr>
          <w:rFonts w:eastAsia="SimSun"/>
          <w:szCs w:val="28"/>
          <w:lang w:val="uz-Cyrl-UZ" w:eastAsia="zh-CN"/>
        </w:rPr>
        <w:t xml:space="preserve">ски </w:t>
      </w:r>
      <w:r w:rsidR="00A01476" w:rsidRPr="00695895">
        <w:rPr>
          <w:rFonts w:eastAsia="SimSun"/>
          <w:szCs w:val="28"/>
          <w:lang w:val="uz-Cyrl-UZ" w:eastAsia="zh-CN"/>
        </w:rPr>
        <w:t>Ўәсият</w:t>
      </w:r>
      <w:r w:rsidR="0026476F" w:rsidRPr="00695895">
        <w:rPr>
          <w:rFonts w:eastAsia="SimSun"/>
          <w:szCs w:val="28"/>
          <w:lang w:val="uz-Cyrl-UZ" w:eastAsia="zh-CN"/>
        </w:rPr>
        <w:t>ҳақыйқый мәнисте</w:t>
      </w:r>
      <w:r w:rsidRPr="00695895">
        <w:rPr>
          <w:rFonts w:eastAsia="SimSun"/>
          <w:szCs w:val="28"/>
          <w:lang w:val="uz-Cyrl-UZ" w:eastAsia="zh-CN"/>
        </w:rPr>
        <w:t xml:space="preserve"> яҳудийлик тари</w:t>
      </w:r>
      <w:r w:rsidR="0026476F" w:rsidRPr="00695895">
        <w:rPr>
          <w:rFonts w:eastAsia="SimSun"/>
          <w:szCs w:val="28"/>
          <w:lang w:val="uz-Cyrl-UZ" w:eastAsia="zh-CN"/>
        </w:rPr>
        <w:t>й</w:t>
      </w:r>
      <w:r w:rsidRPr="00695895">
        <w:rPr>
          <w:rFonts w:eastAsia="SimSun"/>
          <w:szCs w:val="28"/>
          <w:lang w:val="uz-Cyrl-UZ" w:eastAsia="zh-CN"/>
        </w:rPr>
        <w:t>х</w:t>
      </w:r>
      <w:r w:rsidR="0026476F" w:rsidRPr="00695895">
        <w:rPr>
          <w:rFonts w:eastAsia="SimSun"/>
          <w:szCs w:val="28"/>
          <w:lang w:val="uz-Cyrl-UZ" w:eastAsia="zh-CN"/>
        </w:rPr>
        <w:t>ына</w:t>
      </w:r>
      <w:r w:rsidR="00DB5FA1" w:rsidRPr="00695895">
        <w:rPr>
          <w:rFonts w:eastAsia="SimSun"/>
          <w:szCs w:val="28"/>
          <w:lang w:val="uz-Cyrl-UZ" w:eastAsia="zh-CN"/>
        </w:rPr>
        <w:t>тийисли</w:t>
      </w:r>
      <w:r w:rsidR="00FB186C" w:rsidRPr="00695895">
        <w:rPr>
          <w:rFonts w:eastAsia="SimSun"/>
          <w:szCs w:val="28"/>
          <w:lang w:val="uz-Cyrl-UZ" w:eastAsia="zh-CN"/>
        </w:rPr>
        <w:t>мағлыўматларды</w:t>
      </w:r>
      <w:r w:rsidR="007A1E7E" w:rsidRPr="00695895">
        <w:rPr>
          <w:rFonts w:eastAsia="SimSun"/>
          <w:szCs w:val="28"/>
          <w:lang w:val="uz-Cyrl-UZ" w:eastAsia="zh-CN"/>
        </w:rPr>
        <w:t>қамтып</w:t>
      </w:r>
      <w:r w:rsidR="002440AA" w:rsidRPr="00695895">
        <w:rPr>
          <w:rFonts w:eastAsia="SimSun"/>
          <w:szCs w:val="28"/>
          <w:lang w:val="uz-Cyrl-UZ" w:eastAsia="zh-CN"/>
        </w:rPr>
        <w:t>алған</w:t>
      </w:r>
      <w:r w:rsidRPr="00695895">
        <w:rPr>
          <w:rFonts w:eastAsia="SimSun"/>
          <w:szCs w:val="28"/>
          <w:lang w:val="uz-Cyrl-UZ" w:eastAsia="zh-CN"/>
        </w:rPr>
        <w:t xml:space="preserve"> б</w:t>
      </w:r>
      <w:r w:rsidR="0026476F" w:rsidRPr="00695895">
        <w:rPr>
          <w:rFonts w:eastAsia="SimSun"/>
          <w:szCs w:val="28"/>
          <w:lang w:val="uz-Cyrl-UZ" w:eastAsia="zh-CN"/>
        </w:rPr>
        <w:t>о</w:t>
      </w:r>
      <w:r w:rsidRPr="00695895">
        <w:rPr>
          <w:rFonts w:eastAsia="SimSun"/>
          <w:szCs w:val="28"/>
          <w:lang w:val="uz-Cyrl-UZ" w:eastAsia="zh-CN"/>
        </w:rPr>
        <w:t>л</w:t>
      </w:r>
      <w:r w:rsidR="0026476F" w:rsidRPr="00695895">
        <w:rPr>
          <w:rFonts w:eastAsia="SimSun"/>
          <w:szCs w:val="28"/>
          <w:lang w:val="uz-Cyrl-UZ" w:eastAsia="zh-CN"/>
        </w:rPr>
        <w:t>ыўына</w:t>
      </w:r>
      <w:r w:rsidRPr="00695895">
        <w:rPr>
          <w:rFonts w:eastAsia="SimSun"/>
          <w:szCs w:val="28"/>
          <w:lang w:val="uz-Cyrl-UZ" w:eastAsia="zh-CN"/>
        </w:rPr>
        <w:t xml:space="preserve"> қарамай, Библия </w:t>
      </w:r>
      <w:r w:rsidR="0084245A" w:rsidRPr="00695895">
        <w:rPr>
          <w:rFonts w:eastAsia="SimSun"/>
          <w:szCs w:val="28"/>
          <w:lang w:val="uz-Cyrl-UZ" w:eastAsia="zh-CN"/>
        </w:rPr>
        <w:t>қурамына</w:t>
      </w:r>
      <w:r w:rsidRPr="00695895">
        <w:rPr>
          <w:rFonts w:eastAsia="SimSun"/>
          <w:szCs w:val="28"/>
          <w:lang w:val="uz-Cyrl-UZ" w:eastAsia="zh-CN"/>
        </w:rPr>
        <w:t xml:space="preserve"> киритили</w:t>
      </w:r>
      <w:r w:rsidR="0026476F" w:rsidRPr="00695895">
        <w:rPr>
          <w:rFonts w:eastAsia="SimSun"/>
          <w:szCs w:val="28"/>
          <w:lang w:val="uz-Cyrl-UZ" w:eastAsia="zh-CN"/>
        </w:rPr>
        <w:t>ў</w:t>
      </w:r>
      <w:r w:rsidRPr="00695895">
        <w:rPr>
          <w:rFonts w:eastAsia="SimSun"/>
          <w:szCs w:val="28"/>
          <w:lang w:val="uz-Cyrl-UZ" w:eastAsia="zh-CN"/>
        </w:rPr>
        <w:t xml:space="preserve">и </w:t>
      </w:r>
      <w:r w:rsidR="00030F0E" w:rsidRPr="00695895">
        <w:rPr>
          <w:rFonts w:eastAsia="SimSun"/>
          <w:szCs w:val="28"/>
          <w:lang w:val="uz-Cyrl-UZ" w:eastAsia="zh-CN"/>
        </w:rPr>
        <w:t>оны</w:t>
      </w:r>
      <w:r w:rsidRPr="00695895">
        <w:rPr>
          <w:rFonts w:eastAsia="SimSun"/>
          <w:szCs w:val="28"/>
          <w:lang w:val="uz-Cyrl-UZ" w:eastAsia="zh-CN"/>
        </w:rPr>
        <w:t xml:space="preserve"> Ис</w:t>
      </w:r>
      <w:r w:rsidR="0026476F" w:rsidRPr="00695895">
        <w:rPr>
          <w:rFonts w:eastAsia="SimSun"/>
          <w:szCs w:val="28"/>
          <w:lang w:val="uz-Cyrl-UZ" w:eastAsia="zh-CN"/>
        </w:rPr>
        <w:t>а</w:t>
      </w:r>
      <w:r w:rsidRPr="00695895">
        <w:rPr>
          <w:rFonts w:eastAsia="SimSun"/>
          <w:szCs w:val="28"/>
          <w:lang w:val="uz-Cyrl-UZ" w:eastAsia="zh-CN"/>
        </w:rPr>
        <w:t xml:space="preserve"> Масиҳ </w:t>
      </w:r>
      <w:r w:rsidR="003A3732" w:rsidRPr="00695895">
        <w:rPr>
          <w:rFonts w:eastAsia="SimSun"/>
          <w:szCs w:val="28"/>
          <w:lang w:val="uz-Cyrl-UZ" w:eastAsia="zh-CN"/>
        </w:rPr>
        <w:t>келиўи</w:t>
      </w:r>
      <w:r w:rsidR="003D3C8E" w:rsidRPr="00695895">
        <w:rPr>
          <w:rFonts w:eastAsia="SimSun"/>
          <w:szCs w:val="28"/>
          <w:lang w:val="uz-Cyrl-UZ" w:eastAsia="zh-CN"/>
        </w:rPr>
        <w:t>ҳаққындағы</w:t>
      </w:r>
      <w:r w:rsidRPr="00695895">
        <w:rPr>
          <w:rFonts w:eastAsia="SimSun"/>
          <w:szCs w:val="28"/>
          <w:lang w:val="uz-Cyrl-UZ" w:eastAsia="zh-CN"/>
        </w:rPr>
        <w:t xml:space="preserve"> хабар бер</w:t>
      </w:r>
      <w:r w:rsidR="0026476F" w:rsidRPr="00695895">
        <w:rPr>
          <w:rFonts w:eastAsia="SimSun"/>
          <w:szCs w:val="28"/>
          <w:lang w:val="uz-Cyrl-UZ" w:eastAsia="zh-CN"/>
        </w:rPr>
        <w:t>иўши</w:t>
      </w:r>
      <w:r w:rsidR="006034EF" w:rsidRPr="00695895">
        <w:rPr>
          <w:rFonts w:eastAsia="SimSun"/>
          <w:szCs w:val="28"/>
          <w:lang w:val="uz-Cyrl-UZ" w:eastAsia="zh-CN"/>
        </w:rPr>
        <w:t>дерек</w:t>
      </w:r>
      <w:r w:rsidR="00EF08D3" w:rsidRPr="00695895">
        <w:rPr>
          <w:rFonts w:eastAsia="SimSun"/>
          <w:szCs w:val="28"/>
          <w:lang w:val="uz-Cyrl-UZ" w:eastAsia="zh-CN"/>
        </w:rPr>
        <w:t>деп</w:t>
      </w:r>
      <w:r w:rsidR="0026476F" w:rsidRPr="00695895">
        <w:rPr>
          <w:rFonts w:eastAsia="SimSun"/>
          <w:szCs w:val="28"/>
          <w:lang w:val="uz-Cyrl-UZ" w:eastAsia="zh-CN"/>
        </w:rPr>
        <w:t xml:space="preserve">есапланыўы </w:t>
      </w:r>
      <w:r w:rsidR="00030F0E" w:rsidRPr="00695895">
        <w:rPr>
          <w:rFonts w:eastAsia="SimSun"/>
          <w:szCs w:val="28"/>
          <w:lang w:val="uz-Cyrl-UZ" w:eastAsia="zh-CN"/>
        </w:rPr>
        <w:t>менен</w:t>
      </w:r>
      <w:r w:rsidRPr="00695895">
        <w:rPr>
          <w:rFonts w:eastAsia="SimSun"/>
          <w:szCs w:val="28"/>
          <w:lang w:val="uz-Cyrl-UZ" w:eastAsia="zh-CN"/>
        </w:rPr>
        <w:t xml:space="preserve"> б</w:t>
      </w:r>
      <w:r w:rsidR="0026476F" w:rsidRPr="00695895">
        <w:rPr>
          <w:rFonts w:eastAsia="SimSun"/>
          <w:szCs w:val="28"/>
          <w:lang w:val="uz-Cyrl-UZ" w:eastAsia="zh-CN"/>
        </w:rPr>
        <w:t>айланыслы</w:t>
      </w:r>
      <w:r w:rsidRPr="00695895">
        <w:rPr>
          <w:rFonts w:eastAsia="SimSun"/>
          <w:szCs w:val="28"/>
          <w:lang w:val="uz-Cyrl-UZ" w:eastAsia="zh-CN"/>
        </w:rPr>
        <w:t xml:space="preserve">. </w:t>
      </w:r>
      <w:r w:rsidR="0026476F" w:rsidRPr="00695895">
        <w:rPr>
          <w:rFonts w:eastAsia="SimSun"/>
          <w:szCs w:val="28"/>
          <w:lang w:val="uz-Cyrl-UZ" w:eastAsia="zh-CN"/>
        </w:rPr>
        <w:t xml:space="preserve"> Бирақ Е</w:t>
      </w:r>
      <w:r w:rsidRPr="00695895">
        <w:rPr>
          <w:rFonts w:eastAsia="SimSun"/>
          <w:szCs w:val="28"/>
          <w:lang w:val="uz-Cyrl-UZ" w:eastAsia="zh-CN"/>
        </w:rPr>
        <w:t xml:space="preserve">ски </w:t>
      </w:r>
      <w:r w:rsidR="00A01476" w:rsidRPr="00695895">
        <w:rPr>
          <w:rFonts w:eastAsia="SimSun"/>
          <w:szCs w:val="28"/>
          <w:lang w:val="uz-Cyrl-UZ" w:eastAsia="zh-CN"/>
        </w:rPr>
        <w:t>Ўәсият</w:t>
      </w:r>
      <w:r w:rsidR="0026476F" w:rsidRPr="00695895">
        <w:rPr>
          <w:rFonts w:eastAsia="SimSun"/>
          <w:szCs w:val="28"/>
          <w:lang w:val="uz-Cyrl-UZ" w:eastAsia="zh-CN"/>
        </w:rPr>
        <w:t xml:space="preserve">қурамындағы </w:t>
      </w:r>
      <w:r w:rsidRPr="00695895">
        <w:rPr>
          <w:rFonts w:eastAsia="SimSun"/>
          <w:szCs w:val="28"/>
          <w:lang w:val="uz-Cyrl-UZ" w:eastAsia="zh-CN"/>
        </w:rPr>
        <w:t>кит</w:t>
      </w:r>
      <w:r w:rsidR="0026476F" w:rsidRPr="00695895">
        <w:rPr>
          <w:rFonts w:eastAsia="SimSun"/>
          <w:szCs w:val="28"/>
          <w:lang w:val="uz-Cyrl-UZ" w:eastAsia="zh-CN"/>
        </w:rPr>
        <w:t>ап</w:t>
      </w:r>
      <w:r w:rsidRPr="00695895">
        <w:rPr>
          <w:rFonts w:eastAsia="SimSun"/>
          <w:szCs w:val="28"/>
          <w:lang w:val="uz-Cyrl-UZ" w:eastAsia="zh-CN"/>
        </w:rPr>
        <w:t>лар</w:t>
      </w:r>
      <w:r w:rsidR="0026476F" w:rsidRPr="00695895">
        <w:rPr>
          <w:rFonts w:eastAsia="SimSun"/>
          <w:szCs w:val="28"/>
          <w:lang w:val="uz-Cyrl-UZ" w:eastAsia="zh-CN"/>
        </w:rPr>
        <w:t>ды</w:t>
      </w:r>
      <w:r w:rsidR="004A4DE6"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ж</w:t>
      </w:r>
      <w:r w:rsidR="004A4DE6" w:rsidRPr="00695895">
        <w:rPr>
          <w:rFonts w:eastAsia="SimSun"/>
          <w:szCs w:val="28"/>
          <w:lang w:val="uz-Cyrl-UZ" w:eastAsia="zh-CN"/>
        </w:rPr>
        <w:t>а</w:t>
      </w:r>
      <w:r w:rsidRPr="00695895">
        <w:rPr>
          <w:rFonts w:eastAsia="SimSun"/>
          <w:szCs w:val="28"/>
          <w:lang w:val="uz-Cyrl-UZ" w:eastAsia="zh-CN"/>
        </w:rPr>
        <w:t>йла</w:t>
      </w:r>
      <w:r w:rsidR="004A4DE6" w:rsidRPr="00695895">
        <w:rPr>
          <w:rFonts w:eastAsia="SimSun"/>
          <w:szCs w:val="28"/>
          <w:lang w:val="uz-Cyrl-UZ" w:eastAsia="zh-CN"/>
        </w:rPr>
        <w:t xml:space="preserve">сыўы </w:t>
      </w:r>
      <w:r w:rsidR="003D3C8E" w:rsidRPr="00695895">
        <w:rPr>
          <w:rFonts w:eastAsia="SimSun"/>
          <w:szCs w:val="28"/>
          <w:lang w:val="uz-Cyrl-UZ" w:eastAsia="zh-CN"/>
        </w:rPr>
        <w:t>бойынша</w:t>
      </w:r>
      <w:r w:rsidR="00B13BBB" w:rsidRPr="00695895">
        <w:rPr>
          <w:rFonts w:eastAsia="SimSun"/>
          <w:szCs w:val="28"/>
          <w:lang w:val="uz-Cyrl-UZ" w:eastAsia="zh-CN"/>
        </w:rPr>
        <w:t>христианлық</w:t>
      </w:r>
      <w:r w:rsidR="004A4DE6" w:rsidRPr="00695895">
        <w:rPr>
          <w:rFonts w:eastAsia="SimSun"/>
          <w:szCs w:val="28"/>
          <w:lang w:val="uz-Cyrl-UZ" w:eastAsia="zh-CN"/>
        </w:rPr>
        <w:t xml:space="preserve">бағдарлары ортасында белгили парықлар </w:t>
      </w:r>
      <w:r w:rsidR="003C2C1F" w:rsidRPr="00695895">
        <w:rPr>
          <w:rFonts w:eastAsia="SimSun"/>
          <w:szCs w:val="28"/>
          <w:lang w:val="uz-Cyrl-UZ" w:eastAsia="zh-CN"/>
        </w:rPr>
        <w:t>гүзетиледи</w:t>
      </w:r>
      <w:r w:rsidRPr="00695895">
        <w:rPr>
          <w:rFonts w:eastAsia="SimSun"/>
          <w:szCs w:val="28"/>
          <w:lang w:val="uz-Cyrl-UZ" w:eastAsia="zh-CN"/>
        </w:rPr>
        <w:t>. М</w:t>
      </w:r>
      <w:r w:rsidR="004A4DE6" w:rsidRPr="00695895">
        <w:rPr>
          <w:rFonts w:eastAsia="SimSun"/>
          <w:szCs w:val="28"/>
          <w:lang w:val="uz-Cyrl-UZ" w:eastAsia="zh-CN"/>
        </w:rPr>
        <w:t>ә</w:t>
      </w:r>
      <w:r w:rsidRPr="00695895">
        <w:rPr>
          <w:rFonts w:eastAsia="SimSun"/>
          <w:szCs w:val="28"/>
          <w:lang w:val="uz-Cyrl-UZ" w:eastAsia="zh-CN"/>
        </w:rPr>
        <w:t>с</w:t>
      </w:r>
      <w:r w:rsidR="004A4DE6" w:rsidRPr="00695895">
        <w:rPr>
          <w:rFonts w:eastAsia="SimSun"/>
          <w:szCs w:val="28"/>
          <w:lang w:val="uz-Cyrl-UZ" w:eastAsia="zh-CN"/>
        </w:rPr>
        <w:t>е</w:t>
      </w:r>
      <w:r w:rsidRPr="00695895">
        <w:rPr>
          <w:rFonts w:eastAsia="SimSun"/>
          <w:szCs w:val="28"/>
          <w:lang w:val="uz-Cyrl-UZ" w:eastAsia="zh-CN"/>
        </w:rPr>
        <w:t>л</w:t>
      </w:r>
      <w:r w:rsidR="004A4DE6" w:rsidRPr="00695895">
        <w:rPr>
          <w:rFonts w:eastAsia="SimSun"/>
          <w:szCs w:val="28"/>
          <w:lang w:val="uz-Cyrl-UZ" w:eastAsia="zh-CN"/>
        </w:rPr>
        <w:t>е</w:t>
      </w:r>
      <w:r w:rsidRPr="00695895">
        <w:rPr>
          <w:rFonts w:eastAsia="SimSun"/>
          <w:szCs w:val="28"/>
          <w:lang w:val="uz-Cyrl-UZ" w:eastAsia="zh-CN"/>
        </w:rPr>
        <w:t xml:space="preserve">н, католик </w:t>
      </w:r>
      <w:r w:rsidR="003D3C8E" w:rsidRPr="00695895">
        <w:rPr>
          <w:rFonts w:eastAsia="SimSun"/>
          <w:szCs w:val="28"/>
          <w:lang w:val="uz-Cyrl-UZ" w:eastAsia="zh-CN"/>
        </w:rPr>
        <w:t>ҳәм</w:t>
      </w:r>
      <w:r w:rsidRPr="00695895">
        <w:rPr>
          <w:rFonts w:eastAsia="SimSun"/>
          <w:szCs w:val="28"/>
          <w:lang w:val="uz-Cyrl-UZ" w:eastAsia="zh-CN"/>
        </w:rPr>
        <w:t xml:space="preserve"> православ </w:t>
      </w:r>
      <w:r w:rsidR="004A4DE6" w:rsidRPr="00695895">
        <w:rPr>
          <w:rFonts w:eastAsia="SimSun"/>
          <w:szCs w:val="28"/>
          <w:lang w:val="uz-Cyrl-UZ" w:eastAsia="zh-CN"/>
        </w:rPr>
        <w:t>бағдарында Е</w:t>
      </w:r>
      <w:r w:rsidRPr="00695895">
        <w:rPr>
          <w:rFonts w:eastAsia="SimSun"/>
          <w:szCs w:val="28"/>
          <w:lang w:val="uz-Cyrl-UZ" w:eastAsia="zh-CN"/>
        </w:rPr>
        <w:t xml:space="preserve">ски </w:t>
      </w:r>
      <w:r w:rsidR="006050D8" w:rsidRPr="00695895">
        <w:rPr>
          <w:rFonts w:eastAsia="SimSun"/>
          <w:szCs w:val="28"/>
          <w:lang w:val="uz-Cyrl-UZ" w:eastAsia="zh-CN"/>
        </w:rPr>
        <w:t>Ўәсиятты</w:t>
      </w:r>
      <w:r w:rsidR="006050D8" w:rsidRPr="00695895">
        <w:rPr>
          <w:rFonts w:ascii="Cambria Math" w:eastAsia="SimSun" w:hAnsi="Cambria Math" w:cs="Cambria Math"/>
          <w:szCs w:val="28"/>
          <w:lang w:val="uz-Cyrl-UZ" w:eastAsia="zh-CN"/>
        </w:rPr>
        <w:t>ӊ</w:t>
      </w:r>
      <w:r w:rsidR="00111C74" w:rsidRPr="00695895">
        <w:rPr>
          <w:rFonts w:eastAsia="SimSun"/>
          <w:szCs w:val="28"/>
          <w:lang w:val="uz-Cyrl-UZ" w:eastAsia="zh-CN"/>
        </w:rPr>
        <w:t>көпшилик</w:t>
      </w:r>
      <w:r w:rsidR="004A4DE6" w:rsidRPr="00695895">
        <w:rPr>
          <w:rFonts w:eastAsia="SimSun"/>
          <w:szCs w:val="28"/>
          <w:lang w:val="uz-Cyrl-UZ" w:eastAsia="zh-CN"/>
        </w:rPr>
        <w:t xml:space="preserve">қосымша </w:t>
      </w:r>
      <w:r w:rsidR="001068B5" w:rsidRPr="00695895">
        <w:rPr>
          <w:rFonts w:eastAsia="SimSun"/>
          <w:szCs w:val="28"/>
          <w:lang w:val="uz-Cyrl-UZ" w:eastAsia="zh-CN"/>
        </w:rPr>
        <w:t>китаплары</w:t>
      </w:r>
      <w:r w:rsidRPr="00695895">
        <w:rPr>
          <w:rFonts w:eastAsia="SimSun"/>
          <w:szCs w:val="28"/>
          <w:lang w:val="uz-Cyrl-UZ" w:eastAsia="zh-CN"/>
        </w:rPr>
        <w:t xml:space="preserve"> (deutero-canonical books) Библия </w:t>
      </w:r>
      <w:r w:rsidR="0084245A" w:rsidRPr="00695895">
        <w:rPr>
          <w:rFonts w:eastAsia="SimSun"/>
          <w:szCs w:val="28"/>
          <w:lang w:val="uz-Cyrl-UZ" w:eastAsia="zh-CN"/>
        </w:rPr>
        <w:t>қурамына</w:t>
      </w:r>
      <w:r w:rsidRPr="00695895">
        <w:rPr>
          <w:rFonts w:eastAsia="SimSun"/>
          <w:szCs w:val="28"/>
          <w:lang w:val="uz-Cyrl-UZ" w:eastAsia="zh-CN"/>
        </w:rPr>
        <w:t xml:space="preserve"> киритилг</w:t>
      </w:r>
      <w:r w:rsidR="004A4DE6" w:rsidRPr="00695895">
        <w:rPr>
          <w:rFonts w:eastAsia="SimSun"/>
          <w:szCs w:val="28"/>
          <w:lang w:val="uz-Cyrl-UZ" w:eastAsia="zh-CN"/>
        </w:rPr>
        <w:t>е</w:t>
      </w:r>
      <w:r w:rsidRPr="00695895">
        <w:rPr>
          <w:rFonts w:eastAsia="SimSun"/>
          <w:szCs w:val="28"/>
          <w:lang w:val="uz-Cyrl-UZ" w:eastAsia="zh-CN"/>
        </w:rPr>
        <w:t>н. Сулайм</w:t>
      </w:r>
      <w:r w:rsidR="004A4DE6" w:rsidRPr="00695895">
        <w:rPr>
          <w:rFonts w:eastAsia="SimSun"/>
          <w:szCs w:val="28"/>
          <w:lang w:val="uz-Cyrl-UZ" w:eastAsia="zh-CN"/>
        </w:rPr>
        <w:t>а</w:t>
      </w:r>
      <w:r w:rsidRPr="00695895">
        <w:rPr>
          <w:rFonts w:eastAsia="SimSun"/>
          <w:szCs w:val="28"/>
          <w:lang w:val="uz-Cyrl-UZ" w:eastAsia="zh-CN"/>
        </w:rPr>
        <w:t>н д</w:t>
      </w:r>
      <w:r w:rsidR="004A4DE6" w:rsidRPr="00695895">
        <w:rPr>
          <w:rFonts w:eastAsia="SimSun"/>
          <w:szCs w:val="28"/>
          <w:lang w:val="uz-Cyrl-UZ" w:eastAsia="zh-CN"/>
        </w:rPr>
        <w:t>а</w:t>
      </w:r>
      <w:r w:rsidRPr="00695895">
        <w:rPr>
          <w:rFonts w:eastAsia="SimSun"/>
          <w:szCs w:val="28"/>
          <w:lang w:val="uz-Cyrl-UZ" w:eastAsia="zh-CN"/>
        </w:rPr>
        <w:t>н</w:t>
      </w:r>
      <w:r w:rsidR="004A4DE6" w:rsidRPr="00695895">
        <w:rPr>
          <w:rFonts w:eastAsia="SimSun"/>
          <w:szCs w:val="28"/>
          <w:lang w:val="uz-Cyrl-UZ" w:eastAsia="zh-CN"/>
        </w:rPr>
        <w:t>ы</w:t>
      </w:r>
      <w:r w:rsidRPr="00695895">
        <w:rPr>
          <w:rFonts w:eastAsia="SimSun"/>
          <w:szCs w:val="28"/>
          <w:lang w:val="uz-Cyrl-UZ" w:eastAsia="zh-CN"/>
        </w:rPr>
        <w:t>ш</w:t>
      </w:r>
      <w:r w:rsidR="004A4DE6" w:rsidRPr="00695895">
        <w:rPr>
          <w:rFonts w:eastAsia="SimSun"/>
          <w:szCs w:val="28"/>
          <w:lang w:val="uz-Cyrl-UZ" w:eastAsia="zh-CN"/>
        </w:rPr>
        <w:t>панлығы</w:t>
      </w:r>
      <w:r w:rsidRPr="00695895">
        <w:rPr>
          <w:rFonts w:eastAsia="SimSun"/>
          <w:szCs w:val="28"/>
          <w:lang w:val="uz-Cyrl-UZ" w:eastAsia="zh-CN"/>
        </w:rPr>
        <w:t xml:space="preserve">, </w:t>
      </w:r>
      <w:r w:rsidR="004A4DE6" w:rsidRPr="00695895">
        <w:rPr>
          <w:rFonts w:eastAsia="SimSun"/>
          <w:szCs w:val="28"/>
          <w:lang w:val="uz-Cyrl-UZ" w:eastAsia="zh-CN"/>
        </w:rPr>
        <w:t>Даўыт</w:t>
      </w:r>
      <w:r w:rsidR="003D3C8E" w:rsidRPr="00695895">
        <w:rPr>
          <w:rFonts w:eastAsia="SimSun"/>
          <w:szCs w:val="28"/>
          <w:lang w:val="uz-Cyrl-UZ" w:eastAsia="zh-CN"/>
        </w:rPr>
        <w:t>ҳәм</w:t>
      </w:r>
      <w:r w:rsidRPr="00695895">
        <w:rPr>
          <w:rFonts w:eastAsia="SimSun"/>
          <w:szCs w:val="28"/>
          <w:lang w:val="uz-Cyrl-UZ" w:eastAsia="zh-CN"/>
        </w:rPr>
        <w:t xml:space="preserve"> Джудит қ</w:t>
      </w:r>
      <w:r w:rsidR="004A4DE6" w:rsidRPr="00695895">
        <w:rPr>
          <w:rFonts w:eastAsia="SimSun"/>
          <w:szCs w:val="28"/>
          <w:lang w:val="uz-Cyrl-UZ" w:eastAsia="zh-CN"/>
        </w:rPr>
        <w:t>ы</w:t>
      </w:r>
      <w:r w:rsidRPr="00695895">
        <w:rPr>
          <w:rFonts w:eastAsia="SimSun"/>
          <w:szCs w:val="28"/>
          <w:lang w:val="uz-Cyrl-UZ" w:eastAsia="zh-CN"/>
        </w:rPr>
        <w:t>ссас</w:t>
      </w:r>
      <w:r w:rsidR="004A4DE6" w:rsidRPr="00695895">
        <w:rPr>
          <w:rFonts w:eastAsia="SimSun"/>
          <w:szCs w:val="28"/>
          <w:lang w:val="uz-Cyrl-UZ" w:eastAsia="zh-CN"/>
        </w:rPr>
        <w:t>ы</w:t>
      </w:r>
      <w:r w:rsidRPr="00695895">
        <w:rPr>
          <w:rFonts w:eastAsia="SimSun"/>
          <w:szCs w:val="28"/>
          <w:lang w:val="uz-Cyrl-UZ" w:eastAsia="zh-CN"/>
        </w:rPr>
        <w:t xml:space="preserve">, Маккэбиан </w:t>
      </w:r>
      <w:r w:rsidR="004C1BCF" w:rsidRPr="00695895">
        <w:rPr>
          <w:rFonts w:eastAsia="SimSun"/>
          <w:szCs w:val="28"/>
          <w:lang w:val="uz-Cyrl-UZ" w:eastAsia="zh-CN"/>
        </w:rPr>
        <w:t>тарийхы</w:t>
      </w:r>
      <w:r w:rsidR="00485776" w:rsidRPr="00695895">
        <w:rPr>
          <w:rFonts w:eastAsia="SimSun"/>
          <w:szCs w:val="28"/>
          <w:lang w:val="uz-Cyrl-UZ" w:eastAsia="zh-CN"/>
        </w:rPr>
        <w:t>сыяқлы</w:t>
      </w:r>
      <w:r w:rsidR="003C2C1F" w:rsidRPr="00695895">
        <w:rPr>
          <w:rFonts w:eastAsia="SimSun"/>
          <w:szCs w:val="28"/>
          <w:lang w:val="uz-Cyrl-UZ" w:eastAsia="zh-CN"/>
        </w:rPr>
        <w:t>китаплар</w:t>
      </w:r>
      <w:r w:rsidR="004A4DE6" w:rsidRPr="00695895">
        <w:rPr>
          <w:rFonts w:eastAsia="SimSun"/>
          <w:szCs w:val="28"/>
          <w:lang w:val="uz-Cyrl-UZ" w:eastAsia="zh-CN"/>
        </w:rPr>
        <w:t>солар қатарында</w:t>
      </w:r>
      <w:r w:rsidRPr="00695895">
        <w:rPr>
          <w:rFonts w:eastAsia="SimSun"/>
          <w:szCs w:val="28"/>
          <w:lang w:val="uz-Cyrl-UZ" w:eastAsia="zh-CN"/>
        </w:rPr>
        <w:t xml:space="preserve">. </w:t>
      </w:r>
      <w:r w:rsidR="00B201E8" w:rsidRPr="00695895">
        <w:rPr>
          <w:rFonts w:eastAsia="SimSun"/>
          <w:szCs w:val="28"/>
          <w:lang w:val="uz-Cyrl-UZ" w:eastAsia="zh-CN"/>
        </w:rPr>
        <w:t>Бул</w:t>
      </w:r>
      <w:r w:rsidR="003C2C1F" w:rsidRPr="00695895">
        <w:rPr>
          <w:rFonts w:eastAsia="SimSun"/>
          <w:szCs w:val="28"/>
          <w:lang w:val="uz-Cyrl-UZ" w:eastAsia="zh-CN"/>
        </w:rPr>
        <w:t>китаплар</w:t>
      </w:r>
      <w:r w:rsidR="00B13BBB" w:rsidRPr="00695895">
        <w:rPr>
          <w:rFonts w:eastAsia="SimSun"/>
          <w:szCs w:val="28"/>
          <w:lang w:val="uz-Cyrl-UZ" w:eastAsia="zh-CN"/>
        </w:rPr>
        <w:t>христианлық</w:t>
      </w:r>
      <w:r w:rsidRPr="00695895">
        <w:rPr>
          <w:rFonts w:eastAsia="SimSun"/>
          <w:szCs w:val="28"/>
          <w:lang w:val="uz-Cyrl-UZ" w:eastAsia="zh-CN"/>
        </w:rPr>
        <w:t xml:space="preserve"> дини </w:t>
      </w:r>
      <w:r w:rsidR="007A1E7E" w:rsidRPr="00695895">
        <w:rPr>
          <w:rFonts w:eastAsia="SimSun"/>
          <w:szCs w:val="28"/>
          <w:lang w:val="uz-Cyrl-UZ" w:eastAsia="zh-CN"/>
        </w:rPr>
        <w:t>жүзеге</w:t>
      </w:r>
      <w:r w:rsidRPr="00695895">
        <w:rPr>
          <w:rFonts w:eastAsia="SimSun"/>
          <w:szCs w:val="28"/>
          <w:lang w:val="uz-Cyrl-UZ" w:eastAsia="zh-CN"/>
        </w:rPr>
        <w:t xml:space="preserve"> кели</w:t>
      </w:r>
      <w:r w:rsidR="004A4DE6" w:rsidRPr="00695895">
        <w:rPr>
          <w:rFonts w:eastAsia="SimSun"/>
          <w:szCs w:val="28"/>
          <w:lang w:val="uz-Cyrl-UZ" w:eastAsia="zh-CN"/>
        </w:rPr>
        <w:t>ў</w:t>
      </w:r>
      <w:r w:rsidRPr="00695895">
        <w:rPr>
          <w:rFonts w:eastAsia="SimSun"/>
          <w:szCs w:val="28"/>
          <w:lang w:val="uz-Cyrl-UZ" w:eastAsia="zh-CN"/>
        </w:rPr>
        <w:t>и</w:t>
      </w:r>
      <w:r w:rsidR="004A4DE6" w:rsidRPr="00695895">
        <w:rPr>
          <w:rFonts w:eastAsia="SimSun"/>
          <w:szCs w:val="28"/>
          <w:lang w:val="uz-Cyrl-UZ" w:eastAsia="zh-CN"/>
        </w:rPr>
        <w:t>нен алды</w:t>
      </w:r>
      <w:r w:rsidR="004A4DE6" w:rsidRPr="00695895">
        <w:rPr>
          <w:rFonts w:ascii="Cambria Math" w:eastAsia="SimSun" w:hAnsi="Cambria Math" w:cs="Cambria Math"/>
          <w:szCs w:val="28"/>
          <w:lang w:val="uz-Cyrl-UZ" w:eastAsia="zh-CN"/>
        </w:rPr>
        <w:t>ӊ</w:t>
      </w:r>
      <w:r w:rsidR="004A4DE6" w:rsidRPr="00695895">
        <w:rPr>
          <w:rFonts w:eastAsia="SimSun"/>
          <w:szCs w:val="28"/>
          <w:lang w:val="uz-Cyrl-UZ" w:eastAsia="zh-CN"/>
        </w:rPr>
        <w:t xml:space="preserve">ғы </w:t>
      </w:r>
      <w:r w:rsidR="00DB5FA1" w:rsidRPr="00695895">
        <w:rPr>
          <w:rFonts w:eastAsia="SimSun"/>
          <w:szCs w:val="28"/>
          <w:lang w:val="uz-Cyrl-UZ" w:eastAsia="zh-CN"/>
        </w:rPr>
        <w:t>еки</w:t>
      </w:r>
      <w:r w:rsidR="00F85FD6" w:rsidRPr="00695895">
        <w:rPr>
          <w:rFonts w:eastAsia="SimSun"/>
          <w:szCs w:val="28"/>
          <w:lang w:val="uz-Cyrl-UZ" w:eastAsia="zh-CN"/>
        </w:rPr>
        <w:t>әсир</w:t>
      </w:r>
      <w:r w:rsidR="004A4DE6" w:rsidRPr="00695895">
        <w:rPr>
          <w:rFonts w:eastAsia="SimSun"/>
          <w:szCs w:val="28"/>
          <w:lang w:val="uz-Cyrl-UZ" w:eastAsia="zh-CN"/>
        </w:rPr>
        <w:t>даўамында</w:t>
      </w:r>
      <w:r w:rsidRPr="00695895">
        <w:rPr>
          <w:rFonts w:eastAsia="SimSun"/>
          <w:szCs w:val="28"/>
          <w:lang w:val="uz-Cyrl-UZ" w:eastAsia="zh-CN"/>
        </w:rPr>
        <w:t xml:space="preserve"> яҳудий </w:t>
      </w:r>
      <w:r w:rsidR="004A4DE6" w:rsidRPr="00695895">
        <w:rPr>
          <w:rFonts w:eastAsia="SimSun"/>
          <w:szCs w:val="28"/>
          <w:lang w:val="uz-Cyrl-UZ" w:eastAsia="zh-CN"/>
        </w:rPr>
        <w:t>халкы а</w:t>
      </w:r>
      <w:r w:rsidRPr="00695895">
        <w:rPr>
          <w:rFonts w:eastAsia="SimSun"/>
          <w:szCs w:val="28"/>
          <w:lang w:val="uz-Cyrl-UZ" w:eastAsia="zh-CN"/>
        </w:rPr>
        <w:t>рас</w:t>
      </w:r>
      <w:r w:rsidR="004A4DE6" w:rsidRPr="00695895">
        <w:rPr>
          <w:rFonts w:eastAsia="SimSun"/>
          <w:szCs w:val="28"/>
          <w:lang w:val="uz-Cyrl-UZ" w:eastAsia="zh-CN"/>
        </w:rPr>
        <w:t>ын</w:t>
      </w:r>
      <w:r w:rsidRPr="00695895">
        <w:rPr>
          <w:rFonts w:eastAsia="SimSun"/>
          <w:szCs w:val="28"/>
          <w:lang w:val="uz-Cyrl-UZ" w:eastAsia="zh-CN"/>
        </w:rPr>
        <w:t xml:space="preserve">да </w:t>
      </w:r>
      <w:r w:rsidR="004A4DE6" w:rsidRPr="00695895">
        <w:rPr>
          <w:rFonts w:eastAsia="SimSun"/>
          <w:szCs w:val="28"/>
          <w:lang w:val="uz-Cyrl-UZ" w:eastAsia="zh-CN"/>
        </w:rPr>
        <w:t xml:space="preserve">қолланылған </w:t>
      </w:r>
      <w:r w:rsidR="005B45D2" w:rsidRPr="00695895">
        <w:rPr>
          <w:rFonts w:eastAsia="SimSun"/>
          <w:szCs w:val="28"/>
          <w:lang w:val="uz-Cyrl-UZ" w:eastAsia="zh-CN"/>
        </w:rPr>
        <w:t>ҳәмде</w:t>
      </w:r>
      <w:r w:rsidRPr="00695895">
        <w:rPr>
          <w:rFonts w:eastAsia="SimSun"/>
          <w:szCs w:val="28"/>
          <w:lang w:val="uz-Cyrl-UZ" w:eastAsia="zh-CN"/>
        </w:rPr>
        <w:t xml:space="preserve"> диний кит</w:t>
      </w:r>
      <w:r w:rsidR="004A4DE6" w:rsidRPr="00695895">
        <w:rPr>
          <w:rFonts w:eastAsia="SimSun"/>
          <w:szCs w:val="28"/>
          <w:lang w:val="uz-Cyrl-UZ" w:eastAsia="zh-CN"/>
        </w:rPr>
        <w:t>ап</w:t>
      </w:r>
      <w:r w:rsidRPr="00695895">
        <w:rPr>
          <w:rFonts w:eastAsia="SimSun"/>
          <w:szCs w:val="28"/>
          <w:lang w:val="uz-Cyrl-UZ" w:eastAsia="zh-CN"/>
        </w:rPr>
        <w:t>лар</w:t>
      </w:r>
      <w:r w:rsidR="004A4DE6" w:rsidRPr="00695895">
        <w:rPr>
          <w:rFonts w:eastAsia="SimSun"/>
          <w:szCs w:val="28"/>
          <w:lang w:val="uz-Cyrl-UZ" w:eastAsia="zh-CN"/>
        </w:rPr>
        <w:t>ды</w:t>
      </w:r>
      <w:r w:rsidR="004A4DE6"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(scriptures) </w:t>
      </w:r>
      <w:r w:rsidR="004A4DE6" w:rsidRPr="00695895">
        <w:rPr>
          <w:rFonts w:eastAsia="SimSun"/>
          <w:szCs w:val="28"/>
          <w:lang w:val="uz-Cyrl-UZ" w:eastAsia="zh-CN"/>
        </w:rPr>
        <w:t>грекше</w:t>
      </w:r>
      <w:r w:rsidR="00AE2842" w:rsidRPr="00695895">
        <w:rPr>
          <w:rFonts w:eastAsia="SimSun"/>
          <w:szCs w:val="28"/>
          <w:lang w:val="uz-Cyrl-UZ" w:eastAsia="zh-CN"/>
        </w:rPr>
        <w:t>аўдармасы</w:t>
      </w:r>
      <w:r w:rsidRPr="00695895">
        <w:rPr>
          <w:rFonts w:eastAsia="SimSun"/>
          <w:szCs w:val="28"/>
          <w:lang w:val="uz-Cyrl-UZ" w:eastAsia="zh-CN"/>
        </w:rPr>
        <w:t xml:space="preserve"> – Септуагинта </w:t>
      </w:r>
      <w:r w:rsidR="0084245A" w:rsidRPr="00695895">
        <w:rPr>
          <w:rFonts w:eastAsia="SimSun"/>
          <w:szCs w:val="28"/>
          <w:lang w:val="uz-Cyrl-UZ" w:eastAsia="zh-CN"/>
        </w:rPr>
        <w:t>қурамына</w:t>
      </w:r>
      <w:r w:rsidRPr="00695895">
        <w:rPr>
          <w:rFonts w:eastAsia="SimSun"/>
          <w:szCs w:val="28"/>
          <w:lang w:val="uz-Cyrl-UZ" w:eastAsia="zh-CN"/>
        </w:rPr>
        <w:t xml:space="preserve"> киритилг</w:t>
      </w:r>
      <w:r w:rsidR="004A4DE6" w:rsidRPr="00695895">
        <w:rPr>
          <w:rFonts w:eastAsia="SimSun"/>
          <w:szCs w:val="28"/>
          <w:lang w:val="uz-Cyrl-UZ" w:eastAsia="zh-CN"/>
        </w:rPr>
        <w:t>е</w:t>
      </w:r>
      <w:r w:rsidRPr="00695895">
        <w:rPr>
          <w:rFonts w:eastAsia="SimSun"/>
          <w:szCs w:val="28"/>
          <w:lang w:val="uz-Cyrl-UZ" w:eastAsia="zh-CN"/>
        </w:rPr>
        <w:t xml:space="preserve">н.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A01476" w:rsidRPr="00695895">
        <w:rPr>
          <w:rFonts w:eastAsia="SimSun"/>
          <w:szCs w:val="28"/>
          <w:lang w:val="uz-Cyrl-UZ" w:eastAsia="zh-CN"/>
        </w:rPr>
        <w:t>Ўәсият</w:t>
      </w:r>
      <w:r w:rsidR="004A4DE6" w:rsidRPr="00695895">
        <w:rPr>
          <w:rFonts w:eastAsia="SimSun"/>
          <w:szCs w:val="28"/>
          <w:lang w:val="uz-Cyrl-UZ" w:eastAsia="zh-CN"/>
        </w:rPr>
        <w:t>та</w:t>
      </w:r>
      <w:r w:rsidR="00485776" w:rsidRPr="00695895">
        <w:rPr>
          <w:rFonts w:eastAsia="SimSun"/>
          <w:szCs w:val="28"/>
          <w:lang w:val="uz-Cyrl-UZ" w:eastAsia="zh-CN"/>
        </w:rPr>
        <w:t>дәслепки</w:t>
      </w:r>
      <w:r w:rsidR="004A4DE6" w:rsidRPr="00695895">
        <w:rPr>
          <w:rFonts w:eastAsia="SimSun"/>
          <w:szCs w:val="28"/>
          <w:lang w:val="uz-Cyrl-UZ" w:eastAsia="zh-CN"/>
        </w:rPr>
        <w:t>рет</w:t>
      </w:r>
      <w:r w:rsidR="00485776" w:rsidRPr="00695895">
        <w:rPr>
          <w:rFonts w:eastAsia="SimSun"/>
          <w:szCs w:val="28"/>
          <w:lang w:val="uz-Cyrl-UZ" w:eastAsia="zh-CN"/>
        </w:rPr>
        <w:t>грек</w:t>
      </w:r>
      <w:r w:rsidRPr="00695895">
        <w:rPr>
          <w:rFonts w:eastAsia="SimSun"/>
          <w:szCs w:val="28"/>
          <w:lang w:val="uz-Cyrl-UZ" w:eastAsia="zh-CN"/>
        </w:rPr>
        <w:t xml:space="preserve"> тили</w:t>
      </w:r>
      <w:r w:rsidR="004A4DE6" w:rsidRPr="00695895">
        <w:rPr>
          <w:rFonts w:eastAsia="SimSun"/>
          <w:szCs w:val="28"/>
          <w:lang w:val="uz-Cyrl-UZ" w:eastAsia="zh-CN"/>
        </w:rPr>
        <w:t>н</w:t>
      </w:r>
      <w:r w:rsidRPr="00695895">
        <w:rPr>
          <w:rFonts w:eastAsia="SimSun"/>
          <w:szCs w:val="28"/>
          <w:lang w:val="uz-Cyrl-UZ" w:eastAsia="zh-CN"/>
        </w:rPr>
        <w:t>д</w:t>
      </w:r>
      <w:r w:rsidR="004A4DE6" w:rsidRPr="00695895">
        <w:rPr>
          <w:rFonts w:eastAsia="SimSun"/>
          <w:szCs w:val="28"/>
          <w:lang w:val="uz-Cyrl-UZ" w:eastAsia="zh-CN"/>
        </w:rPr>
        <w:t>ежазылған</w:t>
      </w:r>
      <w:r w:rsidRPr="00695895">
        <w:rPr>
          <w:rFonts w:eastAsia="SimSun"/>
          <w:szCs w:val="28"/>
          <w:lang w:val="uz-Cyrl-UZ" w:eastAsia="zh-CN"/>
        </w:rPr>
        <w:t xml:space="preserve">, </w:t>
      </w:r>
      <w:r w:rsidR="004B009D" w:rsidRPr="00695895">
        <w:rPr>
          <w:rFonts w:eastAsia="SimSun"/>
          <w:szCs w:val="28"/>
          <w:lang w:val="uz-Cyrl-UZ" w:eastAsia="zh-CN"/>
        </w:rPr>
        <w:t>дәслепки</w:t>
      </w:r>
      <w:r w:rsidRPr="00695895">
        <w:rPr>
          <w:rFonts w:eastAsia="SimSun"/>
          <w:szCs w:val="28"/>
          <w:lang w:val="uz-Cyrl-UZ" w:eastAsia="zh-CN"/>
        </w:rPr>
        <w:t xml:space="preserve"> христиан ж</w:t>
      </w:r>
      <w:r w:rsidR="004A4DE6" w:rsidRPr="00695895">
        <w:rPr>
          <w:rFonts w:eastAsia="SimSun"/>
          <w:szCs w:val="28"/>
          <w:lang w:val="uz-Cyrl-UZ" w:eastAsia="zh-CN"/>
        </w:rPr>
        <w:t>а</w:t>
      </w:r>
      <w:r w:rsidRPr="00695895">
        <w:rPr>
          <w:rFonts w:eastAsia="SimSun"/>
          <w:szCs w:val="28"/>
          <w:lang w:val="uz-Cyrl-UZ" w:eastAsia="zh-CN"/>
        </w:rPr>
        <w:t>м</w:t>
      </w:r>
      <w:r w:rsidR="004A4DE6" w:rsidRPr="00695895">
        <w:rPr>
          <w:rFonts w:eastAsia="SimSun"/>
          <w:szCs w:val="28"/>
          <w:lang w:val="uz-Cyrl-UZ" w:eastAsia="zh-CN"/>
        </w:rPr>
        <w:t>а</w:t>
      </w:r>
      <w:r w:rsidRPr="00695895">
        <w:rPr>
          <w:rFonts w:eastAsia="SimSun"/>
          <w:szCs w:val="28"/>
          <w:lang w:val="uz-Cyrl-UZ" w:eastAsia="zh-CN"/>
        </w:rPr>
        <w:t>а</w:t>
      </w:r>
      <w:r w:rsidR="004A4DE6" w:rsidRPr="00695895">
        <w:rPr>
          <w:rFonts w:eastAsia="SimSun"/>
          <w:szCs w:val="28"/>
          <w:lang w:val="uz-Cyrl-UZ" w:eastAsia="zh-CN"/>
        </w:rPr>
        <w:t>т</w:t>
      </w:r>
      <w:r w:rsidRPr="00695895">
        <w:rPr>
          <w:rFonts w:eastAsia="SimSun"/>
          <w:szCs w:val="28"/>
          <w:lang w:val="uz-Cyrl-UZ" w:eastAsia="zh-CN"/>
        </w:rPr>
        <w:t>лар</w:t>
      </w:r>
      <w:r w:rsidR="004A4DE6" w:rsidRPr="00695895">
        <w:rPr>
          <w:rFonts w:eastAsia="SimSun"/>
          <w:szCs w:val="28"/>
          <w:lang w:val="uz-Cyrl-UZ" w:eastAsia="zh-CN"/>
        </w:rPr>
        <w:t>ы</w:t>
      </w:r>
      <w:r w:rsidRPr="00695895">
        <w:rPr>
          <w:rFonts w:eastAsia="SimSun"/>
          <w:szCs w:val="28"/>
          <w:lang w:val="uz-Cyrl-UZ" w:eastAsia="zh-CN"/>
        </w:rPr>
        <w:t>н</w:t>
      </w:r>
      <w:r w:rsidR="004A4DE6" w:rsidRPr="00695895">
        <w:rPr>
          <w:rFonts w:eastAsia="SimSun"/>
          <w:szCs w:val="28"/>
          <w:lang w:val="uz-Cyrl-UZ" w:eastAsia="zh-CN"/>
        </w:rPr>
        <w:t>ы</w:t>
      </w:r>
      <w:r w:rsidR="004A4DE6"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к</w:t>
      </w:r>
      <w:r w:rsidR="004A4DE6" w:rsidRPr="00695895">
        <w:rPr>
          <w:rFonts w:eastAsia="SimSun"/>
          <w:szCs w:val="28"/>
          <w:lang w:val="uz-Cyrl-UZ" w:eastAsia="zh-CN"/>
        </w:rPr>
        <w:t>ө</w:t>
      </w:r>
      <w:r w:rsidRPr="00695895">
        <w:rPr>
          <w:rFonts w:eastAsia="SimSun"/>
          <w:szCs w:val="28"/>
          <w:lang w:val="uz-Cyrl-UZ" w:eastAsia="zh-CN"/>
        </w:rPr>
        <w:t>п</w:t>
      </w:r>
      <w:r w:rsidR="004A4DE6" w:rsidRPr="00695895">
        <w:rPr>
          <w:rFonts w:eastAsia="SimSun"/>
          <w:szCs w:val="28"/>
          <w:lang w:val="uz-Cyrl-UZ" w:eastAsia="zh-CN"/>
        </w:rPr>
        <w:t>ш</w:t>
      </w:r>
      <w:r w:rsidRPr="00695895">
        <w:rPr>
          <w:rFonts w:eastAsia="SimSun"/>
          <w:szCs w:val="28"/>
          <w:lang w:val="uz-Cyrl-UZ" w:eastAsia="zh-CN"/>
        </w:rPr>
        <w:t xml:space="preserve">илигин </w:t>
      </w:r>
      <w:r w:rsidR="00485776" w:rsidRPr="00695895">
        <w:rPr>
          <w:rFonts w:eastAsia="SimSun"/>
          <w:szCs w:val="28"/>
          <w:lang w:val="uz-Cyrl-UZ" w:eastAsia="zh-CN"/>
        </w:rPr>
        <w:t>грек</w:t>
      </w:r>
      <w:r w:rsidRPr="00695895">
        <w:rPr>
          <w:rFonts w:eastAsia="SimSun"/>
          <w:szCs w:val="28"/>
          <w:lang w:val="uz-Cyrl-UZ" w:eastAsia="zh-CN"/>
        </w:rPr>
        <w:t xml:space="preserve"> тили</w:t>
      </w:r>
      <w:r w:rsidR="004A4DE6" w:rsidRPr="00695895">
        <w:rPr>
          <w:rFonts w:eastAsia="SimSun"/>
          <w:szCs w:val="28"/>
          <w:lang w:val="uz-Cyrl-UZ" w:eastAsia="zh-CN"/>
        </w:rPr>
        <w:t>н</w:t>
      </w:r>
      <w:r w:rsidRPr="00695895">
        <w:rPr>
          <w:rFonts w:eastAsia="SimSun"/>
          <w:szCs w:val="28"/>
          <w:lang w:val="uz-Cyrl-UZ" w:eastAsia="zh-CN"/>
        </w:rPr>
        <w:t>д</w:t>
      </w:r>
      <w:r w:rsidR="004A4DE6" w:rsidRPr="00695895">
        <w:rPr>
          <w:rFonts w:eastAsia="SimSun"/>
          <w:szCs w:val="28"/>
          <w:lang w:val="uz-Cyrl-UZ" w:eastAsia="zh-CN"/>
        </w:rPr>
        <w:t>есөйлеўшилер қураған</w:t>
      </w:r>
      <w:r w:rsidRPr="00695895">
        <w:rPr>
          <w:rFonts w:eastAsia="SimSun"/>
          <w:szCs w:val="28"/>
          <w:lang w:val="uz-Cyrl-UZ" w:eastAsia="zh-CN"/>
        </w:rPr>
        <w:t xml:space="preserve">, </w:t>
      </w:r>
      <w:r w:rsidR="004A4DE6" w:rsidRPr="00695895">
        <w:rPr>
          <w:rFonts w:eastAsia="SimSun"/>
          <w:szCs w:val="28"/>
          <w:lang w:val="uz-Cyrl-UZ" w:eastAsia="zh-CN"/>
        </w:rPr>
        <w:lastRenderedPageBreak/>
        <w:t>сол себепли</w:t>
      </w:r>
      <w:r w:rsidRPr="00695895">
        <w:rPr>
          <w:rFonts w:eastAsia="SimSun"/>
          <w:szCs w:val="28"/>
          <w:lang w:val="uz-Cyrl-UZ" w:eastAsia="zh-CN"/>
        </w:rPr>
        <w:t xml:space="preserve">, </w:t>
      </w:r>
      <w:r w:rsidR="00D9251A" w:rsidRPr="00695895">
        <w:rPr>
          <w:rFonts w:eastAsia="SimSun"/>
          <w:szCs w:val="28"/>
          <w:lang w:val="uz-Cyrl-UZ" w:eastAsia="zh-CN"/>
        </w:rPr>
        <w:t>олар</w:t>
      </w:r>
      <w:r w:rsidR="004A4DE6" w:rsidRPr="00695895">
        <w:rPr>
          <w:rFonts w:eastAsia="SimSun"/>
          <w:szCs w:val="28"/>
          <w:lang w:val="uz-Cyrl-UZ" w:eastAsia="zh-CN"/>
        </w:rPr>
        <w:t>Е</w:t>
      </w:r>
      <w:r w:rsidRPr="00695895">
        <w:rPr>
          <w:rFonts w:eastAsia="SimSun"/>
          <w:szCs w:val="28"/>
          <w:lang w:val="uz-Cyrl-UZ" w:eastAsia="zh-CN"/>
        </w:rPr>
        <w:t xml:space="preserve">ски </w:t>
      </w:r>
      <w:r w:rsidR="00A01476" w:rsidRPr="00695895">
        <w:rPr>
          <w:rFonts w:eastAsia="SimSun"/>
          <w:szCs w:val="28"/>
          <w:lang w:val="uz-Cyrl-UZ" w:eastAsia="zh-CN"/>
        </w:rPr>
        <w:t>Ўәсият</w:t>
      </w:r>
      <w:r w:rsidR="00DB5FA1" w:rsidRPr="00695895">
        <w:rPr>
          <w:rFonts w:eastAsia="SimSun"/>
          <w:szCs w:val="28"/>
          <w:lang w:val="uz-Cyrl-UZ" w:eastAsia="zh-CN"/>
        </w:rPr>
        <w:t>сыпатында</w:t>
      </w:r>
      <w:r w:rsidRPr="00695895">
        <w:rPr>
          <w:rFonts w:eastAsia="SimSun"/>
          <w:szCs w:val="28"/>
          <w:lang w:val="uz-Cyrl-UZ" w:eastAsia="zh-CN"/>
        </w:rPr>
        <w:t xml:space="preserve"> Септуагинтадан </w:t>
      </w:r>
      <w:r w:rsidR="004A4DE6" w:rsidRPr="00695895">
        <w:rPr>
          <w:rFonts w:eastAsia="SimSun"/>
          <w:szCs w:val="28"/>
          <w:lang w:val="uz-Cyrl-UZ" w:eastAsia="zh-CN"/>
        </w:rPr>
        <w:t>пайдаланылған</w:t>
      </w:r>
      <w:r w:rsidRPr="00695895">
        <w:rPr>
          <w:rFonts w:eastAsia="SimSun"/>
          <w:szCs w:val="28"/>
          <w:lang w:val="uz-Cyrl-UZ" w:eastAsia="zh-CN"/>
        </w:rPr>
        <w:t xml:space="preserve">. Бироқ, </w:t>
      </w:r>
      <w:r w:rsidR="004A4DE6" w:rsidRPr="00695895">
        <w:rPr>
          <w:rFonts w:eastAsia="SimSun"/>
          <w:szCs w:val="28"/>
          <w:lang w:val="uz-Cyrl-UZ" w:eastAsia="zh-CN"/>
        </w:rPr>
        <w:t>эрамызды</w:t>
      </w:r>
      <w:r w:rsidR="004A4DE6" w:rsidRPr="00695895">
        <w:rPr>
          <w:rFonts w:ascii="Cambria Math" w:eastAsia="SimSun" w:hAnsi="Cambria Math" w:cs="Cambria Math"/>
          <w:szCs w:val="28"/>
          <w:lang w:val="uz-Cyrl-UZ" w:eastAsia="zh-CN"/>
        </w:rPr>
        <w:t>ӊ</w:t>
      </w:r>
      <w:r w:rsidRPr="00695895">
        <w:rPr>
          <w:rFonts w:eastAsia="SimSun"/>
          <w:szCs w:val="28"/>
          <w:lang w:val="uz-Cyrl-UZ" w:eastAsia="zh-CN"/>
        </w:rPr>
        <w:t>1-</w:t>
      </w:r>
      <w:r w:rsidR="004A4DE6" w:rsidRPr="00695895">
        <w:rPr>
          <w:rFonts w:eastAsia="SimSun"/>
          <w:szCs w:val="28"/>
          <w:lang w:val="uz-Cyrl-UZ" w:eastAsia="zh-CN"/>
        </w:rPr>
        <w:t>әсиринде</w:t>
      </w:r>
      <w:r w:rsidRPr="00695895">
        <w:rPr>
          <w:rFonts w:eastAsia="SimSun"/>
          <w:szCs w:val="28"/>
          <w:lang w:val="uz-Cyrl-UZ" w:eastAsia="zh-CN"/>
        </w:rPr>
        <w:t xml:space="preserve"> (90</w:t>
      </w:r>
      <w:r w:rsidR="004A4DE6" w:rsidRPr="00695895">
        <w:rPr>
          <w:rFonts w:eastAsia="SimSun"/>
          <w:szCs w:val="28"/>
          <w:lang w:val="uz-Cyrl-UZ" w:eastAsia="zh-CN"/>
        </w:rPr>
        <w:t>ж</w:t>
      </w:r>
      <w:r w:rsidRPr="00695895">
        <w:rPr>
          <w:rFonts w:eastAsia="SimSun"/>
          <w:szCs w:val="28"/>
          <w:lang w:val="uz-Cyrl-UZ" w:eastAsia="zh-CN"/>
        </w:rPr>
        <w:t>.) яҳудий руҳ</w:t>
      </w:r>
      <w:r w:rsidR="004A4DE6" w:rsidRPr="00695895">
        <w:rPr>
          <w:rFonts w:eastAsia="SimSun"/>
          <w:szCs w:val="28"/>
          <w:lang w:val="uz-Cyrl-UZ" w:eastAsia="zh-CN"/>
        </w:rPr>
        <w:t>а</w:t>
      </w:r>
      <w:r w:rsidRPr="00695895">
        <w:rPr>
          <w:rFonts w:eastAsia="SimSun"/>
          <w:szCs w:val="28"/>
          <w:lang w:val="uz-Cyrl-UZ" w:eastAsia="zh-CN"/>
        </w:rPr>
        <w:t>н</w:t>
      </w:r>
      <w:r w:rsidR="004A4DE6" w:rsidRPr="00695895">
        <w:rPr>
          <w:rFonts w:eastAsia="SimSun"/>
          <w:szCs w:val="28"/>
          <w:lang w:val="uz-Cyrl-UZ" w:eastAsia="zh-CN"/>
        </w:rPr>
        <w:t>ы</w:t>
      </w:r>
      <w:r w:rsidRPr="00695895">
        <w:rPr>
          <w:rFonts w:eastAsia="SimSun"/>
          <w:szCs w:val="28"/>
          <w:lang w:val="uz-Cyrl-UZ" w:eastAsia="zh-CN"/>
        </w:rPr>
        <w:t>йлар</w:t>
      </w:r>
      <w:r w:rsidR="004A4DE6" w:rsidRPr="00695895">
        <w:rPr>
          <w:rFonts w:eastAsia="SimSun"/>
          <w:szCs w:val="28"/>
          <w:lang w:val="uz-Cyrl-UZ" w:eastAsia="zh-CN"/>
        </w:rPr>
        <w:t>ы</w:t>
      </w:r>
      <w:r w:rsidR="00F85FD6" w:rsidRPr="00695895">
        <w:rPr>
          <w:rFonts w:eastAsia="SimSun"/>
          <w:szCs w:val="28"/>
          <w:lang w:val="uz-Cyrl-UZ" w:eastAsia="zh-CN"/>
        </w:rPr>
        <w:t xml:space="preserve">тәрепинен </w:t>
      </w:r>
      <w:r w:rsidR="004A4DE6" w:rsidRPr="00695895">
        <w:rPr>
          <w:rFonts w:eastAsia="SimSun"/>
          <w:szCs w:val="28"/>
          <w:lang w:val="uz-Cyrl-UZ" w:eastAsia="zh-CN"/>
        </w:rPr>
        <w:t>бул</w:t>
      </w:r>
      <w:r w:rsidR="003C2C1F" w:rsidRPr="00695895">
        <w:rPr>
          <w:rFonts w:eastAsia="SimSun"/>
          <w:szCs w:val="28"/>
          <w:lang w:val="uz-Cyrl-UZ" w:eastAsia="zh-CN"/>
        </w:rPr>
        <w:t>китаплар</w:t>
      </w:r>
      <w:r w:rsidRPr="00695895">
        <w:rPr>
          <w:rFonts w:eastAsia="SimSun"/>
          <w:szCs w:val="28"/>
          <w:lang w:val="uz-Cyrl-UZ" w:eastAsia="zh-CN"/>
        </w:rPr>
        <w:t xml:space="preserve"> ибр</w:t>
      </w:r>
      <w:r w:rsidR="004A4DE6" w:rsidRPr="00695895">
        <w:rPr>
          <w:rFonts w:eastAsia="SimSun"/>
          <w:szCs w:val="28"/>
          <w:lang w:val="uz-Cyrl-UZ" w:eastAsia="zh-CN"/>
        </w:rPr>
        <w:t>а</w:t>
      </w:r>
      <w:r w:rsidRPr="00695895">
        <w:rPr>
          <w:rFonts w:eastAsia="SimSun"/>
          <w:szCs w:val="28"/>
          <w:lang w:val="uz-Cyrl-UZ" w:eastAsia="zh-CN"/>
        </w:rPr>
        <w:t xml:space="preserve">ний диний </w:t>
      </w:r>
      <w:r w:rsidR="006034EF" w:rsidRPr="00695895">
        <w:rPr>
          <w:rFonts w:eastAsia="SimSun"/>
          <w:szCs w:val="28"/>
          <w:lang w:val="uz-Cyrl-UZ" w:eastAsia="zh-CN"/>
        </w:rPr>
        <w:t>дереклер</w:t>
      </w:r>
      <w:r w:rsidRPr="00695895">
        <w:rPr>
          <w:rFonts w:eastAsia="SimSun"/>
          <w:szCs w:val="28"/>
          <w:lang w:val="uz-Cyrl-UZ" w:eastAsia="zh-CN"/>
        </w:rPr>
        <w:t xml:space="preserve"> (The canon of Hebrew scriptures) </w:t>
      </w:r>
      <w:r w:rsidR="004A4DE6" w:rsidRPr="00695895">
        <w:rPr>
          <w:rFonts w:eastAsia="SimSun"/>
          <w:szCs w:val="28"/>
          <w:lang w:val="uz-Cyrl-UZ" w:eastAsia="zh-CN"/>
        </w:rPr>
        <w:t>қа</w:t>
      </w:r>
      <w:r w:rsidR="0040673B" w:rsidRPr="00695895">
        <w:rPr>
          <w:rFonts w:eastAsia="SimSun"/>
          <w:szCs w:val="28"/>
          <w:lang w:val="uz-Cyrl-UZ" w:eastAsia="zh-CN"/>
        </w:rPr>
        <w:t xml:space="preserve">тарына </w:t>
      </w:r>
      <w:r w:rsidRPr="00695895">
        <w:rPr>
          <w:rFonts w:eastAsia="SimSun"/>
          <w:szCs w:val="28"/>
          <w:lang w:val="uz-Cyrl-UZ" w:eastAsia="zh-CN"/>
        </w:rPr>
        <w:t>кирм</w:t>
      </w:r>
      <w:r w:rsidR="0040673B" w:rsidRPr="00695895">
        <w:rPr>
          <w:rFonts w:eastAsia="SimSun"/>
          <w:szCs w:val="28"/>
          <w:lang w:val="uz-Cyrl-UZ" w:eastAsia="zh-CN"/>
        </w:rPr>
        <w:t>е</w:t>
      </w:r>
      <w:r w:rsidRPr="00695895">
        <w:rPr>
          <w:rFonts w:eastAsia="SimSun"/>
          <w:szCs w:val="28"/>
          <w:lang w:val="uz-Cyrl-UZ" w:eastAsia="zh-CN"/>
        </w:rPr>
        <w:t>слиги белгил</w:t>
      </w:r>
      <w:r w:rsidR="0040673B" w:rsidRPr="00695895">
        <w:rPr>
          <w:rFonts w:eastAsia="SimSun"/>
          <w:szCs w:val="28"/>
          <w:lang w:val="uz-Cyrl-UZ" w:eastAsia="zh-CN"/>
        </w:rPr>
        <w:t>еп</w:t>
      </w:r>
      <w:r w:rsidRPr="00695895">
        <w:rPr>
          <w:rFonts w:eastAsia="SimSun"/>
          <w:szCs w:val="28"/>
          <w:lang w:val="uz-Cyrl-UZ" w:eastAsia="zh-CN"/>
        </w:rPr>
        <w:t xml:space="preserve"> қ</w:t>
      </w:r>
      <w:r w:rsidR="0040673B" w:rsidRPr="00695895">
        <w:rPr>
          <w:rFonts w:eastAsia="SimSun"/>
          <w:szCs w:val="28"/>
          <w:lang w:val="uz-Cyrl-UZ" w:eastAsia="zh-CN"/>
        </w:rPr>
        <w:t>ойылды</w:t>
      </w:r>
      <w:r w:rsidRPr="00695895">
        <w:rPr>
          <w:rFonts w:eastAsia="SimSun"/>
          <w:szCs w:val="28"/>
          <w:lang w:val="uz-Cyrl-UZ" w:eastAsia="zh-CN"/>
        </w:rPr>
        <w:t xml:space="preserve">. </w:t>
      </w:r>
      <w:r w:rsidR="00D9251A" w:rsidRPr="00695895">
        <w:rPr>
          <w:rFonts w:eastAsia="SimSun"/>
          <w:szCs w:val="28"/>
          <w:lang w:val="uz-Cyrl-UZ" w:eastAsia="zh-CN"/>
        </w:rPr>
        <w:t>Соның</w:t>
      </w:r>
      <w:r w:rsidR="002B3B7B" w:rsidRPr="00695895">
        <w:rPr>
          <w:rFonts w:eastAsia="SimSun"/>
          <w:szCs w:val="28"/>
          <w:lang w:val="uz-Cyrl-UZ" w:eastAsia="zh-CN"/>
        </w:rPr>
        <w:t>ушын</w:t>
      </w:r>
      <w:r w:rsidRPr="00695895">
        <w:rPr>
          <w:rFonts w:eastAsia="SimSun"/>
          <w:szCs w:val="28"/>
          <w:lang w:val="uz-Cyrl-UZ" w:eastAsia="zh-CN"/>
        </w:rPr>
        <w:t xml:space="preserve"> протестантл</w:t>
      </w:r>
      <w:r w:rsidR="0040673B" w:rsidRPr="00695895">
        <w:rPr>
          <w:rFonts w:eastAsia="SimSun"/>
          <w:szCs w:val="28"/>
          <w:lang w:val="uz-Cyrl-UZ" w:eastAsia="zh-CN"/>
        </w:rPr>
        <w:t xml:space="preserve">ық бағдары </w:t>
      </w:r>
      <w:r w:rsidR="00485776" w:rsidRPr="00695895">
        <w:rPr>
          <w:rFonts w:eastAsia="SimSun"/>
          <w:szCs w:val="28"/>
          <w:lang w:val="uz-Cyrl-UZ" w:eastAsia="zh-CN"/>
        </w:rPr>
        <w:t>дәслепки</w:t>
      </w:r>
      <w:r w:rsidR="0040673B" w:rsidRPr="00695895">
        <w:rPr>
          <w:rFonts w:eastAsia="SimSun"/>
          <w:szCs w:val="28"/>
          <w:lang w:val="uz-Cyrl-UZ" w:eastAsia="zh-CN"/>
        </w:rPr>
        <w:t>үлгилери</w:t>
      </w:r>
      <w:r w:rsidRPr="00695895">
        <w:rPr>
          <w:rFonts w:eastAsia="SimSun"/>
          <w:szCs w:val="28"/>
          <w:lang w:val="uz-Cyrl-UZ" w:eastAsia="zh-CN"/>
        </w:rPr>
        <w:t xml:space="preserve"> Библия </w:t>
      </w:r>
      <w:r w:rsidR="0040673B" w:rsidRPr="00695895">
        <w:rPr>
          <w:rFonts w:eastAsia="SimSun"/>
          <w:szCs w:val="28"/>
          <w:lang w:val="uz-Cyrl-UZ" w:eastAsia="zh-CN"/>
        </w:rPr>
        <w:t xml:space="preserve">қурамын </w:t>
      </w:r>
      <w:r w:rsidRPr="00695895">
        <w:rPr>
          <w:rFonts w:eastAsia="SimSun"/>
          <w:szCs w:val="28"/>
          <w:lang w:val="uz-Cyrl-UZ" w:eastAsia="zh-CN"/>
        </w:rPr>
        <w:t>белгил</w:t>
      </w:r>
      <w:r w:rsidR="0040673B" w:rsidRPr="00695895">
        <w:rPr>
          <w:rFonts w:eastAsia="SimSun"/>
          <w:szCs w:val="28"/>
          <w:lang w:val="uz-Cyrl-UZ" w:eastAsia="zh-CN"/>
        </w:rPr>
        <w:t>еўде</w:t>
      </w:r>
      <w:r w:rsidRPr="00695895">
        <w:rPr>
          <w:rFonts w:eastAsia="SimSun"/>
          <w:szCs w:val="28"/>
          <w:lang w:val="uz-Cyrl-UZ" w:eastAsia="zh-CN"/>
        </w:rPr>
        <w:t xml:space="preserve"> ибр</w:t>
      </w:r>
      <w:r w:rsidR="0040673B" w:rsidRPr="00695895">
        <w:rPr>
          <w:rFonts w:eastAsia="SimSun"/>
          <w:szCs w:val="28"/>
          <w:lang w:val="uz-Cyrl-UZ" w:eastAsia="zh-CN"/>
        </w:rPr>
        <w:t>а</w:t>
      </w:r>
      <w:r w:rsidRPr="00695895">
        <w:rPr>
          <w:rFonts w:eastAsia="SimSun"/>
          <w:szCs w:val="28"/>
          <w:lang w:val="uz-Cyrl-UZ" w:eastAsia="zh-CN"/>
        </w:rPr>
        <w:t xml:space="preserve">ний раввиник </w:t>
      </w:r>
      <w:r w:rsidR="00E824BD" w:rsidRPr="00695895">
        <w:rPr>
          <w:rFonts w:eastAsia="SimSun"/>
          <w:szCs w:val="28"/>
          <w:lang w:val="uz-Cyrl-UZ" w:eastAsia="zh-CN"/>
        </w:rPr>
        <w:t>текстлер</w:t>
      </w:r>
      <w:r w:rsidRPr="00695895">
        <w:rPr>
          <w:rFonts w:eastAsia="SimSun"/>
          <w:szCs w:val="28"/>
          <w:lang w:val="uz-Cyrl-UZ" w:eastAsia="zh-CN"/>
        </w:rPr>
        <w:t xml:space="preserve"> стандарт</w:t>
      </w:r>
      <w:r w:rsidR="0040673B" w:rsidRPr="00695895">
        <w:rPr>
          <w:rFonts w:eastAsia="SimSun"/>
          <w:szCs w:val="28"/>
          <w:lang w:val="uz-Cyrl-UZ" w:eastAsia="zh-CN"/>
        </w:rPr>
        <w:t>ы</w:t>
      </w:r>
      <w:r w:rsidRPr="00695895">
        <w:rPr>
          <w:rFonts w:eastAsia="SimSun"/>
          <w:szCs w:val="28"/>
          <w:lang w:val="uz-Cyrl-UZ" w:eastAsia="zh-CN"/>
        </w:rPr>
        <w:t xml:space="preserve">н </w:t>
      </w:r>
      <w:r w:rsidR="00BB2497" w:rsidRPr="00695895">
        <w:rPr>
          <w:rFonts w:eastAsia="SimSun"/>
          <w:szCs w:val="28"/>
          <w:lang w:val="uz-Cyrl-UZ" w:eastAsia="zh-CN"/>
        </w:rPr>
        <w:t>тийкар</w:t>
      </w:r>
      <w:r w:rsidRPr="00695895">
        <w:rPr>
          <w:rFonts w:eastAsia="SimSun"/>
          <w:szCs w:val="28"/>
          <w:lang w:val="uz-Cyrl-UZ" w:eastAsia="zh-CN"/>
        </w:rPr>
        <w:t xml:space="preserve"> қ</w:t>
      </w:r>
      <w:r w:rsidR="0040673B" w:rsidRPr="00695895">
        <w:rPr>
          <w:rFonts w:eastAsia="SimSun"/>
          <w:szCs w:val="28"/>
          <w:lang w:val="uz-Cyrl-UZ" w:eastAsia="zh-CN"/>
        </w:rPr>
        <w:t>ы</w:t>
      </w:r>
      <w:r w:rsidRPr="00695895">
        <w:rPr>
          <w:rFonts w:eastAsia="SimSun"/>
          <w:szCs w:val="28"/>
          <w:lang w:val="uz-Cyrl-UZ" w:eastAsia="zh-CN"/>
        </w:rPr>
        <w:t>л</w:t>
      </w:r>
      <w:r w:rsidR="0040673B" w:rsidRPr="00695895">
        <w:rPr>
          <w:rFonts w:eastAsia="SimSun"/>
          <w:szCs w:val="28"/>
          <w:lang w:val="uz-Cyrl-UZ" w:eastAsia="zh-CN"/>
        </w:rPr>
        <w:t>ып</w:t>
      </w:r>
      <w:r w:rsidR="00D9251A" w:rsidRPr="00695895">
        <w:rPr>
          <w:rFonts w:eastAsia="SimSun"/>
          <w:szCs w:val="28"/>
          <w:lang w:val="uz-Cyrl-UZ" w:eastAsia="zh-CN"/>
        </w:rPr>
        <w:t>алып</w:t>
      </w:r>
      <w:r w:rsidRPr="00695895">
        <w:rPr>
          <w:rFonts w:eastAsia="SimSun"/>
          <w:szCs w:val="28"/>
          <w:lang w:val="uz-Cyrl-UZ" w:eastAsia="zh-CN"/>
        </w:rPr>
        <w:t>, Библиян</w:t>
      </w:r>
      <w:r w:rsidR="0040673B" w:rsidRPr="00695895">
        <w:rPr>
          <w:rFonts w:eastAsia="SimSun"/>
          <w:szCs w:val="28"/>
          <w:lang w:val="uz-Cyrl-UZ" w:eastAsia="zh-CN"/>
        </w:rPr>
        <w:t>ы</w:t>
      </w:r>
      <w:r w:rsidR="00DB5FA1" w:rsidRPr="00695895">
        <w:rPr>
          <w:rFonts w:eastAsia="SimSun"/>
          <w:szCs w:val="28"/>
          <w:lang w:val="uz-Cyrl-UZ" w:eastAsia="zh-CN"/>
        </w:rPr>
        <w:t>жергиликли</w:t>
      </w:r>
      <w:r w:rsidRPr="00695895">
        <w:rPr>
          <w:rFonts w:eastAsia="SimSun"/>
          <w:szCs w:val="28"/>
          <w:lang w:val="uz-Cyrl-UZ" w:eastAsia="zh-CN"/>
        </w:rPr>
        <w:t xml:space="preserve"> тилл</w:t>
      </w:r>
      <w:r w:rsidR="0040673B" w:rsidRPr="00695895">
        <w:rPr>
          <w:rFonts w:eastAsia="SimSun"/>
          <w:szCs w:val="28"/>
          <w:lang w:val="uz-Cyrl-UZ" w:eastAsia="zh-CN"/>
        </w:rPr>
        <w:t>е</w:t>
      </w:r>
      <w:r w:rsidRPr="00695895">
        <w:rPr>
          <w:rFonts w:eastAsia="SimSun"/>
          <w:szCs w:val="28"/>
          <w:lang w:val="uz-Cyrl-UZ" w:eastAsia="zh-CN"/>
        </w:rPr>
        <w:t>рг</w:t>
      </w:r>
      <w:r w:rsidR="0040673B" w:rsidRPr="00695895">
        <w:rPr>
          <w:rFonts w:eastAsia="SimSun"/>
          <w:szCs w:val="28"/>
          <w:lang w:val="uz-Cyrl-UZ" w:eastAsia="zh-CN"/>
        </w:rPr>
        <w:t>е</w:t>
      </w:r>
      <w:r w:rsidR="00AE2842" w:rsidRPr="00695895">
        <w:rPr>
          <w:rFonts w:eastAsia="SimSun"/>
          <w:szCs w:val="28"/>
          <w:lang w:val="uz-Cyrl-UZ" w:eastAsia="zh-CN"/>
        </w:rPr>
        <w:t>аўдармасы</w:t>
      </w:r>
      <w:r w:rsidR="0040673B" w:rsidRPr="00695895">
        <w:rPr>
          <w:rFonts w:eastAsia="SimSun"/>
          <w:szCs w:val="28"/>
          <w:lang w:val="uz-Cyrl-UZ" w:eastAsia="zh-CN"/>
        </w:rPr>
        <w:t>нда</w:t>
      </w:r>
      <w:r w:rsidRPr="00695895">
        <w:rPr>
          <w:rFonts w:eastAsia="SimSun"/>
          <w:szCs w:val="28"/>
          <w:lang w:val="uz-Cyrl-UZ" w:eastAsia="zh-CN"/>
        </w:rPr>
        <w:t xml:space="preserve"> (Лютер </w:t>
      </w:r>
      <w:r w:rsidR="00AE2842" w:rsidRPr="00695895">
        <w:rPr>
          <w:rFonts w:eastAsia="SimSun"/>
          <w:szCs w:val="28"/>
          <w:lang w:val="uz-Cyrl-UZ" w:eastAsia="zh-CN"/>
        </w:rPr>
        <w:t>аўдармасы</w:t>
      </w:r>
      <w:r w:rsidR="00D9251A" w:rsidRPr="00695895">
        <w:rPr>
          <w:rFonts w:eastAsia="SimSun"/>
          <w:szCs w:val="28"/>
          <w:lang w:val="uz-Cyrl-UZ" w:eastAsia="zh-CN"/>
        </w:rPr>
        <w:t>яки</w:t>
      </w:r>
      <w:r w:rsidR="0040673B" w:rsidRPr="00695895">
        <w:rPr>
          <w:rFonts w:eastAsia="SimSun"/>
          <w:szCs w:val="28"/>
          <w:lang w:val="uz-Cyrl-UZ" w:eastAsia="zh-CN"/>
        </w:rPr>
        <w:t>англичанкоролы</w:t>
      </w:r>
      <w:r w:rsidRPr="00695895">
        <w:rPr>
          <w:rFonts w:eastAsia="SimSun"/>
          <w:szCs w:val="28"/>
          <w:lang w:val="uz-Cyrl-UZ" w:eastAsia="zh-CN"/>
        </w:rPr>
        <w:t xml:space="preserve"> Иаков Библияс</w:t>
      </w:r>
      <w:r w:rsidR="0040673B" w:rsidRPr="00695895">
        <w:rPr>
          <w:rFonts w:eastAsia="SimSun"/>
          <w:szCs w:val="28"/>
          <w:lang w:val="uz-Cyrl-UZ" w:eastAsia="zh-CN"/>
        </w:rPr>
        <w:t>ы</w:t>
      </w:r>
      <w:r w:rsidRPr="00695895">
        <w:rPr>
          <w:rFonts w:eastAsia="SimSun"/>
          <w:szCs w:val="28"/>
          <w:lang w:val="uz-Cyrl-UZ" w:eastAsia="zh-CN"/>
        </w:rPr>
        <w:t>)</w:t>
      </w:r>
      <w:r w:rsidR="0040673B" w:rsidRPr="00695895">
        <w:rPr>
          <w:rFonts w:eastAsia="SimSun"/>
          <w:szCs w:val="28"/>
          <w:lang w:val="uz-Cyrl-UZ" w:eastAsia="zh-CN"/>
        </w:rPr>
        <w:t xml:space="preserve"> жоқарыдағы </w:t>
      </w:r>
      <w:r w:rsidRPr="00695895">
        <w:rPr>
          <w:rFonts w:eastAsia="SimSun"/>
          <w:szCs w:val="28"/>
          <w:lang w:val="uz-Cyrl-UZ" w:eastAsia="zh-CN"/>
        </w:rPr>
        <w:t>кит</w:t>
      </w:r>
      <w:r w:rsidR="0040673B" w:rsidRPr="00695895">
        <w:rPr>
          <w:rFonts w:eastAsia="SimSun"/>
          <w:szCs w:val="28"/>
          <w:lang w:val="uz-Cyrl-UZ" w:eastAsia="zh-CN"/>
        </w:rPr>
        <w:t>ап</w:t>
      </w:r>
      <w:r w:rsidRPr="00695895">
        <w:rPr>
          <w:rFonts w:eastAsia="SimSun"/>
          <w:szCs w:val="28"/>
          <w:lang w:val="uz-Cyrl-UZ" w:eastAsia="zh-CN"/>
        </w:rPr>
        <w:t>лар</w:t>
      </w:r>
      <w:r w:rsidR="0040673B" w:rsidRPr="00695895">
        <w:rPr>
          <w:rFonts w:eastAsia="SimSun"/>
          <w:szCs w:val="28"/>
          <w:lang w:val="uz-Cyrl-UZ" w:eastAsia="zh-CN"/>
        </w:rPr>
        <w:t>ды</w:t>
      </w:r>
      <w:r w:rsidRPr="00695895">
        <w:rPr>
          <w:rFonts w:eastAsia="SimSun"/>
          <w:szCs w:val="28"/>
          <w:lang w:val="uz-Cyrl-UZ" w:eastAsia="zh-CN"/>
        </w:rPr>
        <w:t xml:space="preserve"> кир</w:t>
      </w:r>
      <w:r w:rsidR="0040673B" w:rsidRPr="00695895">
        <w:rPr>
          <w:rFonts w:eastAsia="SimSun"/>
          <w:szCs w:val="28"/>
          <w:lang w:val="uz-Cyrl-UZ" w:eastAsia="zh-CN"/>
        </w:rPr>
        <w:t>гизбеди</w:t>
      </w:r>
      <w:r w:rsidRPr="00695895">
        <w:rPr>
          <w:rFonts w:eastAsia="SimSun"/>
          <w:szCs w:val="28"/>
          <w:lang w:val="uz-Cyrl-UZ" w:eastAsia="zh-CN"/>
        </w:rPr>
        <w:t>. Протестантл</w:t>
      </w:r>
      <w:r w:rsidR="0040673B" w:rsidRPr="00695895">
        <w:rPr>
          <w:rFonts w:eastAsia="SimSun"/>
          <w:szCs w:val="28"/>
          <w:lang w:val="uz-Cyrl-UZ" w:eastAsia="zh-CN"/>
        </w:rPr>
        <w:t>ық</w:t>
      </w:r>
      <w:r w:rsidRPr="00695895">
        <w:rPr>
          <w:rFonts w:eastAsia="SimSun"/>
          <w:szCs w:val="28"/>
          <w:lang w:val="uz-Cyrl-UZ" w:eastAsia="zh-CN"/>
        </w:rPr>
        <w:t xml:space="preserve"> Библияс</w:t>
      </w:r>
      <w:r w:rsidR="0040673B" w:rsidRPr="00695895">
        <w:rPr>
          <w:rFonts w:eastAsia="SimSun"/>
          <w:szCs w:val="28"/>
          <w:lang w:val="uz-Cyrl-UZ" w:eastAsia="zh-CN"/>
        </w:rPr>
        <w:t>ына</w:t>
      </w:r>
      <w:r w:rsidRPr="00695895">
        <w:rPr>
          <w:rFonts w:eastAsia="SimSun"/>
          <w:szCs w:val="28"/>
          <w:lang w:val="uz-Cyrl-UZ" w:eastAsia="zh-CN"/>
        </w:rPr>
        <w:t xml:space="preserve"> кирм</w:t>
      </w:r>
      <w:r w:rsidR="0040673B" w:rsidRPr="00695895">
        <w:rPr>
          <w:rFonts w:eastAsia="SimSun"/>
          <w:szCs w:val="28"/>
          <w:lang w:val="uz-Cyrl-UZ" w:eastAsia="zh-CN"/>
        </w:rPr>
        <w:t>е</w:t>
      </w:r>
      <w:r w:rsidRPr="00695895">
        <w:rPr>
          <w:rFonts w:eastAsia="SimSun"/>
          <w:szCs w:val="28"/>
          <w:lang w:val="uz-Cyrl-UZ" w:eastAsia="zh-CN"/>
        </w:rPr>
        <w:t>г</w:t>
      </w:r>
      <w:r w:rsidR="0040673B" w:rsidRPr="00695895">
        <w:rPr>
          <w:rFonts w:eastAsia="SimSun"/>
          <w:szCs w:val="28"/>
          <w:lang w:val="uz-Cyrl-UZ" w:eastAsia="zh-CN"/>
        </w:rPr>
        <w:t>е</w:t>
      </w:r>
      <w:r w:rsidRPr="00695895">
        <w:rPr>
          <w:rFonts w:eastAsia="SimSun"/>
          <w:szCs w:val="28"/>
          <w:lang w:val="uz-Cyrl-UZ" w:eastAsia="zh-CN"/>
        </w:rPr>
        <w:t xml:space="preserve">н </w:t>
      </w:r>
      <w:r w:rsidR="00030F0E" w:rsidRPr="00695895">
        <w:rPr>
          <w:rFonts w:eastAsia="SimSun"/>
          <w:szCs w:val="28"/>
          <w:lang w:val="uz-Cyrl-UZ" w:eastAsia="zh-CN"/>
        </w:rPr>
        <w:t>усы</w:t>
      </w:r>
      <w:r w:rsidR="000945BF" w:rsidRPr="00695895">
        <w:rPr>
          <w:rFonts w:eastAsia="SimSun"/>
          <w:szCs w:val="28"/>
          <w:lang w:val="uz-Cyrl-UZ" w:eastAsia="zh-CN"/>
        </w:rPr>
        <w:t>бөлим</w:t>
      </w:r>
      <w:r w:rsidRPr="00695895">
        <w:rPr>
          <w:rFonts w:eastAsia="SimSun"/>
          <w:szCs w:val="28"/>
          <w:lang w:val="uz-Cyrl-UZ" w:eastAsia="zh-CN"/>
        </w:rPr>
        <w:t xml:space="preserve"> Апокрифа  (The Apocrypha) </w:t>
      </w:r>
      <w:r w:rsidR="00EF08D3" w:rsidRPr="00695895">
        <w:rPr>
          <w:rFonts w:eastAsia="SimSun"/>
          <w:szCs w:val="28"/>
          <w:lang w:val="uz-Cyrl-UZ" w:eastAsia="zh-CN"/>
        </w:rPr>
        <w:t>деп</w:t>
      </w:r>
      <w:r w:rsidR="0040673B" w:rsidRPr="00695895">
        <w:rPr>
          <w:rFonts w:eastAsia="SimSun"/>
          <w:szCs w:val="28"/>
          <w:lang w:val="uz-Cyrl-UZ" w:eastAsia="zh-CN"/>
        </w:rPr>
        <w:t xml:space="preserve"> аталады</w:t>
      </w:r>
      <w:r w:rsidRPr="00695895">
        <w:rPr>
          <w:rFonts w:eastAsia="SimSun"/>
          <w:szCs w:val="28"/>
          <w:lang w:val="uz-Cyrl-UZ" w:eastAsia="zh-CN"/>
        </w:rPr>
        <w:t>. Кейин</w:t>
      </w:r>
      <w:r w:rsidR="0040673B" w:rsidRPr="00695895">
        <w:rPr>
          <w:rFonts w:eastAsia="SimSun"/>
          <w:szCs w:val="28"/>
          <w:lang w:val="uz-Cyrl-UZ" w:eastAsia="zh-CN"/>
        </w:rPr>
        <w:t xml:space="preserve"> а</w:t>
      </w:r>
      <w:r w:rsidRPr="00695895">
        <w:rPr>
          <w:rFonts w:eastAsia="SimSun"/>
          <w:szCs w:val="28"/>
          <w:lang w:val="uz-Cyrl-UZ" w:eastAsia="zh-CN"/>
        </w:rPr>
        <w:t>л</w:t>
      </w:r>
      <w:r w:rsidR="0040673B" w:rsidRPr="00695895">
        <w:rPr>
          <w:rFonts w:eastAsia="SimSun"/>
          <w:szCs w:val="28"/>
          <w:lang w:val="uz-Cyrl-UZ" w:eastAsia="zh-CN"/>
        </w:rPr>
        <w:t>а</w:t>
      </w:r>
      <w:r w:rsidRPr="00695895">
        <w:rPr>
          <w:rFonts w:eastAsia="SimSun"/>
          <w:szCs w:val="28"/>
          <w:lang w:val="uz-Cyrl-UZ" w:eastAsia="zh-CN"/>
        </w:rPr>
        <w:t xml:space="preserve"> Рим католик </w:t>
      </w:r>
      <w:r w:rsidR="0040673B" w:rsidRPr="00695895">
        <w:rPr>
          <w:rFonts w:eastAsia="SimSun"/>
          <w:szCs w:val="28"/>
          <w:lang w:val="uz-Cyrl-UZ" w:eastAsia="zh-CN"/>
        </w:rPr>
        <w:t>ширкеўи</w:t>
      </w:r>
      <w:r w:rsidR="00F85FD6" w:rsidRPr="00695895">
        <w:rPr>
          <w:rFonts w:eastAsia="SimSun"/>
          <w:szCs w:val="28"/>
          <w:lang w:val="uz-Cyrl-UZ" w:eastAsia="zh-CN"/>
        </w:rPr>
        <w:t xml:space="preserve">тәрепинен </w:t>
      </w:r>
      <w:r w:rsidRPr="00695895">
        <w:rPr>
          <w:rFonts w:eastAsia="SimSun"/>
          <w:szCs w:val="28"/>
          <w:lang w:val="uz-Cyrl-UZ" w:eastAsia="zh-CN"/>
        </w:rPr>
        <w:t xml:space="preserve"> Трент собор</w:t>
      </w:r>
      <w:r w:rsidRPr="00695895">
        <w:rPr>
          <w:rFonts w:eastAsia="SimSun"/>
          <w:szCs w:val="28"/>
          <w:vertAlign w:val="superscript"/>
          <w:lang w:val="uz-Cyrl-UZ" w:eastAsia="zh-CN"/>
        </w:rPr>
        <w:footnoteReference w:id="9"/>
      </w:r>
      <w:r w:rsidR="0040673B" w:rsidRPr="00695895">
        <w:rPr>
          <w:rFonts w:eastAsia="SimSun"/>
          <w:szCs w:val="28"/>
          <w:lang w:val="uz-Cyrl-UZ" w:eastAsia="zh-CN"/>
        </w:rPr>
        <w:t>ын</w:t>
      </w:r>
      <w:r w:rsidRPr="00695895">
        <w:rPr>
          <w:rFonts w:eastAsia="SimSun"/>
          <w:szCs w:val="28"/>
          <w:lang w:val="uz-Cyrl-UZ" w:eastAsia="zh-CN"/>
        </w:rPr>
        <w:t xml:space="preserve">да </w:t>
      </w:r>
      <w:r w:rsidR="0040673B" w:rsidRPr="00695895">
        <w:rPr>
          <w:rFonts w:eastAsia="SimSun"/>
          <w:szCs w:val="28"/>
          <w:lang w:val="uz-Cyrl-UZ" w:eastAsia="zh-CN"/>
        </w:rPr>
        <w:t xml:space="preserve">бул </w:t>
      </w:r>
      <w:r w:rsidRPr="00695895">
        <w:rPr>
          <w:rFonts w:eastAsia="SimSun"/>
          <w:szCs w:val="28"/>
          <w:lang w:val="uz-Cyrl-UZ" w:eastAsia="zh-CN"/>
        </w:rPr>
        <w:t xml:space="preserve"> кит</w:t>
      </w:r>
      <w:r w:rsidR="0040673B" w:rsidRPr="00695895">
        <w:rPr>
          <w:rFonts w:eastAsia="SimSun"/>
          <w:szCs w:val="28"/>
          <w:lang w:val="uz-Cyrl-UZ" w:eastAsia="zh-CN"/>
        </w:rPr>
        <w:t>апларды</w:t>
      </w:r>
      <w:r w:rsidR="00F8317A" w:rsidRPr="00695895">
        <w:rPr>
          <w:rFonts w:eastAsia="SimSun"/>
          <w:szCs w:val="28"/>
          <w:lang w:val="uz-Cyrl-UZ" w:eastAsia="zh-CN"/>
        </w:rPr>
        <w:t>муқаддес</w:t>
      </w:r>
      <w:r w:rsidRPr="00695895">
        <w:rPr>
          <w:rFonts w:eastAsia="SimSun"/>
          <w:szCs w:val="28"/>
          <w:lang w:val="uz-Cyrl-UZ" w:eastAsia="zh-CN"/>
        </w:rPr>
        <w:t xml:space="preserve"> диний </w:t>
      </w:r>
      <w:r w:rsidR="006034EF" w:rsidRPr="00695895">
        <w:rPr>
          <w:rFonts w:eastAsia="SimSun"/>
          <w:szCs w:val="28"/>
          <w:lang w:val="uz-Cyrl-UZ" w:eastAsia="zh-CN"/>
        </w:rPr>
        <w:t>дерек</w:t>
      </w:r>
      <w:r w:rsidRPr="00695895">
        <w:rPr>
          <w:rFonts w:eastAsia="SimSun"/>
          <w:szCs w:val="28"/>
          <w:lang w:val="uz-Cyrl-UZ" w:eastAsia="zh-CN"/>
        </w:rPr>
        <w:t xml:space="preserve"> с</w:t>
      </w:r>
      <w:r w:rsidR="0040673B" w:rsidRPr="00695895">
        <w:rPr>
          <w:rFonts w:eastAsia="SimSun"/>
          <w:szCs w:val="28"/>
          <w:lang w:val="uz-Cyrl-UZ" w:eastAsia="zh-CN"/>
        </w:rPr>
        <w:t>ыпатындағы статусы</w:t>
      </w:r>
      <w:r w:rsidRPr="00695895">
        <w:rPr>
          <w:rFonts w:eastAsia="SimSun"/>
          <w:szCs w:val="28"/>
          <w:lang w:val="uz-Cyrl-UZ" w:eastAsia="zh-CN"/>
        </w:rPr>
        <w:t xml:space="preserve"> қайта тикл</w:t>
      </w:r>
      <w:r w:rsidR="0040673B" w:rsidRPr="00695895">
        <w:rPr>
          <w:rFonts w:eastAsia="SimSun"/>
          <w:szCs w:val="28"/>
          <w:lang w:val="uz-Cyrl-UZ" w:eastAsia="zh-CN"/>
        </w:rPr>
        <w:t>е</w:t>
      </w:r>
      <w:r w:rsidRPr="00695895">
        <w:rPr>
          <w:rFonts w:eastAsia="SimSun"/>
          <w:szCs w:val="28"/>
          <w:lang w:val="uz-Cyrl-UZ" w:eastAsia="zh-CN"/>
        </w:rPr>
        <w:t xml:space="preserve">нди. </w:t>
      </w:r>
      <w:r w:rsidR="0040673B" w:rsidRPr="00695895">
        <w:rPr>
          <w:rFonts w:eastAsia="SimSun"/>
          <w:szCs w:val="28"/>
          <w:lang w:val="uz-Cyrl-UZ" w:eastAsia="zh-CN"/>
        </w:rPr>
        <w:t>Сондай-ақ</w:t>
      </w:r>
      <w:r w:rsidRPr="00695895">
        <w:rPr>
          <w:rFonts w:eastAsia="SimSun"/>
          <w:szCs w:val="28"/>
          <w:lang w:val="uz-Cyrl-UZ" w:eastAsia="zh-CN"/>
        </w:rPr>
        <w:t xml:space="preserve">, </w:t>
      </w:r>
      <w:r w:rsidR="00D9251A" w:rsidRPr="00695895">
        <w:rPr>
          <w:rFonts w:eastAsia="SimSun"/>
          <w:szCs w:val="28"/>
          <w:lang w:val="uz-Cyrl-UZ" w:eastAsia="zh-CN"/>
        </w:rPr>
        <w:t>олар</w:t>
      </w:r>
      <w:r w:rsidRPr="00695895">
        <w:rPr>
          <w:rFonts w:eastAsia="SimSun"/>
          <w:szCs w:val="28"/>
          <w:lang w:val="uz-Cyrl-UZ" w:eastAsia="zh-CN"/>
        </w:rPr>
        <w:t xml:space="preserve"> православл</w:t>
      </w:r>
      <w:r w:rsidR="0040673B" w:rsidRPr="00695895">
        <w:rPr>
          <w:rFonts w:eastAsia="SimSun"/>
          <w:szCs w:val="28"/>
          <w:lang w:val="uz-Cyrl-UZ" w:eastAsia="zh-CN"/>
        </w:rPr>
        <w:t xml:space="preserve">ық бағдары </w:t>
      </w:r>
      <w:r w:rsidR="00F8317A" w:rsidRPr="00695895">
        <w:rPr>
          <w:rFonts w:eastAsia="SimSun"/>
          <w:szCs w:val="28"/>
          <w:lang w:val="uz-Cyrl-UZ" w:eastAsia="zh-CN"/>
        </w:rPr>
        <w:t>муқаддес</w:t>
      </w:r>
      <w:r w:rsidR="001068B5" w:rsidRPr="00695895">
        <w:rPr>
          <w:rFonts w:eastAsia="SimSun"/>
          <w:szCs w:val="28"/>
          <w:lang w:val="uz-Cyrl-UZ" w:eastAsia="zh-CN"/>
        </w:rPr>
        <w:t>китаплары</w:t>
      </w:r>
      <w:r w:rsidRPr="00695895">
        <w:rPr>
          <w:rFonts w:eastAsia="SimSun"/>
          <w:szCs w:val="28"/>
          <w:lang w:val="uz-Cyrl-UZ" w:eastAsia="zh-CN"/>
        </w:rPr>
        <w:t xml:space="preserve"> қат</w:t>
      </w:r>
      <w:r w:rsidR="0040673B" w:rsidRPr="00695895">
        <w:rPr>
          <w:rFonts w:eastAsia="SimSun"/>
          <w:szCs w:val="28"/>
          <w:lang w:val="uz-Cyrl-UZ" w:eastAsia="zh-CN"/>
        </w:rPr>
        <w:t>а</w:t>
      </w:r>
      <w:r w:rsidRPr="00695895">
        <w:rPr>
          <w:rFonts w:eastAsia="SimSun"/>
          <w:szCs w:val="28"/>
          <w:lang w:val="uz-Cyrl-UZ" w:eastAsia="zh-CN"/>
        </w:rPr>
        <w:t>р</w:t>
      </w:r>
      <w:r w:rsidR="0040673B" w:rsidRPr="00695895">
        <w:rPr>
          <w:rFonts w:eastAsia="SimSun"/>
          <w:szCs w:val="28"/>
          <w:lang w:val="uz-Cyrl-UZ" w:eastAsia="zh-CN"/>
        </w:rPr>
        <w:t>ын</w:t>
      </w:r>
      <w:r w:rsidRPr="00695895">
        <w:rPr>
          <w:rFonts w:eastAsia="SimSun"/>
          <w:szCs w:val="28"/>
          <w:lang w:val="uz-Cyrl-UZ" w:eastAsia="zh-CN"/>
        </w:rPr>
        <w:t>да сақлан</w:t>
      </w:r>
      <w:r w:rsidR="0040673B" w:rsidRPr="00695895">
        <w:rPr>
          <w:rFonts w:eastAsia="SimSun"/>
          <w:szCs w:val="28"/>
          <w:lang w:val="uz-Cyrl-UZ" w:eastAsia="zh-CN"/>
        </w:rPr>
        <w:t>ып</w:t>
      </w:r>
      <w:r w:rsidRPr="00695895">
        <w:rPr>
          <w:rFonts w:eastAsia="SimSun"/>
          <w:szCs w:val="28"/>
          <w:lang w:val="uz-Cyrl-UZ" w:eastAsia="zh-CN"/>
        </w:rPr>
        <w:t xml:space="preserve"> қ</w:t>
      </w:r>
      <w:r w:rsidR="0040673B" w:rsidRPr="00695895">
        <w:rPr>
          <w:rFonts w:eastAsia="SimSun"/>
          <w:szCs w:val="28"/>
          <w:lang w:val="uz-Cyrl-UZ" w:eastAsia="zh-CN"/>
        </w:rPr>
        <w:t>а</w:t>
      </w:r>
      <w:r w:rsidRPr="00695895">
        <w:rPr>
          <w:rFonts w:eastAsia="SimSun"/>
          <w:szCs w:val="28"/>
          <w:lang w:val="uz-Cyrl-UZ" w:eastAsia="zh-CN"/>
        </w:rPr>
        <w:t>лди. Қ</w:t>
      </w:r>
      <w:r w:rsidR="0040673B" w:rsidRPr="00695895">
        <w:rPr>
          <w:rFonts w:eastAsia="SimSun"/>
          <w:szCs w:val="28"/>
          <w:lang w:val="uz-Cyrl-UZ" w:eastAsia="zh-CN"/>
        </w:rPr>
        <w:t>а</w:t>
      </w:r>
      <w:r w:rsidRPr="00695895">
        <w:rPr>
          <w:rFonts w:eastAsia="SimSun"/>
          <w:szCs w:val="28"/>
          <w:lang w:val="uz-Cyrl-UZ" w:eastAsia="zh-CN"/>
        </w:rPr>
        <w:t>ла</w:t>
      </w:r>
      <w:r w:rsidR="0040673B" w:rsidRPr="00695895">
        <w:rPr>
          <w:rFonts w:eastAsia="SimSun"/>
          <w:szCs w:val="28"/>
          <w:lang w:val="uz-Cyrl-UZ" w:eastAsia="zh-CN"/>
        </w:rPr>
        <w:t>берсе</w:t>
      </w:r>
      <w:r w:rsidRPr="00695895">
        <w:rPr>
          <w:rFonts w:eastAsia="SimSun"/>
          <w:szCs w:val="28"/>
          <w:lang w:val="uz-Cyrl-UZ" w:eastAsia="zh-CN"/>
        </w:rPr>
        <w:t>, ҳ</w:t>
      </w:r>
      <w:r w:rsidR="0040673B" w:rsidRPr="00695895">
        <w:rPr>
          <w:rFonts w:eastAsia="SimSun"/>
          <w:szCs w:val="28"/>
          <w:lang w:val="uz-Cyrl-UZ" w:eastAsia="zh-CN"/>
        </w:rPr>
        <w:t>ә</w:t>
      </w:r>
      <w:r w:rsidRPr="00695895">
        <w:rPr>
          <w:rFonts w:eastAsia="SimSun"/>
          <w:szCs w:val="28"/>
          <w:lang w:val="uz-Cyrl-UZ" w:eastAsia="zh-CN"/>
        </w:rPr>
        <w:t>зирд</w:t>
      </w:r>
      <w:r w:rsidR="0040673B" w:rsidRPr="00695895">
        <w:rPr>
          <w:rFonts w:eastAsia="SimSun"/>
          <w:szCs w:val="28"/>
          <w:lang w:val="uz-Cyrl-UZ" w:eastAsia="zh-CN"/>
        </w:rPr>
        <w:t>е</w:t>
      </w:r>
      <w:r w:rsidR="00B201E8" w:rsidRPr="00695895">
        <w:rPr>
          <w:rFonts w:eastAsia="SimSun"/>
          <w:szCs w:val="28"/>
          <w:lang w:val="uz-Cyrl-UZ" w:eastAsia="zh-CN"/>
        </w:rPr>
        <w:t>бул</w:t>
      </w:r>
      <w:r w:rsidR="003C2C1F" w:rsidRPr="00695895">
        <w:rPr>
          <w:rFonts w:eastAsia="SimSun"/>
          <w:szCs w:val="28"/>
          <w:lang w:val="uz-Cyrl-UZ" w:eastAsia="zh-CN"/>
        </w:rPr>
        <w:t>китаплар</w:t>
      </w:r>
      <w:r w:rsidRPr="00695895">
        <w:rPr>
          <w:rFonts w:eastAsia="SimSun"/>
          <w:szCs w:val="28"/>
          <w:lang w:val="uz-Cyrl-UZ" w:eastAsia="zh-CN"/>
        </w:rPr>
        <w:t xml:space="preserve"> Библиян</w:t>
      </w:r>
      <w:r w:rsidR="0040673B" w:rsidRPr="00695895">
        <w:rPr>
          <w:rFonts w:eastAsia="SimSun"/>
          <w:szCs w:val="28"/>
          <w:lang w:val="uz-Cyrl-UZ" w:eastAsia="zh-CN"/>
        </w:rPr>
        <w:t>ы</w:t>
      </w:r>
      <w:r w:rsidR="0040673B" w:rsidRPr="00695895">
        <w:rPr>
          <w:rFonts w:ascii="Cambria Math" w:eastAsia="SimSun" w:hAnsi="Cambria Math" w:cs="Cambria Math"/>
          <w:szCs w:val="28"/>
          <w:lang w:val="uz-Cyrl-UZ" w:eastAsia="zh-CN"/>
        </w:rPr>
        <w:t>ӊ</w:t>
      </w:r>
      <w:r w:rsidR="00B201E8" w:rsidRPr="00695895">
        <w:rPr>
          <w:rFonts w:eastAsia="SimSun"/>
          <w:szCs w:val="28"/>
          <w:lang w:val="uz-Cyrl-UZ" w:eastAsia="zh-CN"/>
        </w:rPr>
        <w:t xml:space="preserve">ҳәзирги заман </w:t>
      </w:r>
      <w:r w:rsidR="0040673B" w:rsidRPr="00695895">
        <w:rPr>
          <w:rFonts w:eastAsia="SimSun"/>
          <w:szCs w:val="28"/>
          <w:lang w:val="uz-Cyrl-UZ" w:eastAsia="zh-CN"/>
        </w:rPr>
        <w:t xml:space="preserve">аўдармалары </w:t>
      </w:r>
      <w:r w:rsidR="003C2C1F" w:rsidRPr="00695895">
        <w:rPr>
          <w:rFonts w:eastAsia="SimSun"/>
          <w:szCs w:val="28"/>
          <w:lang w:val="uz-Cyrl-UZ" w:eastAsia="zh-CN"/>
        </w:rPr>
        <w:t>ишине</w:t>
      </w:r>
      <w:r w:rsidRPr="00695895">
        <w:rPr>
          <w:rFonts w:eastAsia="SimSun"/>
          <w:szCs w:val="28"/>
          <w:lang w:val="uz-Cyrl-UZ" w:eastAsia="zh-CN"/>
        </w:rPr>
        <w:t xml:space="preserve"> киритилг</w:t>
      </w:r>
      <w:r w:rsidR="0040673B" w:rsidRPr="00695895">
        <w:rPr>
          <w:rFonts w:eastAsia="SimSun"/>
          <w:szCs w:val="28"/>
          <w:lang w:val="uz-Cyrl-UZ" w:eastAsia="zh-CN"/>
        </w:rPr>
        <w:t>е</w:t>
      </w:r>
      <w:r w:rsidRPr="00695895">
        <w:rPr>
          <w:rFonts w:eastAsia="SimSun"/>
          <w:szCs w:val="28"/>
          <w:lang w:val="uz-Cyrl-UZ" w:eastAsia="zh-CN"/>
        </w:rPr>
        <w:t xml:space="preserve">н. </w:t>
      </w:r>
    </w:p>
    <w:p w:rsidR="00457FD8" w:rsidRPr="00695895" w:rsidRDefault="00457FD8" w:rsidP="00457FD8">
      <w:pPr>
        <w:widowControl/>
        <w:autoSpaceDE/>
        <w:autoSpaceDN/>
        <w:adjustRightInd/>
        <w:spacing w:line="20" w:lineRule="atLeast"/>
        <w:ind w:firstLine="540"/>
        <w:jc w:val="both"/>
        <w:rPr>
          <w:rFonts w:eastAsia="SimSun"/>
          <w:szCs w:val="28"/>
          <w:lang w:val="uz-Latn-UZ" w:eastAsia="zh-CN"/>
        </w:rPr>
      </w:pPr>
      <w:r w:rsidRPr="00695895">
        <w:rPr>
          <w:rFonts w:eastAsia="SimSun"/>
          <w:szCs w:val="28"/>
          <w:lang w:val="uz-Cyrl-UZ" w:eastAsia="zh-CN"/>
        </w:rPr>
        <w:t xml:space="preserve">3.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A01476" w:rsidRPr="00695895">
        <w:rPr>
          <w:rFonts w:eastAsia="SimSun"/>
          <w:szCs w:val="28"/>
          <w:lang w:val="uz-Cyrl-UZ" w:eastAsia="zh-CN"/>
        </w:rPr>
        <w:t>Ўәсият</w:t>
      </w:r>
      <w:r w:rsidRPr="00695895">
        <w:rPr>
          <w:rFonts w:eastAsia="SimSun"/>
          <w:szCs w:val="28"/>
          <w:lang w:val="uz-Cyrl-UZ" w:eastAsia="zh-CN"/>
        </w:rPr>
        <w:t xml:space="preserve"> т</w:t>
      </w:r>
      <w:r w:rsidR="0040673B" w:rsidRPr="00695895">
        <w:rPr>
          <w:rFonts w:eastAsia="SimSun"/>
          <w:szCs w:val="28"/>
          <w:lang w:val="uz-Cyrl-UZ" w:eastAsia="zh-CN"/>
        </w:rPr>
        <w:t>өрт</w:t>
      </w:r>
      <w:r w:rsidRPr="00695895">
        <w:rPr>
          <w:rFonts w:eastAsia="SimSun"/>
          <w:szCs w:val="28"/>
          <w:lang w:val="uz-Cyrl-UZ" w:eastAsia="zh-CN"/>
        </w:rPr>
        <w:t>ҳ</w:t>
      </w:r>
      <w:r w:rsidR="0040673B" w:rsidRPr="00695895">
        <w:rPr>
          <w:rFonts w:eastAsia="SimSun"/>
          <w:szCs w:val="28"/>
          <w:lang w:val="uz-Cyrl-UZ" w:eastAsia="zh-CN"/>
        </w:rPr>
        <w:t>ош</w:t>
      </w:r>
      <w:r w:rsidRPr="00695895">
        <w:rPr>
          <w:rFonts w:eastAsia="SimSun"/>
          <w:szCs w:val="28"/>
          <w:lang w:val="uz-Cyrl-UZ" w:eastAsia="zh-CN"/>
        </w:rPr>
        <w:t>хабар (The Gospel)</w:t>
      </w:r>
      <w:r w:rsidR="0040673B" w:rsidRPr="00695895">
        <w:rPr>
          <w:rFonts w:eastAsia="SimSun"/>
          <w:szCs w:val="28"/>
          <w:lang w:val="uz-Cyrl-UZ" w:eastAsia="zh-CN"/>
        </w:rPr>
        <w:t xml:space="preserve">ды </w:t>
      </w:r>
      <w:r w:rsidR="002B3B7B" w:rsidRPr="00695895">
        <w:rPr>
          <w:rFonts w:eastAsia="SimSun"/>
          <w:szCs w:val="28"/>
          <w:lang w:val="uz-Cyrl-UZ" w:eastAsia="zh-CN"/>
        </w:rPr>
        <w:t>өз</w:t>
      </w:r>
      <w:r w:rsidR="003C2C1F" w:rsidRPr="00695895">
        <w:rPr>
          <w:rFonts w:eastAsia="SimSun"/>
          <w:szCs w:val="28"/>
          <w:lang w:val="uz-Cyrl-UZ" w:eastAsia="zh-CN"/>
        </w:rPr>
        <w:t>ишинеалады</w:t>
      </w:r>
      <w:r w:rsidRPr="00695895">
        <w:rPr>
          <w:rFonts w:eastAsia="SimSun"/>
          <w:szCs w:val="28"/>
          <w:lang w:val="uz-Cyrl-UZ" w:eastAsia="zh-CN"/>
        </w:rPr>
        <w:t xml:space="preserve">: Матто, Марк, Лука </w:t>
      </w:r>
      <w:r w:rsidR="003D3C8E" w:rsidRPr="00695895">
        <w:rPr>
          <w:rFonts w:eastAsia="SimSun"/>
          <w:szCs w:val="28"/>
          <w:lang w:val="uz-Cyrl-UZ" w:eastAsia="zh-CN"/>
        </w:rPr>
        <w:t>ҳәм</w:t>
      </w:r>
      <w:r w:rsidRPr="00695895">
        <w:rPr>
          <w:rFonts w:eastAsia="SimSun"/>
          <w:szCs w:val="28"/>
          <w:lang w:val="uz-Cyrl-UZ" w:eastAsia="zh-CN"/>
        </w:rPr>
        <w:t xml:space="preserve"> Юҳанно. Булардан </w:t>
      </w:r>
      <w:r w:rsidR="004B009D" w:rsidRPr="00695895">
        <w:rPr>
          <w:rFonts w:eastAsia="SimSun"/>
          <w:szCs w:val="28"/>
          <w:lang w:val="uz-Cyrl-UZ" w:eastAsia="zh-CN"/>
        </w:rPr>
        <w:t>дәслепки</w:t>
      </w:r>
      <w:r w:rsidR="0040673B" w:rsidRPr="00695895">
        <w:rPr>
          <w:rFonts w:eastAsia="SimSun"/>
          <w:szCs w:val="28"/>
          <w:lang w:val="uz-Cyrl-UZ" w:eastAsia="zh-CN"/>
        </w:rPr>
        <w:t xml:space="preserve">үшеўи </w:t>
      </w:r>
      <w:r w:rsidRPr="00695895">
        <w:rPr>
          <w:rFonts w:eastAsia="SimSun"/>
          <w:szCs w:val="28"/>
          <w:lang w:val="uz-Cyrl-UZ" w:eastAsia="zh-CN"/>
        </w:rPr>
        <w:t>Ис</w:t>
      </w:r>
      <w:r w:rsidR="0040673B" w:rsidRPr="00695895">
        <w:rPr>
          <w:rFonts w:eastAsia="SimSun"/>
          <w:szCs w:val="28"/>
          <w:lang w:val="uz-Cyrl-UZ" w:eastAsia="zh-CN"/>
        </w:rPr>
        <w:t>а</w:t>
      </w:r>
      <w:r w:rsidRPr="00695895">
        <w:rPr>
          <w:rFonts w:eastAsia="SimSun"/>
          <w:szCs w:val="28"/>
          <w:lang w:val="uz-Cyrl-UZ" w:eastAsia="zh-CN"/>
        </w:rPr>
        <w:t xml:space="preserve"> Масиҳ </w:t>
      </w:r>
      <w:r w:rsidR="0040673B" w:rsidRPr="00695895">
        <w:rPr>
          <w:rFonts w:eastAsia="SimSun"/>
          <w:szCs w:val="28"/>
          <w:lang w:val="uz-Cyrl-UZ" w:eastAsia="zh-CN"/>
        </w:rPr>
        <w:t>өмири</w:t>
      </w:r>
      <w:r w:rsidR="003D3C8E" w:rsidRPr="00695895">
        <w:rPr>
          <w:rFonts w:eastAsia="SimSun"/>
          <w:szCs w:val="28"/>
          <w:lang w:val="uz-Cyrl-UZ" w:eastAsia="zh-CN"/>
        </w:rPr>
        <w:t>ҳәм</w:t>
      </w:r>
      <w:r w:rsidR="00DB5FA1" w:rsidRPr="00695895">
        <w:rPr>
          <w:rFonts w:eastAsia="SimSun"/>
          <w:szCs w:val="28"/>
          <w:lang w:val="uz-Cyrl-UZ" w:eastAsia="zh-CN"/>
        </w:rPr>
        <w:t>хызмети</w:t>
      </w:r>
      <w:r w:rsidRPr="00695895">
        <w:rPr>
          <w:rFonts w:eastAsia="SimSun"/>
          <w:szCs w:val="28"/>
          <w:lang w:val="uz-Cyrl-UZ" w:eastAsia="zh-CN"/>
        </w:rPr>
        <w:t xml:space="preserve">, </w:t>
      </w:r>
      <w:r w:rsidR="0040673B" w:rsidRPr="00695895">
        <w:rPr>
          <w:rFonts w:eastAsia="SimSun"/>
          <w:szCs w:val="28"/>
          <w:lang w:val="uz-Cyrl-UZ" w:eastAsia="zh-CN"/>
        </w:rPr>
        <w:t>ө</w:t>
      </w:r>
      <w:r w:rsidRPr="00695895">
        <w:rPr>
          <w:rFonts w:eastAsia="SimSun"/>
          <w:szCs w:val="28"/>
          <w:lang w:val="uz-Cyrl-UZ" w:eastAsia="zh-CN"/>
        </w:rPr>
        <w:t xml:space="preserve">лими </w:t>
      </w:r>
      <w:r w:rsidR="003D3C8E" w:rsidRPr="00695895">
        <w:rPr>
          <w:rFonts w:eastAsia="SimSun"/>
          <w:szCs w:val="28"/>
          <w:lang w:val="uz-Cyrl-UZ" w:eastAsia="zh-CN"/>
        </w:rPr>
        <w:t>ҳәм</w:t>
      </w:r>
      <w:r w:rsidR="0040673B" w:rsidRPr="00695895">
        <w:rPr>
          <w:rFonts w:eastAsia="SimSun"/>
          <w:szCs w:val="28"/>
          <w:lang w:val="uz-Cyrl-UZ" w:eastAsia="zh-CN"/>
        </w:rPr>
        <w:t>өлимини</w:t>
      </w:r>
      <w:r w:rsidR="0040673B" w:rsidRPr="00695895">
        <w:rPr>
          <w:rFonts w:ascii="Cambria Math" w:eastAsia="SimSun" w:hAnsi="Cambria Math" w:cs="Cambria Math"/>
          <w:szCs w:val="28"/>
          <w:lang w:val="uz-Cyrl-UZ" w:eastAsia="zh-CN"/>
        </w:rPr>
        <w:t>ӊ</w:t>
      </w:r>
      <w:r w:rsidR="0040673B" w:rsidRPr="00695895">
        <w:rPr>
          <w:rFonts w:eastAsia="SimSun"/>
          <w:szCs w:val="28"/>
          <w:lang w:val="uz-Cyrl-UZ" w:eastAsia="zh-CN"/>
        </w:rPr>
        <w:t xml:space="preserve"> үшинши </w:t>
      </w:r>
      <w:r w:rsidRPr="00695895">
        <w:rPr>
          <w:rFonts w:eastAsia="SimSun"/>
          <w:szCs w:val="28"/>
          <w:lang w:val="uz-Cyrl-UZ" w:eastAsia="zh-CN"/>
        </w:rPr>
        <w:t>к</w:t>
      </w:r>
      <w:r w:rsidR="0040673B" w:rsidRPr="00695895">
        <w:rPr>
          <w:rFonts w:eastAsia="SimSun"/>
          <w:szCs w:val="28"/>
          <w:lang w:val="uz-Cyrl-UZ" w:eastAsia="zh-CN"/>
        </w:rPr>
        <w:t>ү</w:t>
      </w:r>
      <w:r w:rsidRPr="00695895">
        <w:rPr>
          <w:rFonts w:eastAsia="SimSun"/>
          <w:szCs w:val="28"/>
          <w:lang w:val="uz-Cyrl-UZ" w:eastAsia="zh-CN"/>
        </w:rPr>
        <w:t>ни қайта тирили</w:t>
      </w:r>
      <w:r w:rsidR="0040673B" w:rsidRPr="00695895">
        <w:rPr>
          <w:rFonts w:eastAsia="SimSun"/>
          <w:szCs w:val="28"/>
          <w:lang w:val="uz-Cyrl-UZ" w:eastAsia="zh-CN"/>
        </w:rPr>
        <w:t>ў</w:t>
      </w:r>
      <w:r w:rsidRPr="00695895">
        <w:rPr>
          <w:rFonts w:eastAsia="SimSun"/>
          <w:szCs w:val="28"/>
          <w:lang w:val="uz-Cyrl-UZ" w:eastAsia="zh-CN"/>
        </w:rPr>
        <w:t xml:space="preserve">и </w:t>
      </w:r>
      <w:r w:rsidR="006C3112" w:rsidRPr="00695895">
        <w:rPr>
          <w:rFonts w:eastAsia="SimSun"/>
          <w:szCs w:val="28"/>
          <w:lang w:val="uz-Cyrl-UZ" w:eastAsia="zh-CN"/>
        </w:rPr>
        <w:t>ҳаққындағы</w:t>
      </w:r>
      <w:r w:rsidR="0040673B" w:rsidRPr="00695895">
        <w:rPr>
          <w:rFonts w:eastAsia="SimSun"/>
          <w:szCs w:val="28"/>
          <w:lang w:val="uz-Cyrl-UZ" w:eastAsia="zh-CN"/>
        </w:rPr>
        <w:t xml:space="preserve">уқсас </w:t>
      </w:r>
      <w:r w:rsidRPr="00695895">
        <w:rPr>
          <w:rFonts w:eastAsia="SimSun"/>
          <w:szCs w:val="28"/>
          <w:lang w:val="uz-Cyrl-UZ" w:eastAsia="zh-CN"/>
        </w:rPr>
        <w:t>хабарлар ж</w:t>
      </w:r>
      <w:r w:rsidR="0040673B" w:rsidRPr="00695895">
        <w:rPr>
          <w:rFonts w:eastAsia="SimSun"/>
          <w:szCs w:val="28"/>
          <w:lang w:val="uz-Cyrl-UZ" w:eastAsia="zh-CN"/>
        </w:rPr>
        <w:t>ә</w:t>
      </w:r>
      <w:r w:rsidRPr="00695895">
        <w:rPr>
          <w:rFonts w:eastAsia="SimSun"/>
          <w:szCs w:val="28"/>
          <w:lang w:val="uz-Cyrl-UZ" w:eastAsia="zh-CN"/>
        </w:rPr>
        <w:t>мл</w:t>
      </w:r>
      <w:r w:rsidR="0040673B" w:rsidRPr="00695895">
        <w:rPr>
          <w:rFonts w:eastAsia="SimSun"/>
          <w:szCs w:val="28"/>
          <w:lang w:val="uz-Cyrl-UZ" w:eastAsia="zh-CN"/>
        </w:rPr>
        <w:t>е</w:t>
      </w:r>
      <w:r w:rsidRPr="00695895">
        <w:rPr>
          <w:rFonts w:eastAsia="SimSun"/>
          <w:szCs w:val="28"/>
          <w:lang w:val="uz-Cyrl-UZ" w:eastAsia="zh-CN"/>
        </w:rPr>
        <w:t>нг</w:t>
      </w:r>
      <w:r w:rsidR="0040673B" w:rsidRPr="00695895">
        <w:rPr>
          <w:rFonts w:eastAsia="SimSun"/>
          <w:szCs w:val="28"/>
          <w:lang w:val="uz-Cyrl-UZ" w:eastAsia="zh-CN"/>
        </w:rPr>
        <w:t>е</w:t>
      </w:r>
      <w:r w:rsidRPr="00695895">
        <w:rPr>
          <w:rFonts w:eastAsia="SimSun"/>
          <w:szCs w:val="28"/>
          <w:lang w:val="uz-Cyrl-UZ" w:eastAsia="zh-CN"/>
        </w:rPr>
        <w:t xml:space="preserve">нлиги </w:t>
      </w:r>
      <w:r w:rsidR="002B3B7B" w:rsidRPr="00695895">
        <w:rPr>
          <w:rFonts w:eastAsia="SimSun"/>
          <w:szCs w:val="28"/>
          <w:lang w:val="uz-Cyrl-UZ" w:eastAsia="zh-CN"/>
        </w:rPr>
        <w:t>ушын</w:t>
      </w:r>
      <w:r w:rsidRPr="00695895">
        <w:rPr>
          <w:rFonts w:eastAsia="SimSun"/>
          <w:szCs w:val="28"/>
          <w:lang w:val="uz-Cyrl-UZ" w:eastAsia="zh-CN"/>
        </w:rPr>
        <w:t xml:space="preserve"> “синоптик х</w:t>
      </w:r>
      <w:r w:rsidR="0040673B" w:rsidRPr="00695895">
        <w:rPr>
          <w:rFonts w:eastAsia="SimSun"/>
          <w:szCs w:val="28"/>
          <w:lang w:val="uz-Cyrl-UZ" w:eastAsia="zh-CN"/>
        </w:rPr>
        <w:t>ош</w:t>
      </w:r>
      <w:r w:rsidRPr="00695895">
        <w:rPr>
          <w:rFonts w:eastAsia="SimSun"/>
          <w:szCs w:val="28"/>
          <w:lang w:val="uz-Cyrl-UZ" w:eastAsia="zh-CN"/>
        </w:rPr>
        <w:t xml:space="preserve">хабар” (бир текис </w:t>
      </w:r>
      <w:r w:rsidR="0040673B" w:rsidRPr="00695895">
        <w:rPr>
          <w:rFonts w:eastAsia="SimSun"/>
          <w:szCs w:val="28"/>
          <w:lang w:val="uz-Cyrl-UZ" w:eastAsia="zh-CN"/>
        </w:rPr>
        <w:t>топлам</w:t>
      </w:r>
      <w:r w:rsidRPr="00695895">
        <w:rPr>
          <w:rFonts w:eastAsia="SimSun"/>
          <w:szCs w:val="28"/>
          <w:lang w:val="uz-Cyrl-UZ" w:eastAsia="zh-CN"/>
        </w:rPr>
        <w:t>, т</w:t>
      </w:r>
      <w:r w:rsidR="0040673B" w:rsidRPr="00695895">
        <w:rPr>
          <w:rFonts w:eastAsia="SimSun"/>
          <w:szCs w:val="28"/>
          <w:lang w:val="uz-Cyrl-UZ" w:eastAsia="zh-CN"/>
        </w:rPr>
        <w:t>о</w:t>
      </w:r>
      <w:r w:rsidRPr="00695895">
        <w:rPr>
          <w:rFonts w:eastAsia="SimSun"/>
          <w:szCs w:val="28"/>
          <w:lang w:val="uz-Cyrl-UZ" w:eastAsia="zh-CN"/>
        </w:rPr>
        <w:t>план</w:t>
      </w:r>
      <w:r w:rsidR="0040673B" w:rsidRPr="00695895">
        <w:rPr>
          <w:rFonts w:eastAsia="SimSun"/>
          <w:szCs w:val="28"/>
          <w:lang w:val="uz-Cyrl-UZ" w:eastAsia="zh-CN"/>
        </w:rPr>
        <w:t>ғ</w:t>
      </w:r>
      <w:r w:rsidRPr="00695895">
        <w:rPr>
          <w:rFonts w:eastAsia="SimSun"/>
          <w:szCs w:val="28"/>
          <w:lang w:val="uz-Cyrl-UZ" w:eastAsia="zh-CN"/>
        </w:rPr>
        <w:t xml:space="preserve">ан) </w:t>
      </w:r>
      <w:r w:rsidR="00EF08D3" w:rsidRPr="00695895">
        <w:rPr>
          <w:rFonts w:eastAsia="SimSun"/>
          <w:szCs w:val="28"/>
          <w:lang w:val="uz-Cyrl-UZ" w:eastAsia="zh-CN"/>
        </w:rPr>
        <w:t>деп</w:t>
      </w:r>
      <w:r w:rsidR="007E4503" w:rsidRPr="00695895">
        <w:rPr>
          <w:rFonts w:eastAsia="SimSun"/>
          <w:szCs w:val="28"/>
          <w:lang w:val="uz-Cyrl-UZ" w:eastAsia="zh-CN"/>
        </w:rPr>
        <w:t>аталады</w:t>
      </w:r>
      <w:r w:rsidRPr="00695895">
        <w:rPr>
          <w:rFonts w:eastAsia="SimSun"/>
          <w:szCs w:val="28"/>
          <w:lang w:val="uz-Cyrl-UZ" w:eastAsia="zh-CN"/>
        </w:rPr>
        <w:t>. Юҳанно Инжили</w:t>
      </w:r>
      <w:r w:rsidR="0040673B" w:rsidRPr="00695895">
        <w:rPr>
          <w:rFonts w:eastAsia="SimSun"/>
          <w:szCs w:val="28"/>
          <w:lang w:val="uz-Cyrl-UZ" w:eastAsia="zh-CN"/>
        </w:rPr>
        <w:t>н</w:t>
      </w:r>
      <w:r w:rsidRPr="00695895">
        <w:rPr>
          <w:rFonts w:eastAsia="SimSun"/>
          <w:szCs w:val="28"/>
          <w:lang w:val="uz-Cyrl-UZ" w:eastAsia="zh-CN"/>
        </w:rPr>
        <w:t>д</w:t>
      </w:r>
      <w:r w:rsidR="0040673B" w:rsidRPr="00695895">
        <w:rPr>
          <w:rFonts w:eastAsia="SimSun"/>
          <w:szCs w:val="28"/>
          <w:lang w:val="uz-Cyrl-UZ" w:eastAsia="zh-CN"/>
        </w:rPr>
        <w:t>е</w:t>
      </w:r>
      <w:r w:rsidR="00624DDD" w:rsidRPr="00695895">
        <w:rPr>
          <w:rFonts w:eastAsia="SimSun"/>
          <w:szCs w:val="28"/>
          <w:lang w:val="uz-Cyrl-UZ" w:eastAsia="zh-CN"/>
        </w:rPr>
        <w:t>болса</w:t>
      </w:r>
      <w:r w:rsidR="005909BA" w:rsidRPr="00695895">
        <w:rPr>
          <w:rFonts w:eastAsia="SimSun"/>
          <w:szCs w:val="28"/>
          <w:lang w:val="uz-Cyrl-UZ" w:eastAsia="zh-CN"/>
        </w:rPr>
        <w:t>тийкарғы</w:t>
      </w:r>
      <w:r w:rsidR="0040673B" w:rsidRPr="00695895">
        <w:rPr>
          <w:rFonts w:eastAsia="SimSun"/>
          <w:szCs w:val="28"/>
          <w:lang w:val="uz-Cyrl-UZ" w:eastAsia="zh-CN"/>
        </w:rPr>
        <w:t>орын</w:t>
      </w:r>
      <w:r w:rsidRPr="00695895">
        <w:rPr>
          <w:rFonts w:eastAsia="SimSun"/>
          <w:szCs w:val="28"/>
          <w:lang w:val="uz-Cyrl-UZ" w:eastAsia="zh-CN"/>
        </w:rPr>
        <w:t xml:space="preserve"> пайғамбар</w:t>
      </w:r>
      <w:r w:rsidR="0040673B" w:rsidRPr="00695895">
        <w:rPr>
          <w:rFonts w:eastAsia="SimSun"/>
          <w:szCs w:val="28"/>
          <w:lang w:val="uz-Cyrl-UZ" w:eastAsia="zh-CN"/>
        </w:rPr>
        <w:t>ды</w:t>
      </w:r>
      <w:r w:rsidR="0040673B" w:rsidRPr="00695895">
        <w:rPr>
          <w:rFonts w:ascii="Cambria Math" w:eastAsia="SimSun" w:hAnsi="Cambria Math" w:cs="Cambria Math"/>
          <w:szCs w:val="28"/>
          <w:lang w:val="uz-Cyrl-UZ" w:eastAsia="zh-CN"/>
        </w:rPr>
        <w:t>ӊ</w:t>
      </w:r>
      <w:r w:rsidR="0040673B" w:rsidRPr="00695895">
        <w:rPr>
          <w:rFonts w:eastAsia="SimSun"/>
          <w:szCs w:val="28"/>
          <w:lang w:val="uz-Cyrl-UZ" w:eastAsia="zh-CN"/>
        </w:rPr>
        <w:t xml:space="preserve"> азат етиўши </w:t>
      </w:r>
      <w:r w:rsidR="00DB5FA1" w:rsidRPr="00695895">
        <w:rPr>
          <w:rFonts w:eastAsia="SimSun"/>
          <w:szCs w:val="28"/>
          <w:lang w:val="uz-Cyrl-UZ" w:eastAsia="zh-CN"/>
        </w:rPr>
        <w:t>сыпатында</w:t>
      </w:r>
      <w:r w:rsidR="0040673B" w:rsidRPr="00695895">
        <w:rPr>
          <w:rFonts w:eastAsia="SimSun"/>
          <w:szCs w:val="28"/>
          <w:lang w:val="uz-Cyrl-UZ" w:eastAsia="zh-CN"/>
        </w:rPr>
        <w:t>көриниўи б</w:t>
      </w:r>
      <w:r w:rsidR="00F65174" w:rsidRPr="00695895">
        <w:rPr>
          <w:rFonts w:eastAsia="SimSun"/>
          <w:szCs w:val="28"/>
          <w:lang w:val="uz-Cyrl-UZ" w:eastAsia="zh-CN"/>
        </w:rPr>
        <w:t>олы</w:t>
      </w:r>
      <w:r w:rsidR="0040673B" w:rsidRPr="00695895">
        <w:rPr>
          <w:rFonts w:eastAsia="SimSun"/>
          <w:szCs w:val="28"/>
          <w:lang w:val="uz-Cyrl-UZ" w:eastAsia="zh-CN"/>
        </w:rPr>
        <w:t>п есапланып</w:t>
      </w:r>
      <w:r w:rsidRPr="00695895">
        <w:rPr>
          <w:rFonts w:eastAsia="SimSun"/>
          <w:szCs w:val="28"/>
          <w:lang w:val="uz-Cyrl-UZ" w:eastAsia="zh-CN"/>
        </w:rPr>
        <w:t>, ру</w:t>
      </w:r>
      <w:r w:rsidR="0040673B" w:rsidRPr="00695895">
        <w:rPr>
          <w:rFonts w:eastAsia="SimSun"/>
          <w:szCs w:val="28"/>
          <w:lang w:val="uz-Cyrl-UZ" w:eastAsia="zh-CN"/>
        </w:rPr>
        <w:t>ў</w:t>
      </w:r>
      <w:r w:rsidRPr="00695895">
        <w:rPr>
          <w:rFonts w:eastAsia="SimSun"/>
          <w:szCs w:val="28"/>
          <w:lang w:val="uz-Cyrl-UZ" w:eastAsia="zh-CN"/>
        </w:rPr>
        <w:t>ҳ</w:t>
      </w:r>
      <w:r w:rsidR="0040673B" w:rsidRPr="00695895">
        <w:rPr>
          <w:rFonts w:eastAsia="SimSun"/>
          <w:szCs w:val="28"/>
          <w:lang w:val="uz-Cyrl-UZ" w:eastAsia="zh-CN"/>
        </w:rPr>
        <w:t>ты</w:t>
      </w:r>
      <w:r w:rsidR="00B201E8" w:rsidRPr="00695895">
        <w:rPr>
          <w:rFonts w:eastAsia="SimSun"/>
          <w:szCs w:val="28"/>
          <w:lang w:val="uz-Cyrl-UZ" w:eastAsia="zh-CN"/>
        </w:rPr>
        <w:t>бул</w:t>
      </w:r>
      <w:r w:rsidRPr="00695895">
        <w:rPr>
          <w:rFonts w:eastAsia="SimSun"/>
          <w:szCs w:val="28"/>
          <w:lang w:val="uz-Cyrl-UZ" w:eastAsia="zh-CN"/>
        </w:rPr>
        <w:t xml:space="preserve"> д</w:t>
      </w:r>
      <w:r w:rsidR="002A0273" w:rsidRPr="00695895">
        <w:rPr>
          <w:rFonts w:eastAsia="SimSun"/>
          <w:szCs w:val="28"/>
          <w:lang w:val="uz-Cyrl-UZ" w:eastAsia="zh-CN"/>
        </w:rPr>
        <w:t xml:space="preserve">үнья азапларынан азат қылыўды </w:t>
      </w:r>
      <w:r w:rsidRPr="00695895">
        <w:rPr>
          <w:rFonts w:eastAsia="SimSun"/>
          <w:szCs w:val="28"/>
          <w:lang w:val="uz-Cyrl-UZ" w:eastAsia="zh-CN"/>
        </w:rPr>
        <w:t>“ақ</w:t>
      </w:r>
      <w:r w:rsidR="002A0273" w:rsidRPr="00695895">
        <w:rPr>
          <w:rFonts w:eastAsia="SimSun"/>
          <w:szCs w:val="28"/>
          <w:lang w:val="uz-Cyrl-UZ" w:eastAsia="zh-CN"/>
        </w:rPr>
        <w:t>ы</w:t>
      </w:r>
      <w:r w:rsidRPr="00695895">
        <w:rPr>
          <w:rFonts w:eastAsia="SimSun"/>
          <w:szCs w:val="28"/>
          <w:lang w:val="uz-Cyrl-UZ" w:eastAsia="zh-CN"/>
        </w:rPr>
        <w:t>л</w:t>
      </w:r>
      <w:r w:rsidR="002A0273" w:rsidRPr="00695895">
        <w:rPr>
          <w:rFonts w:eastAsia="SimSun"/>
          <w:szCs w:val="28"/>
          <w:lang w:val="uz-Cyrl-UZ" w:eastAsia="zh-CN"/>
        </w:rPr>
        <w:t>ға сыймас үлгиси</w:t>
      </w:r>
      <w:r w:rsidRPr="00695895">
        <w:rPr>
          <w:rFonts w:eastAsia="SimSun"/>
          <w:szCs w:val="28"/>
          <w:lang w:val="uz-Cyrl-UZ" w:eastAsia="zh-CN"/>
        </w:rPr>
        <w:t>” Ис</w:t>
      </w:r>
      <w:r w:rsidR="002A0273" w:rsidRPr="00695895">
        <w:rPr>
          <w:rFonts w:eastAsia="SimSun"/>
          <w:szCs w:val="28"/>
          <w:lang w:val="uz-Cyrl-UZ" w:eastAsia="zh-CN"/>
        </w:rPr>
        <w:t>а</w:t>
      </w:r>
      <w:r w:rsidRPr="00695895">
        <w:rPr>
          <w:rFonts w:eastAsia="SimSun"/>
          <w:szCs w:val="28"/>
          <w:lang w:val="uz-Cyrl-UZ" w:eastAsia="zh-CN"/>
        </w:rPr>
        <w:t xml:space="preserve"> Масиҳ </w:t>
      </w:r>
      <w:r w:rsidR="002A0273" w:rsidRPr="00695895">
        <w:rPr>
          <w:rFonts w:eastAsia="SimSun"/>
          <w:szCs w:val="28"/>
          <w:lang w:val="uz-Cyrl-UZ" w:eastAsia="zh-CN"/>
        </w:rPr>
        <w:t xml:space="preserve">өмири </w:t>
      </w:r>
      <w:r w:rsidRPr="00695895">
        <w:rPr>
          <w:rFonts w:eastAsia="SimSun"/>
          <w:szCs w:val="28"/>
          <w:lang w:val="uz-Cyrl-UZ" w:eastAsia="zh-CN"/>
        </w:rPr>
        <w:t>м</w:t>
      </w:r>
      <w:r w:rsidR="002A0273" w:rsidRPr="00695895">
        <w:rPr>
          <w:rFonts w:eastAsia="SimSun"/>
          <w:szCs w:val="28"/>
          <w:lang w:val="uz-Cyrl-UZ" w:eastAsia="zh-CN"/>
        </w:rPr>
        <w:t>ы</w:t>
      </w:r>
      <w:r w:rsidRPr="00695895">
        <w:rPr>
          <w:rFonts w:eastAsia="SimSun"/>
          <w:szCs w:val="28"/>
          <w:lang w:val="uz-Cyrl-UZ" w:eastAsia="zh-CN"/>
        </w:rPr>
        <w:t>с</w:t>
      </w:r>
      <w:r w:rsidR="002A0273" w:rsidRPr="00695895">
        <w:rPr>
          <w:rFonts w:eastAsia="SimSun"/>
          <w:szCs w:val="28"/>
          <w:lang w:val="uz-Cyrl-UZ" w:eastAsia="zh-CN"/>
        </w:rPr>
        <w:t>а</w:t>
      </w:r>
      <w:r w:rsidRPr="00695895">
        <w:rPr>
          <w:rFonts w:eastAsia="SimSun"/>
          <w:szCs w:val="28"/>
          <w:lang w:val="uz-Cyrl-UZ" w:eastAsia="zh-CN"/>
        </w:rPr>
        <w:t>л</w:t>
      </w:r>
      <w:r w:rsidR="002A0273" w:rsidRPr="00695895">
        <w:rPr>
          <w:rFonts w:eastAsia="SimSun"/>
          <w:szCs w:val="28"/>
          <w:lang w:val="uz-Cyrl-UZ" w:eastAsia="zh-CN"/>
        </w:rPr>
        <w:t>ын</w:t>
      </w:r>
      <w:r w:rsidRPr="00695895">
        <w:rPr>
          <w:rFonts w:eastAsia="SimSun"/>
          <w:szCs w:val="28"/>
          <w:lang w:val="uz-Cyrl-UZ" w:eastAsia="zh-CN"/>
        </w:rPr>
        <w:t xml:space="preserve">да </w:t>
      </w:r>
      <w:r w:rsidR="002A0273" w:rsidRPr="00695895">
        <w:rPr>
          <w:rFonts w:eastAsia="SimSun"/>
          <w:szCs w:val="28"/>
          <w:lang w:val="uz-Cyrl-UZ" w:eastAsia="zh-CN"/>
        </w:rPr>
        <w:t>сүўретлене</w:t>
      </w:r>
      <w:r w:rsidRPr="00695895">
        <w:rPr>
          <w:rFonts w:eastAsia="SimSun"/>
          <w:szCs w:val="28"/>
          <w:lang w:val="uz-Cyrl-UZ" w:eastAsia="zh-CN"/>
        </w:rPr>
        <w:t xml:space="preserve">ди. </w:t>
      </w:r>
      <w:r w:rsidR="002A0273" w:rsidRPr="00695895">
        <w:rPr>
          <w:rFonts w:eastAsia="SimSun"/>
          <w:szCs w:val="28"/>
          <w:lang w:val="uz-Cyrl-UZ" w:eastAsia="zh-CN"/>
        </w:rPr>
        <w:t>Соны</w:t>
      </w:r>
      <w:r w:rsidR="002A0273" w:rsidRPr="00695895">
        <w:rPr>
          <w:rFonts w:ascii="Cambria Math" w:eastAsia="SimSun" w:hAnsi="Cambria Math" w:cs="Cambria Math"/>
          <w:szCs w:val="28"/>
          <w:lang w:val="uz-Cyrl-UZ" w:eastAsia="zh-CN"/>
        </w:rPr>
        <w:t>ӊ</w:t>
      </w:r>
      <w:r w:rsidR="002A0273" w:rsidRPr="00695895">
        <w:rPr>
          <w:rFonts w:eastAsia="SimSun"/>
          <w:szCs w:val="28"/>
          <w:lang w:val="uz-Cyrl-UZ" w:eastAsia="zh-CN"/>
        </w:rPr>
        <w:t xml:space="preserve"> м</w:t>
      </w:r>
      <w:r w:rsidR="00030F0E" w:rsidRPr="00695895">
        <w:rPr>
          <w:rFonts w:eastAsia="SimSun"/>
          <w:szCs w:val="28"/>
          <w:lang w:val="uz-Cyrl-UZ" w:eastAsia="zh-CN"/>
        </w:rPr>
        <w:t>енен</w:t>
      </w:r>
      <w:r w:rsidR="00B73D1C" w:rsidRPr="00695895">
        <w:rPr>
          <w:rFonts w:eastAsia="SimSun"/>
          <w:szCs w:val="28"/>
          <w:lang w:val="uz-Cyrl-UZ" w:eastAsia="zh-CN"/>
        </w:rPr>
        <w:t>бирге</w:t>
      </w:r>
      <w:r w:rsidRPr="00695895">
        <w:rPr>
          <w:rFonts w:eastAsia="SimSun"/>
          <w:szCs w:val="28"/>
          <w:lang w:val="uz-Cyrl-UZ" w:eastAsia="zh-CN"/>
        </w:rPr>
        <w:t xml:space="preserve">,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A01476" w:rsidRPr="00695895">
        <w:rPr>
          <w:rFonts w:eastAsia="SimSun"/>
          <w:szCs w:val="28"/>
          <w:lang w:val="uz-Cyrl-UZ" w:eastAsia="zh-CN"/>
        </w:rPr>
        <w:t>Ўәсият</w:t>
      </w:r>
      <w:r w:rsidRPr="00695895">
        <w:rPr>
          <w:rFonts w:eastAsia="SimSun"/>
          <w:szCs w:val="28"/>
          <w:lang w:val="uz-Cyrl-UZ" w:eastAsia="zh-CN"/>
        </w:rPr>
        <w:t xml:space="preserve"> ҳа</w:t>
      </w:r>
      <w:r w:rsidR="002A0273" w:rsidRPr="00695895">
        <w:rPr>
          <w:rFonts w:eastAsia="SimSun"/>
          <w:szCs w:val="28"/>
          <w:lang w:val="uz-Cyrl-UZ" w:eastAsia="zh-CN"/>
        </w:rPr>
        <w:t>ўа</w:t>
      </w:r>
      <w:r w:rsidRPr="00695895">
        <w:rPr>
          <w:rFonts w:eastAsia="SimSun"/>
          <w:szCs w:val="28"/>
          <w:lang w:val="uz-Cyrl-UZ" w:eastAsia="zh-CN"/>
        </w:rPr>
        <w:t>рийл</w:t>
      </w:r>
      <w:r w:rsidR="002A0273" w:rsidRPr="00695895">
        <w:rPr>
          <w:rFonts w:eastAsia="SimSun"/>
          <w:szCs w:val="28"/>
          <w:lang w:val="uz-Cyrl-UZ" w:eastAsia="zh-CN"/>
        </w:rPr>
        <w:t>е</w:t>
      </w:r>
      <w:r w:rsidRPr="00695895">
        <w:rPr>
          <w:rFonts w:eastAsia="SimSun"/>
          <w:szCs w:val="28"/>
          <w:lang w:val="uz-Cyrl-UZ" w:eastAsia="zh-CN"/>
        </w:rPr>
        <w:t>р (м</w:t>
      </w:r>
      <w:r w:rsidR="002A0273" w:rsidRPr="00695895">
        <w:rPr>
          <w:rFonts w:eastAsia="SimSun"/>
          <w:szCs w:val="28"/>
          <w:lang w:val="uz-Cyrl-UZ" w:eastAsia="zh-CN"/>
        </w:rPr>
        <w:t>ә</w:t>
      </w:r>
      <w:r w:rsidRPr="00695895">
        <w:rPr>
          <w:rFonts w:eastAsia="SimSun"/>
          <w:szCs w:val="28"/>
          <w:lang w:val="uz-Cyrl-UZ" w:eastAsia="zh-CN"/>
        </w:rPr>
        <w:t>с</w:t>
      </w:r>
      <w:r w:rsidR="002A0273" w:rsidRPr="00695895">
        <w:rPr>
          <w:rFonts w:eastAsia="SimSun"/>
          <w:szCs w:val="28"/>
          <w:lang w:val="uz-Cyrl-UZ" w:eastAsia="zh-CN"/>
        </w:rPr>
        <w:t>е</w:t>
      </w:r>
      <w:r w:rsidRPr="00695895">
        <w:rPr>
          <w:rFonts w:eastAsia="SimSun"/>
          <w:szCs w:val="28"/>
          <w:lang w:val="uz-Cyrl-UZ" w:eastAsia="zh-CN"/>
        </w:rPr>
        <w:t>л</w:t>
      </w:r>
      <w:r w:rsidR="002A0273" w:rsidRPr="00695895">
        <w:rPr>
          <w:rFonts w:eastAsia="SimSun"/>
          <w:szCs w:val="28"/>
          <w:lang w:val="uz-Cyrl-UZ" w:eastAsia="zh-CN"/>
        </w:rPr>
        <w:t>е</w:t>
      </w:r>
      <w:r w:rsidRPr="00695895">
        <w:rPr>
          <w:rFonts w:eastAsia="SimSun"/>
          <w:szCs w:val="28"/>
          <w:lang w:val="uz-Cyrl-UZ" w:eastAsia="zh-CN"/>
        </w:rPr>
        <w:t xml:space="preserve">н, Павел (Paul), Петер (Peter), Иаков (James), Юҳанно (John) </w:t>
      </w:r>
      <w:r w:rsidR="003D3C8E" w:rsidRPr="00695895">
        <w:rPr>
          <w:rFonts w:eastAsia="SimSun"/>
          <w:szCs w:val="28"/>
          <w:lang w:val="uz-Cyrl-UZ" w:eastAsia="zh-CN"/>
        </w:rPr>
        <w:t>ҳәм</w:t>
      </w:r>
      <w:r w:rsidRPr="00695895">
        <w:rPr>
          <w:rFonts w:eastAsia="SimSun"/>
          <w:szCs w:val="28"/>
          <w:lang w:val="uz-Cyrl-UZ" w:eastAsia="zh-CN"/>
        </w:rPr>
        <w:t xml:space="preserve"> б.) </w:t>
      </w:r>
      <w:r w:rsidR="002A0273" w:rsidRPr="00695895">
        <w:rPr>
          <w:rFonts w:eastAsia="SimSun"/>
          <w:szCs w:val="28"/>
          <w:lang w:val="uz-Cyrl-UZ" w:eastAsia="zh-CN"/>
        </w:rPr>
        <w:t xml:space="preserve">хатлардан </w:t>
      </w:r>
      <w:r w:rsidR="006E7FAA" w:rsidRPr="00695895">
        <w:rPr>
          <w:rFonts w:eastAsia="SimSun"/>
          <w:szCs w:val="28"/>
          <w:lang w:val="uz-Cyrl-UZ" w:eastAsia="zh-CN"/>
        </w:rPr>
        <w:t>ибарат</w:t>
      </w:r>
      <w:r w:rsidR="00B201E8" w:rsidRPr="00695895">
        <w:rPr>
          <w:rFonts w:eastAsia="SimSun"/>
          <w:szCs w:val="28"/>
          <w:lang w:val="uz-Cyrl-UZ" w:eastAsia="zh-CN"/>
        </w:rPr>
        <w:t>болып</w:t>
      </w:r>
      <w:r w:rsidRPr="00695895">
        <w:rPr>
          <w:rFonts w:eastAsia="SimSun"/>
          <w:szCs w:val="28"/>
          <w:lang w:val="uz-Cyrl-UZ" w:eastAsia="zh-CN"/>
        </w:rPr>
        <w:t xml:space="preserve">, </w:t>
      </w:r>
      <w:r w:rsidR="006034EF" w:rsidRPr="00695895">
        <w:rPr>
          <w:rFonts w:eastAsia="SimSun"/>
          <w:szCs w:val="28"/>
          <w:lang w:val="uz-Cyrl-UZ" w:eastAsia="zh-CN"/>
        </w:rPr>
        <w:t>оларда</w:t>
      </w:r>
      <w:r w:rsidR="002A0273" w:rsidRPr="00695895">
        <w:rPr>
          <w:rFonts w:eastAsia="SimSun"/>
          <w:szCs w:val="28"/>
          <w:lang w:val="uz-Cyrl-UZ" w:eastAsia="zh-CN"/>
        </w:rPr>
        <w:t>эрамызды</w:t>
      </w:r>
      <w:r w:rsidR="002A0273" w:rsidRPr="00695895">
        <w:rPr>
          <w:rFonts w:ascii="Cambria Math" w:eastAsia="SimSun" w:hAnsi="Cambria Math" w:cs="Cambria Math"/>
          <w:szCs w:val="28"/>
          <w:lang w:val="uz-Cyrl-UZ" w:eastAsia="zh-CN"/>
        </w:rPr>
        <w:t>ӊ</w:t>
      </w:r>
      <w:r w:rsidRPr="00695895">
        <w:rPr>
          <w:rFonts w:eastAsia="SimSun"/>
          <w:szCs w:val="28"/>
          <w:lang w:val="uz-Cyrl-UZ" w:eastAsia="zh-CN"/>
        </w:rPr>
        <w:t>1-</w:t>
      </w:r>
      <w:r w:rsidR="002A0273" w:rsidRPr="00695895">
        <w:rPr>
          <w:rFonts w:eastAsia="SimSun"/>
          <w:szCs w:val="28"/>
          <w:lang w:val="uz-Cyrl-UZ" w:eastAsia="zh-CN"/>
        </w:rPr>
        <w:t>әсиринде</w:t>
      </w:r>
      <w:r w:rsidR="00485776" w:rsidRPr="00695895">
        <w:rPr>
          <w:rFonts w:eastAsia="SimSun"/>
          <w:szCs w:val="28"/>
          <w:lang w:val="uz-Cyrl-UZ" w:eastAsia="zh-CN"/>
        </w:rPr>
        <w:t>дәслепки</w:t>
      </w:r>
      <w:r w:rsidR="002A0273" w:rsidRPr="00695895">
        <w:rPr>
          <w:rFonts w:eastAsia="SimSun"/>
          <w:szCs w:val="28"/>
          <w:lang w:val="uz-Cyrl-UZ" w:eastAsia="zh-CN"/>
        </w:rPr>
        <w:t>ширкеў хызметин шөлкемлестириў</w:t>
      </w:r>
      <w:r w:rsidR="002B3B7B" w:rsidRPr="00695895">
        <w:rPr>
          <w:rFonts w:eastAsia="SimSun"/>
          <w:szCs w:val="28"/>
          <w:lang w:val="uz-Cyrl-UZ" w:eastAsia="zh-CN"/>
        </w:rPr>
        <w:t>ушын</w:t>
      </w:r>
      <w:r w:rsidR="00D9251A" w:rsidRPr="00695895">
        <w:rPr>
          <w:rFonts w:eastAsia="SimSun"/>
          <w:szCs w:val="28"/>
          <w:lang w:val="uz-Cyrl-UZ" w:eastAsia="zh-CN"/>
        </w:rPr>
        <w:t>зәрүр</w:t>
      </w:r>
      <w:r w:rsidR="00111C74" w:rsidRPr="00695895">
        <w:rPr>
          <w:rFonts w:eastAsia="SimSun"/>
          <w:szCs w:val="28"/>
          <w:lang w:val="uz-Cyrl-UZ" w:eastAsia="zh-CN"/>
        </w:rPr>
        <w:t>есапланған</w:t>
      </w:r>
      <w:r w:rsidRPr="00695895">
        <w:rPr>
          <w:rFonts w:eastAsia="SimSun"/>
          <w:szCs w:val="28"/>
          <w:lang w:val="uz-Cyrl-UZ" w:eastAsia="zh-CN"/>
        </w:rPr>
        <w:t>ил</w:t>
      </w:r>
      <w:r w:rsidR="002A0273" w:rsidRPr="00695895">
        <w:rPr>
          <w:rFonts w:eastAsia="SimSun"/>
          <w:szCs w:val="28"/>
          <w:lang w:val="uz-Cyrl-UZ" w:eastAsia="zh-CN"/>
        </w:rPr>
        <w:t>а</w:t>
      </w:r>
      <w:r w:rsidRPr="00695895">
        <w:rPr>
          <w:rFonts w:eastAsia="SimSun"/>
          <w:szCs w:val="28"/>
          <w:lang w:val="uz-Cyrl-UZ" w:eastAsia="zh-CN"/>
        </w:rPr>
        <w:t>ҳи</w:t>
      </w:r>
      <w:r w:rsidR="002A0273" w:rsidRPr="00695895">
        <w:rPr>
          <w:rFonts w:eastAsia="SimSun"/>
          <w:szCs w:val="28"/>
          <w:lang w:val="uz-Cyrl-UZ" w:eastAsia="zh-CN"/>
        </w:rPr>
        <w:t>я</w:t>
      </w:r>
      <w:r w:rsidRPr="00695895">
        <w:rPr>
          <w:rFonts w:eastAsia="SimSun"/>
          <w:szCs w:val="28"/>
          <w:lang w:val="uz-Cyrl-UZ" w:eastAsia="zh-CN"/>
        </w:rPr>
        <w:t xml:space="preserve">т, </w:t>
      </w:r>
      <w:r w:rsidR="007A1E7E" w:rsidRPr="00695895">
        <w:rPr>
          <w:rFonts w:eastAsia="SimSun"/>
          <w:szCs w:val="28"/>
          <w:lang w:val="uz-Cyrl-UZ" w:eastAsia="zh-CN"/>
        </w:rPr>
        <w:t>тәлиймат</w:t>
      </w:r>
      <w:r w:rsidRPr="00695895">
        <w:rPr>
          <w:rFonts w:eastAsia="SimSun"/>
          <w:szCs w:val="28"/>
          <w:lang w:val="uz-Cyrl-UZ" w:eastAsia="zh-CN"/>
        </w:rPr>
        <w:t xml:space="preserve">, </w:t>
      </w:r>
      <w:r w:rsidR="002A0273" w:rsidRPr="00695895">
        <w:rPr>
          <w:rFonts w:eastAsia="SimSun"/>
          <w:szCs w:val="28"/>
          <w:lang w:val="uz-Cyrl-UZ" w:eastAsia="zh-CN"/>
        </w:rPr>
        <w:t>исеним</w:t>
      </w:r>
      <w:r w:rsidR="003D3C8E" w:rsidRPr="00695895">
        <w:rPr>
          <w:rFonts w:eastAsia="SimSun"/>
          <w:szCs w:val="28"/>
          <w:lang w:val="uz-Cyrl-UZ" w:eastAsia="zh-CN"/>
        </w:rPr>
        <w:t>ҳәм</w:t>
      </w:r>
      <w:r w:rsidR="002A0273" w:rsidRPr="00695895">
        <w:rPr>
          <w:rFonts w:eastAsia="SimSun"/>
          <w:szCs w:val="28"/>
          <w:lang w:val="uz-Cyrl-UZ" w:eastAsia="zh-CN"/>
        </w:rPr>
        <w:t xml:space="preserve">әдеп икрамлылыққа </w:t>
      </w:r>
      <w:r w:rsidR="00DB5FA1" w:rsidRPr="00695895">
        <w:rPr>
          <w:rFonts w:eastAsia="SimSun"/>
          <w:szCs w:val="28"/>
          <w:lang w:val="uz-Cyrl-UZ" w:eastAsia="zh-CN"/>
        </w:rPr>
        <w:t>тийисли</w:t>
      </w:r>
      <w:r w:rsidR="00BE1161" w:rsidRPr="00695895">
        <w:rPr>
          <w:rFonts w:eastAsia="SimSun"/>
          <w:szCs w:val="28"/>
          <w:lang w:val="uz-Cyrl-UZ" w:eastAsia="zh-CN"/>
        </w:rPr>
        <w:t>мәселелер</w:t>
      </w:r>
      <w:r w:rsidR="002A0273" w:rsidRPr="00695895">
        <w:rPr>
          <w:rFonts w:eastAsia="SimSun"/>
          <w:szCs w:val="28"/>
          <w:lang w:val="uz-Cyrl-UZ" w:eastAsia="zh-CN"/>
        </w:rPr>
        <w:t>додаланды</w:t>
      </w:r>
      <w:r w:rsidRPr="00695895">
        <w:rPr>
          <w:rFonts w:eastAsia="SimSun"/>
          <w:szCs w:val="28"/>
          <w:lang w:val="uz-Cyrl-UZ" w:eastAsia="zh-CN"/>
        </w:rPr>
        <w:t>. Ха</w:t>
      </w:r>
      <w:r w:rsidR="002A0273" w:rsidRPr="00695895">
        <w:rPr>
          <w:rFonts w:eastAsia="SimSun"/>
          <w:szCs w:val="28"/>
          <w:lang w:val="uz-Cyrl-UZ" w:eastAsia="zh-CN"/>
        </w:rPr>
        <w:t>ўа</w:t>
      </w:r>
      <w:r w:rsidRPr="00695895">
        <w:rPr>
          <w:rFonts w:eastAsia="SimSun"/>
          <w:szCs w:val="28"/>
          <w:lang w:val="uz-Cyrl-UZ" w:eastAsia="zh-CN"/>
        </w:rPr>
        <w:t>рийл</w:t>
      </w:r>
      <w:r w:rsidR="002A0273" w:rsidRPr="00695895">
        <w:rPr>
          <w:rFonts w:eastAsia="SimSun"/>
          <w:szCs w:val="28"/>
          <w:lang w:val="uz-Cyrl-UZ" w:eastAsia="zh-CN"/>
        </w:rPr>
        <w:t>е</w:t>
      </w:r>
      <w:r w:rsidRPr="00695895">
        <w:rPr>
          <w:rFonts w:eastAsia="SimSun"/>
          <w:szCs w:val="28"/>
          <w:lang w:val="uz-Cyrl-UZ" w:eastAsia="zh-CN"/>
        </w:rPr>
        <w:t xml:space="preserve">р </w:t>
      </w:r>
      <w:r w:rsidR="002A0273" w:rsidRPr="00695895">
        <w:rPr>
          <w:rFonts w:eastAsia="SimSun"/>
          <w:szCs w:val="28"/>
          <w:lang w:val="uz-Cyrl-UZ" w:eastAsia="zh-CN"/>
        </w:rPr>
        <w:t>хатлары а</w:t>
      </w:r>
      <w:r w:rsidRPr="00695895">
        <w:rPr>
          <w:rFonts w:eastAsia="SimSun"/>
          <w:szCs w:val="28"/>
          <w:lang w:val="uz-Cyrl-UZ" w:eastAsia="zh-CN"/>
        </w:rPr>
        <w:t>рас</w:t>
      </w:r>
      <w:r w:rsidR="002A0273" w:rsidRPr="00695895">
        <w:rPr>
          <w:rFonts w:eastAsia="SimSun"/>
          <w:szCs w:val="28"/>
          <w:lang w:val="uz-Cyrl-UZ" w:eastAsia="zh-CN"/>
        </w:rPr>
        <w:t>ын</w:t>
      </w:r>
      <w:r w:rsidRPr="00695895">
        <w:rPr>
          <w:rFonts w:eastAsia="SimSun"/>
          <w:szCs w:val="28"/>
          <w:lang w:val="uz-Cyrl-UZ" w:eastAsia="zh-CN"/>
        </w:rPr>
        <w:t>да – римликл</w:t>
      </w:r>
      <w:r w:rsidR="002A0273" w:rsidRPr="00695895">
        <w:rPr>
          <w:rFonts w:eastAsia="SimSun"/>
          <w:szCs w:val="28"/>
          <w:lang w:val="uz-Cyrl-UZ" w:eastAsia="zh-CN"/>
        </w:rPr>
        <w:t>е</w:t>
      </w:r>
      <w:r w:rsidRPr="00695895">
        <w:rPr>
          <w:rFonts w:eastAsia="SimSun"/>
          <w:szCs w:val="28"/>
          <w:lang w:val="uz-Cyrl-UZ" w:eastAsia="zh-CN"/>
        </w:rPr>
        <w:t>р, коринфликл</w:t>
      </w:r>
      <w:r w:rsidR="002A0273" w:rsidRPr="00695895">
        <w:rPr>
          <w:rFonts w:eastAsia="SimSun"/>
          <w:szCs w:val="28"/>
          <w:lang w:val="uz-Cyrl-UZ" w:eastAsia="zh-CN"/>
        </w:rPr>
        <w:t>е</w:t>
      </w:r>
      <w:r w:rsidRPr="00695895">
        <w:rPr>
          <w:rFonts w:eastAsia="SimSun"/>
          <w:szCs w:val="28"/>
          <w:lang w:val="uz-Cyrl-UZ" w:eastAsia="zh-CN"/>
        </w:rPr>
        <w:t>рг</w:t>
      </w:r>
      <w:r w:rsidR="002A0273" w:rsidRPr="00695895">
        <w:rPr>
          <w:rFonts w:eastAsia="SimSun"/>
          <w:szCs w:val="28"/>
          <w:lang w:val="uz-Cyrl-UZ" w:eastAsia="zh-CN"/>
        </w:rPr>
        <w:t>е</w:t>
      </w:r>
      <w:r w:rsidR="0049451E" w:rsidRPr="00695895">
        <w:rPr>
          <w:rFonts w:eastAsia="SimSun"/>
          <w:szCs w:val="28"/>
          <w:lang w:val="uz-Cyrl-UZ" w:eastAsia="zh-CN"/>
        </w:rPr>
        <w:t>биринши</w:t>
      </w:r>
      <w:r w:rsidR="003D3C8E" w:rsidRPr="00695895">
        <w:rPr>
          <w:rFonts w:eastAsia="SimSun"/>
          <w:szCs w:val="28"/>
          <w:lang w:val="uz-Cyrl-UZ" w:eastAsia="zh-CN"/>
        </w:rPr>
        <w:t>ҳәм</w:t>
      </w:r>
      <w:r w:rsidR="00F85FD6" w:rsidRPr="00695895">
        <w:rPr>
          <w:rFonts w:eastAsia="SimSun"/>
          <w:szCs w:val="28"/>
          <w:lang w:val="uz-Cyrl-UZ" w:eastAsia="zh-CN"/>
        </w:rPr>
        <w:t>екинши</w:t>
      </w:r>
      <w:r w:rsidRPr="00695895">
        <w:rPr>
          <w:rFonts w:eastAsia="SimSun"/>
          <w:szCs w:val="28"/>
          <w:lang w:val="uz-Cyrl-UZ" w:eastAsia="zh-CN"/>
        </w:rPr>
        <w:t>, галатиял</w:t>
      </w:r>
      <w:r w:rsidR="002A0273" w:rsidRPr="00695895">
        <w:rPr>
          <w:rFonts w:eastAsia="SimSun"/>
          <w:szCs w:val="28"/>
          <w:lang w:val="uz-Cyrl-UZ" w:eastAsia="zh-CN"/>
        </w:rPr>
        <w:t>ық</w:t>
      </w:r>
      <w:r w:rsidRPr="00695895">
        <w:rPr>
          <w:rFonts w:eastAsia="SimSun"/>
          <w:szCs w:val="28"/>
          <w:lang w:val="uz-Cyrl-UZ" w:eastAsia="zh-CN"/>
        </w:rPr>
        <w:t>, филиппиликл</w:t>
      </w:r>
      <w:r w:rsidR="002A0273" w:rsidRPr="00695895">
        <w:rPr>
          <w:rFonts w:eastAsia="SimSun"/>
          <w:szCs w:val="28"/>
          <w:lang w:val="uz-Cyrl-UZ" w:eastAsia="zh-CN"/>
        </w:rPr>
        <w:t>е</w:t>
      </w:r>
      <w:r w:rsidRPr="00695895">
        <w:rPr>
          <w:rFonts w:eastAsia="SimSun"/>
          <w:szCs w:val="28"/>
          <w:lang w:val="uz-Cyrl-UZ" w:eastAsia="zh-CN"/>
        </w:rPr>
        <w:t>р, салоникаликл</w:t>
      </w:r>
      <w:r w:rsidR="002A0273" w:rsidRPr="00695895">
        <w:rPr>
          <w:rFonts w:eastAsia="SimSun"/>
          <w:szCs w:val="28"/>
          <w:lang w:val="uz-Cyrl-UZ" w:eastAsia="zh-CN"/>
        </w:rPr>
        <w:t>е</w:t>
      </w:r>
      <w:r w:rsidRPr="00695895">
        <w:rPr>
          <w:rFonts w:eastAsia="SimSun"/>
          <w:szCs w:val="28"/>
          <w:lang w:val="uz-Cyrl-UZ" w:eastAsia="zh-CN"/>
        </w:rPr>
        <w:t xml:space="preserve">р </w:t>
      </w:r>
      <w:r w:rsidR="003D3C8E" w:rsidRPr="00695895">
        <w:rPr>
          <w:rFonts w:eastAsia="SimSun"/>
          <w:szCs w:val="28"/>
          <w:lang w:val="uz-Cyrl-UZ" w:eastAsia="zh-CN"/>
        </w:rPr>
        <w:t>ҳәм</w:t>
      </w:r>
      <w:r w:rsidRPr="00695895">
        <w:rPr>
          <w:rFonts w:eastAsia="SimSun"/>
          <w:szCs w:val="28"/>
          <w:lang w:val="uz-Cyrl-UZ" w:eastAsia="zh-CN"/>
        </w:rPr>
        <w:t xml:space="preserve"> Филимон</w:t>
      </w:r>
      <w:r w:rsidR="002A0273" w:rsidRPr="00695895">
        <w:rPr>
          <w:rFonts w:eastAsia="SimSun"/>
          <w:szCs w:val="28"/>
          <w:lang w:val="uz-Cyrl-UZ" w:eastAsia="zh-CN"/>
        </w:rPr>
        <w:t>ғ</w:t>
      </w:r>
      <w:r w:rsidRPr="00695895">
        <w:rPr>
          <w:rFonts w:eastAsia="SimSun"/>
          <w:szCs w:val="28"/>
          <w:lang w:val="uz-Cyrl-UZ" w:eastAsia="zh-CN"/>
        </w:rPr>
        <w:t xml:space="preserve">а </w:t>
      </w:r>
      <w:r w:rsidR="002A0273" w:rsidRPr="00695895">
        <w:rPr>
          <w:rFonts w:eastAsia="SimSun"/>
          <w:szCs w:val="28"/>
          <w:lang w:val="uz-Cyrl-UZ" w:eastAsia="zh-CN"/>
        </w:rPr>
        <w:t>жиберилген</w:t>
      </w:r>
      <w:r w:rsidRPr="00695895">
        <w:rPr>
          <w:rFonts w:eastAsia="SimSun"/>
          <w:szCs w:val="28"/>
          <w:lang w:val="uz-Cyrl-UZ" w:eastAsia="zh-CN"/>
        </w:rPr>
        <w:t xml:space="preserve"> н</w:t>
      </w:r>
      <w:r w:rsidR="002A0273" w:rsidRPr="00695895">
        <w:rPr>
          <w:rFonts w:eastAsia="SimSun"/>
          <w:szCs w:val="28"/>
          <w:lang w:val="uz-Cyrl-UZ" w:eastAsia="zh-CN"/>
        </w:rPr>
        <w:t>а</w:t>
      </w:r>
      <w:r w:rsidRPr="00695895">
        <w:rPr>
          <w:rFonts w:eastAsia="SimSun"/>
          <w:szCs w:val="28"/>
          <w:lang w:val="uz-Cyrl-UZ" w:eastAsia="zh-CN"/>
        </w:rPr>
        <w:t>малар Павелг</w:t>
      </w:r>
      <w:r w:rsidR="002A0273" w:rsidRPr="00695895">
        <w:rPr>
          <w:rFonts w:eastAsia="SimSun"/>
          <w:szCs w:val="28"/>
          <w:lang w:val="uz-Cyrl-UZ" w:eastAsia="zh-CN"/>
        </w:rPr>
        <w:t>е</w:t>
      </w:r>
      <w:r w:rsidRPr="00695895">
        <w:rPr>
          <w:rFonts w:eastAsia="SimSun"/>
          <w:szCs w:val="28"/>
          <w:lang w:val="uz-Cyrl-UZ" w:eastAsia="zh-CN"/>
        </w:rPr>
        <w:t xml:space="preserve"> т</w:t>
      </w:r>
      <w:r w:rsidR="002A0273" w:rsidRPr="00695895">
        <w:rPr>
          <w:rFonts w:eastAsia="SimSun"/>
          <w:szCs w:val="28"/>
          <w:lang w:val="uz-Cyrl-UZ" w:eastAsia="zh-CN"/>
        </w:rPr>
        <w:t xml:space="preserve">ийисли екенлигинегүман </w:t>
      </w:r>
      <w:r w:rsidRPr="00695895">
        <w:rPr>
          <w:rFonts w:eastAsia="SimSun"/>
          <w:szCs w:val="28"/>
          <w:lang w:val="uz-Cyrl-UZ" w:eastAsia="zh-CN"/>
        </w:rPr>
        <w:t>билдирилм</w:t>
      </w:r>
      <w:r w:rsidR="002A0273" w:rsidRPr="00695895">
        <w:rPr>
          <w:rFonts w:eastAsia="SimSun"/>
          <w:szCs w:val="28"/>
          <w:lang w:val="uz-Cyrl-UZ" w:eastAsia="zh-CN"/>
        </w:rPr>
        <w:t>е</w:t>
      </w:r>
      <w:r w:rsidRPr="00695895">
        <w:rPr>
          <w:rFonts w:eastAsia="SimSun"/>
          <w:szCs w:val="28"/>
          <w:lang w:val="uz-Cyrl-UZ" w:eastAsia="zh-CN"/>
        </w:rPr>
        <w:t>йди. Қ</w:t>
      </w:r>
      <w:r w:rsidR="002A0273" w:rsidRPr="00695895">
        <w:rPr>
          <w:rFonts w:eastAsia="SimSun"/>
          <w:szCs w:val="28"/>
          <w:lang w:val="uz-Cyrl-UZ" w:eastAsia="zh-CN"/>
        </w:rPr>
        <w:t>а</w:t>
      </w:r>
      <w:r w:rsidRPr="00695895">
        <w:rPr>
          <w:rFonts w:eastAsia="SimSun"/>
          <w:szCs w:val="28"/>
          <w:lang w:val="uz-Cyrl-UZ" w:eastAsia="zh-CN"/>
        </w:rPr>
        <w:t>л</w:t>
      </w:r>
      <w:r w:rsidR="002A0273" w:rsidRPr="00695895">
        <w:rPr>
          <w:rFonts w:eastAsia="SimSun"/>
          <w:szCs w:val="28"/>
          <w:lang w:val="uz-Cyrl-UZ" w:eastAsia="zh-CN"/>
        </w:rPr>
        <w:t>ғ</w:t>
      </w:r>
      <w:r w:rsidRPr="00695895">
        <w:rPr>
          <w:rFonts w:eastAsia="SimSun"/>
          <w:szCs w:val="28"/>
          <w:lang w:val="uz-Cyrl-UZ" w:eastAsia="zh-CN"/>
        </w:rPr>
        <w:t>анлар</w:t>
      </w:r>
      <w:r w:rsidR="002A0273" w:rsidRPr="00695895">
        <w:rPr>
          <w:rFonts w:eastAsia="SimSun"/>
          <w:szCs w:val="28"/>
          <w:lang w:val="uz-Cyrl-UZ" w:eastAsia="zh-CN"/>
        </w:rPr>
        <w:t>ы</w:t>
      </w:r>
      <w:r w:rsidR="00624DDD" w:rsidRPr="00695895">
        <w:rPr>
          <w:rFonts w:eastAsia="SimSun"/>
          <w:szCs w:val="28"/>
          <w:lang w:val="uz-Cyrl-UZ" w:eastAsia="zh-CN"/>
        </w:rPr>
        <w:t>болса</w:t>
      </w:r>
      <w:r w:rsidRPr="00695895">
        <w:rPr>
          <w:rFonts w:eastAsia="SimSun"/>
          <w:szCs w:val="28"/>
          <w:lang w:val="uz-Cyrl-UZ" w:eastAsia="zh-CN"/>
        </w:rPr>
        <w:t xml:space="preserve"> мазмунан Павел </w:t>
      </w:r>
      <w:r w:rsidR="002A0273" w:rsidRPr="00695895">
        <w:rPr>
          <w:rFonts w:eastAsia="SimSun"/>
          <w:szCs w:val="28"/>
          <w:lang w:val="uz-Cyrl-UZ" w:eastAsia="zh-CN"/>
        </w:rPr>
        <w:t xml:space="preserve">хатларына уқсағанлығы бойынша </w:t>
      </w:r>
      <w:r w:rsidR="00D9251A" w:rsidRPr="00695895">
        <w:rPr>
          <w:rFonts w:eastAsia="SimSun"/>
          <w:szCs w:val="28"/>
          <w:lang w:val="uz-Cyrl-UZ" w:eastAsia="zh-CN"/>
        </w:rPr>
        <w:t>олар</w:t>
      </w:r>
      <w:r w:rsidR="002A0273" w:rsidRPr="00695895">
        <w:rPr>
          <w:rFonts w:eastAsia="SimSun"/>
          <w:szCs w:val="28"/>
          <w:lang w:val="uz-Cyrl-UZ" w:eastAsia="zh-CN"/>
        </w:rPr>
        <w:t>да</w:t>
      </w:r>
      <w:r w:rsidRPr="00695895">
        <w:rPr>
          <w:rFonts w:eastAsia="SimSun"/>
          <w:szCs w:val="28"/>
          <w:lang w:val="uz-Cyrl-UZ" w:eastAsia="zh-CN"/>
        </w:rPr>
        <w:t xml:space="preserve"> Павелг</w:t>
      </w:r>
      <w:r w:rsidR="002A0273" w:rsidRPr="00695895">
        <w:rPr>
          <w:rFonts w:eastAsia="SimSun"/>
          <w:szCs w:val="28"/>
          <w:lang w:val="uz-Cyrl-UZ" w:eastAsia="zh-CN"/>
        </w:rPr>
        <w:t xml:space="preserve">ешама менен түсиндирме </w:t>
      </w:r>
      <w:r w:rsidR="007A1E7E" w:rsidRPr="00695895">
        <w:rPr>
          <w:rFonts w:eastAsia="SimSun"/>
          <w:szCs w:val="28"/>
          <w:lang w:val="uz-Cyrl-UZ" w:eastAsia="zh-CN"/>
        </w:rPr>
        <w:t>бериледи</w:t>
      </w:r>
      <w:r w:rsidRPr="00695895">
        <w:rPr>
          <w:rFonts w:eastAsia="SimSun"/>
          <w:szCs w:val="28"/>
          <w:lang w:val="uz-Cyrl-UZ" w:eastAsia="zh-CN"/>
        </w:rPr>
        <w:t>. У</w:t>
      </w:r>
      <w:r w:rsidR="002A0273" w:rsidRPr="00695895">
        <w:rPr>
          <w:rFonts w:eastAsia="SimSun"/>
          <w:szCs w:val="28"/>
          <w:lang w:val="uz-Cyrl-UZ" w:eastAsia="zh-CN"/>
        </w:rPr>
        <w:t>лыўма</w:t>
      </w:r>
      <w:r w:rsidR="00056FFD" w:rsidRPr="00695895">
        <w:rPr>
          <w:rFonts w:eastAsia="SimSun"/>
          <w:szCs w:val="28"/>
          <w:lang w:val="uz-Cyrl-UZ" w:eastAsia="zh-CN"/>
        </w:rPr>
        <w:t>алғанда</w:t>
      </w:r>
      <w:r w:rsidRPr="00695895">
        <w:rPr>
          <w:rFonts w:eastAsia="SimSun"/>
          <w:szCs w:val="28"/>
          <w:lang w:val="uz-Cyrl-UZ" w:eastAsia="zh-CN"/>
        </w:rPr>
        <w:t xml:space="preserve">,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A01476" w:rsidRPr="00695895">
        <w:rPr>
          <w:rFonts w:eastAsia="SimSun"/>
          <w:szCs w:val="28"/>
          <w:lang w:val="uz-Cyrl-UZ" w:eastAsia="zh-CN"/>
        </w:rPr>
        <w:t>Ўәсият</w:t>
      </w:r>
      <w:r w:rsidR="002A0273" w:rsidRPr="00695895">
        <w:rPr>
          <w:rFonts w:eastAsia="SimSun"/>
          <w:szCs w:val="28"/>
          <w:lang w:val="uz-Cyrl-UZ" w:eastAsia="zh-CN"/>
        </w:rPr>
        <w:t xml:space="preserve">қурамлык бөлимин қураған </w:t>
      </w:r>
      <w:r w:rsidRPr="00695895">
        <w:rPr>
          <w:rFonts w:eastAsia="SimSun"/>
          <w:szCs w:val="28"/>
          <w:lang w:val="uz-Cyrl-UZ" w:eastAsia="zh-CN"/>
        </w:rPr>
        <w:t>“Ҳа</w:t>
      </w:r>
      <w:r w:rsidR="002A0273" w:rsidRPr="00695895">
        <w:rPr>
          <w:rFonts w:eastAsia="SimSun"/>
          <w:szCs w:val="28"/>
          <w:lang w:val="uz-Cyrl-UZ" w:eastAsia="zh-CN"/>
        </w:rPr>
        <w:t>ўа</w:t>
      </w:r>
      <w:r w:rsidRPr="00695895">
        <w:rPr>
          <w:rFonts w:eastAsia="SimSun"/>
          <w:szCs w:val="28"/>
          <w:lang w:val="uz-Cyrl-UZ" w:eastAsia="zh-CN"/>
        </w:rPr>
        <w:t>рийл</w:t>
      </w:r>
      <w:r w:rsidR="002A0273" w:rsidRPr="00695895">
        <w:rPr>
          <w:rFonts w:eastAsia="SimSun"/>
          <w:szCs w:val="28"/>
          <w:lang w:val="uz-Cyrl-UZ" w:eastAsia="zh-CN"/>
        </w:rPr>
        <w:t>е</w:t>
      </w:r>
      <w:r w:rsidRPr="00695895">
        <w:rPr>
          <w:rFonts w:eastAsia="SimSun"/>
          <w:szCs w:val="28"/>
          <w:lang w:val="uz-Cyrl-UZ" w:eastAsia="zh-CN"/>
        </w:rPr>
        <w:t xml:space="preserve">р </w:t>
      </w:r>
      <w:r w:rsidR="00DB5FA1" w:rsidRPr="00695895">
        <w:rPr>
          <w:rFonts w:eastAsia="SimSun"/>
          <w:szCs w:val="28"/>
          <w:lang w:val="uz-Cyrl-UZ" w:eastAsia="zh-CN"/>
        </w:rPr>
        <w:t>хызмети</w:t>
      </w:r>
      <w:r w:rsidRPr="00695895">
        <w:rPr>
          <w:rFonts w:eastAsia="SimSun"/>
          <w:szCs w:val="28"/>
          <w:lang w:val="uz-Cyrl-UZ" w:eastAsia="zh-CN"/>
        </w:rPr>
        <w:t>” кит</w:t>
      </w:r>
      <w:r w:rsidR="002A0273" w:rsidRPr="00695895">
        <w:rPr>
          <w:rFonts w:eastAsia="SimSun"/>
          <w:szCs w:val="28"/>
          <w:lang w:val="uz-Cyrl-UZ" w:eastAsia="zh-CN"/>
        </w:rPr>
        <w:t>а</w:t>
      </w:r>
      <w:r w:rsidRPr="00695895">
        <w:rPr>
          <w:rFonts w:eastAsia="SimSun"/>
          <w:szCs w:val="28"/>
          <w:lang w:val="uz-Cyrl-UZ" w:eastAsia="zh-CN"/>
        </w:rPr>
        <w:t>б</w:t>
      </w:r>
      <w:r w:rsidR="002A0273" w:rsidRPr="00695895">
        <w:rPr>
          <w:rFonts w:eastAsia="SimSun"/>
          <w:szCs w:val="28"/>
          <w:lang w:val="uz-Cyrl-UZ" w:eastAsia="zh-CN"/>
        </w:rPr>
        <w:t>ы</w:t>
      </w:r>
      <w:r w:rsidR="0049451E" w:rsidRPr="00695895">
        <w:rPr>
          <w:rFonts w:eastAsia="SimSun"/>
          <w:szCs w:val="28"/>
          <w:lang w:val="uz-Cyrl-UZ" w:eastAsia="zh-CN"/>
        </w:rPr>
        <w:t>биринши</w:t>
      </w:r>
      <w:r w:rsidRPr="00695895">
        <w:rPr>
          <w:rFonts w:eastAsia="SimSun"/>
          <w:szCs w:val="28"/>
          <w:lang w:val="uz-Cyrl-UZ" w:eastAsia="zh-CN"/>
        </w:rPr>
        <w:t xml:space="preserve"> Троица байрами</w:t>
      </w:r>
      <w:r w:rsidRPr="00695895">
        <w:rPr>
          <w:rFonts w:eastAsia="SimSun"/>
          <w:szCs w:val="28"/>
          <w:vertAlign w:val="superscript"/>
          <w:lang w:val="uz-Cyrl-UZ" w:eastAsia="zh-CN"/>
        </w:rPr>
        <w:footnoteReference w:id="10"/>
      </w:r>
      <w:r w:rsidR="002A0273" w:rsidRPr="00695895">
        <w:rPr>
          <w:rFonts w:eastAsia="SimSun"/>
          <w:szCs w:val="28"/>
          <w:lang w:val="uz-Cyrl-UZ" w:eastAsia="zh-CN"/>
        </w:rPr>
        <w:t>н</w:t>
      </w:r>
      <w:r w:rsidRPr="00695895">
        <w:rPr>
          <w:rFonts w:eastAsia="SimSun"/>
          <w:szCs w:val="28"/>
          <w:lang w:val="uz-Cyrl-UZ" w:eastAsia="zh-CN"/>
        </w:rPr>
        <w:t xml:space="preserve">ан апостол Петер </w:t>
      </w:r>
      <w:r w:rsidR="003D3C8E" w:rsidRPr="00695895">
        <w:rPr>
          <w:rFonts w:eastAsia="SimSun"/>
          <w:szCs w:val="28"/>
          <w:lang w:val="uz-Cyrl-UZ" w:eastAsia="zh-CN"/>
        </w:rPr>
        <w:t>ҳәм</w:t>
      </w:r>
      <w:r w:rsidRPr="00695895">
        <w:rPr>
          <w:rFonts w:eastAsia="SimSun"/>
          <w:szCs w:val="28"/>
          <w:lang w:val="uz-Cyrl-UZ" w:eastAsia="zh-CN"/>
        </w:rPr>
        <w:t xml:space="preserve"> Павел</w:t>
      </w:r>
      <w:r w:rsidR="002A0273" w:rsidRPr="00695895">
        <w:rPr>
          <w:rFonts w:eastAsia="SimSun"/>
          <w:szCs w:val="28"/>
          <w:lang w:val="uz-Cyrl-UZ" w:eastAsia="zh-CN"/>
        </w:rPr>
        <w:t>дин</w:t>
      </w:r>
      <w:r w:rsidR="00B13BBB" w:rsidRPr="00695895">
        <w:rPr>
          <w:rFonts w:eastAsia="SimSun"/>
          <w:szCs w:val="28"/>
          <w:lang w:val="uz-Cyrl-UZ" w:eastAsia="zh-CN"/>
        </w:rPr>
        <w:t>христианлық</w:t>
      </w:r>
      <w:r w:rsidRPr="00695895">
        <w:rPr>
          <w:rFonts w:eastAsia="SimSun"/>
          <w:szCs w:val="28"/>
          <w:lang w:val="uz-Cyrl-UZ" w:eastAsia="zh-CN"/>
        </w:rPr>
        <w:t xml:space="preserve"> динин</w:t>
      </w:r>
      <w:r w:rsidR="002A0273" w:rsidRPr="00695895">
        <w:rPr>
          <w:rFonts w:eastAsia="SimSun"/>
          <w:szCs w:val="28"/>
          <w:lang w:val="uz-Cyrl-UZ" w:eastAsia="zh-CN"/>
        </w:rPr>
        <w:t xml:space="preserve"> жайыўға </w:t>
      </w:r>
      <w:r w:rsidRPr="00695895">
        <w:rPr>
          <w:rFonts w:eastAsia="SimSun"/>
          <w:szCs w:val="28"/>
          <w:lang w:val="uz-Cyrl-UZ" w:eastAsia="zh-CN"/>
        </w:rPr>
        <w:t>бағ</w:t>
      </w:r>
      <w:r w:rsidR="002A0273" w:rsidRPr="00695895">
        <w:rPr>
          <w:rFonts w:eastAsia="SimSun"/>
          <w:szCs w:val="28"/>
          <w:lang w:val="uz-Cyrl-UZ" w:eastAsia="zh-CN"/>
        </w:rPr>
        <w:t>ы</w:t>
      </w:r>
      <w:r w:rsidRPr="00695895">
        <w:rPr>
          <w:rFonts w:eastAsia="SimSun"/>
          <w:szCs w:val="28"/>
          <w:lang w:val="uz-Cyrl-UZ" w:eastAsia="zh-CN"/>
        </w:rPr>
        <w:t>шлан</w:t>
      </w:r>
      <w:r w:rsidR="002A0273" w:rsidRPr="00695895">
        <w:rPr>
          <w:rFonts w:eastAsia="SimSun"/>
          <w:szCs w:val="28"/>
          <w:lang w:val="uz-Cyrl-UZ" w:eastAsia="zh-CN"/>
        </w:rPr>
        <w:t>ғ</w:t>
      </w:r>
      <w:r w:rsidRPr="00695895">
        <w:rPr>
          <w:rFonts w:eastAsia="SimSun"/>
          <w:szCs w:val="28"/>
          <w:lang w:val="uz-Cyrl-UZ" w:eastAsia="zh-CN"/>
        </w:rPr>
        <w:t>ан са</w:t>
      </w:r>
      <w:r w:rsidR="002A0273" w:rsidRPr="00695895">
        <w:rPr>
          <w:rFonts w:eastAsia="SimSun"/>
          <w:szCs w:val="28"/>
          <w:lang w:val="uz-Cyrl-UZ" w:eastAsia="zh-CN"/>
        </w:rPr>
        <w:t>п</w:t>
      </w:r>
      <w:r w:rsidRPr="00695895">
        <w:rPr>
          <w:rFonts w:eastAsia="SimSun"/>
          <w:szCs w:val="28"/>
          <w:lang w:val="uz-Cyrl-UZ" w:eastAsia="zh-CN"/>
        </w:rPr>
        <w:t>ар</w:t>
      </w:r>
      <w:r w:rsidR="002A0273" w:rsidRPr="00695895">
        <w:rPr>
          <w:rFonts w:eastAsia="SimSun"/>
          <w:szCs w:val="28"/>
          <w:lang w:val="uz-Cyrl-UZ" w:eastAsia="zh-CN"/>
        </w:rPr>
        <w:t>ы</w:t>
      </w:r>
      <w:r w:rsidRPr="00695895">
        <w:rPr>
          <w:rFonts w:eastAsia="SimSun"/>
          <w:szCs w:val="28"/>
          <w:lang w:val="uz-Cyrl-UZ" w:eastAsia="zh-CN"/>
        </w:rPr>
        <w:t xml:space="preserve"> (Evangelical tour) </w:t>
      </w:r>
      <w:r w:rsidR="00BE1161" w:rsidRPr="00695895">
        <w:rPr>
          <w:rFonts w:eastAsia="SimSun"/>
          <w:szCs w:val="28"/>
          <w:lang w:val="uz-Cyrl-UZ" w:eastAsia="zh-CN"/>
        </w:rPr>
        <w:t>әмелге</w:t>
      </w:r>
      <w:r w:rsidR="002A0273" w:rsidRPr="00695895">
        <w:rPr>
          <w:rFonts w:eastAsia="SimSun"/>
          <w:szCs w:val="28"/>
          <w:lang w:val="uz-Cyrl-UZ" w:eastAsia="zh-CN"/>
        </w:rPr>
        <w:t>асқанша шекем</w:t>
      </w:r>
      <w:r w:rsidR="002B3B7B" w:rsidRPr="00695895">
        <w:rPr>
          <w:rFonts w:eastAsia="SimSun"/>
          <w:szCs w:val="28"/>
          <w:lang w:val="uz-Cyrl-UZ" w:eastAsia="zh-CN"/>
        </w:rPr>
        <w:t>болған</w:t>
      </w:r>
      <w:r w:rsidR="00F9218D" w:rsidRPr="00695895">
        <w:rPr>
          <w:rFonts w:eastAsia="SimSun"/>
          <w:szCs w:val="28"/>
          <w:lang w:val="uz-Cyrl-UZ" w:eastAsia="zh-CN"/>
        </w:rPr>
        <w:t>дәўир</w:t>
      </w:r>
      <w:r w:rsidR="00030F0E" w:rsidRPr="00695895">
        <w:rPr>
          <w:rFonts w:eastAsia="SimSun"/>
          <w:szCs w:val="28"/>
          <w:lang w:val="uz-Cyrl-UZ" w:eastAsia="zh-CN"/>
        </w:rPr>
        <w:t>ҳаққында</w:t>
      </w:r>
      <w:r w:rsidR="002D7F5E" w:rsidRPr="00695895">
        <w:rPr>
          <w:rFonts w:eastAsia="SimSun"/>
          <w:szCs w:val="28"/>
          <w:lang w:val="uz-Cyrl-UZ" w:eastAsia="zh-CN"/>
        </w:rPr>
        <w:t>гүрри</w:t>
      </w:r>
      <w:r w:rsidR="002D7F5E" w:rsidRPr="00695895">
        <w:rPr>
          <w:rFonts w:ascii="Cambria Math" w:eastAsia="SimSun" w:hAnsi="Cambria Math" w:cs="Cambria Math"/>
          <w:szCs w:val="28"/>
          <w:lang w:val="uz-Cyrl-UZ" w:eastAsia="zh-CN"/>
        </w:rPr>
        <w:t>ӊ</w:t>
      </w:r>
      <w:r w:rsidR="00B201E8" w:rsidRPr="00695895">
        <w:rPr>
          <w:rFonts w:eastAsia="SimSun"/>
          <w:szCs w:val="28"/>
          <w:lang w:val="uz-Cyrl-UZ" w:eastAsia="zh-CN"/>
        </w:rPr>
        <w:t>қылады</w:t>
      </w:r>
      <w:r w:rsidRPr="00695895">
        <w:rPr>
          <w:rFonts w:eastAsia="SimSun"/>
          <w:szCs w:val="28"/>
          <w:lang w:val="uz-Cyrl-UZ" w:eastAsia="zh-CN"/>
        </w:rPr>
        <w:t xml:space="preserve">.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6050D8" w:rsidRPr="00695895">
        <w:rPr>
          <w:rFonts w:eastAsia="SimSun"/>
          <w:szCs w:val="28"/>
          <w:lang w:val="uz-Cyrl-UZ" w:eastAsia="zh-CN"/>
        </w:rPr>
        <w:t>Ўәсиятты</w:t>
      </w:r>
      <w:r w:rsidR="006050D8" w:rsidRPr="00695895">
        <w:rPr>
          <w:rFonts w:ascii="Cambria Math" w:eastAsia="SimSun" w:hAnsi="Cambria Math" w:cs="Cambria Math"/>
          <w:szCs w:val="28"/>
          <w:lang w:val="uz-Cyrl-UZ" w:eastAsia="zh-CN"/>
        </w:rPr>
        <w:t>ӊ</w:t>
      </w:r>
      <w:r w:rsidR="00EF08D3" w:rsidRPr="00695895">
        <w:rPr>
          <w:rFonts w:eastAsia="SimSun"/>
          <w:szCs w:val="28"/>
          <w:lang w:val="uz-Cyrl-UZ" w:eastAsia="zh-CN"/>
        </w:rPr>
        <w:t>және</w:t>
      </w:r>
      <w:r w:rsidRPr="00695895">
        <w:rPr>
          <w:rFonts w:eastAsia="SimSun"/>
          <w:szCs w:val="28"/>
          <w:lang w:val="uz-Cyrl-UZ" w:eastAsia="zh-CN"/>
        </w:rPr>
        <w:t xml:space="preserve"> бир </w:t>
      </w:r>
      <w:r w:rsidR="00485776" w:rsidRPr="00695895">
        <w:rPr>
          <w:rFonts w:eastAsia="SimSun"/>
          <w:szCs w:val="28"/>
          <w:lang w:val="uz-Cyrl-UZ" w:eastAsia="zh-CN"/>
        </w:rPr>
        <w:t>бөлими</w:t>
      </w:r>
      <w:r w:rsidRPr="00695895">
        <w:rPr>
          <w:rFonts w:eastAsia="SimSun"/>
          <w:szCs w:val="28"/>
          <w:lang w:val="uz-Cyrl-UZ" w:eastAsia="zh-CN"/>
        </w:rPr>
        <w:t xml:space="preserve"> санал</w:t>
      </w:r>
      <w:r w:rsidR="002A0273" w:rsidRPr="00695895">
        <w:rPr>
          <w:rFonts w:eastAsia="SimSun"/>
          <w:szCs w:val="28"/>
          <w:lang w:val="uz-Cyrl-UZ" w:eastAsia="zh-CN"/>
        </w:rPr>
        <w:t>ыўшы</w:t>
      </w:r>
      <w:r w:rsidRPr="00695895">
        <w:rPr>
          <w:rFonts w:eastAsia="SimSun"/>
          <w:szCs w:val="28"/>
          <w:lang w:val="uz-Cyrl-UZ" w:eastAsia="zh-CN"/>
        </w:rPr>
        <w:t xml:space="preserve"> “</w:t>
      </w:r>
      <w:r w:rsidR="00FB57D3">
        <w:rPr>
          <w:rFonts w:eastAsia="SimSun"/>
          <w:szCs w:val="28"/>
          <w:lang w:val="uz-Cyrl-UZ" w:eastAsia="zh-CN"/>
        </w:rPr>
        <w:t>Ў</w:t>
      </w:r>
      <w:r w:rsidRPr="00695895">
        <w:rPr>
          <w:rFonts w:eastAsia="SimSun"/>
          <w:szCs w:val="28"/>
          <w:lang w:val="uz-Cyrl-UZ" w:eastAsia="zh-CN"/>
        </w:rPr>
        <w:t>аҳий” кит</w:t>
      </w:r>
      <w:r w:rsidR="002A0273" w:rsidRPr="00695895">
        <w:rPr>
          <w:rFonts w:eastAsia="SimSun"/>
          <w:szCs w:val="28"/>
          <w:lang w:val="uz-Cyrl-UZ" w:eastAsia="zh-CN"/>
        </w:rPr>
        <w:t>а</w:t>
      </w:r>
      <w:r w:rsidRPr="00695895">
        <w:rPr>
          <w:rFonts w:eastAsia="SimSun"/>
          <w:szCs w:val="28"/>
          <w:lang w:val="uz-Cyrl-UZ" w:eastAsia="zh-CN"/>
        </w:rPr>
        <w:t>б</w:t>
      </w:r>
      <w:r w:rsidR="002A0273" w:rsidRPr="00695895">
        <w:rPr>
          <w:rFonts w:eastAsia="SimSun"/>
          <w:szCs w:val="28"/>
          <w:lang w:val="uz-Cyrl-UZ" w:eastAsia="zh-CN"/>
        </w:rPr>
        <w:t>ы</w:t>
      </w:r>
      <w:r w:rsidRPr="00695895">
        <w:rPr>
          <w:rFonts w:eastAsia="SimSun"/>
          <w:szCs w:val="28"/>
          <w:lang w:val="uz-Cyrl-UZ" w:eastAsia="zh-CN"/>
        </w:rPr>
        <w:t xml:space="preserve"> д</w:t>
      </w:r>
      <w:r w:rsidR="002A0273" w:rsidRPr="00695895">
        <w:rPr>
          <w:rFonts w:eastAsia="SimSun"/>
          <w:szCs w:val="28"/>
          <w:lang w:val="uz-Cyrl-UZ" w:eastAsia="zh-CN"/>
        </w:rPr>
        <w:t>ү</w:t>
      </w:r>
      <w:r w:rsidRPr="00695895">
        <w:rPr>
          <w:rFonts w:eastAsia="SimSun"/>
          <w:szCs w:val="28"/>
          <w:lang w:val="uz-Cyrl-UZ" w:eastAsia="zh-CN"/>
        </w:rPr>
        <w:t>н</w:t>
      </w:r>
      <w:r w:rsidR="002A0273" w:rsidRPr="00695895">
        <w:rPr>
          <w:rFonts w:eastAsia="SimSun"/>
          <w:szCs w:val="28"/>
          <w:lang w:val="uz-Cyrl-UZ" w:eastAsia="zh-CN"/>
        </w:rPr>
        <w:t>ьяны</w:t>
      </w:r>
      <w:r w:rsidR="002A0273" w:rsidRPr="00695895">
        <w:rPr>
          <w:rFonts w:ascii="Cambria Math" w:eastAsia="SimSun" w:hAnsi="Cambria Math" w:cs="Cambria Math"/>
          <w:szCs w:val="28"/>
          <w:lang w:val="uz-Cyrl-UZ" w:eastAsia="zh-CN"/>
        </w:rPr>
        <w:t>ӊ</w:t>
      </w:r>
      <w:r w:rsidR="002A0273" w:rsidRPr="00695895">
        <w:rPr>
          <w:rFonts w:eastAsia="SimSun"/>
          <w:szCs w:val="28"/>
          <w:lang w:val="uz-Cyrl-UZ" w:eastAsia="zh-CN"/>
        </w:rPr>
        <w:t xml:space="preserve"> ақыры</w:t>
      </w:r>
      <w:r w:rsidR="003D3C8E" w:rsidRPr="00695895">
        <w:rPr>
          <w:rFonts w:eastAsia="SimSun"/>
          <w:szCs w:val="28"/>
          <w:lang w:val="uz-Cyrl-UZ" w:eastAsia="zh-CN"/>
        </w:rPr>
        <w:t>ҳәм</w:t>
      </w:r>
      <w:r w:rsidR="002A0273" w:rsidRPr="00695895">
        <w:rPr>
          <w:rFonts w:eastAsia="SimSun"/>
          <w:szCs w:val="28"/>
          <w:lang w:val="uz-Cyrl-UZ" w:eastAsia="zh-CN"/>
        </w:rPr>
        <w:t xml:space="preserve">жер жүзине </w:t>
      </w:r>
      <w:r w:rsidRPr="00695895">
        <w:rPr>
          <w:rFonts w:eastAsia="SimSun"/>
          <w:szCs w:val="28"/>
          <w:lang w:val="uz-Cyrl-UZ" w:eastAsia="zh-CN"/>
        </w:rPr>
        <w:t>Ис</w:t>
      </w:r>
      <w:r w:rsidR="002A0273" w:rsidRPr="00695895">
        <w:rPr>
          <w:rFonts w:eastAsia="SimSun"/>
          <w:szCs w:val="28"/>
          <w:lang w:val="uz-Cyrl-UZ" w:eastAsia="zh-CN"/>
        </w:rPr>
        <w:t>а</w:t>
      </w:r>
      <w:r w:rsidRPr="00695895">
        <w:rPr>
          <w:rFonts w:eastAsia="SimSun"/>
          <w:szCs w:val="28"/>
          <w:lang w:val="uz-Cyrl-UZ" w:eastAsia="zh-CN"/>
        </w:rPr>
        <w:t xml:space="preserve"> Масиҳ</w:t>
      </w:r>
      <w:r w:rsidR="002A0273" w:rsidRPr="00695895">
        <w:rPr>
          <w:rFonts w:eastAsia="SimSun"/>
          <w:szCs w:val="28"/>
          <w:lang w:val="uz-Cyrl-UZ" w:eastAsia="zh-CN"/>
        </w:rPr>
        <w:t>ти</w:t>
      </w:r>
      <w:r w:rsidR="002A0273" w:rsidRPr="00695895">
        <w:rPr>
          <w:rFonts w:ascii="Cambria Math" w:eastAsia="SimSun" w:hAnsi="Cambria Math" w:cs="Cambria Math"/>
          <w:szCs w:val="28"/>
          <w:lang w:val="uz-Cyrl-UZ" w:eastAsia="zh-CN"/>
        </w:rPr>
        <w:t>ӊ</w:t>
      </w:r>
      <w:r w:rsidR="00F85FD6" w:rsidRPr="00695895">
        <w:rPr>
          <w:rFonts w:eastAsia="SimSun"/>
          <w:szCs w:val="28"/>
          <w:lang w:val="uz-Cyrl-UZ" w:eastAsia="zh-CN"/>
        </w:rPr>
        <w:t>екинши</w:t>
      </w:r>
      <w:r w:rsidRPr="00695895">
        <w:rPr>
          <w:rFonts w:eastAsia="SimSun"/>
          <w:szCs w:val="28"/>
          <w:lang w:val="uz-Cyrl-UZ" w:eastAsia="zh-CN"/>
        </w:rPr>
        <w:t xml:space="preserve"> т</w:t>
      </w:r>
      <w:r w:rsidR="002A0273" w:rsidRPr="00695895">
        <w:rPr>
          <w:rFonts w:eastAsia="SimSun"/>
          <w:szCs w:val="28"/>
          <w:lang w:val="uz-Cyrl-UZ" w:eastAsia="zh-CN"/>
        </w:rPr>
        <w:t>үсиўи бойынша</w:t>
      </w:r>
      <w:r w:rsidRPr="00695895">
        <w:rPr>
          <w:rFonts w:eastAsia="SimSun"/>
          <w:szCs w:val="28"/>
          <w:lang w:val="uz-Cyrl-UZ" w:eastAsia="zh-CN"/>
        </w:rPr>
        <w:t xml:space="preserve"> хабар </w:t>
      </w:r>
      <w:r w:rsidR="00056FFD" w:rsidRPr="00695895">
        <w:rPr>
          <w:rFonts w:eastAsia="SimSun"/>
          <w:szCs w:val="28"/>
          <w:lang w:val="uz-Cyrl-UZ" w:eastAsia="zh-CN"/>
        </w:rPr>
        <w:t>береди</w:t>
      </w:r>
      <w:r w:rsidRPr="00695895">
        <w:rPr>
          <w:rFonts w:eastAsia="SimSun"/>
          <w:szCs w:val="28"/>
          <w:lang w:val="uz-Cyrl-UZ" w:eastAsia="zh-CN"/>
        </w:rPr>
        <w:t xml:space="preserve">.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6050D8" w:rsidRPr="00695895">
        <w:rPr>
          <w:rFonts w:eastAsia="SimSun"/>
          <w:szCs w:val="28"/>
          <w:lang w:val="uz-Cyrl-UZ" w:eastAsia="zh-CN"/>
        </w:rPr>
        <w:t>Ўәиятты</w:t>
      </w:r>
      <w:r w:rsidR="002A0273" w:rsidRPr="00695895">
        <w:rPr>
          <w:rFonts w:eastAsia="SimSun"/>
          <w:szCs w:val="28"/>
          <w:lang w:val="uz-Cyrl-UZ" w:eastAsia="zh-CN"/>
        </w:rPr>
        <w:t xml:space="preserve"> қураған </w:t>
      </w:r>
      <w:r w:rsidR="00226667" w:rsidRPr="00695895">
        <w:rPr>
          <w:rFonts w:eastAsia="SimSun"/>
          <w:szCs w:val="28"/>
          <w:lang w:val="uz-Cyrl-UZ" w:eastAsia="zh-CN"/>
        </w:rPr>
        <w:t xml:space="preserve">барлық  </w:t>
      </w:r>
      <w:r w:rsidR="003C2C1F" w:rsidRPr="00695895">
        <w:rPr>
          <w:rFonts w:eastAsia="SimSun"/>
          <w:szCs w:val="28"/>
          <w:lang w:val="uz-Cyrl-UZ" w:eastAsia="zh-CN"/>
        </w:rPr>
        <w:t>китаплар</w:t>
      </w:r>
      <w:r w:rsidRPr="00695895">
        <w:rPr>
          <w:rFonts w:eastAsia="SimSun"/>
          <w:szCs w:val="28"/>
          <w:lang w:val="uz-Cyrl-UZ" w:eastAsia="zh-CN"/>
        </w:rPr>
        <w:t xml:space="preserve"> Ис</w:t>
      </w:r>
      <w:r w:rsidR="002A0273" w:rsidRPr="00695895">
        <w:rPr>
          <w:rFonts w:eastAsia="SimSun"/>
          <w:szCs w:val="28"/>
          <w:lang w:val="uz-Cyrl-UZ" w:eastAsia="zh-CN"/>
        </w:rPr>
        <w:t>а</w:t>
      </w:r>
      <w:r w:rsidRPr="00695895">
        <w:rPr>
          <w:rFonts w:eastAsia="SimSun"/>
          <w:szCs w:val="28"/>
          <w:lang w:val="uz-Cyrl-UZ" w:eastAsia="zh-CN"/>
        </w:rPr>
        <w:t xml:space="preserve"> Масиҳ </w:t>
      </w:r>
      <w:r w:rsidR="002C0C96" w:rsidRPr="00695895">
        <w:rPr>
          <w:rFonts w:eastAsia="SimSun"/>
          <w:szCs w:val="28"/>
          <w:lang w:val="uz-Cyrl-UZ" w:eastAsia="zh-CN"/>
        </w:rPr>
        <w:t xml:space="preserve">өлиминен </w:t>
      </w:r>
      <w:r w:rsidRPr="00695895">
        <w:rPr>
          <w:rFonts w:eastAsia="SimSun"/>
          <w:szCs w:val="28"/>
          <w:lang w:val="uz-Cyrl-UZ" w:eastAsia="zh-CN"/>
        </w:rPr>
        <w:t xml:space="preserve">кейинги </w:t>
      </w:r>
      <w:r w:rsidR="004B009D" w:rsidRPr="00695895">
        <w:rPr>
          <w:rFonts w:eastAsia="SimSun"/>
          <w:szCs w:val="28"/>
          <w:lang w:val="uz-Cyrl-UZ" w:eastAsia="zh-CN"/>
        </w:rPr>
        <w:t>дәслепки</w:t>
      </w:r>
      <w:r w:rsidR="002C0C96" w:rsidRPr="00695895">
        <w:rPr>
          <w:rFonts w:eastAsia="SimSun"/>
          <w:szCs w:val="28"/>
          <w:lang w:val="uz-Cyrl-UZ" w:eastAsia="zh-CN"/>
        </w:rPr>
        <w:t xml:space="preserve">жүз </w:t>
      </w:r>
      <w:r w:rsidR="002C0C96" w:rsidRPr="00695895">
        <w:rPr>
          <w:rFonts w:eastAsia="SimSun"/>
          <w:szCs w:val="28"/>
          <w:lang w:val="uz-Cyrl-UZ" w:eastAsia="zh-CN"/>
        </w:rPr>
        <w:lastRenderedPageBreak/>
        <w:t>жыллық</w:t>
      </w:r>
      <w:r w:rsidR="0049451E" w:rsidRPr="00695895">
        <w:rPr>
          <w:rFonts w:eastAsia="SimSun"/>
          <w:szCs w:val="28"/>
          <w:lang w:val="uz-Cyrl-UZ" w:eastAsia="zh-CN"/>
        </w:rPr>
        <w:t>ишинде</w:t>
      </w:r>
      <w:r w:rsidR="002C0C96" w:rsidRPr="00695895">
        <w:rPr>
          <w:rFonts w:eastAsia="SimSun"/>
          <w:szCs w:val="28"/>
          <w:lang w:val="uz-Cyrl-UZ" w:eastAsia="zh-CN"/>
        </w:rPr>
        <w:t>жазылған</w:t>
      </w:r>
      <w:r w:rsidR="00B201E8" w:rsidRPr="00695895">
        <w:rPr>
          <w:rFonts w:eastAsia="SimSun"/>
          <w:szCs w:val="28"/>
          <w:lang w:val="uz-Cyrl-UZ" w:eastAsia="zh-CN"/>
        </w:rPr>
        <w:t>болып</w:t>
      </w:r>
      <w:r w:rsidRPr="00695895">
        <w:rPr>
          <w:rFonts w:eastAsia="SimSun"/>
          <w:szCs w:val="28"/>
          <w:lang w:val="uz-Cyrl-UZ" w:eastAsia="zh-CN"/>
        </w:rPr>
        <w:t xml:space="preserve">, </w:t>
      </w:r>
      <w:r w:rsidR="00D9251A" w:rsidRPr="00695895">
        <w:rPr>
          <w:rFonts w:eastAsia="SimSun"/>
          <w:szCs w:val="28"/>
          <w:lang w:val="uz-Cyrl-UZ" w:eastAsia="zh-CN"/>
        </w:rPr>
        <w:t>олардан</w:t>
      </w:r>
      <w:r w:rsidRPr="00695895">
        <w:rPr>
          <w:rFonts w:eastAsia="SimSun"/>
          <w:szCs w:val="28"/>
          <w:lang w:val="uz-Cyrl-UZ" w:eastAsia="zh-CN"/>
        </w:rPr>
        <w:t xml:space="preserve"> қайс</w:t>
      </w:r>
      <w:r w:rsidR="002C0C96" w:rsidRPr="00695895">
        <w:rPr>
          <w:rFonts w:eastAsia="SimSun"/>
          <w:szCs w:val="28"/>
          <w:lang w:val="uz-Cyrl-UZ" w:eastAsia="zh-CN"/>
        </w:rPr>
        <w:t>ы</w:t>
      </w:r>
      <w:r w:rsidRPr="00695895">
        <w:rPr>
          <w:rFonts w:eastAsia="SimSun"/>
          <w:szCs w:val="28"/>
          <w:lang w:val="uz-Cyrl-UZ" w:eastAsia="zh-CN"/>
        </w:rPr>
        <w:t xml:space="preserve"> бири </w:t>
      </w:r>
      <w:r w:rsidR="006E7FAA" w:rsidRPr="00695895">
        <w:rPr>
          <w:rFonts w:eastAsia="SimSun"/>
          <w:szCs w:val="28"/>
          <w:lang w:val="uz-Cyrl-UZ" w:eastAsia="zh-CN"/>
        </w:rPr>
        <w:t>Жа</w:t>
      </w:r>
      <w:r w:rsidR="006E7FAA" w:rsidRPr="00695895">
        <w:rPr>
          <w:rFonts w:ascii="Cambria Math" w:eastAsia="SimSun" w:hAnsi="Cambria Math" w:cs="Cambria Math"/>
          <w:szCs w:val="28"/>
          <w:lang w:val="uz-Cyrl-UZ" w:eastAsia="zh-CN"/>
        </w:rPr>
        <w:t>ӊ</w:t>
      </w:r>
      <w:r w:rsidR="006E7FAA" w:rsidRPr="00695895">
        <w:rPr>
          <w:rFonts w:eastAsia="SimSun"/>
          <w:szCs w:val="28"/>
          <w:lang w:val="uz-Cyrl-UZ" w:eastAsia="zh-CN"/>
        </w:rPr>
        <w:t>а</w:t>
      </w:r>
      <w:r w:rsidR="00A01476" w:rsidRPr="00695895">
        <w:rPr>
          <w:rFonts w:eastAsia="SimSun"/>
          <w:szCs w:val="28"/>
          <w:lang w:val="uz-Cyrl-UZ" w:eastAsia="zh-CN"/>
        </w:rPr>
        <w:t>Ўәсият</w:t>
      </w:r>
      <w:r w:rsidR="0084245A" w:rsidRPr="00695895">
        <w:rPr>
          <w:rFonts w:eastAsia="SimSun"/>
          <w:szCs w:val="28"/>
          <w:lang w:val="uz-Cyrl-UZ" w:eastAsia="zh-CN"/>
        </w:rPr>
        <w:t>қурамына</w:t>
      </w:r>
      <w:r w:rsidRPr="00695895">
        <w:rPr>
          <w:rFonts w:eastAsia="SimSun"/>
          <w:szCs w:val="28"/>
          <w:lang w:val="uz-Cyrl-UZ" w:eastAsia="zh-CN"/>
        </w:rPr>
        <w:t xml:space="preserve"> кири</w:t>
      </w:r>
      <w:r w:rsidR="002C0C96" w:rsidRPr="00695895">
        <w:rPr>
          <w:rFonts w:eastAsia="SimSun"/>
          <w:szCs w:val="28"/>
          <w:lang w:val="uz-Cyrl-UZ" w:eastAsia="zh-CN"/>
        </w:rPr>
        <w:t>ў</w:t>
      </w:r>
      <w:r w:rsidRPr="00695895">
        <w:rPr>
          <w:rFonts w:eastAsia="SimSun"/>
          <w:szCs w:val="28"/>
          <w:lang w:val="uz-Cyrl-UZ" w:eastAsia="zh-CN"/>
        </w:rPr>
        <w:t xml:space="preserve">и </w:t>
      </w:r>
      <w:r w:rsidR="00D9251A" w:rsidRPr="00695895">
        <w:rPr>
          <w:rFonts w:eastAsia="SimSun"/>
          <w:szCs w:val="28"/>
          <w:lang w:val="uz-Cyrl-UZ" w:eastAsia="zh-CN"/>
        </w:rPr>
        <w:t>якиалып</w:t>
      </w:r>
      <w:r w:rsidRPr="00695895">
        <w:rPr>
          <w:rFonts w:eastAsia="SimSun"/>
          <w:szCs w:val="28"/>
          <w:lang w:val="uz-Cyrl-UZ" w:eastAsia="zh-CN"/>
        </w:rPr>
        <w:t xml:space="preserve"> та</w:t>
      </w:r>
      <w:r w:rsidR="002C0C96" w:rsidRPr="00695895">
        <w:rPr>
          <w:rFonts w:eastAsia="SimSun"/>
          <w:szCs w:val="28"/>
          <w:lang w:val="uz-Cyrl-UZ" w:eastAsia="zh-CN"/>
        </w:rPr>
        <w:t>с</w:t>
      </w:r>
      <w:r w:rsidRPr="00695895">
        <w:rPr>
          <w:rFonts w:eastAsia="SimSun"/>
          <w:szCs w:val="28"/>
          <w:lang w:val="uz-Cyrl-UZ" w:eastAsia="zh-CN"/>
        </w:rPr>
        <w:t>лан</w:t>
      </w:r>
      <w:r w:rsidR="002C0C96" w:rsidRPr="00695895">
        <w:rPr>
          <w:rFonts w:eastAsia="SimSun"/>
          <w:szCs w:val="28"/>
          <w:lang w:val="uz-Cyrl-UZ" w:eastAsia="zh-CN"/>
        </w:rPr>
        <w:t>ыўы</w:t>
      </w:r>
      <w:r w:rsidR="00480EF7" w:rsidRPr="00695895">
        <w:rPr>
          <w:rFonts w:eastAsia="SimSun"/>
          <w:szCs w:val="28"/>
          <w:lang w:val="uz-Cyrl-UZ" w:eastAsia="zh-CN"/>
        </w:rPr>
        <w:t>ҳаққындағы</w:t>
      </w:r>
      <w:r w:rsidR="002C0C96" w:rsidRPr="00695895">
        <w:rPr>
          <w:rFonts w:eastAsia="SimSun"/>
          <w:szCs w:val="28"/>
          <w:lang w:val="uz-Cyrl-UZ" w:eastAsia="zh-CN"/>
        </w:rPr>
        <w:t xml:space="preserve">жуўмақлаўшы </w:t>
      </w:r>
      <w:r w:rsidRPr="00695895">
        <w:rPr>
          <w:rFonts w:eastAsia="SimSun"/>
          <w:szCs w:val="28"/>
          <w:lang w:val="uz-Cyrl-UZ" w:eastAsia="zh-CN"/>
        </w:rPr>
        <w:t>қар</w:t>
      </w:r>
      <w:r w:rsidR="002C0C96" w:rsidRPr="00695895">
        <w:rPr>
          <w:rFonts w:eastAsia="SimSun"/>
          <w:szCs w:val="28"/>
          <w:lang w:val="uz-Cyrl-UZ" w:eastAsia="zh-CN"/>
        </w:rPr>
        <w:t>а</w:t>
      </w:r>
      <w:r w:rsidRPr="00695895">
        <w:rPr>
          <w:rFonts w:eastAsia="SimSun"/>
          <w:szCs w:val="28"/>
          <w:lang w:val="uz-Cyrl-UZ" w:eastAsia="zh-CN"/>
        </w:rPr>
        <w:t>р</w:t>
      </w:r>
      <w:r w:rsidR="002C0C96" w:rsidRPr="00695895">
        <w:rPr>
          <w:rFonts w:eastAsia="SimSun"/>
          <w:szCs w:val="28"/>
          <w:lang w:val="uz-Cyrl-UZ" w:eastAsia="zh-CN"/>
        </w:rPr>
        <w:t>ғ</w:t>
      </w:r>
      <w:r w:rsidRPr="00695895">
        <w:rPr>
          <w:rFonts w:eastAsia="SimSun"/>
          <w:szCs w:val="28"/>
          <w:lang w:val="uz-Cyrl-UZ" w:eastAsia="zh-CN"/>
        </w:rPr>
        <w:t xml:space="preserve">а </w:t>
      </w:r>
      <w:r w:rsidR="002C0C96" w:rsidRPr="00695895">
        <w:rPr>
          <w:rFonts w:eastAsia="SimSun"/>
          <w:szCs w:val="28"/>
          <w:lang w:val="uz-Cyrl-UZ" w:eastAsia="zh-CN"/>
        </w:rPr>
        <w:t>эрамызды</w:t>
      </w:r>
      <w:r w:rsidR="002C0C96" w:rsidRPr="00695895">
        <w:rPr>
          <w:rFonts w:ascii="Cambria Math" w:eastAsia="SimSun" w:hAnsi="Cambria Math" w:cs="Cambria Math"/>
          <w:szCs w:val="28"/>
          <w:lang w:val="uz-Cyrl-UZ" w:eastAsia="zh-CN"/>
        </w:rPr>
        <w:t>ӊ</w:t>
      </w:r>
      <w:r w:rsidRPr="00695895">
        <w:rPr>
          <w:rFonts w:eastAsia="SimSun"/>
          <w:szCs w:val="28"/>
          <w:lang w:val="uz-Cyrl-UZ" w:eastAsia="zh-CN"/>
        </w:rPr>
        <w:t xml:space="preserve"> 4-</w:t>
      </w:r>
      <w:r w:rsidR="002C0C96" w:rsidRPr="00695895">
        <w:rPr>
          <w:rFonts w:eastAsia="SimSun"/>
          <w:szCs w:val="28"/>
          <w:lang w:val="uz-Cyrl-UZ" w:eastAsia="zh-CN"/>
        </w:rPr>
        <w:t xml:space="preserve">әсиринде ғана </w:t>
      </w:r>
      <w:r w:rsidRPr="00695895">
        <w:rPr>
          <w:rFonts w:eastAsia="SimSun"/>
          <w:szCs w:val="28"/>
          <w:lang w:val="uz-Cyrl-UZ" w:eastAsia="zh-CN"/>
        </w:rPr>
        <w:t>келинг</w:t>
      </w:r>
      <w:r w:rsidR="002C0C96" w:rsidRPr="00695895">
        <w:rPr>
          <w:rFonts w:eastAsia="SimSun"/>
          <w:szCs w:val="28"/>
          <w:lang w:val="uz-Cyrl-UZ" w:eastAsia="zh-CN"/>
        </w:rPr>
        <w:t>е</w:t>
      </w:r>
      <w:r w:rsidRPr="00695895">
        <w:rPr>
          <w:rFonts w:eastAsia="SimSun"/>
          <w:szCs w:val="28"/>
          <w:lang w:val="uz-Cyrl-UZ" w:eastAsia="zh-CN"/>
        </w:rPr>
        <w:t>н.</w:t>
      </w:r>
    </w:p>
    <w:p w:rsidR="00457FD8" w:rsidRPr="00695895" w:rsidRDefault="002C0C96" w:rsidP="00457FD8">
      <w:pPr>
        <w:pStyle w:val="ad"/>
        <w:tabs>
          <w:tab w:val="left" w:pos="993"/>
        </w:tabs>
        <w:ind w:left="0" w:firstLine="567"/>
        <w:jc w:val="center"/>
        <w:rPr>
          <w:b/>
          <w:color w:val="000000"/>
          <w:sz w:val="28"/>
          <w:szCs w:val="28"/>
          <w:lang w:val="uz-Cyrl-UZ"/>
        </w:rPr>
      </w:pPr>
      <w:r w:rsidRPr="00695895">
        <w:rPr>
          <w:b/>
          <w:color w:val="000000"/>
          <w:sz w:val="28"/>
          <w:szCs w:val="28"/>
        </w:rPr>
        <w:t xml:space="preserve">Қадағалаў </w:t>
      </w:r>
      <w:r w:rsidR="00D6056E" w:rsidRPr="00695895">
        <w:rPr>
          <w:b/>
          <w:color w:val="000000"/>
          <w:sz w:val="28"/>
          <w:szCs w:val="28"/>
          <w:lang w:val="uz-Cyrl-UZ"/>
        </w:rPr>
        <w:t>сораўлар</w:t>
      </w:r>
      <w:r w:rsidRPr="00695895">
        <w:rPr>
          <w:b/>
          <w:color w:val="000000"/>
          <w:sz w:val="28"/>
          <w:szCs w:val="28"/>
          <w:lang w:val="uz-Cyrl-UZ"/>
        </w:rPr>
        <w:t>ы</w:t>
      </w:r>
      <w:r w:rsidR="00457FD8" w:rsidRPr="00695895">
        <w:rPr>
          <w:b/>
          <w:color w:val="000000"/>
          <w:sz w:val="28"/>
          <w:szCs w:val="28"/>
          <w:lang w:val="uz-Cyrl-UZ"/>
        </w:rPr>
        <w:t>:</w:t>
      </w:r>
    </w:p>
    <w:p w:rsidR="00457FD8" w:rsidRPr="00695895" w:rsidRDefault="00485776"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Шығыс</w:t>
      </w:r>
      <w:r w:rsidR="00457FD8" w:rsidRPr="00695895">
        <w:rPr>
          <w:color w:val="000000"/>
          <w:sz w:val="28"/>
          <w:szCs w:val="28"/>
          <w:lang w:val="uz-Cyrl-UZ"/>
        </w:rPr>
        <w:t xml:space="preserve"> алл</w:t>
      </w:r>
      <w:r w:rsidR="002C0C96" w:rsidRPr="00695895">
        <w:rPr>
          <w:color w:val="000000"/>
          <w:sz w:val="28"/>
          <w:szCs w:val="28"/>
          <w:lang w:val="uz-Cyrl-UZ"/>
        </w:rPr>
        <w:t>а</w:t>
      </w:r>
      <w:r w:rsidR="00457FD8" w:rsidRPr="00695895">
        <w:rPr>
          <w:color w:val="000000"/>
          <w:sz w:val="28"/>
          <w:szCs w:val="28"/>
          <w:lang w:val="uz-Cyrl-UZ"/>
        </w:rPr>
        <w:t>малар</w:t>
      </w:r>
      <w:r w:rsidR="002C0C96" w:rsidRPr="00695895">
        <w:rPr>
          <w:color w:val="000000"/>
          <w:sz w:val="28"/>
          <w:szCs w:val="28"/>
          <w:lang w:val="uz-Cyrl-UZ"/>
        </w:rPr>
        <w:t>ынан</w:t>
      </w:r>
      <w:r w:rsidR="00457FD8" w:rsidRPr="00695895">
        <w:rPr>
          <w:color w:val="000000"/>
          <w:sz w:val="28"/>
          <w:szCs w:val="28"/>
          <w:lang w:val="uz-Cyrl-UZ"/>
        </w:rPr>
        <w:t xml:space="preserve"> кимл</w:t>
      </w:r>
      <w:r w:rsidR="002C0C96" w:rsidRPr="00695895">
        <w:rPr>
          <w:color w:val="000000"/>
          <w:sz w:val="28"/>
          <w:szCs w:val="28"/>
          <w:lang w:val="uz-Cyrl-UZ"/>
        </w:rPr>
        <w:t>е</w:t>
      </w:r>
      <w:r w:rsidR="00457FD8" w:rsidRPr="00695895">
        <w:rPr>
          <w:color w:val="000000"/>
          <w:sz w:val="28"/>
          <w:szCs w:val="28"/>
          <w:lang w:val="uz-Cyrl-UZ"/>
        </w:rPr>
        <w:t>р</w:t>
      </w:r>
      <w:r w:rsidR="002C0C96" w:rsidRPr="00695895">
        <w:rPr>
          <w:color w:val="000000"/>
          <w:sz w:val="28"/>
          <w:szCs w:val="28"/>
          <w:lang w:val="uz-Cyrl-UZ"/>
        </w:rPr>
        <w:t>ди</w:t>
      </w:r>
      <w:r w:rsidR="002C0C96" w:rsidRPr="00695895">
        <w:rPr>
          <w:rFonts w:ascii="Cambria Math" w:hAnsi="Cambria Math" w:cs="Cambria Math"/>
          <w:color w:val="000000"/>
          <w:sz w:val="28"/>
          <w:szCs w:val="28"/>
          <w:lang w:val="uz-Cyrl-UZ"/>
        </w:rPr>
        <w:t>ӊ</w:t>
      </w:r>
      <w:r w:rsidR="00457FD8" w:rsidRPr="00695895">
        <w:rPr>
          <w:color w:val="000000"/>
          <w:sz w:val="28"/>
          <w:szCs w:val="28"/>
          <w:lang w:val="uz-Cyrl-UZ"/>
        </w:rPr>
        <w:t xml:space="preserve"> дин</w:t>
      </w:r>
      <w:r w:rsidR="002C0C96" w:rsidRPr="00695895">
        <w:rPr>
          <w:color w:val="000000"/>
          <w:sz w:val="28"/>
          <w:szCs w:val="28"/>
          <w:lang w:val="uz-Cyrl-UZ"/>
        </w:rPr>
        <w:t xml:space="preserve">таныўшылыққа </w:t>
      </w:r>
      <w:r w:rsidR="00DB5FA1" w:rsidRPr="00695895">
        <w:rPr>
          <w:color w:val="000000"/>
          <w:sz w:val="28"/>
          <w:szCs w:val="28"/>
          <w:lang w:val="uz-Cyrl-UZ"/>
        </w:rPr>
        <w:t>тийисли</w:t>
      </w:r>
      <w:r w:rsidRPr="00695895">
        <w:rPr>
          <w:color w:val="000000"/>
          <w:sz w:val="28"/>
          <w:szCs w:val="28"/>
          <w:lang w:val="uz-Cyrl-UZ"/>
        </w:rPr>
        <w:t>шығармалары</w:t>
      </w:r>
      <w:r w:rsidR="002C0C96" w:rsidRPr="00695895">
        <w:rPr>
          <w:color w:val="000000"/>
          <w:sz w:val="28"/>
          <w:szCs w:val="28"/>
          <w:lang w:val="uz-Cyrl-UZ"/>
        </w:rPr>
        <w:t xml:space="preserve"> батыс</w:t>
      </w:r>
      <w:r w:rsidR="00457FD8" w:rsidRPr="00695895">
        <w:rPr>
          <w:color w:val="000000"/>
          <w:sz w:val="28"/>
          <w:szCs w:val="28"/>
          <w:lang w:val="uz-Cyrl-UZ"/>
        </w:rPr>
        <w:t xml:space="preserve"> тилл</w:t>
      </w:r>
      <w:r w:rsidR="002C0C96" w:rsidRPr="00695895">
        <w:rPr>
          <w:color w:val="000000"/>
          <w:sz w:val="28"/>
          <w:szCs w:val="28"/>
          <w:lang w:val="uz-Cyrl-UZ"/>
        </w:rPr>
        <w:t>е</w:t>
      </w:r>
      <w:r w:rsidR="00457FD8" w:rsidRPr="00695895">
        <w:rPr>
          <w:color w:val="000000"/>
          <w:sz w:val="28"/>
          <w:szCs w:val="28"/>
          <w:lang w:val="uz-Cyrl-UZ"/>
        </w:rPr>
        <w:t>ри</w:t>
      </w:r>
      <w:r w:rsidR="002C0C96" w:rsidRPr="00695895">
        <w:rPr>
          <w:color w:val="000000"/>
          <w:sz w:val="28"/>
          <w:szCs w:val="28"/>
          <w:lang w:val="uz-Cyrl-UZ"/>
        </w:rPr>
        <w:t>не аўдарма</w:t>
      </w:r>
      <w:r w:rsidR="00F85FD6" w:rsidRPr="00695895">
        <w:rPr>
          <w:color w:val="000000"/>
          <w:sz w:val="28"/>
          <w:szCs w:val="28"/>
          <w:lang w:val="uz-Cyrl-UZ"/>
        </w:rPr>
        <w:t>қылынған</w:t>
      </w:r>
      <w:r w:rsidR="00457FD8" w:rsidRPr="00695895">
        <w:rPr>
          <w:color w:val="000000"/>
          <w:sz w:val="28"/>
          <w:szCs w:val="28"/>
          <w:lang w:val="uz-Cyrl-UZ"/>
        </w:rPr>
        <w:t>?</w:t>
      </w:r>
    </w:p>
    <w:p w:rsidR="00457FD8" w:rsidRPr="00695895" w:rsidRDefault="00457FD8"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Исл</w:t>
      </w:r>
      <w:r w:rsidR="002C0C96" w:rsidRPr="00695895">
        <w:rPr>
          <w:color w:val="000000"/>
          <w:sz w:val="28"/>
          <w:szCs w:val="28"/>
          <w:lang w:val="uz-Cyrl-UZ"/>
        </w:rPr>
        <w:t>а</w:t>
      </w:r>
      <w:r w:rsidRPr="00695895">
        <w:rPr>
          <w:color w:val="000000"/>
          <w:sz w:val="28"/>
          <w:szCs w:val="28"/>
          <w:lang w:val="uz-Cyrl-UZ"/>
        </w:rPr>
        <w:t>м</w:t>
      </w:r>
      <w:r w:rsidR="002C0C96" w:rsidRPr="00695895">
        <w:rPr>
          <w:color w:val="000000"/>
          <w:sz w:val="28"/>
          <w:szCs w:val="28"/>
          <w:lang w:val="uz-Cyrl-UZ"/>
        </w:rPr>
        <w:t>н</w:t>
      </w:r>
      <w:r w:rsidRPr="00695895">
        <w:rPr>
          <w:color w:val="000000"/>
          <w:sz w:val="28"/>
          <w:szCs w:val="28"/>
          <w:lang w:val="uz-Cyrl-UZ"/>
        </w:rPr>
        <w:t xml:space="preserve">ан </w:t>
      </w:r>
      <w:r w:rsidR="007A1E7E" w:rsidRPr="00695895">
        <w:rPr>
          <w:color w:val="000000"/>
          <w:sz w:val="28"/>
          <w:szCs w:val="28"/>
          <w:lang w:val="uz-Cyrl-UZ"/>
        </w:rPr>
        <w:t>алды</w:t>
      </w:r>
      <w:r w:rsidR="007A1E7E" w:rsidRPr="00695895">
        <w:rPr>
          <w:rFonts w:ascii="Cambria Math" w:hAnsi="Cambria Math" w:cs="Cambria Math"/>
          <w:color w:val="000000"/>
          <w:sz w:val="28"/>
          <w:szCs w:val="28"/>
          <w:lang w:val="uz-Cyrl-UZ"/>
        </w:rPr>
        <w:t>ӊ</w:t>
      </w:r>
      <w:r w:rsidR="007A1E7E" w:rsidRPr="00695895">
        <w:rPr>
          <w:color w:val="000000"/>
          <w:sz w:val="28"/>
          <w:szCs w:val="28"/>
          <w:lang w:val="uz-Cyrl-UZ"/>
        </w:rPr>
        <w:t>ғы</w:t>
      </w:r>
      <w:r w:rsidRPr="00695895">
        <w:rPr>
          <w:color w:val="000000"/>
          <w:sz w:val="28"/>
          <w:szCs w:val="28"/>
          <w:lang w:val="uz-Cyrl-UZ"/>
        </w:rPr>
        <w:t xml:space="preserve"> араблар қандай ил</w:t>
      </w:r>
      <w:r w:rsidR="002C0C96" w:rsidRPr="00695895">
        <w:rPr>
          <w:color w:val="000000"/>
          <w:sz w:val="28"/>
          <w:szCs w:val="28"/>
          <w:lang w:val="uz-Cyrl-UZ"/>
        </w:rPr>
        <w:t>и</w:t>
      </w:r>
      <w:r w:rsidRPr="00695895">
        <w:rPr>
          <w:color w:val="000000"/>
          <w:sz w:val="28"/>
          <w:szCs w:val="28"/>
          <w:lang w:val="uz-Cyrl-UZ"/>
        </w:rPr>
        <w:t xml:space="preserve">млар </w:t>
      </w:r>
      <w:r w:rsidR="00030F0E" w:rsidRPr="00695895">
        <w:rPr>
          <w:color w:val="000000"/>
          <w:sz w:val="28"/>
          <w:szCs w:val="28"/>
          <w:lang w:val="uz-Cyrl-UZ"/>
        </w:rPr>
        <w:t>менен</w:t>
      </w:r>
      <w:r w:rsidRPr="00695895">
        <w:rPr>
          <w:color w:val="000000"/>
          <w:sz w:val="28"/>
          <w:szCs w:val="28"/>
          <w:lang w:val="uz-Cyrl-UZ"/>
        </w:rPr>
        <w:t xml:space="preserve"> шуғ</w:t>
      </w:r>
      <w:r w:rsidR="002C0C96" w:rsidRPr="00695895">
        <w:rPr>
          <w:color w:val="000000"/>
          <w:sz w:val="28"/>
          <w:szCs w:val="28"/>
          <w:lang w:val="uz-Cyrl-UZ"/>
        </w:rPr>
        <w:t>ы</w:t>
      </w:r>
      <w:r w:rsidRPr="00695895">
        <w:rPr>
          <w:color w:val="000000"/>
          <w:sz w:val="28"/>
          <w:szCs w:val="28"/>
          <w:lang w:val="uz-Cyrl-UZ"/>
        </w:rPr>
        <w:t>ллан</w:t>
      </w:r>
      <w:r w:rsidR="002C0C96" w:rsidRPr="00695895">
        <w:rPr>
          <w:color w:val="000000"/>
          <w:sz w:val="28"/>
          <w:szCs w:val="28"/>
          <w:lang w:val="uz-Cyrl-UZ"/>
        </w:rPr>
        <w:t>ғ</w:t>
      </w:r>
      <w:r w:rsidRPr="00695895">
        <w:rPr>
          <w:color w:val="000000"/>
          <w:sz w:val="28"/>
          <w:szCs w:val="28"/>
          <w:lang w:val="uz-Cyrl-UZ"/>
        </w:rPr>
        <w:t>ан?</w:t>
      </w:r>
    </w:p>
    <w:p w:rsidR="00457FD8" w:rsidRPr="00695895" w:rsidRDefault="00457FD8"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Ал-Бағдодий</w:t>
      </w:r>
      <w:r w:rsidR="002C0C96" w:rsidRPr="00695895">
        <w:rPr>
          <w:color w:val="000000"/>
          <w:sz w:val="28"/>
          <w:szCs w:val="28"/>
          <w:lang w:val="uz-Cyrl-UZ"/>
        </w:rPr>
        <w:t>ди</w:t>
      </w:r>
      <w:r w:rsidR="002C0C96" w:rsidRPr="00695895">
        <w:rPr>
          <w:rFonts w:ascii="Cambria Math" w:hAnsi="Cambria Math" w:cs="Cambria Math"/>
          <w:color w:val="000000"/>
          <w:sz w:val="28"/>
          <w:szCs w:val="28"/>
          <w:lang w:val="uz-Cyrl-UZ"/>
        </w:rPr>
        <w:t>ӊ</w:t>
      </w:r>
      <w:r w:rsidRPr="00695895">
        <w:rPr>
          <w:color w:val="000000"/>
          <w:sz w:val="28"/>
          <w:szCs w:val="28"/>
          <w:lang w:val="uz-Cyrl-UZ"/>
        </w:rPr>
        <w:t xml:space="preserve">қандай </w:t>
      </w:r>
      <w:r w:rsidR="002C0C96" w:rsidRPr="00695895">
        <w:rPr>
          <w:color w:val="000000"/>
          <w:sz w:val="28"/>
          <w:szCs w:val="28"/>
          <w:lang w:val="uz-Cyrl-UZ"/>
        </w:rPr>
        <w:t>шығармасын</w:t>
      </w:r>
      <w:r w:rsidR="006E7FAA" w:rsidRPr="00695895">
        <w:rPr>
          <w:color w:val="000000"/>
          <w:sz w:val="28"/>
          <w:szCs w:val="28"/>
          <w:lang w:val="uz-Cyrl-UZ"/>
        </w:rPr>
        <w:t>билесиз</w:t>
      </w:r>
      <w:r w:rsidRPr="00695895">
        <w:rPr>
          <w:color w:val="000000"/>
          <w:sz w:val="28"/>
          <w:szCs w:val="28"/>
          <w:lang w:val="uz-Cyrl-UZ"/>
        </w:rPr>
        <w:t>?</w:t>
      </w:r>
    </w:p>
    <w:p w:rsidR="00457FD8" w:rsidRPr="00695895" w:rsidRDefault="00457FD8"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w:t>
      </w:r>
      <w:r w:rsidR="007E4503" w:rsidRPr="00695895">
        <w:rPr>
          <w:color w:val="000000"/>
          <w:sz w:val="28"/>
          <w:szCs w:val="28"/>
          <w:lang w:val="uz-Cyrl-UZ"/>
        </w:rPr>
        <w:t>Китап</w:t>
      </w:r>
      <w:r w:rsidRPr="00695895">
        <w:rPr>
          <w:color w:val="000000"/>
          <w:sz w:val="28"/>
          <w:szCs w:val="28"/>
          <w:lang w:val="uz-Cyrl-UZ"/>
        </w:rPr>
        <w:t xml:space="preserve"> ал-асном” кит</w:t>
      </w:r>
      <w:r w:rsidR="002C0C96" w:rsidRPr="00695895">
        <w:rPr>
          <w:color w:val="000000"/>
          <w:sz w:val="28"/>
          <w:szCs w:val="28"/>
          <w:lang w:val="uz-Cyrl-UZ"/>
        </w:rPr>
        <w:t>а</w:t>
      </w:r>
      <w:r w:rsidRPr="00695895">
        <w:rPr>
          <w:color w:val="000000"/>
          <w:sz w:val="28"/>
          <w:szCs w:val="28"/>
          <w:lang w:val="uz-Cyrl-UZ"/>
        </w:rPr>
        <w:t>б</w:t>
      </w:r>
      <w:r w:rsidR="002C0C96" w:rsidRPr="00695895">
        <w:rPr>
          <w:color w:val="000000"/>
          <w:sz w:val="28"/>
          <w:szCs w:val="28"/>
          <w:lang w:val="uz-Cyrl-UZ"/>
        </w:rPr>
        <w:t>ы</w:t>
      </w:r>
      <w:r w:rsidRPr="00695895">
        <w:rPr>
          <w:color w:val="000000"/>
          <w:sz w:val="28"/>
          <w:szCs w:val="28"/>
          <w:lang w:val="uz-Cyrl-UZ"/>
        </w:rPr>
        <w:t>н</w:t>
      </w:r>
      <w:r w:rsidR="002C0C96" w:rsidRPr="00695895">
        <w:rPr>
          <w:color w:val="000000"/>
          <w:sz w:val="28"/>
          <w:szCs w:val="28"/>
          <w:lang w:val="uz-Cyrl-UZ"/>
        </w:rPr>
        <w:t>ы</w:t>
      </w:r>
      <w:r w:rsidR="002C0C96" w:rsidRPr="00695895">
        <w:rPr>
          <w:rFonts w:ascii="Cambria Math" w:hAnsi="Cambria Math" w:cs="Cambria Math"/>
          <w:color w:val="000000"/>
          <w:sz w:val="28"/>
          <w:szCs w:val="28"/>
          <w:lang w:val="uz-Cyrl-UZ"/>
        </w:rPr>
        <w:t>ӊ</w:t>
      </w:r>
      <w:r w:rsidR="00AE2842" w:rsidRPr="00695895">
        <w:rPr>
          <w:color w:val="000000"/>
          <w:sz w:val="28"/>
          <w:szCs w:val="28"/>
          <w:lang w:val="uz-Cyrl-UZ"/>
        </w:rPr>
        <w:t>авторы</w:t>
      </w:r>
      <w:r w:rsidRPr="00695895">
        <w:rPr>
          <w:color w:val="000000"/>
          <w:sz w:val="28"/>
          <w:szCs w:val="28"/>
          <w:lang w:val="uz-Cyrl-UZ"/>
        </w:rPr>
        <w:t xml:space="preserve"> ким?</w:t>
      </w:r>
    </w:p>
    <w:p w:rsidR="00457FD8" w:rsidRPr="00695895" w:rsidRDefault="00457FD8"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Динл</w:t>
      </w:r>
      <w:r w:rsidR="002C0C96" w:rsidRPr="00695895">
        <w:rPr>
          <w:color w:val="000000"/>
          <w:sz w:val="28"/>
          <w:szCs w:val="28"/>
          <w:lang w:val="uz-Cyrl-UZ"/>
        </w:rPr>
        <w:t>е</w:t>
      </w:r>
      <w:r w:rsidRPr="00695895">
        <w:rPr>
          <w:color w:val="000000"/>
          <w:sz w:val="28"/>
          <w:szCs w:val="28"/>
          <w:lang w:val="uz-Cyrl-UZ"/>
        </w:rPr>
        <w:t>р</w:t>
      </w:r>
      <w:r w:rsidR="002C0C96" w:rsidRPr="00695895">
        <w:rPr>
          <w:color w:val="000000"/>
          <w:sz w:val="28"/>
          <w:szCs w:val="28"/>
          <w:lang w:val="uz-Cyrl-UZ"/>
        </w:rPr>
        <w:t>д</w:t>
      </w:r>
      <w:r w:rsidRPr="00695895">
        <w:rPr>
          <w:color w:val="000000"/>
          <w:sz w:val="28"/>
          <w:szCs w:val="28"/>
          <w:lang w:val="uz-Cyrl-UZ"/>
        </w:rPr>
        <w:t xml:space="preserve">и </w:t>
      </w:r>
      <w:r w:rsidR="002C0C96" w:rsidRPr="00695895">
        <w:rPr>
          <w:color w:val="000000"/>
          <w:sz w:val="28"/>
          <w:szCs w:val="28"/>
          <w:lang w:val="uz-Cyrl-UZ"/>
        </w:rPr>
        <w:t>үйрениўд</w:t>
      </w:r>
      <w:r w:rsidRPr="00695895">
        <w:rPr>
          <w:color w:val="000000"/>
          <w:sz w:val="28"/>
          <w:szCs w:val="28"/>
          <w:lang w:val="uz-Cyrl-UZ"/>
        </w:rPr>
        <w:t xml:space="preserve">и </w:t>
      </w:r>
      <w:r w:rsidR="00F85FD6" w:rsidRPr="00695895">
        <w:rPr>
          <w:color w:val="000000"/>
          <w:sz w:val="28"/>
          <w:szCs w:val="28"/>
          <w:lang w:val="uz-Cyrl-UZ"/>
        </w:rPr>
        <w:t>тарийхый</w:t>
      </w:r>
      <w:r w:rsidR="002B3B7B" w:rsidRPr="00695895">
        <w:rPr>
          <w:color w:val="000000"/>
          <w:sz w:val="28"/>
          <w:szCs w:val="28"/>
          <w:lang w:val="uz-Cyrl-UZ"/>
        </w:rPr>
        <w:t>усыл</w:t>
      </w:r>
      <w:r w:rsidRPr="00695895">
        <w:rPr>
          <w:color w:val="000000"/>
          <w:sz w:val="28"/>
          <w:szCs w:val="28"/>
          <w:lang w:val="uz-Cyrl-UZ"/>
        </w:rPr>
        <w:t xml:space="preserve"> нима?</w:t>
      </w:r>
    </w:p>
    <w:p w:rsidR="00457FD8" w:rsidRPr="00695895" w:rsidRDefault="00457FD8" w:rsidP="00457FD8">
      <w:pPr>
        <w:pStyle w:val="ad"/>
        <w:numPr>
          <w:ilvl w:val="0"/>
          <w:numId w:val="11"/>
        </w:numPr>
        <w:tabs>
          <w:tab w:val="left" w:pos="993"/>
        </w:tabs>
        <w:ind w:left="0" w:firstLine="567"/>
        <w:jc w:val="both"/>
        <w:rPr>
          <w:color w:val="000000"/>
          <w:sz w:val="28"/>
          <w:szCs w:val="28"/>
          <w:lang w:val="uz-Cyrl-UZ"/>
        </w:rPr>
      </w:pPr>
      <w:r w:rsidRPr="00695895">
        <w:rPr>
          <w:color w:val="000000"/>
          <w:sz w:val="28"/>
          <w:szCs w:val="28"/>
          <w:lang w:val="uz-Cyrl-UZ"/>
        </w:rPr>
        <w:t>Абу Райҳ</w:t>
      </w:r>
      <w:r w:rsidR="002C0C96" w:rsidRPr="00695895">
        <w:rPr>
          <w:color w:val="000000"/>
          <w:sz w:val="28"/>
          <w:szCs w:val="28"/>
          <w:lang w:val="uz-Cyrl-UZ"/>
        </w:rPr>
        <w:t>а</w:t>
      </w:r>
      <w:r w:rsidRPr="00695895">
        <w:rPr>
          <w:color w:val="000000"/>
          <w:sz w:val="28"/>
          <w:szCs w:val="28"/>
          <w:lang w:val="uz-Cyrl-UZ"/>
        </w:rPr>
        <w:t>н Беруний</w:t>
      </w:r>
      <w:r w:rsidR="002C0C96" w:rsidRPr="00695895">
        <w:rPr>
          <w:color w:val="000000"/>
          <w:sz w:val="28"/>
          <w:szCs w:val="28"/>
          <w:lang w:val="uz-Cyrl-UZ"/>
        </w:rPr>
        <w:t>ди</w:t>
      </w:r>
      <w:r w:rsidR="002C0C96" w:rsidRPr="00695895">
        <w:rPr>
          <w:rFonts w:ascii="Cambria Math" w:hAnsi="Cambria Math" w:cs="Cambria Math"/>
          <w:color w:val="000000"/>
          <w:sz w:val="28"/>
          <w:szCs w:val="28"/>
          <w:lang w:val="uz-Cyrl-UZ"/>
        </w:rPr>
        <w:t>ӊ</w:t>
      </w:r>
      <w:r w:rsidRPr="00695895">
        <w:rPr>
          <w:color w:val="000000"/>
          <w:sz w:val="28"/>
          <w:szCs w:val="28"/>
          <w:lang w:val="uz-Cyrl-UZ"/>
        </w:rPr>
        <w:t xml:space="preserve"> қандай </w:t>
      </w:r>
      <w:r w:rsidR="002C0C96" w:rsidRPr="00695895">
        <w:rPr>
          <w:color w:val="000000"/>
          <w:sz w:val="28"/>
          <w:szCs w:val="28"/>
          <w:lang w:val="uz-Cyrl-UZ"/>
        </w:rPr>
        <w:t>шығармаларын</w:t>
      </w:r>
      <w:r w:rsidR="006E7FAA" w:rsidRPr="00695895">
        <w:rPr>
          <w:color w:val="000000"/>
          <w:sz w:val="28"/>
          <w:szCs w:val="28"/>
          <w:lang w:val="uz-Cyrl-UZ"/>
        </w:rPr>
        <w:t>билесиз</w:t>
      </w:r>
      <w:r w:rsidRPr="00695895">
        <w:rPr>
          <w:color w:val="000000"/>
          <w:sz w:val="28"/>
          <w:szCs w:val="28"/>
          <w:lang w:val="uz-Cyrl-UZ"/>
        </w:rPr>
        <w:t xml:space="preserve">? </w:t>
      </w:r>
    </w:p>
    <w:p w:rsidR="00457FD8" w:rsidRPr="00695895" w:rsidRDefault="00457FD8" w:rsidP="00457FD8">
      <w:pPr>
        <w:tabs>
          <w:tab w:val="left" w:pos="993"/>
        </w:tabs>
        <w:ind w:firstLine="567"/>
        <w:jc w:val="center"/>
        <w:rPr>
          <w:b/>
          <w:color w:val="000000"/>
          <w:szCs w:val="28"/>
          <w:lang w:val="uz-Cyrl-UZ"/>
        </w:rPr>
      </w:pPr>
    </w:p>
    <w:p w:rsidR="00457FD8" w:rsidRPr="00695895" w:rsidRDefault="00FB57D3" w:rsidP="00457FD8">
      <w:pPr>
        <w:tabs>
          <w:tab w:val="left" w:pos="993"/>
        </w:tabs>
        <w:ind w:firstLine="567"/>
        <w:jc w:val="center"/>
        <w:rPr>
          <w:b/>
          <w:color w:val="000000"/>
          <w:szCs w:val="28"/>
          <w:lang w:val="uz-Cyrl-UZ"/>
        </w:rPr>
      </w:pPr>
      <w:r>
        <w:rPr>
          <w:b/>
          <w:color w:val="000000"/>
          <w:szCs w:val="28"/>
          <w:lang w:val="uz-Cyrl-UZ"/>
        </w:rPr>
        <w:t>Әдебиятлар дизими</w:t>
      </w:r>
      <w:r w:rsidR="00457FD8" w:rsidRPr="00695895">
        <w:rPr>
          <w:b/>
          <w:color w:val="000000"/>
          <w:szCs w:val="28"/>
          <w:lang w:val="uz-Cyrl-UZ"/>
        </w:rPr>
        <w:t>:</w:t>
      </w:r>
    </w:p>
    <w:p w:rsidR="002F13DA" w:rsidRPr="00BC65C4" w:rsidRDefault="002F13DA" w:rsidP="002F13DA">
      <w:pPr>
        <w:numPr>
          <w:ilvl w:val="0"/>
          <w:numId w:val="13"/>
        </w:numPr>
        <w:snapToGrid w:val="0"/>
        <w:contextualSpacing/>
        <w:jc w:val="both"/>
        <w:rPr>
          <w:szCs w:val="28"/>
        </w:rPr>
      </w:pPr>
      <w:r w:rsidRPr="00BC65C4">
        <w:rPr>
          <w:szCs w:val="28"/>
        </w:rPr>
        <w:t>Тайлор Э. Первобытная культура. М., 1989.</w:t>
      </w:r>
    </w:p>
    <w:p w:rsidR="002F13DA" w:rsidRPr="00BC65C4" w:rsidRDefault="002F13DA" w:rsidP="002F13DA">
      <w:pPr>
        <w:numPr>
          <w:ilvl w:val="0"/>
          <w:numId w:val="13"/>
        </w:numPr>
        <w:snapToGrid w:val="0"/>
        <w:contextualSpacing/>
        <w:jc w:val="both"/>
        <w:rPr>
          <w:szCs w:val="28"/>
        </w:rPr>
      </w:pPr>
      <w:r w:rsidRPr="00BC65C4">
        <w:rPr>
          <w:szCs w:val="28"/>
        </w:rPr>
        <w:t>Религиозные традиции мира. Буддизм, иудаизм, христианство, ислам. Справочник школьника. Бишкек, 1997.</w:t>
      </w:r>
    </w:p>
    <w:p w:rsidR="002F13DA" w:rsidRPr="00BC65C4" w:rsidRDefault="002F13DA" w:rsidP="002F13DA">
      <w:pPr>
        <w:numPr>
          <w:ilvl w:val="0"/>
          <w:numId w:val="13"/>
        </w:numPr>
        <w:snapToGrid w:val="0"/>
        <w:jc w:val="both"/>
        <w:rPr>
          <w:szCs w:val="28"/>
        </w:rPr>
      </w:pPr>
      <w:r w:rsidRPr="00BC65C4">
        <w:rPr>
          <w:szCs w:val="28"/>
        </w:rPr>
        <w:t>Радугин А.А. Введение в религиоведение: теория, история и современные религии. М., 1996; 2-е издание, исправленное и дополненное. М., 1999.</w:t>
      </w:r>
    </w:p>
    <w:p w:rsidR="002F13DA" w:rsidRPr="00BC65C4" w:rsidRDefault="002F13DA" w:rsidP="002F13DA">
      <w:pPr>
        <w:numPr>
          <w:ilvl w:val="0"/>
          <w:numId w:val="13"/>
        </w:numPr>
        <w:snapToGrid w:val="0"/>
        <w:jc w:val="both"/>
        <w:rPr>
          <w:szCs w:val="28"/>
        </w:rPr>
      </w:pPr>
      <w:r w:rsidRPr="00BC65C4">
        <w:rPr>
          <w:szCs w:val="28"/>
        </w:rPr>
        <w:t>Основы религиоведения. Под редакцией И.Н.Яблокова. М., 1994. Издание второе, переработанное и дополненное. М., 1998.</w:t>
      </w:r>
    </w:p>
    <w:p w:rsidR="002F13DA" w:rsidRPr="00BC65C4" w:rsidRDefault="002F13DA" w:rsidP="002F13DA">
      <w:pPr>
        <w:numPr>
          <w:ilvl w:val="0"/>
          <w:numId w:val="13"/>
        </w:numPr>
        <w:snapToGrid w:val="0"/>
        <w:jc w:val="both"/>
        <w:rPr>
          <w:szCs w:val="28"/>
        </w:rPr>
      </w:pPr>
      <w:r w:rsidRPr="00BC65C4">
        <w:rPr>
          <w:szCs w:val="28"/>
        </w:rPr>
        <w:t>Лекции по истории религии. Учебное пособие. Санкт-Петербург, 1997.</w:t>
      </w:r>
    </w:p>
    <w:p w:rsidR="002F13DA" w:rsidRPr="00BC65C4" w:rsidRDefault="002F13DA" w:rsidP="002F13DA">
      <w:pPr>
        <w:numPr>
          <w:ilvl w:val="0"/>
          <w:numId w:val="13"/>
        </w:numPr>
        <w:snapToGrid w:val="0"/>
        <w:jc w:val="both"/>
        <w:rPr>
          <w:szCs w:val="28"/>
        </w:rPr>
      </w:pPr>
      <w:r w:rsidRPr="00BC65C4">
        <w:rPr>
          <w:szCs w:val="28"/>
        </w:rPr>
        <w:t>Лекции по религиоведению. Под редакцией профессора И.Н.Яблокова. М., 1998.</w:t>
      </w:r>
    </w:p>
    <w:p w:rsidR="002F13DA" w:rsidRPr="00BC65C4" w:rsidRDefault="002F13DA" w:rsidP="002F13DA">
      <w:pPr>
        <w:numPr>
          <w:ilvl w:val="0"/>
          <w:numId w:val="13"/>
        </w:numPr>
        <w:tabs>
          <w:tab w:val="left" w:pos="360"/>
          <w:tab w:val="left" w:pos="720"/>
        </w:tabs>
        <w:contextualSpacing/>
        <w:jc w:val="both"/>
        <w:rPr>
          <w:szCs w:val="28"/>
        </w:rPr>
      </w:pPr>
      <w:r w:rsidRPr="00BC65C4">
        <w:rPr>
          <w:szCs w:val="28"/>
          <w:lang w:val="uz-Cyrl-UZ"/>
        </w:rPr>
        <w:t xml:space="preserve">Диний экстремизм ва терроризмга қарши курашнинг маънавий-маърифий асослари. – Т.: Ислом университети, 2005. </w:t>
      </w:r>
    </w:p>
    <w:p w:rsidR="002F13DA" w:rsidRPr="00BC65C4" w:rsidRDefault="002F13DA" w:rsidP="002F13DA">
      <w:pPr>
        <w:numPr>
          <w:ilvl w:val="0"/>
          <w:numId w:val="13"/>
        </w:numPr>
        <w:tabs>
          <w:tab w:val="left" w:pos="360"/>
          <w:tab w:val="left" w:pos="720"/>
        </w:tabs>
        <w:contextualSpacing/>
        <w:jc w:val="both"/>
        <w:rPr>
          <w:szCs w:val="28"/>
          <w:lang w:val="uz-Cyrl-UZ"/>
        </w:rPr>
      </w:pPr>
      <w:r w:rsidRPr="00BC65C4">
        <w:rPr>
          <w:szCs w:val="28"/>
          <w:lang w:val="uz-Cyrl-UZ"/>
        </w:rPr>
        <w:t xml:space="preserve">Маънавият асосий тушунчалар изоҳли луғати. –Т.:Ғафур Ғулом номидаги нашриёт-матбаа ижодий уйи, 2009. </w:t>
      </w:r>
    </w:p>
    <w:p w:rsidR="002F13DA" w:rsidRPr="00BC65C4" w:rsidRDefault="002F13DA" w:rsidP="002F13DA">
      <w:pPr>
        <w:numPr>
          <w:ilvl w:val="0"/>
          <w:numId w:val="13"/>
        </w:numPr>
        <w:tabs>
          <w:tab w:val="left" w:pos="360"/>
          <w:tab w:val="left" w:pos="720"/>
        </w:tabs>
        <w:contextualSpacing/>
        <w:jc w:val="both"/>
        <w:rPr>
          <w:szCs w:val="28"/>
          <w:lang w:val="uz-Cyrl-UZ"/>
        </w:rPr>
      </w:pPr>
      <w:r w:rsidRPr="00BC65C4">
        <w:rPr>
          <w:szCs w:val="28"/>
          <w:lang w:val="uz-Cyrl-UZ"/>
        </w:rPr>
        <w:t xml:space="preserve"> Миллий истиқлол ғояси: асосий тушунча ва тамойиллар. –Т.: Ўзбекистон, 2000. </w:t>
      </w:r>
    </w:p>
    <w:p w:rsidR="002F13DA" w:rsidRPr="00BC65C4" w:rsidRDefault="002F13DA" w:rsidP="002F13DA">
      <w:pPr>
        <w:numPr>
          <w:ilvl w:val="0"/>
          <w:numId w:val="13"/>
        </w:numPr>
        <w:tabs>
          <w:tab w:val="left" w:pos="993"/>
        </w:tabs>
        <w:jc w:val="both"/>
        <w:rPr>
          <w:szCs w:val="28"/>
          <w:lang w:val="uk-UA"/>
        </w:rPr>
      </w:pPr>
      <w:r w:rsidRPr="00BC65C4">
        <w:rPr>
          <w:rFonts w:eastAsia="MS Mincho"/>
          <w:szCs w:val="28"/>
          <w:lang w:val="uk-UA"/>
        </w:rPr>
        <w:t>Ўзбекистон Республикасининг «Виждон эркинлиги ва диний ташкилотлар тўғрисида»ги қонуннинг янги таҳрири. Т.: Адолат, 1998.</w:t>
      </w:r>
    </w:p>
    <w:p w:rsidR="002F13DA" w:rsidRPr="00BC65C4" w:rsidRDefault="002F13DA" w:rsidP="002F13DA">
      <w:pPr>
        <w:numPr>
          <w:ilvl w:val="0"/>
          <w:numId w:val="13"/>
        </w:numPr>
        <w:tabs>
          <w:tab w:val="left" w:pos="993"/>
        </w:tabs>
        <w:jc w:val="both"/>
        <w:rPr>
          <w:szCs w:val="28"/>
          <w:lang w:val="uk-UA"/>
        </w:rPr>
      </w:pPr>
      <w:r w:rsidRPr="00BC65C4">
        <w:rPr>
          <w:rFonts w:eastAsia="MS Mincho"/>
          <w:szCs w:val="28"/>
          <w:lang w:val="uk-UA"/>
        </w:rPr>
        <w:t>Беруний Абу Райҳон. Танланган асарлари: Т.1. (Қадимги         халқлардан  қолган ёдгорликлар) Т.: Фан, 1968.</w:t>
      </w:r>
    </w:p>
    <w:p w:rsidR="002F13DA" w:rsidRPr="00BC65C4" w:rsidRDefault="002F13DA" w:rsidP="002F13DA">
      <w:pPr>
        <w:numPr>
          <w:ilvl w:val="0"/>
          <w:numId w:val="13"/>
        </w:numPr>
        <w:tabs>
          <w:tab w:val="left" w:pos="993"/>
        </w:tabs>
        <w:jc w:val="both"/>
        <w:rPr>
          <w:rFonts w:eastAsia="MS Mincho"/>
          <w:szCs w:val="28"/>
        </w:rPr>
      </w:pPr>
      <w:r w:rsidRPr="00BC65C4">
        <w:rPr>
          <w:rFonts w:eastAsia="MS Mincho"/>
          <w:szCs w:val="28"/>
        </w:rPr>
        <w:t>Йўлдошхўжаев Ҳ., Раҳимжонов Д., Комилов М. Диншунослик: маърузалар матни. Т.: 2000й.</w:t>
      </w:r>
    </w:p>
    <w:p w:rsidR="002F13DA" w:rsidRPr="00BC65C4" w:rsidRDefault="002F13DA" w:rsidP="002F13DA">
      <w:pPr>
        <w:numPr>
          <w:ilvl w:val="0"/>
          <w:numId w:val="13"/>
        </w:numPr>
        <w:tabs>
          <w:tab w:val="left" w:pos="993"/>
        </w:tabs>
        <w:jc w:val="both"/>
        <w:rPr>
          <w:rFonts w:eastAsia="MS Mincho"/>
          <w:szCs w:val="28"/>
          <w:lang w:val="uk-UA"/>
        </w:rPr>
      </w:pPr>
      <w:r w:rsidRPr="00BC65C4">
        <w:rPr>
          <w:rFonts w:eastAsia="MS Mincho"/>
          <w:szCs w:val="28"/>
          <w:lang w:val="uk-UA"/>
        </w:rPr>
        <w:t>Қуръони карим.-Т.: «Чўлпон», 1993 йил.</w:t>
      </w:r>
    </w:p>
    <w:p w:rsidR="002F13DA" w:rsidRPr="00BC65C4" w:rsidRDefault="002F13DA" w:rsidP="002F13DA">
      <w:pPr>
        <w:numPr>
          <w:ilvl w:val="0"/>
          <w:numId w:val="13"/>
        </w:numPr>
        <w:tabs>
          <w:tab w:val="left" w:pos="993"/>
        </w:tabs>
        <w:jc w:val="both"/>
        <w:rPr>
          <w:rFonts w:eastAsia="MS Mincho"/>
          <w:szCs w:val="28"/>
          <w:lang w:val="uk-UA"/>
        </w:rPr>
      </w:pPr>
      <w:r w:rsidRPr="00BC65C4">
        <w:rPr>
          <w:rFonts w:eastAsia="MS Mincho"/>
          <w:szCs w:val="28"/>
          <w:lang w:val="uk-UA"/>
        </w:rPr>
        <w:t>Ҳусниддинов З.М. «Ислом: йўналишлар, оқимлар, мазҳаблар». «Ўзбекистон миллий энциклопедияси» давлат илмий нашриёти. Тошкент, 2000 йил.</w:t>
      </w:r>
    </w:p>
    <w:p w:rsidR="002F13DA" w:rsidRPr="00BC65C4" w:rsidRDefault="002F13DA" w:rsidP="002F13DA">
      <w:pPr>
        <w:numPr>
          <w:ilvl w:val="0"/>
          <w:numId w:val="13"/>
        </w:numPr>
        <w:tabs>
          <w:tab w:val="left" w:pos="993"/>
        </w:tabs>
        <w:jc w:val="both"/>
        <w:rPr>
          <w:rFonts w:eastAsia="MS Mincho"/>
          <w:szCs w:val="28"/>
          <w:lang w:val="uk-UA"/>
        </w:rPr>
      </w:pPr>
      <w:r w:rsidRPr="00BC65C4">
        <w:rPr>
          <w:rFonts w:eastAsia="MS Mincho"/>
          <w:szCs w:val="28"/>
          <w:lang w:val="uk-UA"/>
        </w:rPr>
        <w:t>Ҳасанов А.А. «Қадимги Арабистон ва илк ислом, жоҳилия асри». «Тошкент ислом университети», 2001 йил.</w:t>
      </w:r>
    </w:p>
    <w:p w:rsidR="002F13DA" w:rsidRPr="00BC65C4" w:rsidRDefault="002F13DA" w:rsidP="002F13DA">
      <w:pPr>
        <w:numPr>
          <w:ilvl w:val="0"/>
          <w:numId w:val="13"/>
        </w:numPr>
        <w:tabs>
          <w:tab w:val="left" w:pos="993"/>
        </w:tabs>
        <w:jc w:val="both"/>
        <w:rPr>
          <w:rFonts w:eastAsia="MS Mincho"/>
          <w:szCs w:val="28"/>
          <w:lang w:val="uk-UA"/>
        </w:rPr>
      </w:pPr>
      <w:r w:rsidRPr="00BC65C4">
        <w:rPr>
          <w:szCs w:val="28"/>
          <w:lang w:val="uk-UA"/>
        </w:rPr>
        <w:t>«</w:t>
      </w:r>
      <w:r w:rsidRPr="00BC65C4">
        <w:rPr>
          <w:rFonts w:eastAsia="MS Mincho"/>
          <w:szCs w:val="28"/>
          <w:lang w:val="uk-UA"/>
        </w:rPr>
        <w:t>Ислом зиёси ўзбегим сиймосида». «Тошкент ислом университети» нашриёти, 2001й.</w:t>
      </w:r>
    </w:p>
    <w:p w:rsidR="002F13DA" w:rsidRPr="00BC65C4" w:rsidRDefault="002F13DA" w:rsidP="002F13DA">
      <w:pPr>
        <w:numPr>
          <w:ilvl w:val="0"/>
          <w:numId w:val="13"/>
        </w:numPr>
        <w:tabs>
          <w:tab w:val="left" w:pos="993"/>
        </w:tabs>
        <w:jc w:val="both"/>
        <w:rPr>
          <w:rFonts w:eastAsia="MS Mincho"/>
          <w:szCs w:val="28"/>
          <w:lang w:val="uk-UA"/>
        </w:rPr>
      </w:pPr>
      <w:r w:rsidRPr="00BC65C4">
        <w:rPr>
          <w:rFonts w:eastAsia="MS Mincho"/>
          <w:szCs w:val="28"/>
          <w:lang w:val="uk-UA"/>
        </w:rPr>
        <w:t>«Шарқ» нашриёт – матбаа концернининг бош таҳририяти. Т.: 1998 й.</w:t>
      </w:r>
    </w:p>
    <w:p w:rsidR="002F13DA" w:rsidRPr="00BC65C4" w:rsidRDefault="002F13DA" w:rsidP="002F13DA">
      <w:pPr>
        <w:numPr>
          <w:ilvl w:val="0"/>
          <w:numId w:val="13"/>
        </w:numPr>
        <w:tabs>
          <w:tab w:val="left" w:pos="993"/>
        </w:tabs>
        <w:jc w:val="both"/>
        <w:rPr>
          <w:rFonts w:eastAsia="MS Mincho"/>
          <w:szCs w:val="28"/>
          <w:lang w:val="uk-UA"/>
        </w:rPr>
      </w:pPr>
      <w:r w:rsidRPr="00BC65C4">
        <w:rPr>
          <w:rFonts w:eastAsia="MS Mincho"/>
          <w:szCs w:val="28"/>
          <w:lang w:val="uk-UA"/>
        </w:rPr>
        <w:t xml:space="preserve">Шайх Муҳаммад Хузарий. «Нурул яқин ва итмомул вафоъ». </w:t>
      </w:r>
      <w:r w:rsidRPr="00BC65C4">
        <w:rPr>
          <w:rFonts w:eastAsia="MS Mincho"/>
          <w:szCs w:val="28"/>
          <w:lang w:val="uk-UA"/>
        </w:rPr>
        <w:lastRenderedPageBreak/>
        <w:t>Мовароуннаҳр нашриёти, 1992 йил.</w:t>
      </w:r>
    </w:p>
    <w:p w:rsidR="002F13DA" w:rsidRPr="00BC65C4" w:rsidRDefault="002F13DA" w:rsidP="002F13DA">
      <w:pPr>
        <w:numPr>
          <w:ilvl w:val="0"/>
          <w:numId w:val="13"/>
        </w:numPr>
        <w:ind w:right="67"/>
        <w:jc w:val="lowKashida"/>
        <w:rPr>
          <w:snapToGrid w:val="0"/>
          <w:szCs w:val="28"/>
          <w:lang w:val="uk-UA" w:eastAsia="ar-SA"/>
        </w:rPr>
      </w:pPr>
      <w:r w:rsidRPr="00BC65C4">
        <w:rPr>
          <w:snapToGrid w:val="0"/>
          <w:szCs w:val="28"/>
          <w:lang w:val="uk-UA" w:eastAsia="ar-SA"/>
        </w:rPr>
        <w:t>Исҳоқов М.М. Халқ даҳосининг қадимги илдизлари ва илк куртаклари (Зардуштийлик, Зардушт ва Авесто ҳақида) // «Тил ва адабиёт таълими» журнали, № 2 (1992), Б. 3-12.</w:t>
      </w:r>
    </w:p>
    <w:p w:rsidR="002F13DA" w:rsidRPr="00BC65C4" w:rsidRDefault="002F13DA" w:rsidP="002F13DA">
      <w:pPr>
        <w:pStyle w:val="ad"/>
        <w:tabs>
          <w:tab w:val="left" w:pos="851"/>
        </w:tabs>
        <w:ind w:left="567"/>
        <w:jc w:val="both"/>
        <w:rPr>
          <w:sz w:val="28"/>
          <w:szCs w:val="28"/>
          <w:lang w:val="uk-UA"/>
        </w:rPr>
      </w:pPr>
    </w:p>
    <w:p w:rsidR="00457FD8" w:rsidRPr="00695895" w:rsidRDefault="00457FD8" w:rsidP="00457FD8">
      <w:pPr>
        <w:pStyle w:val="ad"/>
        <w:tabs>
          <w:tab w:val="left" w:pos="851"/>
        </w:tabs>
        <w:ind w:left="567"/>
        <w:jc w:val="both"/>
        <w:rPr>
          <w:sz w:val="28"/>
          <w:szCs w:val="28"/>
          <w:lang w:val="uk-UA"/>
        </w:rPr>
      </w:pPr>
    </w:p>
    <w:p w:rsidR="00457FD8" w:rsidRPr="00695895" w:rsidRDefault="00457FD8" w:rsidP="00457FD8">
      <w:pPr>
        <w:widowControl/>
        <w:autoSpaceDE/>
        <w:autoSpaceDN/>
        <w:adjustRightInd/>
        <w:rPr>
          <w:b/>
          <w:szCs w:val="28"/>
          <w:lang w:val="uz-Latn-UZ"/>
        </w:rPr>
      </w:pPr>
      <w:r w:rsidRPr="00695895">
        <w:rPr>
          <w:b/>
          <w:szCs w:val="28"/>
          <w:lang w:val="uz-Latn-UZ"/>
        </w:rPr>
        <w:br w:type="page"/>
      </w:r>
    </w:p>
    <w:p w:rsidR="00457FD8" w:rsidRPr="00695895" w:rsidRDefault="00435E45" w:rsidP="00457FD8">
      <w:pPr>
        <w:pStyle w:val="aff0"/>
        <w:spacing w:line="360" w:lineRule="auto"/>
        <w:jc w:val="both"/>
        <w:rPr>
          <w:b/>
          <w:sz w:val="28"/>
          <w:szCs w:val="28"/>
          <w:lang w:val="uz-Latn-UZ"/>
        </w:rPr>
      </w:pPr>
      <w:r w:rsidRPr="00435E45">
        <w:pict>
          <v:shape id="AutoShape 7" o:spid="_x0000_s1036" style="width:467.75pt;height:73.8pt;visibility:visible;mso-position-horizontal-relative:char;mso-position-vertical-relative:line;v-text-anchor:middle" coordsize="5940425,937260" o:spt="100" adj="-11796480,,5400" path="m156213,l5940425,r,781047c5940425,867321,5870486,937260,5784212,937260l,937260,,156213c,69939,69939,,156213,xe" fillcolor="#9dc3e6" strokecolor="#70ad47" strokeweight=".5pt">
            <v:stroke joinstyle="miter"/>
            <v:formulas/>
            <v:path arrowok="t" o:connecttype="custom" o:connectlocs="156213,0;5940425,0;5940425,0;5940425,781047;5784212,937260;0,937260;0,937260;0,156213;156213,0" o:connectangles="0,0,0,0,0,0,0,0,0" textboxrect="0,0,5940425,937260"/>
            <v:textbox style="mso-next-textbox:#AutoShape 7" inset="0,0,0,0">
              <w:txbxContent>
                <w:p w:rsidR="0063469F" w:rsidRPr="00BC65C4" w:rsidRDefault="0063469F" w:rsidP="00457FD8">
                  <w:pPr>
                    <w:jc w:val="center"/>
                    <w:rPr>
                      <w:b/>
                      <w:color w:val="31849B" w:themeColor="accent5" w:themeShade="BF"/>
                      <w:szCs w:val="28"/>
                      <w:lang w:val="uz-Cyrl-UZ"/>
                    </w:rPr>
                  </w:pPr>
                  <w:r w:rsidRPr="00BC65C4">
                    <w:rPr>
                      <w:b/>
                      <w:color w:val="31849B" w:themeColor="accent5" w:themeShade="BF"/>
                      <w:szCs w:val="28"/>
                      <w:lang w:val="uz-Cyrl-UZ"/>
                    </w:rPr>
                    <w:t>3-</w:t>
                  </w:r>
                  <w:r>
                    <w:rPr>
                      <w:b/>
                      <w:color w:val="31849B" w:themeColor="accent5" w:themeShade="BF"/>
                      <w:szCs w:val="28"/>
                      <w:lang w:val="uz-Cyrl-UZ"/>
                    </w:rPr>
                    <w:t>ТЕМА</w:t>
                  </w:r>
                  <w:r w:rsidRPr="00BC65C4">
                    <w:rPr>
                      <w:b/>
                      <w:color w:val="31849B" w:themeColor="accent5" w:themeShade="BF"/>
                      <w:szCs w:val="28"/>
                      <w:lang w:val="uz-Cyrl-UZ"/>
                    </w:rPr>
                    <w:t>:</w:t>
                  </w:r>
                  <w:r w:rsidRPr="00BC65C4">
                    <w:rPr>
                      <w:b/>
                      <w:color w:val="31849B" w:themeColor="accent5" w:themeShade="BF"/>
                      <w:szCs w:val="28"/>
                    </w:rPr>
                    <w:t xml:space="preserve">ЗАРДУШТИЙЛИК </w:t>
                  </w:r>
                  <w:r>
                    <w:rPr>
                      <w:b/>
                      <w:color w:val="31849B" w:themeColor="accent5" w:themeShade="BF"/>
                      <w:szCs w:val="28"/>
                    </w:rPr>
                    <w:t>ДЕРЕКЛЕРИ</w:t>
                  </w:r>
                </w:p>
              </w:txbxContent>
            </v:textbox>
            <w10:wrap type="none"/>
            <w10:anchorlock/>
          </v:shape>
        </w:pict>
      </w:r>
    </w:p>
    <w:p w:rsidR="00457FD8" w:rsidRPr="00695895" w:rsidRDefault="00457FD8" w:rsidP="00457FD8">
      <w:pPr>
        <w:jc w:val="center"/>
        <w:rPr>
          <w:b/>
          <w:szCs w:val="28"/>
          <w:lang w:val="uz-Cyrl-UZ"/>
        </w:rPr>
      </w:pPr>
    </w:p>
    <w:p w:rsidR="00457FD8" w:rsidRPr="00695895" w:rsidRDefault="00435E45" w:rsidP="00457FD8">
      <w:pPr>
        <w:jc w:val="center"/>
        <w:rPr>
          <w:b/>
          <w:szCs w:val="28"/>
          <w:lang w:val="uz-Cyrl-UZ"/>
        </w:rPr>
      </w:pPr>
      <w:r w:rsidRPr="00435E45">
        <w:pict>
          <v:roundrect id="Скругленный прямоугольник 8" o:spid="_x0000_s1035" style="width:467.75pt;height:101.9pt;visibility:visible;mso-position-horizontal-relative:char;mso-position-vertical-relative:line;v-text-anchor:middle" arcsize="12424f" fillcolor="#deeaf6" strokecolor="#5b9bd5" strokeweight=".5pt">
            <v:stroke joinstyle="miter"/>
            <v:path arrowok="t"/>
            <v:textbox style="mso-next-textbox:#Скругленный прямоугольник 8" inset="0,0,0,0">
              <w:txbxContent>
                <w:p w:rsidR="0063469F" w:rsidRPr="00CD14AF" w:rsidRDefault="0063469F" w:rsidP="00457FD8">
                  <w:pPr>
                    <w:ind w:firstLine="567"/>
                    <w:jc w:val="center"/>
                    <w:rPr>
                      <w:b/>
                      <w:i/>
                      <w:color w:val="002060"/>
                      <w:szCs w:val="28"/>
                      <w:lang w:val="uz-Cyrl-UZ"/>
                    </w:rPr>
                  </w:pPr>
                  <w:r w:rsidRPr="00CD14AF">
                    <w:rPr>
                      <w:b/>
                      <w:i/>
                      <w:color w:val="002060"/>
                      <w:szCs w:val="28"/>
                      <w:lang w:val="uz-Cyrl-UZ"/>
                    </w:rPr>
                    <w:t>РЕЖА:</w:t>
                  </w:r>
                </w:p>
                <w:p w:rsidR="0063469F" w:rsidRPr="00FB57D3" w:rsidRDefault="0063469F" w:rsidP="00457FD8">
                  <w:pPr>
                    <w:ind w:firstLine="567"/>
                    <w:jc w:val="both"/>
                    <w:rPr>
                      <w:i/>
                      <w:color w:val="002060"/>
                      <w:szCs w:val="28"/>
                      <w:lang w:val="uz-Cyrl-UZ"/>
                    </w:rPr>
                  </w:pPr>
                  <w:r w:rsidRPr="00CD14AF">
                    <w:rPr>
                      <w:i/>
                      <w:color w:val="002060"/>
                      <w:szCs w:val="28"/>
                      <w:lang w:val="uz-Cyrl-UZ"/>
                    </w:rPr>
                    <w:t>3.1</w:t>
                  </w:r>
                  <w:r w:rsidRPr="00FB57D3">
                    <w:rPr>
                      <w:i/>
                      <w:color w:val="002060"/>
                      <w:szCs w:val="28"/>
                      <w:lang w:val="uz-Cyrl-UZ"/>
                    </w:rPr>
                    <w:t>. Зардуштийликти</w:t>
                  </w:r>
                  <w:r>
                    <w:rPr>
                      <w:i/>
                      <w:color w:val="002060"/>
                      <w:szCs w:val="28"/>
                      <w:lang w:val="uz-Cyrl-UZ"/>
                    </w:rPr>
                    <w:t>ң</w:t>
                  </w:r>
                  <w:r w:rsidRPr="00FB57D3">
                    <w:rPr>
                      <w:i/>
                      <w:color w:val="002060"/>
                      <w:szCs w:val="28"/>
                      <w:lang w:val="uz-Cyrl-UZ"/>
                    </w:rPr>
                    <w:t xml:space="preserve">  пайда болыўы.</w:t>
                  </w:r>
                </w:p>
                <w:p w:rsidR="0063469F" w:rsidRPr="00FB57D3" w:rsidRDefault="0063469F" w:rsidP="00457FD8">
                  <w:pPr>
                    <w:ind w:firstLine="567"/>
                    <w:jc w:val="both"/>
                    <w:rPr>
                      <w:i/>
                      <w:color w:val="002060"/>
                      <w:szCs w:val="28"/>
                      <w:lang w:val="uz-Cyrl-UZ"/>
                    </w:rPr>
                  </w:pPr>
                  <w:r w:rsidRPr="00FB57D3">
                    <w:rPr>
                      <w:i/>
                      <w:color w:val="002060"/>
                      <w:szCs w:val="28"/>
                      <w:lang w:val="uz-Cyrl-UZ"/>
                    </w:rPr>
                    <w:t>3.2. Авестоны</w:t>
                  </w:r>
                  <w:r>
                    <w:rPr>
                      <w:i/>
                      <w:color w:val="002060"/>
                      <w:szCs w:val="28"/>
                      <w:lang w:val="uz-Cyrl-UZ"/>
                    </w:rPr>
                    <w:t>ң</w:t>
                  </w:r>
                  <w:r w:rsidRPr="00FB57D3">
                    <w:rPr>
                      <w:i/>
                      <w:color w:val="002060"/>
                      <w:szCs w:val="28"/>
                      <w:lang w:val="uz-Cyrl-UZ"/>
                    </w:rPr>
                    <w:t xml:space="preserve"> муқаддес жазыўы.</w:t>
                  </w:r>
                </w:p>
                <w:p w:rsidR="0063469F" w:rsidRPr="00FB57D3" w:rsidRDefault="0063469F" w:rsidP="00457FD8">
                  <w:pPr>
                    <w:pStyle w:val="affb"/>
                    <w:ind w:firstLine="567"/>
                    <w:jc w:val="both"/>
                    <w:rPr>
                      <w:rFonts w:ascii="Times New Roman" w:hAnsi="Times New Roman" w:cs="Times New Roman"/>
                      <w:b/>
                      <w:i/>
                      <w:color w:val="002060"/>
                      <w:sz w:val="28"/>
                      <w:szCs w:val="28"/>
                    </w:rPr>
                  </w:pPr>
                  <w:r w:rsidRPr="00FB57D3">
                    <w:rPr>
                      <w:rFonts w:ascii="Times New Roman" w:hAnsi="Times New Roman" w:cs="Times New Roman"/>
                      <w:i/>
                      <w:color w:val="002060"/>
                      <w:sz w:val="28"/>
                      <w:szCs w:val="28"/>
                      <w:lang w:val="uz-Cyrl-UZ"/>
                    </w:rPr>
                    <w:t>3.3. Зардуштийлик мәресимлери.</w:t>
                  </w:r>
                </w:p>
              </w:txbxContent>
            </v:textbox>
            <w10:wrap type="none"/>
            <w10:anchorlock/>
          </v:roundrect>
        </w:pict>
      </w:r>
    </w:p>
    <w:p w:rsidR="00457FD8" w:rsidRPr="00695895" w:rsidRDefault="00457FD8" w:rsidP="00457FD8">
      <w:pPr>
        <w:tabs>
          <w:tab w:val="left" w:pos="851"/>
        </w:tabs>
        <w:spacing w:line="276" w:lineRule="auto"/>
        <w:ind w:firstLine="567"/>
        <w:jc w:val="both"/>
        <w:rPr>
          <w:szCs w:val="28"/>
          <w:lang w:val="uz-Cyrl-UZ"/>
        </w:rPr>
      </w:pPr>
    </w:p>
    <w:p w:rsidR="00457FD8" w:rsidRPr="00695895" w:rsidRDefault="00457FD8" w:rsidP="00457FD8">
      <w:pPr>
        <w:tabs>
          <w:tab w:val="left" w:pos="851"/>
        </w:tabs>
        <w:spacing w:line="276" w:lineRule="auto"/>
        <w:ind w:firstLine="567"/>
        <w:jc w:val="both"/>
        <w:rPr>
          <w:i/>
          <w:szCs w:val="28"/>
          <w:lang w:val="uz-Cyrl-UZ"/>
        </w:rPr>
      </w:pPr>
      <w:r w:rsidRPr="00695895">
        <w:rPr>
          <w:b/>
          <w:szCs w:val="28"/>
          <w:lang w:val="uz-Cyrl-UZ"/>
        </w:rPr>
        <w:t>Таян</w:t>
      </w:r>
      <w:r w:rsidR="00B82AAD" w:rsidRPr="00695895">
        <w:rPr>
          <w:b/>
          <w:szCs w:val="28"/>
          <w:lang w:val="uz-Cyrl-UZ"/>
        </w:rPr>
        <w:t>ыш түсиниклер</w:t>
      </w:r>
      <w:r w:rsidRPr="00695895">
        <w:rPr>
          <w:szCs w:val="28"/>
          <w:lang w:val="uz-Cyrl-UZ"/>
        </w:rPr>
        <w:t>: зардуштийлик, Авесто, ийм</w:t>
      </w:r>
      <w:r w:rsidR="00B82AAD" w:rsidRPr="00695895">
        <w:rPr>
          <w:szCs w:val="28"/>
          <w:lang w:val="uz-Cyrl-UZ"/>
        </w:rPr>
        <w:t>а</w:t>
      </w:r>
      <w:r w:rsidRPr="00695895">
        <w:rPr>
          <w:szCs w:val="28"/>
          <w:lang w:val="uz-Cyrl-UZ"/>
        </w:rPr>
        <w:t>н, дин психологияс</w:t>
      </w:r>
      <w:r w:rsidR="00B82AAD" w:rsidRPr="00695895">
        <w:rPr>
          <w:szCs w:val="28"/>
          <w:lang w:val="uz-Cyrl-UZ"/>
        </w:rPr>
        <w:t>ы</w:t>
      </w:r>
      <w:r w:rsidRPr="00695895">
        <w:rPr>
          <w:szCs w:val="28"/>
          <w:lang w:val="uz-Cyrl-UZ"/>
        </w:rPr>
        <w:t>, дин социологияс</w:t>
      </w:r>
      <w:r w:rsidR="00B82AAD" w:rsidRPr="00695895">
        <w:rPr>
          <w:szCs w:val="28"/>
          <w:lang w:val="uz-Cyrl-UZ"/>
        </w:rPr>
        <w:t>ы</w:t>
      </w:r>
      <w:r w:rsidRPr="00695895">
        <w:rPr>
          <w:szCs w:val="28"/>
          <w:lang w:val="uz-Cyrl-UZ"/>
        </w:rPr>
        <w:t xml:space="preserve">, дин – </w:t>
      </w:r>
      <w:r w:rsidR="00B82AAD" w:rsidRPr="00695895">
        <w:rPr>
          <w:szCs w:val="28"/>
          <w:lang w:val="uz-Cyrl-UZ"/>
        </w:rPr>
        <w:t xml:space="preserve">социаллық </w:t>
      </w:r>
      <w:r w:rsidRPr="00695895">
        <w:rPr>
          <w:szCs w:val="28"/>
          <w:lang w:val="uz-Cyrl-UZ"/>
        </w:rPr>
        <w:t>ҳ</w:t>
      </w:r>
      <w:r w:rsidR="00B82AAD" w:rsidRPr="00695895">
        <w:rPr>
          <w:szCs w:val="28"/>
          <w:lang w:val="uz-Cyrl-UZ"/>
        </w:rPr>
        <w:t>ә</w:t>
      </w:r>
      <w:r w:rsidRPr="00695895">
        <w:rPr>
          <w:szCs w:val="28"/>
          <w:lang w:val="uz-Cyrl-UZ"/>
        </w:rPr>
        <w:t>ди</w:t>
      </w:r>
      <w:r w:rsidR="00B82AAD" w:rsidRPr="00695895">
        <w:rPr>
          <w:szCs w:val="28"/>
          <w:lang w:val="uz-Cyrl-UZ"/>
        </w:rPr>
        <w:t>й</w:t>
      </w:r>
      <w:r w:rsidRPr="00695895">
        <w:rPr>
          <w:szCs w:val="28"/>
          <w:lang w:val="uz-Cyrl-UZ"/>
        </w:rPr>
        <w:t>с</w:t>
      </w:r>
      <w:r w:rsidR="00B82AAD" w:rsidRPr="00695895">
        <w:rPr>
          <w:szCs w:val="28"/>
          <w:lang w:val="uz-Cyrl-UZ"/>
        </w:rPr>
        <w:t>е</w:t>
      </w:r>
      <w:r w:rsidRPr="00695895">
        <w:rPr>
          <w:i/>
          <w:szCs w:val="28"/>
          <w:lang w:val="uz-Cyrl-UZ"/>
        </w:rPr>
        <w:t xml:space="preserve">. </w:t>
      </w:r>
    </w:p>
    <w:p w:rsidR="00457FD8" w:rsidRPr="00695895" w:rsidRDefault="00457FD8" w:rsidP="00457FD8">
      <w:pPr>
        <w:tabs>
          <w:tab w:val="left" w:pos="851"/>
        </w:tabs>
        <w:spacing w:line="276" w:lineRule="auto"/>
        <w:ind w:firstLine="567"/>
        <w:jc w:val="both"/>
        <w:rPr>
          <w:szCs w:val="28"/>
          <w:lang w:val="uz-Cyrl-UZ"/>
        </w:rPr>
      </w:pPr>
    </w:p>
    <w:p w:rsidR="00457FD8" w:rsidRPr="00695895" w:rsidRDefault="00457FD8" w:rsidP="00457FD8">
      <w:pPr>
        <w:ind w:firstLine="567"/>
        <w:jc w:val="both"/>
        <w:rPr>
          <w:b/>
          <w:color w:val="4BACC6" w:themeColor="accent5"/>
          <w:szCs w:val="28"/>
          <w:lang w:val="uz-Cyrl-UZ"/>
        </w:rPr>
      </w:pPr>
      <w:r w:rsidRPr="00695895">
        <w:rPr>
          <w:b/>
          <w:color w:val="4BACC6" w:themeColor="accent5"/>
          <w:szCs w:val="28"/>
          <w:lang w:val="uz-Cyrl-UZ"/>
        </w:rPr>
        <w:t>3.1. Зардуштийлик</w:t>
      </w:r>
      <w:r w:rsidR="00B82AAD" w:rsidRPr="00695895">
        <w:rPr>
          <w:b/>
          <w:color w:val="4BACC6" w:themeColor="accent5"/>
          <w:szCs w:val="28"/>
          <w:lang w:val="uz-Cyrl-UZ"/>
        </w:rPr>
        <w:t>ти</w:t>
      </w:r>
      <w:r w:rsidR="00B82AAD" w:rsidRPr="00695895">
        <w:rPr>
          <w:rFonts w:ascii="Cambria Math" w:hAnsi="Cambria Math" w:cs="Cambria Math"/>
          <w:b/>
          <w:color w:val="4BACC6" w:themeColor="accent5"/>
          <w:szCs w:val="28"/>
          <w:lang w:val="uz-Cyrl-UZ"/>
        </w:rPr>
        <w:t>ӊ</w:t>
      </w:r>
      <w:r w:rsidR="0049451E" w:rsidRPr="00695895">
        <w:rPr>
          <w:b/>
          <w:color w:val="4BACC6" w:themeColor="accent5"/>
          <w:szCs w:val="28"/>
          <w:lang w:val="uz-Cyrl-UZ"/>
        </w:rPr>
        <w:t>пайда</w:t>
      </w:r>
      <w:r w:rsidR="00F65174" w:rsidRPr="00695895">
        <w:rPr>
          <w:b/>
          <w:color w:val="4BACC6" w:themeColor="accent5"/>
          <w:szCs w:val="28"/>
          <w:lang w:val="uz-Cyrl-UZ"/>
        </w:rPr>
        <w:t>болыўы</w:t>
      </w:r>
      <w:r w:rsidRPr="00695895">
        <w:rPr>
          <w:b/>
          <w:color w:val="4BACC6" w:themeColor="accent5"/>
          <w:szCs w:val="28"/>
          <w:lang w:val="uz-Cyrl-UZ"/>
        </w:rPr>
        <w:t>.</w:t>
      </w:r>
    </w:p>
    <w:p w:rsidR="00457FD8" w:rsidRPr="00695895" w:rsidRDefault="00B82AAD" w:rsidP="00457FD8">
      <w:pPr>
        <w:pStyle w:val="a3"/>
        <w:spacing w:after="0" w:line="20" w:lineRule="atLeast"/>
        <w:ind w:firstLine="567"/>
        <w:jc w:val="both"/>
        <w:rPr>
          <w:sz w:val="28"/>
          <w:szCs w:val="28"/>
          <w:lang w:val="uz-Cyrl-UZ"/>
        </w:rPr>
      </w:pPr>
      <w:r w:rsidRPr="00695895">
        <w:rPr>
          <w:sz w:val="28"/>
          <w:szCs w:val="28"/>
          <w:lang w:val="uz-Cyrl-UZ"/>
        </w:rPr>
        <w:t>ОрайлықАзияда</w:t>
      </w:r>
      <w:r w:rsidR="007A1E7E" w:rsidRPr="00695895">
        <w:rPr>
          <w:sz w:val="28"/>
          <w:szCs w:val="28"/>
          <w:lang w:val="uz-Cyrl-UZ"/>
        </w:rPr>
        <w:t>эрамызданалды</w:t>
      </w:r>
      <w:r w:rsidR="007A1E7E" w:rsidRPr="00695895">
        <w:rPr>
          <w:rFonts w:ascii="Cambria Math" w:hAnsi="Cambria Math" w:cs="Cambria Math"/>
          <w:sz w:val="28"/>
          <w:szCs w:val="28"/>
          <w:lang w:val="uz-Cyrl-UZ"/>
        </w:rPr>
        <w:t>ӊ</w:t>
      </w:r>
      <w:r w:rsidR="007A1E7E" w:rsidRPr="00695895">
        <w:rPr>
          <w:sz w:val="28"/>
          <w:szCs w:val="28"/>
          <w:lang w:val="uz-Cyrl-UZ"/>
        </w:rPr>
        <w:t>ғы</w:t>
      </w:r>
      <w:r w:rsidR="00457FD8" w:rsidRPr="00695895">
        <w:rPr>
          <w:sz w:val="28"/>
          <w:szCs w:val="28"/>
          <w:lang w:val="uz-Cyrl-UZ"/>
        </w:rPr>
        <w:t xml:space="preserve"> II–I м</w:t>
      </w:r>
      <w:r w:rsidRPr="00695895">
        <w:rPr>
          <w:sz w:val="28"/>
          <w:szCs w:val="28"/>
          <w:lang w:val="uz-Cyrl-UZ"/>
        </w:rPr>
        <w:t>ы</w:t>
      </w:r>
      <w:r w:rsidRPr="00695895">
        <w:rPr>
          <w:rFonts w:ascii="Cambria Math" w:hAnsi="Cambria Math" w:cs="Cambria Math"/>
          <w:sz w:val="28"/>
          <w:szCs w:val="28"/>
          <w:lang w:val="uz-Cyrl-UZ"/>
        </w:rPr>
        <w:t>ӊ</w:t>
      </w:r>
      <w:r w:rsidRPr="00695895">
        <w:rPr>
          <w:sz w:val="28"/>
          <w:szCs w:val="28"/>
          <w:lang w:val="uz-Cyrl-UZ"/>
        </w:rPr>
        <w:t xml:space="preserve"> жыллықларда</w:t>
      </w:r>
      <w:r w:rsidR="007A1E7E" w:rsidRPr="00695895">
        <w:rPr>
          <w:sz w:val="28"/>
          <w:szCs w:val="28"/>
          <w:lang w:val="uz-Cyrl-UZ"/>
        </w:rPr>
        <w:t>жүзеге</w:t>
      </w:r>
      <w:r w:rsidR="006C3112" w:rsidRPr="00695895">
        <w:rPr>
          <w:sz w:val="28"/>
          <w:szCs w:val="28"/>
          <w:lang w:val="uz-Cyrl-UZ"/>
        </w:rPr>
        <w:t>келген</w:t>
      </w:r>
      <w:r w:rsidR="00457FD8" w:rsidRPr="00695895">
        <w:rPr>
          <w:sz w:val="28"/>
          <w:szCs w:val="28"/>
          <w:lang w:val="uz-Cyrl-UZ"/>
        </w:rPr>
        <w:t xml:space="preserve">. </w:t>
      </w:r>
      <w:r w:rsidR="00B201E8" w:rsidRPr="00695895">
        <w:rPr>
          <w:sz w:val="28"/>
          <w:szCs w:val="28"/>
          <w:lang w:val="uz-Cyrl-UZ"/>
        </w:rPr>
        <w:t>О</w:t>
      </w:r>
      <w:r w:rsidRPr="00695895">
        <w:rPr>
          <w:sz w:val="28"/>
          <w:szCs w:val="28"/>
          <w:lang w:val="uz-Cyrl-UZ"/>
        </w:rPr>
        <w:t>л</w:t>
      </w:r>
      <w:r w:rsidR="007A1E7E" w:rsidRPr="00695895">
        <w:rPr>
          <w:sz w:val="28"/>
          <w:szCs w:val="28"/>
          <w:lang w:val="uz-Cyrl-UZ"/>
        </w:rPr>
        <w:t>дүньядағы</w:t>
      </w:r>
      <w:r w:rsidR="004B009D" w:rsidRPr="00695895">
        <w:rPr>
          <w:sz w:val="28"/>
          <w:szCs w:val="28"/>
          <w:lang w:val="uz-Cyrl-UZ"/>
        </w:rPr>
        <w:t>ең</w:t>
      </w:r>
      <w:r w:rsidR="0084245A" w:rsidRPr="00695895">
        <w:rPr>
          <w:sz w:val="28"/>
          <w:szCs w:val="28"/>
          <w:lang w:val="uz-Cyrl-UZ"/>
        </w:rPr>
        <w:t>әййемги</w:t>
      </w:r>
      <w:r w:rsidR="00457FD8" w:rsidRPr="00695895">
        <w:rPr>
          <w:sz w:val="28"/>
          <w:szCs w:val="28"/>
          <w:lang w:val="uz-Cyrl-UZ"/>
        </w:rPr>
        <w:t xml:space="preserve"> динл</w:t>
      </w:r>
      <w:r w:rsidRPr="00695895">
        <w:rPr>
          <w:sz w:val="28"/>
          <w:szCs w:val="28"/>
          <w:lang w:val="uz-Cyrl-UZ"/>
        </w:rPr>
        <w:t>е</w:t>
      </w:r>
      <w:r w:rsidR="00457FD8" w:rsidRPr="00695895">
        <w:rPr>
          <w:sz w:val="28"/>
          <w:szCs w:val="28"/>
          <w:lang w:val="uz-Cyrl-UZ"/>
        </w:rPr>
        <w:t>рд</w:t>
      </w:r>
      <w:r w:rsidRPr="00695895">
        <w:rPr>
          <w:sz w:val="28"/>
          <w:szCs w:val="28"/>
          <w:lang w:val="uz-Cyrl-UZ"/>
        </w:rPr>
        <w:t>е</w:t>
      </w:r>
      <w:r w:rsidR="00457FD8" w:rsidRPr="00695895">
        <w:rPr>
          <w:sz w:val="28"/>
          <w:szCs w:val="28"/>
          <w:lang w:val="uz-Cyrl-UZ"/>
        </w:rPr>
        <w:t xml:space="preserve">н бири </w:t>
      </w:r>
      <w:r w:rsidRPr="00695895">
        <w:rPr>
          <w:sz w:val="28"/>
          <w:szCs w:val="28"/>
          <w:lang w:val="uz-Cyrl-UZ"/>
        </w:rPr>
        <w:t>есапланып</w:t>
      </w:r>
      <w:r w:rsidR="00457FD8" w:rsidRPr="00695895">
        <w:rPr>
          <w:sz w:val="28"/>
          <w:szCs w:val="28"/>
          <w:lang w:val="uz-Cyrl-UZ"/>
        </w:rPr>
        <w:t xml:space="preserve">, </w:t>
      </w:r>
      <w:r w:rsidRPr="00695895">
        <w:rPr>
          <w:sz w:val="28"/>
          <w:szCs w:val="28"/>
          <w:lang w:val="uz-Cyrl-UZ"/>
        </w:rPr>
        <w:t>оғанэрамыздан алды</w:t>
      </w:r>
      <w:r w:rsidRPr="00695895">
        <w:rPr>
          <w:rFonts w:ascii="Cambria Math" w:hAnsi="Cambria Math" w:cs="Cambria Math"/>
          <w:sz w:val="28"/>
          <w:szCs w:val="28"/>
          <w:lang w:val="uz-Cyrl-UZ"/>
        </w:rPr>
        <w:t>ӊ</w:t>
      </w:r>
      <w:r w:rsidRPr="00695895">
        <w:rPr>
          <w:sz w:val="28"/>
          <w:szCs w:val="28"/>
          <w:lang w:val="uz-Cyrl-UZ"/>
        </w:rPr>
        <w:t xml:space="preserve">ғы </w:t>
      </w:r>
      <w:r w:rsidR="00457FD8" w:rsidRPr="00695895">
        <w:rPr>
          <w:sz w:val="28"/>
          <w:szCs w:val="28"/>
          <w:lang w:val="uz-Cyrl-UZ"/>
        </w:rPr>
        <w:t xml:space="preserve"> ХII-VI </w:t>
      </w:r>
      <w:r w:rsidRPr="00695895">
        <w:rPr>
          <w:sz w:val="28"/>
          <w:szCs w:val="28"/>
          <w:lang w:val="uz-Cyrl-UZ"/>
        </w:rPr>
        <w:t>әсирлердеОрайлықАзия</w:t>
      </w:r>
      <w:r w:rsidR="00457FD8" w:rsidRPr="00695895">
        <w:rPr>
          <w:sz w:val="28"/>
          <w:szCs w:val="28"/>
          <w:lang w:val="uz-Cyrl-UZ"/>
        </w:rPr>
        <w:t xml:space="preserve">, </w:t>
      </w:r>
      <w:r w:rsidRPr="00695895">
        <w:rPr>
          <w:sz w:val="28"/>
          <w:szCs w:val="28"/>
          <w:lang w:val="uz-Cyrl-UZ"/>
        </w:rPr>
        <w:t>А</w:t>
      </w:r>
      <w:r w:rsidR="00457FD8" w:rsidRPr="00695895">
        <w:rPr>
          <w:sz w:val="28"/>
          <w:szCs w:val="28"/>
          <w:lang w:val="uz-Cyrl-UZ"/>
        </w:rPr>
        <w:t>з</w:t>
      </w:r>
      <w:r w:rsidRPr="00695895">
        <w:rPr>
          <w:sz w:val="28"/>
          <w:szCs w:val="28"/>
          <w:lang w:val="uz-Cyrl-UZ"/>
        </w:rPr>
        <w:t>е</w:t>
      </w:r>
      <w:r w:rsidR="00457FD8" w:rsidRPr="00695895">
        <w:rPr>
          <w:sz w:val="28"/>
          <w:szCs w:val="28"/>
          <w:lang w:val="uz-Cyrl-UZ"/>
        </w:rPr>
        <w:t>рбайж</w:t>
      </w:r>
      <w:r w:rsidRPr="00695895">
        <w:rPr>
          <w:sz w:val="28"/>
          <w:szCs w:val="28"/>
          <w:lang w:val="uz-Cyrl-UZ"/>
        </w:rPr>
        <w:t>а</w:t>
      </w:r>
      <w:r w:rsidR="00457FD8" w:rsidRPr="00695895">
        <w:rPr>
          <w:sz w:val="28"/>
          <w:szCs w:val="28"/>
          <w:lang w:val="uz-Cyrl-UZ"/>
        </w:rPr>
        <w:t xml:space="preserve">н, </w:t>
      </w:r>
      <w:r w:rsidRPr="00695895">
        <w:rPr>
          <w:sz w:val="28"/>
          <w:szCs w:val="28"/>
          <w:lang w:val="uz-Cyrl-UZ"/>
        </w:rPr>
        <w:t>И</w:t>
      </w:r>
      <w:r w:rsidR="00457FD8" w:rsidRPr="00695895">
        <w:rPr>
          <w:sz w:val="28"/>
          <w:szCs w:val="28"/>
          <w:lang w:val="uz-Cyrl-UZ"/>
        </w:rPr>
        <w:t>р</w:t>
      </w:r>
      <w:r w:rsidRPr="00695895">
        <w:rPr>
          <w:sz w:val="28"/>
          <w:szCs w:val="28"/>
          <w:lang w:val="uz-Cyrl-UZ"/>
        </w:rPr>
        <w:t>а</w:t>
      </w:r>
      <w:r w:rsidR="00457FD8" w:rsidRPr="00695895">
        <w:rPr>
          <w:sz w:val="28"/>
          <w:szCs w:val="28"/>
          <w:lang w:val="uz-Cyrl-UZ"/>
        </w:rPr>
        <w:t xml:space="preserve">н </w:t>
      </w:r>
      <w:r w:rsidR="003D3C8E" w:rsidRPr="00695895">
        <w:rPr>
          <w:sz w:val="28"/>
          <w:szCs w:val="28"/>
          <w:lang w:val="uz-Cyrl-UZ"/>
        </w:rPr>
        <w:t>ҳәм</w:t>
      </w:r>
      <w:r w:rsidR="002B3B7B" w:rsidRPr="00695895">
        <w:rPr>
          <w:sz w:val="28"/>
          <w:szCs w:val="28"/>
          <w:lang w:val="uz-Cyrl-UZ"/>
        </w:rPr>
        <w:t>Киши</w:t>
      </w:r>
      <w:r w:rsidRPr="00695895">
        <w:rPr>
          <w:sz w:val="28"/>
          <w:szCs w:val="28"/>
          <w:lang w:val="uz-Cyrl-UZ"/>
        </w:rPr>
        <w:t>Азия</w:t>
      </w:r>
      <w:r w:rsidR="00457FD8" w:rsidRPr="00695895">
        <w:rPr>
          <w:sz w:val="28"/>
          <w:szCs w:val="28"/>
          <w:lang w:val="uz-Cyrl-UZ"/>
        </w:rPr>
        <w:t xml:space="preserve"> хал</w:t>
      </w:r>
      <w:r w:rsidRPr="00695895">
        <w:rPr>
          <w:sz w:val="28"/>
          <w:szCs w:val="28"/>
          <w:lang w:val="uz-Cyrl-UZ"/>
        </w:rPr>
        <w:t>ы</w:t>
      </w:r>
      <w:r w:rsidR="00457FD8" w:rsidRPr="00695895">
        <w:rPr>
          <w:sz w:val="28"/>
          <w:szCs w:val="28"/>
          <w:lang w:val="uz-Cyrl-UZ"/>
        </w:rPr>
        <w:t>қлар</w:t>
      </w:r>
      <w:r w:rsidRPr="00695895">
        <w:rPr>
          <w:sz w:val="28"/>
          <w:szCs w:val="28"/>
          <w:lang w:val="uz-Cyrl-UZ"/>
        </w:rPr>
        <w:t>ы исеним қылған</w:t>
      </w:r>
      <w:r w:rsidR="00457FD8" w:rsidRPr="00695895">
        <w:rPr>
          <w:sz w:val="28"/>
          <w:szCs w:val="28"/>
          <w:lang w:val="uz-Cyrl-UZ"/>
        </w:rPr>
        <w:t>.</w:t>
      </w:r>
    </w:p>
    <w:p w:rsidR="00457FD8" w:rsidRPr="00695895" w:rsidRDefault="00457FD8" w:rsidP="00457FD8">
      <w:pPr>
        <w:pStyle w:val="a3"/>
        <w:spacing w:after="0" w:line="20" w:lineRule="atLeast"/>
        <w:ind w:firstLine="567"/>
        <w:jc w:val="both"/>
        <w:rPr>
          <w:color w:val="333399"/>
          <w:sz w:val="28"/>
          <w:szCs w:val="28"/>
          <w:lang w:val="uz-Cyrl-UZ"/>
        </w:rPr>
      </w:pPr>
      <w:r w:rsidRPr="00695895">
        <w:rPr>
          <w:sz w:val="28"/>
          <w:szCs w:val="28"/>
          <w:lang w:val="uz-Cyrl-UZ"/>
        </w:rPr>
        <w:t xml:space="preserve">Зардуштийлик </w:t>
      </w:r>
      <w:r w:rsidR="00BE1161" w:rsidRPr="00695895">
        <w:rPr>
          <w:sz w:val="28"/>
          <w:szCs w:val="28"/>
          <w:lang w:val="uz-Cyrl-UZ"/>
        </w:rPr>
        <w:t>басқа</w:t>
      </w:r>
      <w:r w:rsidR="00226667" w:rsidRPr="00695895">
        <w:rPr>
          <w:sz w:val="28"/>
          <w:szCs w:val="28"/>
          <w:lang w:val="uz-Cyrl-UZ"/>
        </w:rPr>
        <w:t xml:space="preserve">барлық  </w:t>
      </w:r>
      <w:r w:rsidR="00B82AAD" w:rsidRPr="00695895">
        <w:rPr>
          <w:sz w:val="28"/>
          <w:szCs w:val="28"/>
          <w:lang w:val="uz-Cyrl-UZ"/>
        </w:rPr>
        <w:t xml:space="preserve">динлергесалытырма </w:t>
      </w:r>
      <w:r w:rsidR="004B009D" w:rsidRPr="00695895">
        <w:rPr>
          <w:sz w:val="28"/>
          <w:szCs w:val="28"/>
          <w:lang w:val="uz-Cyrl-UZ"/>
        </w:rPr>
        <w:t>ең</w:t>
      </w:r>
      <w:r w:rsidR="007A084F" w:rsidRPr="00695895">
        <w:rPr>
          <w:sz w:val="28"/>
          <w:szCs w:val="28"/>
          <w:lang w:val="uz-Cyrl-UZ"/>
        </w:rPr>
        <w:t>көп</w:t>
      </w:r>
      <w:r w:rsidRPr="00695895">
        <w:rPr>
          <w:sz w:val="28"/>
          <w:szCs w:val="28"/>
          <w:lang w:val="uz-Cyrl-UZ"/>
        </w:rPr>
        <w:t xml:space="preserve"> т</w:t>
      </w:r>
      <w:r w:rsidR="00B82AAD" w:rsidRPr="00695895">
        <w:rPr>
          <w:sz w:val="28"/>
          <w:szCs w:val="28"/>
          <w:lang w:val="uz-Cyrl-UZ"/>
        </w:rPr>
        <w:t>ә</w:t>
      </w:r>
      <w:r w:rsidRPr="00695895">
        <w:rPr>
          <w:sz w:val="28"/>
          <w:szCs w:val="28"/>
          <w:lang w:val="uz-Cyrl-UZ"/>
        </w:rPr>
        <w:t xml:space="preserve">сир </w:t>
      </w:r>
      <w:r w:rsidR="00B82AAD" w:rsidRPr="00695895">
        <w:rPr>
          <w:sz w:val="28"/>
          <w:szCs w:val="28"/>
          <w:lang w:val="uz-Cyrl-UZ"/>
        </w:rPr>
        <w:t>ө</w:t>
      </w:r>
      <w:r w:rsidRPr="00695895">
        <w:rPr>
          <w:sz w:val="28"/>
          <w:szCs w:val="28"/>
          <w:lang w:val="uz-Cyrl-UZ"/>
        </w:rPr>
        <w:t>тк</w:t>
      </w:r>
      <w:r w:rsidR="00B82AAD" w:rsidRPr="00695895">
        <w:rPr>
          <w:sz w:val="28"/>
          <w:szCs w:val="28"/>
          <w:lang w:val="uz-Cyrl-UZ"/>
        </w:rPr>
        <w:t>и</w:t>
      </w:r>
      <w:r w:rsidRPr="00695895">
        <w:rPr>
          <w:sz w:val="28"/>
          <w:szCs w:val="28"/>
          <w:lang w:val="uz-Cyrl-UZ"/>
        </w:rPr>
        <w:t>зг</w:t>
      </w:r>
      <w:r w:rsidR="00B82AAD" w:rsidRPr="00695895">
        <w:rPr>
          <w:sz w:val="28"/>
          <w:szCs w:val="28"/>
          <w:lang w:val="uz-Cyrl-UZ"/>
        </w:rPr>
        <w:t>е</w:t>
      </w:r>
      <w:r w:rsidRPr="00695895">
        <w:rPr>
          <w:sz w:val="28"/>
          <w:szCs w:val="28"/>
          <w:lang w:val="uz-Cyrl-UZ"/>
        </w:rPr>
        <w:t>н дин, де</w:t>
      </w:r>
      <w:r w:rsidR="00B82AAD" w:rsidRPr="00695895">
        <w:rPr>
          <w:sz w:val="28"/>
          <w:szCs w:val="28"/>
          <w:lang w:val="uz-Cyrl-UZ"/>
        </w:rPr>
        <w:t>ў</w:t>
      </w:r>
      <w:r w:rsidR="002B3B7B" w:rsidRPr="00695895">
        <w:rPr>
          <w:sz w:val="28"/>
          <w:szCs w:val="28"/>
          <w:lang w:val="uz-Cyrl-UZ"/>
        </w:rPr>
        <w:t>мүмкин</w:t>
      </w:r>
      <w:r w:rsidRPr="00695895">
        <w:rPr>
          <w:sz w:val="28"/>
          <w:szCs w:val="28"/>
          <w:lang w:val="uz-Cyrl-UZ"/>
        </w:rPr>
        <w:t>. Зардуштийлик</w:t>
      </w:r>
      <w:r w:rsidR="00B82AAD" w:rsidRPr="00695895">
        <w:rPr>
          <w:sz w:val="28"/>
          <w:szCs w:val="28"/>
          <w:lang w:val="uz-Cyrl-UZ"/>
        </w:rPr>
        <w:t>те</w:t>
      </w:r>
      <w:r w:rsidR="00B201E8" w:rsidRPr="00695895">
        <w:rPr>
          <w:sz w:val="28"/>
          <w:szCs w:val="28"/>
          <w:lang w:val="uz-Cyrl-UZ"/>
        </w:rPr>
        <w:t>ҳәр</w:t>
      </w:r>
      <w:r w:rsidRPr="00695895">
        <w:rPr>
          <w:sz w:val="28"/>
          <w:szCs w:val="28"/>
          <w:lang w:val="uz-Cyrl-UZ"/>
        </w:rPr>
        <w:t xml:space="preserve"> бир </w:t>
      </w:r>
      <w:r w:rsidR="00B82AAD" w:rsidRPr="00695895">
        <w:rPr>
          <w:sz w:val="28"/>
          <w:szCs w:val="28"/>
          <w:lang w:val="uz-Cyrl-UZ"/>
        </w:rPr>
        <w:t>адамү</w:t>
      </w:r>
      <w:r w:rsidRPr="00695895">
        <w:rPr>
          <w:sz w:val="28"/>
          <w:szCs w:val="28"/>
          <w:lang w:val="uz-Cyrl-UZ"/>
        </w:rPr>
        <w:t>сти</w:t>
      </w:r>
      <w:r w:rsidR="00B82AAD" w:rsidRPr="00695895">
        <w:rPr>
          <w:sz w:val="28"/>
          <w:szCs w:val="28"/>
          <w:lang w:val="uz-Cyrl-UZ"/>
        </w:rPr>
        <w:t>нен</w:t>
      </w:r>
      <w:r w:rsidR="0084245A" w:rsidRPr="00695895">
        <w:rPr>
          <w:sz w:val="28"/>
          <w:szCs w:val="28"/>
          <w:lang w:val="uz-Cyrl-UZ"/>
        </w:rPr>
        <w:t>илаҳий</w:t>
      </w:r>
      <w:r w:rsidRPr="00695895">
        <w:rPr>
          <w:sz w:val="28"/>
          <w:szCs w:val="28"/>
          <w:lang w:val="uz-Cyrl-UZ"/>
        </w:rPr>
        <w:t xml:space="preserve"> ҳ</w:t>
      </w:r>
      <w:r w:rsidR="00B82AAD" w:rsidRPr="00695895">
        <w:rPr>
          <w:sz w:val="28"/>
          <w:szCs w:val="28"/>
          <w:lang w:val="uz-Cyrl-UZ"/>
        </w:rPr>
        <w:t>ү</w:t>
      </w:r>
      <w:r w:rsidRPr="00695895">
        <w:rPr>
          <w:sz w:val="28"/>
          <w:szCs w:val="28"/>
          <w:lang w:val="uz-Cyrl-UZ"/>
        </w:rPr>
        <w:t>к</w:t>
      </w:r>
      <w:r w:rsidR="00B82AAD" w:rsidRPr="00695895">
        <w:rPr>
          <w:sz w:val="28"/>
          <w:szCs w:val="28"/>
          <w:lang w:val="uz-Cyrl-UZ"/>
        </w:rPr>
        <w:t>и</w:t>
      </w:r>
      <w:r w:rsidRPr="00695895">
        <w:rPr>
          <w:sz w:val="28"/>
          <w:szCs w:val="28"/>
          <w:lang w:val="uz-Cyrl-UZ"/>
        </w:rPr>
        <w:t xml:space="preserve">м </w:t>
      </w:r>
      <w:r w:rsidR="00BE1161" w:rsidRPr="00695895">
        <w:rPr>
          <w:sz w:val="28"/>
          <w:szCs w:val="28"/>
          <w:lang w:val="uz-Cyrl-UZ"/>
        </w:rPr>
        <w:t>әмелге</w:t>
      </w:r>
      <w:r w:rsidR="00B82AAD" w:rsidRPr="00695895">
        <w:rPr>
          <w:sz w:val="28"/>
          <w:szCs w:val="28"/>
          <w:lang w:val="uz-Cyrl-UZ"/>
        </w:rPr>
        <w:t>асырылыўы</w:t>
      </w:r>
      <w:r w:rsidRPr="00695895">
        <w:rPr>
          <w:sz w:val="28"/>
          <w:szCs w:val="28"/>
          <w:lang w:val="uz-Cyrl-UZ"/>
        </w:rPr>
        <w:t>, ж</w:t>
      </w:r>
      <w:r w:rsidR="00B82AAD" w:rsidRPr="00695895">
        <w:rPr>
          <w:sz w:val="28"/>
          <w:szCs w:val="28"/>
          <w:lang w:val="uz-Cyrl-UZ"/>
        </w:rPr>
        <w:t>ә</w:t>
      </w:r>
      <w:r w:rsidRPr="00695895">
        <w:rPr>
          <w:sz w:val="28"/>
          <w:szCs w:val="28"/>
          <w:lang w:val="uz-Cyrl-UZ"/>
        </w:rPr>
        <w:t>нн</w:t>
      </w:r>
      <w:r w:rsidR="00B82AAD" w:rsidRPr="00695895">
        <w:rPr>
          <w:sz w:val="28"/>
          <w:szCs w:val="28"/>
          <w:lang w:val="uz-Cyrl-UZ"/>
        </w:rPr>
        <w:t>е</w:t>
      </w:r>
      <w:r w:rsidRPr="00695895">
        <w:rPr>
          <w:sz w:val="28"/>
          <w:szCs w:val="28"/>
          <w:lang w:val="uz-Cyrl-UZ"/>
        </w:rPr>
        <w:t xml:space="preserve">т </w:t>
      </w:r>
      <w:r w:rsidR="003D3C8E" w:rsidRPr="00695895">
        <w:rPr>
          <w:sz w:val="28"/>
          <w:szCs w:val="28"/>
          <w:lang w:val="uz-Cyrl-UZ"/>
        </w:rPr>
        <w:t>ҳәм</w:t>
      </w:r>
      <w:r w:rsidR="00B82AAD" w:rsidRPr="00695895">
        <w:rPr>
          <w:sz w:val="28"/>
          <w:szCs w:val="28"/>
          <w:lang w:val="uz-Cyrl-UZ"/>
        </w:rPr>
        <w:t>дозақ</w:t>
      </w:r>
      <w:r w:rsidRPr="00695895">
        <w:rPr>
          <w:sz w:val="28"/>
          <w:szCs w:val="28"/>
          <w:lang w:val="uz-Cyrl-UZ"/>
        </w:rPr>
        <w:t>, қ</w:t>
      </w:r>
      <w:r w:rsidR="00B82AAD" w:rsidRPr="00695895">
        <w:rPr>
          <w:sz w:val="28"/>
          <w:szCs w:val="28"/>
          <w:lang w:val="uz-Cyrl-UZ"/>
        </w:rPr>
        <w:t>ыямет</w:t>
      </w:r>
      <w:r w:rsidRPr="00695895">
        <w:rPr>
          <w:sz w:val="28"/>
          <w:szCs w:val="28"/>
          <w:lang w:val="uz-Cyrl-UZ"/>
        </w:rPr>
        <w:t>-қ</w:t>
      </w:r>
      <w:r w:rsidR="00B82AAD" w:rsidRPr="00695895">
        <w:rPr>
          <w:sz w:val="28"/>
          <w:szCs w:val="28"/>
          <w:lang w:val="uz-Cyrl-UZ"/>
        </w:rPr>
        <w:t>а</w:t>
      </w:r>
      <w:r w:rsidRPr="00695895">
        <w:rPr>
          <w:sz w:val="28"/>
          <w:szCs w:val="28"/>
          <w:lang w:val="uz-Cyrl-UZ"/>
        </w:rPr>
        <w:t>й</w:t>
      </w:r>
      <w:r w:rsidR="00B82AAD" w:rsidRPr="00695895">
        <w:rPr>
          <w:sz w:val="28"/>
          <w:szCs w:val="28"/>
          <w:lang w:val="uz-Cyrl-UZ"/>
        </w:rPr>
        <w:t>ы</w:t>
      </w:r>
      <w:r w:rsidRPr="00695895">
        <w:rPr>
          <w:sz w:val="28"/>
          <w:szCs w:val="28"/>
          <w:lang w:val="uz-Cyrl-UZ"/>
        </w:rPr>
        <w:t xml:space="preserve">м, </w:t>
      </w:r>
      <w:r w:rsidR="0049451E" w:rsidRPr="00695895">
        <w:rPr>
          <w:sz w:val="28"/>
          <w:szCs w:val="28"/>
          <w:lang w:val="uz-Cyrl-UZ"/>
        </w:rPr>
        <w:t>онда</w:t>
      </w:r>
      <w:r w:rsidR="00B82AAD" w:rsidRPr="00695895">
        <w:rPr>
          <w:sz w:val="28"/>
          <w:szCs w:val="28"/>
          <w:lang w:val="uz-Cyrl-UZ"/>
        </w:rPr>
        <w:t>денени</w:t>
      </w:r>
      <w:r w:rsidR="00B82AAD" w:rsidRPr="00695895">
        <w:rPr>
          <w:rFonts w:ascii="Cambria Math" w:hAnsi="Cambria Math" w:cs="Cambria Math"/>
          <w:sz w:val="28"/>
          <w:szCs w:val="28"/>
          <w:lang w:val="uz-Cyrl-UZ"/>
        </w:rPr>
        <w:t>ӊ</w:t>
      </w:r>
      <w:r w:rsidRPr="00695895">
        <w:rPr>
          <w:sz w:val="28"/>
          <w:szCs w:val="28"/>
          <w:lang w:val="uz-Cyrl-UZ"/>
        </w:rPr>
        <w:t>қайта тирили</w:t>
      </w:r>
      <w:r w:rsidR="00B82AAD" w:rsidRPr="00695895">
        <w:rPr>
          <w:sz w:val="28"/>
          <w:szCs w:val="28"/>
          <w:lang w:val="uz-Cyrl-UZ"/>
        </w:rPr>
        <w:t>ў</w:t>
      </w:r>
      <w:r w:rsidRPr="00695895">
        <w:rPr>
          <w:sz w:val="28"/>
          <w:szCs w:val="28"/>
          <w:lang w:val="uz-Cyrl-UZ"/>
        </w:rPr>
        <w:t xml:space="preserve">и, </w:t>
      </w:r>
      <w:r w:rsidR="00B82AAD" w:rsidRPr="00695895">
        <w:rPr>
          <w:sz w:val="28"/>
          <w:szCs w:val="28"/>
          <w:lang w:val="uz-Cyrl-UZ"/>
        </w:rPr>
        <w:t>дене</w:t>
      </w:r>
      <w:r w:rsidR="003D3C8E" w:rsidRPr="00695895">
        <w:rPr>
          <w:sz w:val="28"/>
          <w:szCs w:val="28"/>
          <w:lang w:val="uz-Cyrl-UZ"/>
        </w:rPr>
        <w:t>ҳәм</w:t>
      </w:r>
      <w:r w:rsidRPr="00695895">
        <w:rPr>
          <w:sz w:val="28"/>
          <w:szCs w:val="28"/>
          <w:lang w:val="uz-Cyrl-UZ"/>
        </w:rPr>
        <w:t xml:space="preserve"> руҳ қайта бирл</w:t>
      </w:r>
      <w:r w:rsidR="00B82AAD" w:rsidRPr="00695895">
        <w:rPr>
          <w:sz w:val="28"/>
          <w:szCs w:val="28"/>
          <w:lang w:val="uz-Cyrl-UZ"/>
        </w:rPr>
        <w:t>есип</w:t>
      </w:r>
      <w:r w:rsidRPr="00695895">
        <w:rPr>
          <w:sz w:val="28"/>
          <w:szCs w:val="28"/>
          <w:lang w:val="uz-Cyrl-UZ"/>
        </w:rPr>
        <w:t xml:space="preserve"> м</w:t>
      </w:r>
      <w:r w:rsidR="00B82AAD" w:rsidRPr="00695895">
        <w:rPr>
          <w:sz w:val="28"/>
          <w:szCs w:val="28"/>
          <w:lang w:val="uz-Cyrl-UZ"/>
        </w:rPr>
        <w:t>ә</w:t>
      </w:r>
      <w:r w:rsidR="00B82AAD" w:rsidRPr="00695895">
        <w:rPr>
          <w:rFonts w:ascii="Cambria Math" w:hAnsi="Cambria Math" w:cs="Cambria Math"/>
          <w:sz w:val="28"/>
          <w:szCs w:val="28"/>
          <w:lang w:val="uz-Cyrl-UZ"/>
        </w:rPr>
        <w:t>ӊ</w:t>
      </w:r>
      <w:r w:rsidR="00B82AAD" w:rsidRPr="00695895">
        <w:rPr>
          <w:sz w:val="28"/>
          <w:szCs w:val="28"/>
          <w:lang w:val="uz-Cyrl-UZ"/>
        </w:rPr>
        <w:t>гижасаўы</w:t>
      </w:r>
      <w:r w:rsidR="006C3112" w:rsidRPr="00695895">
        <w:rPr>
          <w:sz w:val="28"/>
          <w:szCs w:val="28"/>
          <w:lang w:val="uz-Cyrl-UZ"/>
        </w:rPr>
        <w:t>ҳаққындағы</w:t>
      </w:r>
      <w:r w:rsidRPr="00695895">
        <w:rPr>
          <w:sz w:val="28"/>
          <w:szCs w:val="28"/>
          <w:lang w:val="uz-Cyrl-UZ"/>
        </w:rPr>
        <w:t xml:space="preserve"> т</w:t>
      </w:r>
      <w:r w:rsidR="00B82AAD" w:rsidRPr="00695895">
        <w:rPr>
          <w:sz w:val="28"/>
          <w:szCs w:val="28"/>
          <w:lang w:val="uz-Cyrl-UZ"/>
        </w:rPr>
        <w:t>әлийматлар бар</w:t>
      </w:r>
      <w:r w:rsidRPr="00695895">
        <w:rPr>
          <w:sz w:val="28"/>
          <w:szCs w:val="28"/>
          <w:lang w:val="uz-Cyrl-UZ"/>
        </w:rPr>
        <w:t xml:space="preserve">. </w:t>
      </w:r>
      <w:r w:rsidRPr="00695895">
        <w:rPr>
          <w:sz w:val="28"/>
          <w:szCs w:val="28"/>
        </w:rPr>
        <w:t xml:space="preserve">Зардуштийлик дини Зардушт номига нисбат </w:t>
      </w:r>
      <w:r w:rsidR="0049451E" w:rsidRPr="00695895">
        <w:rPr>
          <w:sz w:val="28"/>
          <w:szCs w:val="28"/>
        </w:rPr>
        <w:t>берилип</w:t>
      </w:r>
      <w:r w:rsidRPr="00695895">
        <w:rPr>
          <w:sz w:val="28"/>
          <w:szCs w:val="28"/>
        </w:rPr>
        <w:t xml:space="preserve">, шартли равишда шундай атаб келинади. </w:t>
      </w:r>
      <w:r w:rsidR="006050D8" w:rsidRPr="00695895">
        <w:rPr>
          <w:sz w:val="28"/>
          <w:szCs w:val="28"/>
        </w:rPr>
        <w:t>Ҳақыйқатында</w:t>
      </w:r>
      <w:r w:rsidR="00624DDD" w:rsidRPr="00695895">
        <w:rPr>
          <w:sz w:val="28"/>
          <w:szCs w:val="28"/>
        </w:rPr>
        <w:t>болса</w:t>
      </w:r>
      <w:r w:rsidRPr="00695895">
        <w:rPr>
          <w:sz w:val="28"/>
          <w:szCs w:val="28"/>
        </w:rPr>
        <w:t xml:space="preserve">, </w:t>
      </w:r>
      <w:r w:rsidR="006050D8" w:rsidRPr="00695895">
        <w:rPr>
          <w:sz w:val="28"/>
          <w:szCs w:val="28"/>
        </w:rPr>
        <w:t>булдинни</w:t>
      </w:r>
      <w:r w:rsidR="006050D8" w:rsidRPr="00695895">
        <w:rPr>
          <w:rFonts w:ascii="Cambria Math" w:hAnsi="Cambria Math" w:cs="Cambria Math"/>
          <w:sz w:val="28"/>
          <w:szCs w:val="28"/>
        </w:rPr>
        <w:t>ӊ</w:t>
      </w:r>
      <w:r w:rsidR="00F8317A" w:rsidRPr="00695895">
        <w:rPr>
          <w:sz w:val="28"/>
          <w:szCs w:val="28"/>
        </w:rPr>
        <w:t>муқаддес</w:t>
      </w:r>
      <w:r w:rsidR="006050D8" w:rsidRPr="00695895">
        <w:rPr>
          <w:sz w:val="28"/>
          <w:szCs w:val="28"/>
        </w:rPr>
        <w:t xml:space="preserve">китабыесапланған </w:t>
      </w:r>
      <w:r w:rsidRPr="00695895">
        <w:rPr>
          <w:sz w:val="28"/>
          <w:szCs w:val="28"/>
        </w:rPr>
        <w:t xml:space="preserve">«Авесто»да </w:t>
      </w:r>
      <w:r w:rsidR="00B201E8" w:rsidRPr="00695895">
        <w:rPr>
          <w:sz w:val="28"/>
          <w:szCs w:val="28"/>
        </w:rPr>
        <w:t>ол</w:t>
      </w:r>
      <w:r w:rsidRPr="00695895">
        <w:rPr>
          <w:sz w:val="28"/>
          <w:szCs w:val="28"/>
        </w:rPr>
        <w:t xml:space="preserve"> «Маздаясна» дини </w:t>
      </w:r>
      <w:r w:rsidR="00EF08D3" w:rsidRPr="00695895">
        <w:rPr>
          <w:sz w:val="28"/>
          <w:szCs w:val="28"/>
        </w:rPr>
        <w:t>деп</w:t>
      </w:r>
      <w:r w:rsidR="006050D8" w:rsidRPr="00695895">
        <w:rPr>
          <w:sz w:val="28"/>
          <w:szCs w:val="28"/>
        </w:rPr>
        <w:t>аталған</w:t>
      </w:r>
      <w:r w:rsidRPr="00695895">
        <w:rPr>
          <w:sz w:val="28"/>
          <w:szCs w:val="28"/>
        </w:rPr>
        <w:t xml:space="preserve">. </w:t>
      </w:r>
      <w:r w:rsidR="00B201E8" w:rsidRPr="00695895">
        <w:rPr>
          <w:sz w:val="28"/>
          <w:szCs w:val="28"/>
        </w:rPr>
        <w:t>Бул</w:t>
      </w:r>
      <w:r w:rsidRPr="00695895">
        <w:rPr>
          <w:sz w:val="28"/>
          <w:szCs w:val="28"/>
        </w:rPr>
        <w:t xml:space="preserve"> с</w:t>
      </w:r>
      <w:r w:rsidR="006050D8" w:rsidRPr="00695895">
        <w:rPr>
          <w:sz w:val="28"/>
          <w:szCs w:val="28"/>
        </w:rPr>
        <w:t>ө</w:t>
      </w:r>
      <w:r w:rsidRPr="00695895">
        <w:rPr>
          <w:sz w:val="28"/>
          <w:szCs w:val="28"/>
        </w:rPr>
        <w:t>з</w:t>
      </w:r>
      <w:r w:rsidR="006050D8" w:rsidRPr="00695895">
        <w:rPr>
          <w:sz w:val="28"/>
          <w:szCs w:val="28"/>
        </w:rPr>
        <w:t>д</w:t>
      </w:r>
      <w:r w:rsidRPr="00695895">
        <w:rPr>
          <w:sz w:val="28"/>
          <w:szCs w:val="28"/>
        </w:rPr>
        <w:t>и «Мазда</w:t>
      </w:r>
      <w:r w:rsidR="006050D8" w:rsidRPr="00695895">
        <w:rPr>
          <w:sz w:val="28"/>
          <w:szCs w:val="28"/>
        </w:rPr>
        <w:t>ғ</w:t>
      </w:r>
      <w:r w:rsidRPr="00695895">
        <w:rPr>
          <w:sz w:val="28"/>
          <w:szCs w:val="28"/>
        </w:rPr>
        <w:t>а с</w:t>
      </w:r>
      <w:r w:rsidR="006050D8" w:rsidRPr="00695895">
        <w:rPr>
          <w:sz w:val="28"/>
          <w:szCs w:val="28"/>
        </w:rPr>
        <w:t>ыйыныў</w:t>
      </w:r>
      <w:r w:rsidRPr="00695895">
        <w:rPr>
          <w:sz w:val="28"/>
          <w:szCs w:val="28"/>
        </w:rPr>
        <w:t xml:space="preserve">» </w:t>
      </w:r>
      <w:r w:rsidR="00EF08D3" w:rsidRPr="00695895">
        <w:rPr>
          <w:sz w:val="28"/>
          <w:szCs w:val="28"/>
        </w:rPr>
        <w:t>деп</w:t>
      </w:r>
      <w:r w:rsidR="006050D8" w:rsidRPr="00695895">
        <w:rPr>
          <w:sz w:val="28"/>
          <w:szCs w:val="28"/>
        </w:rPr>
        <w:t xml:space="preserve">аўдарма </w:t>
      </w:r>
      <w:r w:rsidR="004B009D" w:rsidRPr="00695895">
        <w:rPr>
          <w:sz w:val="28"/>
          <w:szCs w:val="28"/>
        </w:rPr>
        <w:t xml:space="preserve">қылыў </w:t>
      </w:r>
      <w:r w:rsidR="002B3B7B" w:rsidRPr="00695895">
        <w:rPr>
          <w:sz w:val="28"/>
          <w:szCs w:val="28"/>
        </w:rPr>
        <w:t>мүмкин</w:t>
      </w:r>
      <w:r w:rsidRPr="00695895">
        <w:rPr>
          <w:sz w:val="28"/>
          <w:szCs w:val="28"/>
        </w:rPr>
        <w:t xml:space="preserve">. «Мазда» </w:t>
      </w:r>
      <w:r w:rsidR="0084245A" w:rsidRPr="00695895">
        <w:rPr>
          <w:sz w:val="28"/>
          <w:szCs w:val="28"/>
        </w:rPr>
        <w:t>сөзи</w:t>
      </w:r>
      <w:r w:rsidRPr="00695895">
        <w:rPr>
          <w:sz w:val="28"/>
          <w:szCs w:val="28"/>
        </w:rPr>
        <w:t xml:space="preserve"> «д</w:t>
      </w:r>
      <w:r w:rsidR="006050D8" w:rsidRPr="00695895">
        <w:rPr>
          <w:sz w:val="28"/>
          <w:szCs w:val="28"/>
        </w:rPr>
        <w:t>а</w:t>
      </w:r>
      <w:r w:rsidRPr="00695895">
        <w:rPr>
          <w:sz w:val="28"/>
          <w:szCs w:val="28"/>
        </w:rPr>
        <w:t>н</w:t>
      </w:r>
      <w:r w:rsidR="006050D8" w:rsidRPr="00695895">
        <w:rPr>
          <w:sz w:val="28"/>
          <w:szCs w:val="28"/>
        </w:rPr>
        <w:t>ы</w:t>
      </w:r>
      <w:r w:rsidRPr="00695895">
        <w:rPr>
          <w:sz w:val="28"/>
          <w:szCs w:val="28"/>
        </w:rPr>
        <w:t>ш, д</w:t>
      </w:r>
      <w:r w:rsidR="006050D8" w:rsidRPr="00695895">
        <w:rPr>
          <w:sz w:val="28"/>
          <w:szCs w:val="28"/>
        </w:rPr>
        <w:t>а</w:t>
      </w:r>
      <w:r w:rsidRPr="00695895">
        <w:rPr>
          <w:sz w:val="28"/>
          <w:szCs w:val="28"/>
        </w:rPr>
        <w:t>н</w:t>
      </w:r>
      <w:r w:rsidR="006050D8" w:rsidRPr="00695895">
        <w:rPr>
          <w:sz w:val="28"/>
          <w:szCs w:val="28"/>
        </w:rPr>
        <w:t>ы</w:t>
      </w:r>
      <w:r w:rsidRPr="00695895">
        <w:rPr>
          <w:sz w:val="28"/>
          <w:szCs w:val="28"/>
        </w:rPr>
        <w:t>ш</w:t>
      </w:r>
      <w:r w:rsidR="006050D8" w:rsidRPr="00695895">
        <w:rPr>
          <w:sz w:val="28"/>
          <w:szCs w:val="28"/>
        </w:rPr>
        <w:t>п</w:t>
      </w:r>
      <w:r w:rsidRPr="00695895">
        <w:rPr>
          <w:sz w:val="28"/>
          <w:szCs w:val="28"/>
        </w:rPr>
        <w:t xml:space="preserve">ан, </w:t>
      </w:r>
      <w:r w:rsidR="006050D8" w:rsidRPr="00695895">
        <w:rPr>
          <w:sz w:val="28"/>
          <w:szCs w:val="28"/>
        </w:rPr>
        <w:t>а</w:t>
      </w:r>
      <w:r w:rsidRPr="00695895">
        <w:rPr>
          <w:sz w:val="28"/>
          <w:szCs w:val="28"/>
        </w:rPr>
        <w:t>қ</w:t>
      </w:r>
      <w:r w:rsidR="006050D8" w:rsidRPr="00695895">
        <w:rPr>
          <w:sz w:val="28"/>
          <w:szCs w:val="28"/>
        </w:rPr>
        <w:t>ы</w:t>
      </w:r>
      <w:r w:rsidRPr="00695895">
        <w:rPr>
          <w:sz w:val="28"/>
          <w:szCs w:val="28"/>
        </w:rPr>
        <w:t xml:space="preserve">л» </w:t>
      </w:r>
      <w:r w:rsidR="00485776" w:rsidRPr="00695895">
        <w:rPr>
          <w:sz w:val="28"/>
          <w:szCs w:val="28"/>
        </w:rPr>
        <w:t>сыяқлы</w:t>
      </w:r>
      <w:r w:rsidRPr="00695895">
        <w:rPr>
          <w:sz w:val="28"/>
          <w:szCs w:val="28"/>
        </w:rPr>
        <w:t xml:space="preserve"> м</w:t>
      </w:r>
      <w:r w:rsidR="006050D8" w:rsidRPr="00695895">
        <w:rPr>
          <w:sz w:val="28"/>
          <w:szCs w:val="28"/>
        </w:rPr>
        <w:t>әнилерде бериледи</w:t>
      </w:r>
      <w:r w:rsidRPr="00695895">
        <w:rPr>
          <w:sz w:val="28"/>
          <w:szCs w:val="28"/>
        </w:rPr>
        <w:t>.</w:t>
      </w:r>
      <w:r w:rsidRPr="00695895">
        <w:rPr>
          <w:sz w:val="28"/>
          <w:szCs w:val="28"/>
          <w:lang w:val="uz-Cyrl-UZ"/>
        </w:rPr>
        <w:t xml:space="preserve"> Зардуштийлик </w:t>
      </w:r>
      <w:r w:rsidR="006050D8" w:rsidRPr="00695895">
        <w:rPr>
          <w:sz w:val="28"/>
          <w:szCs w:val="28"/>
          <w:lang w:val="uz-Cyrl-UZ"/>
        </w:rPr>
        <w:t>сондай-ақ</w:t>
      </w:r>
      <w:r w:rsidRPr="00695895">
        <w:rPr>
          <w:sz w:val="28"/>
          <w:szCs w:val="28"/>
          <w:lang w:val="uz-Cyrl-UZ"/>
        </w:rPr>
        <w:t xml:space="preserve">, «Беҳдин», </w:t>
      </w:r>
      <w:r w:rsidR="004B009D" w:rsidRPr="00695895">
        <w:rPr>
          <w:sz w:val="28"/>
          <w:szCs w:val="28"/>
          <w:lang w:val="uz-Cyrl-UZ"/>
        </w:rPr>
        <w:t>яғный</w:t>
      </w:r>
      <w:r w:rsidRPr="00695895">
        <w:rPr>
          <w:sz w:val="28"/>
          <w:szCs w:val="28"/>
          <w:lang w:val="uz-Cyrl-UZ"/>
        </w:rPr>
        <w:t xml:space="preserve"> «</w:t>
      </w:r>
      <w:r w:rsidR="004B009D" w:rsidRPr="00695895">
        <w:rPr>
          <w:sz w:val="28"/>
          <w:szCs w:val="28"/>
          <w:lang w:val="uz-Cyrl-UZ"/>
        </w:rPr>
        <w:t>Ең</w:t>
      </w:r>
      <w:r w:rsidR="006050D8" w:rsidRPr="00695895">
        <w:rPr>
          <w:sz w:val="28"/>
          <w:szCs w:val="28"/>
          <w:lang w:val="uz-Cyrl-UZ"/>
        </w:rPr>
        <w:t>жақсы</w:t>
      </w:r>
      <w:r w:rsidRPr="00695895">
        <w:rPr>
          <w:sz w:val="28"/>
          <w:szCs w:val="28"/>
          <w:lang w:val="uz-Cyrl-UZ"/>
        </w:rPr>
        <w:t xml:space="preserve"> дин» </w:t>
      </w:r>
      <w:r w:rsidR="006050D8" w:rsidRPr="00695895">
        <w:rPr>
          <w:sz w:val="28"/>
          <w:szCs w:val="28"/>
          <w:lang w:val="uz-Cyrl-UZ"/>
        </w:rPr>
        <w:t xml:space="preserve">дегенатама </w:t>
      </w:r>
      <w:r w:rsidR="00030F0E" w:rsidRPr="00695895">
        <w:rPr>
          <w:sz w:val="28"/>
          <w:szCs w:val="28"/>
          <w:lang w:val="uz-Cyrl-UZ"/>
        </w:rPr>
        <w:t>менен</w:t>
      </w:r>
      <w:r w:rsidR="006050D8" w:rsidRPr="00695895">
        <w:rPr>
          <w:sz w:val="28"/>
          <w:szCs w:val="28"/>
          <w:lang w:val="uz-Cyrl-UZ"/>
        </w:rPr>
        <w:t>де</w:t>
      </w:r>
      <w:r w:rsidRPr="00695895">
        <w:rPr>
          <w:sz w:val="28"/>
          <w:szCs w:val="28"/>
          <w:lang w:val="uz-Cyrl-UZ"/>
        </w:rPr>
        <w:t xml:space="preserve"> ул</w:t>
      </w:r>
      <w:r w:rsidR="006050D8" w:rsidRPr="00695895">
        <w:rPr>
          <w:sz w:val="28"/>
          <w:szCs w:val="28"/>
          <w:lang w:val="uz-Cyrl-UZ"/>
        </w:rPr>
        <w:t>ы</w:t>
      </w:r>
      <w:r w:rsidRPr="00695895">
        <w:rPr>
          <w:sz w:val="28"/>
          <w:szCs w:val="28"/>
          <w:lang w:val="uz-Cyrl-UZ"/>
        </w:rPr>
        <w:t>ғла</w:t>
      </w:r>
      <w:r w:rsidR="006050D8" w:rsidRPr="00695895">
        <w:rPr>
          <w:sz w:val="28"/>
          <w:szCs w:val="28"/>
          <w:lang w:val="uz-Cyrl-UZ"/>
        </w:rPr>
        <w:t>ғ</w:t>
      </w:r>
      <w:r w:rsidRPr="00695895">
        <w:rPr>
          <w:sz w:val="28"/>
          <w:szCs w:val="28"/>
          <w:lang w:val="uz-Cyrl-UZ"/>
        </w:rPr>
        <w:t xml:space="preserve">ан. </w:t>
      </w:r>
      <w:r w:rsidR="00485776" w:rsidRPr="00695895">
        <w:rPr>
          <w:sz w:val="28"/>
          <w:szCs w:val="28"/>
          <w:lang w:val="uz-Cyrl-UZ"/>
        </w:rPr>
        <w:t xml:space="preserve">Оның </w:t>
      </w:r>
      <w:r w:rsidRPr="00695895">
        <w:rPr>
          <w:sz w:val="28"/>
          <w:szCs w:val="28"/>
          <w:lang w:val="uz-Cyrl-UZ"/>
        </w:rPr>
        <w:t xml:space="preserve"> т</w:t>
      </w:r>
      <w:r w:rsidR="006050D8" w:rsidRPr="00695895">
        <w:rPr>
          <w:sz w:val="28"/>
          <w:szCs w:val="28"/>
          <w:lang w:val="uz-Cyrl-UZ"/>
        </w:rPr>
        <w:t xml:space="preserve">әлийматына </w:t>
      </w:r>
      <w:r w:rsidR="007A1E7E" w:rsidRPr="00695895">
        <w:rPr>
          <w:sz w:val="28"/>
          <w:szCs w:val="28"/>
          <w:lang w:val="uz-Cyrl-UZ"/>
        </w:rPr>
        <w:t>бола</w:t>
      </w:r>
      <w:r w:rsidRPr="00695895">
        <w:rPr>
          <w:sz w:val="28"/>
          <w:szCs w:val="28"/>
          <w:lang w:val="uz-Cyrl-UZ"/>
        </w:rPr>
        <w:t>, бо</w:t>
      </w:r>
      <w:r w:rsidR="006050D8" w:rsidRPr="00695895">
        <w:rPr>
          <w:sz w:val="28"/>
          <w:szCs w:val="28"/>
          <w:lang w:val="uz-Cyrl-UZ"/>
        </w:rPr>
        <w:t>лмыс</w:t>
      </w:r>
      <w:r w:rsidRPr="00695895">
        <w:rPr>
          <w:sz w:val="28"/>
          <w:szCs w:val="28"/>
          <w:lang w:val="uz-Cyrl-UZ"/>
        </w:rPr>
        <w:t xml:space="preserve"> Маздан</w:t>
      </w:r>
      <w:r w:rsidR="006050D8" w:rsidRPr="00695895">
        <w:rPr>
          <w:sz w:val="28"/>
          <w:szCs w:val="28"/>
          <w:lang w:val="uz-Cyrl-UZ"/>
        </w:rPr>
        <w:t>ы</w:t>
      </w:r>
      <w:r w:rsidR="006050D8" w:rsidRPr="00695895">
        <w:rPr>
          <w:rFonts w:ascii="Cambria Math" w:hAnsi="Cambria Math" w:cs="Cambria Math"/>
          <w:sz w:val="28"/>
          <w:szCs w:val="28"/>
          <w:lang w:val="uz-Cyrl-UZ"/>
        </w:rPr>
        <w:t>ӊ</w:t>
      </w:r>
      <w:r w:rsidR="006050D8" w:rsidRPr="00695895">
        <w:rPr>
          <w:sz w:val="28"/>
          <w:szCs w:val="28"/>
          <w:lang w:val="uz-Cyrl-UZ"/>
        </w:rPr>
        <w:t xml:space="preserve">ерки </w:t>
      </w:r>
      <w:r w:rsidR="00030F0E" w:rsidRPr="00695895">
        <w:rPr>
          <w:sz w:val="28"/>
          <w:szCs w:val="28"/>
          <w:lang w:val="uz-Cyrl-UZ"/>
        </w:rPr>
        <w:t>менен</w:t>
      </w:r>
      <w:r w:rsidR="006050D8" w:rsidRPr="00695895">
        <w:rPr>
          <w:sz w:val="28"/>
          <w:szCs w:val="28"/>
          <w:lang w:val="uz-Cyrl-UZ"/>
        </w:rPr>
        <w:t>жаратылған</w:t>
      </w:r>
      <w:r w:rsidRPr="00695895">
        <w:rPr>
          <w:sz w:val="28"/>
          <w:szCs w:val="28"/>
          <w:lang w:val="uz-Cyrl-UZ"/>
        </w:rPr>
        <w:t xml:space="preserve">. «Мазда» </w:t>
      </w:r>
      <w:r w:rsidR="0084245A" w:rsidRPr="00695895">
        <w:rPr>
          <w:sz w:val="28"/>
          <w:szCs w:val="28"/>
          <w:lang w:val="uz-Cyrl-UZ"/>
        </w:rPr>
        <w:t>сөзи</w:t>
      </w:r>
      <w:r w:rsidR="003A3732" w:rsidRPr="00695895">
        <w:rPr>
          <w:sz w:val="28"/>
          <w:szCs w:val="28"/>
          <w:lang w:val="uz-Cyrl-UZ"/>
        </w:rPr>
        <w:t>алдына</w:t>
      </w:r>
      <w:r w:rsidRPr="00695895">
        <w:rPr>
          <w:sz w:val="28"/>
          <w:szCs w:val="28"/>
          <w:lang w:val="uz-Cyrl-UZ"/>
        </w:rPr>
        <w:t xml:space="preserve"> ул</w:t>
      </w:r>
      <w:r w:rsidR="006050D8" w:rsidRPr="00695895">
        <w:rPr>
          <w:sz w:val="28"/>
          <w:szCs w:val="28"/>
          <w:lang w:val="uz-Cyrl-UZ"/>
        </w:rPr>
        <w:t>ы</w:t>
      </w:r>
      <w:r w:rsidRPr="00695895">
        <w:rPr>
          <w:sz w:val="28"/>
          <w:szCs w:val="28"/>
          <w:lang w:val="uz-Cyrl-UZ"/>
        </w:rPr>
        <w:t>ғла</w:t>
      </w:r>
      <w:r w:rsidR="006050D8" w:rsidRPr="00695895">
        <w:rPr>
          <w:sz w:val="28"/>
          <w:szCs w:val="28"/>
          <w:lang w:val="uz-Cyrl-UZ"/>
        </w:rPr>
        <w:t>ў</w:t>
      </w:r>
      <w:r w:rsidRPr="00695895">
        <w:rPr>
          <w:sz w:val="28"/>
          <w:szCs w:val="28"/>
          <w:lang w:val="uz-Cyrl-UZ"/>
        </w:rPr>
        <w:t xml:space="preserve"> м</w:t>
      </w:r>
      <w:r w:rsidR="006050D8" w:rsidRPr="00695895">
        <w:rPr>
          <w:sz w:val="28"/>
          <w:szCs w:val="28"/>
          <w:lang w:val="uz-Cyrl-UZ"/>
        </w:rPr>
        <w:t>әнисин</w:t>
      </w:r>
      <w:r w:rsidRPr="00695895">
        <w:rPr>
          <w:sz w:val="28"/>
          <w:szCs w:val="28"/>
          <w:lang w:val="uz-Cyrl-UZ"/>
        </w:rPr>
        <w:t xml:space="preserve"> а</w:t>
      </w:r>
      <w:r w:rsidR="006050D8" w:rsidRPr="00695895">
        <w:rPr>
          <w:rFonts w:ascii="Cambria Math" w:hAnsi="Cambria Math" w:cs="Cambria Math"/>
          <w:sz w:val="28"/>
          <w:szCs w:val="28"/>
          <w:lang w:val="uz-Cyrl-UZ"/>
        </w:rPr>
        <w:t>ӊ</w:t>
      </w:r>
      <w:r w:rsidR="006050D8" w:rsidRPr="00695895">
        <w:rPr>
          <w:sz w:val="28"/>
          <w:szCs w:val="28"/>
          <w:lang w:val="uz-Cyrl-UZ"/>
        </w:rPr>
        <w:t>латыўшы</w:t>
      </w:r>
      <w:r w:rsidRPr="00695895">
        <w:rPr>
          <w:sz w:val="28"/>
          <w:szCs w:val="28"/>
          <w:lang w:val="uz-Cyrl-UZ"/>
        </w:rPr>
        <w:t xml:space="preserve"> «Ахура» </w:t>
      </w:r>
      <w:r w:rsidR="006050D8" w:rsidRPr="00695895">
        <w:rPr>
          <w:sz w:val="28"/>
          <w:szCs w:val="28"/>
          <w:lang w:val="uz-Cyrl-UZ"/>
        </w:rPr>
        <w:t>қосылып</w:t>
      </w:r>
      <w:r w:rsidRPr="00695895">
        <w:rPr>
          <w:sz w:val="28"/>
          <w:szCs w:val="28"/>
          <w:lang w:val="uz-Cyrl-UZ"/>
        </w:rPr>
        <w:t>, зардуштийлик</w:t>
      </w:r>
      <w:r w:rsidR="006050D8" w:rsidRPr="00695895">
        <w:rPr>
          <w:sz w:val="28"/>
          <w:szCs w:val="28"/>
          <w:lang w:val="uz-Cyrl-UZ"/>
        </w:rPr>
        <w:t>ти</w:t>
      </w:r>
      <w:r w:rsidR="006050D8" w:rsidRPr="00695895">
        <w:rPr>
          <w:rFonts w:ascii="Cambria Math" w:hAnsi="Cambria Math" w:cs="Cambria Math"/>
          <w:sz w:val="28"/>
          <w:szCs w:val="28"/>
          <w:lang w:val="uz-Cyrl-UZ"/>
        </w:rPr>
        <w:t>ӊ</w:t>
      </w:r>
      <w:r w:rsidRPr="00695895">
        <w:rPr>
          <w:sz w:val="28"/>
          <w:szCs w:val="28"/>
          <w:lang w:val="uz-Cyrl-UZ"/>
        </w:rPr>
        <w:t xml:space="preserve"> ил</w:t>
      </w:r>
      <w:r w:rsidR="006050D8" w:rsidRPr="00695895">
        <w:rPr>
          <w:sz w:val="28"/>
          <w:szCs w:val="28"/>
          <w:lang w:val="uz-Cyrl-UZ"/>
        </w:rPr>
        <w:t>а</w:t>
      </w:r>
      <w:r w:rsidRPr="00695895">
        <w:rPr>
          <w:sz w:val="28"/>
          <w:szCs w:val="28"/>
          <w:lang w:val="uz-Cyrl-UZ"/>
        </w:rPr>
        <w:t>ҳи</w:t>
      </w:r>
      <w:r w:rsidR="006050D8" w:rsidRPr="00695895">
        <w:rPr>
          <w:sz w:val="28"/>
          <w:szCs w:val="28"/>
          <w:lang w:val="uz-Cyrl-UZ"/>
        </w:rPr>
        <w:t>я</w:t>
      </w:r>
      <w:r w:rsidRPr="00695895">
        <w:rPr>
          <w:sz w:val="28"/>
          <w:szCs w:val="28"/>
          <w:lang w:val="uz-Cyrl-UZ"/>
        </w:rPr>
        <w:t>т</w:t>
      </w:r>
      <w:r w:rsidR="006050D8" w:rsidRPr="00695895">
        <w:rPr>
          <w:sz w:val="28"/>
          <w:szCs w:val="28"/>
          <w:lang w:val="uz-Cyrl-UZ"/>
        </w:rPr>
        <w:t>ы</w:t>
      </w:r>
      <w:r w:rsidRPr="00695895">
        <w:rPr>
          <w:sz w:val="28"/>
          <w:szCs w:val="28"/>
          <w:lang w:val="uz-Cyrl-UZ"/>
        </w:rPr>
        <w:t xml:space="preserve"> – Ахура-Мазда </w:t>
      </w:r>
      <w:r w:rsidR="006050D8" w:rsidRPr="00695895">
        <w:rPr>
          <w:sz w:val="28"/>
          <w:szCs w:val="28"/>
          <w:lang w:val="uz-Cyrl-UZ"/>
        </w:rPr>
        <w:t>атамасы</w:t>
      </w:r>
      <w:r w:rsidR="0049451E" w:rsidRPr="00695895">
        <w:rPr>
          <w:sz w:val="28"/>
          <w:szCs w:val="28"/>
          <w:lang w:val="uz-Cyrl-UZ"/>
        </w:rPr>
        <w:t>пайда</w:t>
      </w:r>
      <w:r w:rsidR="002B3B7B" w:rsidRPr="00695895">
        <w:rPr>
          <w:sz w:val="28"/>
          <w:szCs w:val="28"/>
          <w:lang w:val="uz-Cyrl-UZ"/>
        </w:rPr>
        <w:t>болған</w:t>
      </w:r>
      <w:r w:rsidRPr="00695895">
        <w:rPr>
          <w:sz w:val="28"/>
          <w:szCs w:val="28"/>
          <w:lang w:val="uz-Cyrl-UZ"/>
        </w:rPr>
        <w:t xml:space="preserve">. </w:t>
      </w:r>
      <w:r w:rsidR="00B201E8" w:rsidRPr="00695895">
        <w:rPr>
          <w:sz w:val="28"/>
          <w:szCs w:val="28"/>
          <w:lang w:val="uz-Cyrl-UZ"/>
        </w:rPr>
        <w:t>Бул</w:t>
      </w:r>
      <w:r w:rsidRPr="00695895">
        <w:rPr>
          <w:sz w:val="28"/>
          <w:szCs w:val="28"/>
          <w:lang w:val="uz-Cyrl-UZ"/>
        </w:rPr>
        <w:t xml:space="preserve"> – «Жан</w:t>
      </w:r>
      <w:r w:rsidR="006050D8" w:rsidRPr="00695895">
        <w:rPr>
          <w:sz w:val="28"/>
          <w:szCs w:val="28"/>
          <w:lang w:val="uz-Cyrl-UZ"/>
        </w:rPr>
        <w:t>а</w:t>
      </w:r>
      <w:r w:rsidRPr="00695895">
        <w:rPr>
          <w:sz w:val="28"/>
          <w:szCs w:val="28"/>
          <w:lang w:val="uz-Cyrl-UZ"/>
        </w:rPr>
        <w:t xml:space="preserve">б Мазда» </w:t>
      </w:r>
      <w:r w:rsidR="00D9251A" w:rsidRPr="00695895">
        <w:rPr>
          <w:sz w:val="28"/>
          <w:szCs w:val="28"/>
          <w:lang w:val="uz-Cyrl-UZ"/>
        </w:rPr>
        <w:t>яки</w:t>
      </w:r>
      <w:r w:rsidRPr="00695895">
        <w:rPr>
          <w:sz w:val="28"/>
          <w:szCs w:val="28"/>
          <w:lang w:val="uz-Cyrl-UZ"/>
        </w:rPr>
        <w:t xml:space="preserve"> «Ил</w:t>
      </w:r>
      <w:r w:rsidR="006050D8" w:rsidRPr="00695895">
        <w:rPr>
          <w:sz w:val="28"/>
          <w:szCs w:val="28"/>
          <w:lang w:val="uz-Cyrl-UZ"/>
        </w:rPr>
        <w:t>а</w:t>
      </w:r>
      <w:r w:rsidRPr="00695895">
        <w:rPr>
          <w:sz w:val="28"/>
          <w:szCs w:val="28"/>
          <w:lang w:val="uz-Cyrl-UZ"/>
        </w:rPr>
        <w:t>ҳ» де</w:t>
      </w:r>
      <w:r w:rsidR="009A6175" w:rsidRPr="00695895">
        <w:rPr>
          <w:sz w:val="28"/>
          <w:szCs w:val="28"/>
          <w:lang w:val="uz-Cyrl-UZ"/>
        </w:rPr>
        <w:t>мекдур</w:t>
      </w:r>
      <w:r w:rsidRPr="00695895">
        <w:rPr>
          <w:sz w:val="28"/>
          <w:szCs w:val="28"/>
          <w:lang w:val="uz-Cyrl-UZ"/>
        </w:rPr>
        <w:t>.</w:t>
      </w:r>
    </w:p>
    <w:p w:rsidR="00457FD8" w:rsidRPr="00695895" w:rsidRDefault="00457FD8" w:rsidP="00457FD8">
      <w:pPr>
        <w:pStyle w:val="a3"/>
        <w:spacing w:after="0" w:line="20" w:lineRule="atLeast"/>
        <w:ind w:firstLine="567"/>
        <w:jc w:val="both"/>
        <w:rPr>
          <w:color w:val="333399"/>
          <w:sz w:val="28"/>
          <w:szCs w:val="28"/>
          <w:lang w:val="uz-Cyrl-UZ"/>
        </w:rPr>
      </w:pPr>
      <w:r w:rsidRPr="00695895">
        <w:rPr>
          <w:color w:val="333399"/>
          <w:sz w:val="28"/>
          <w:szCs w:val="28"/>
          <w:lang w:val="uz-Cyrl-UZ"/>
        </w:rPr>
        <w:t xml:space="preserve">Зардуштийлик </w:t>
      </w:r>
      <w:r w:rsidR="009A6175" w:rsidRPr="00695895">
        <w:rPr>
          <w:color w:val="333399"/>
          <w:sz w:val="28"/>
          <w:szCs w:val="28"/>
          <w:lang w:val="uz-Cyrl-UZ"/>
        </w:rPr>
        <w:t>тәлийматыОрайлықАзиядаәййемгидәўирдебар</w:t>
      </w:r>
      <w:r w:rsidR="002B3B7B" w:rsidRPr="00695895">
        <w:rPr>
          <w:color w:val="333399"/>
          <w:sz w:val="28"/>
          <w:szCs w:val="28"/>
          <w:lang w:val="uz-Cyrl-UZ"/>
        </w:rPr>
        <w:t>болған</w:t>
      </w:r>
      <w:r w:rsidR="009A6175" w:rsidRPr="00695895">
        <w:rPr>
          <w:color w:val="333399"/>
          <w:sz w:val="28"/>
          <w:szCs w:val="28"/>
          <w:lang w:val="uz-Cyrl-UZ"/>
        </w:rPr>
        <w:t>тәбияткүшлерин</w:t>
      </w:r>
      <w:r w:rsidRPr="00695895">
        <w:rPr>
          <w:color w:val="333399"/>
          <w:sz w:val="28"/>
          <w:szCs w:val="28"/>
          <w:lang w:val="uz-Cyrl-UZ"/>
        </w:rPr>
        <w:t xml:space="preserve"> ил</w:t>
      </w:r>
      <w:r w:rsidR="009A6175" w:rsidRPr="00695895">
        <w:rPr>
          <w:color w:val="333399"/>
          <w:sz w:val="28"/>
          <w:szCs w:val="28"/>
          <w:lang w:val="uz-Cyrl-UZ"/>
        </w:rPr>
        <w:t>а</w:t>
      </w:r>
      <w:r w:rsidRPr="00695895">
        <w:rPr>
          <w:color w:val="333399"/>
          <w:sz w:val="28"/>
          <w:szCs w:val="28"/>
          <w:lang w:val="uz-Cyrl-UZ"/>
        </w:rPr>
        <w:t>ҳийл</w:t>
      </w:r>
      <w:r w:rsidR="009A6175" w:rsidRPr="00695895">
        <w:rPr>
          <w:color w:val="333399"/>
          <w:sz w:val="28"/>
          <w:szCs w:val="28"/>
          <w:lang w:val="uz-Cyrl-UZ"/>
        </w:rPr>
        <w:t>естириўши исенимлерге қарағанда</w:t>
      </w:r>
      <w:r w:rsidRPr="00695895">
        <w:rPr>
          <w:color w:val="333399"/>
          <w:sz w:val="28"/>
          <w:szCs w:val="28"/>
          <w:lang w:val="uz-Cyrl-UZ"/>
        </w:rPr>
        <w:t xml:space="preserve"> монотеист</w:t>
      </w:r>
      <w:r w:rsidR="009A6175" w:rsidRPr="00695895">
        <w:rPr>
          <w:color w:val="333399"/>
          <w:sz w:val="28"/>
          <w:szCs w:val="28"/>
          <w:lang w:val="uz-Cyrl-UZ"/>
        </w:rPr>
        <w:t>л</w:t>
      </w:r>
      <w:r w:rsidRPr="00695895">
        <w:rPr>
          <w:color w:val="333399"/>
          <w:sz w:val="28"/>
          <w:szCs w:val="28"/>
          <w:lang w:val="uz-Cyrl-UZ"/>
        </w:rPr>
        <w:t xml:space="preserve">ик </w:t>
      </w:r>
      <w:r w:rsidR="007A1E7E" w:rsidRPr="00695895">
        <w:rPr>
          <w:color w:val="333399"/>
          <w:sz w:val="28"/>
          <w:szCs w:val="28"/>
          <w:lang w:val="uz-Cyrl-UZ"/>
        </w:rPr>
        <w:t>тәлиймат</w:t>
      </w:r>
      <w:r w:rsidR="009A6175" w:rsidRPr="00695895">
        <w:rPr>
          <w:color w:val="333399"/>
          <w:sz w:val="28"/>
          <w:szCs w:val="28"/>
          <w:lang w:val="uz-Cyrl-UZ"/>
        </w:rPr>
        <w:t xml:space="preserve">болып </w:t>
      </w:r>
      <w:r w:rsidR="004B009D" w:rsidRPr="00695895">
        <w:rPr>
          <w:color w:val="333399"/>
          <w:sz w:val="28"/>
          <w:szCs w:val="28"/>
          <w:lang w:val="uz-Cyrl-UZ"/>
        </w:rPr>
        <w:t>есапланылады</w:t>
      </w:r>
      <w:r w:rsidRPr="00695895">
        <w:rPr>
          <w:color w:val="333399"/>
          <w:sz w:val="28"/>
          <w:szCs w:val="28"/>
          <w:lang w:val="uz-Cyrl-UZ"/>
        </w:rPr>
        <w:t xml:space="preserve">. Зардуштийлик </w:t>
      </w:r>
      <w:r w:rsidR="009A6175" w:rsidRPr="00695895">
        <w:rPr>
          <w:color w:val="333399"/>
          <w:sz w:val="28"/>
          <w:szCs w:val="28"/>
          <w:lang w:val="uz-Cyrl-UZ"/>
        </w:rPr>
        <w:t>негизиндеәлемни</w:t>
      </w:r>
      <w:r w:rsidR="009A6175" w:rsidRPr="00695895">
        <w:rPr>
          <w:rFonts w:ascii="Cambria Math" w:hAnsi="Cambria Math" w:cs="Cambria Math"/>
          <w:color w:val="333399"/>
          <w:sz w:val="28"/>
          <w:szCs w:val="28"/>
          <w:lang w:val="uz-Cyrl-UZ"/>
        </w:rPr>
        <w:t>ӊ</w:t>
      </w:r>
      <w:r w:rsidRPr="00695895">
        <w:rPr>
          <w:color w:val="333399"/>
          <w:sz w:val="28"/>
          <w:szCs w:val="28"/>
          <w:lang w:val="uz-Cyrl-UZ"/>
        </w:rPr>
        <w:t xml:space="preserve"> қарама-қар</w:t>
      </w:r>
      <w:r w:rsidR="009A6175" w:rsidRPr="00695895">
        <w:rPr>
          <w:color w:val="333399"/>
          <w:sz w:val="28"/>
          <w:szCs w:val="28"/>
          <w:lang w:val="uz-Cyrl-UZ"/>
        </w:rPr>
        <w:t xml:space="preserve">сылықлар гүреси тийкарында </w:t>
      </w:r>
      <w:r w:rsidRPr="00695895">
        <w:rPr>
          <w:color w:val="333399"/>
          <w:sz w:val="28"/>
          <w:szCs w:val="28"/>
          <w:lang w:val="uz-Cyrl-UZ"/>
        </w:rPr>
        <w:t>қур</w:t>
      </w:r>
      <w:r w:rsidR="009A6175" w:rsidRPr="00695895">
        <w:rPr>
          <w:color w:val="333399"/>
          <w:sz w:val="28"/>
          <w:szCs w:val="28"/>
          <w:lang w:val="uz-Cyrl-UZ"/>
        </w:rPr>
        <w:t>ы</w:t>
      </w:r>
      <w:r w:rsidRPr="00695895">
        <w:rPr>
          <w:color w:val="333399"/>
          <w:sz w:val="28"/>
          <w:szCs w:val="28"/>
          <w:lang w:val="uz-Cyrl-UZ"/>
        </w:rPr>
        <w:t>л</w:t>
      </w:r>
      <w:r w:rsidR="009A6175" w:rsidRPr="00695895">
        <w:rPr>
          <w:color w:val="333399"/>
          <w:sz w:val="28"/>
          <w:szCs w:val="28"/>
          <w:lang w:val="uz-Cyrl-UZ"/>
        </w:rPr>
        <w:t>ысы</w:t>
      </w:r>
      <w:r w:rsidRPr="00695895">
        <w:rPr>
          <w:color w:val="333399"/>
          <w:sz w:val="28"/>
          <w:szCs w:val="28"/>
          <w:lang w:val="uz-Cyrl-UZ"/>
        </w:rPr>
        <w:t xml:space="preserve">, </w:t>
      </w:r>
      <w:r w:rsidR="009A6175" w:rsidRPr="00695895">
        <w:rPr>
          <w:color w:val="333399"/>
          <w:sz w:val="28"/>
          <w:szCs w:val="28"/>
          <w:lang w:val="uz-Cyrl-UZ"/>
        </w:rPr>
        <w:t>жақсылық</w:t>
      </w:r>
      <w:r w:rsidR="003D3C8E" w:rsidRPr="00695895">
        <w:rPr>
          <w:color w:val="333399"/>
          <w:sz w:val="28"/>
          <w:szCs w:val="28"/>
          <w:lang w:val="uz-Cyrl-UZ"/>
        </w:rPr>
        <w:t>ҳәм</w:t>
      </w:r>
      <w:r w:rsidR="009A6175" w:rsidRPr="00695895">
        <w:rPr>
          <w:color w:val="333399"/>
          <w:sz w:val="28"/>
          <w:szCs w:val="28"/>
          <w:lang w:val="uz-Cyrl-UZ"/>
        </w:rPr>
        <w:t>жаманлық</w:t>
      </w:r>
      <w:r w:rsidRPr="00695895">
        <w:rPr>
          <w:color w:val="333399"/>
          <w:sz w:val="28"/>
          <w:szCs w:val="28"/>
          <w:lang w:val="uz-Cyrl-UZ"/>
        </w:rPr>
        <w:t xml:space="preserve">, </w:t>
      </w:r>
      <w:r w:rsidR="009A6175" w:rsidRPr="00695895">
        <w:rPr>
          <w:color w:val="333399"/>
          <w:sz w:val="28"/>
          <w:szCs w:val="28"/>
          <w:lang w:val="uz-Cyrl-UZ"/>
        </w:rPr>
        <w:t>жақтылық</w:t>
      </w:r>
      <w:r w:rsidR="003D3C8E" w:rsidRPr="00695895">
        <w:rPr>
          <w:color w:val="333399"/>
          <w:sz w:val="28"/>
          <w:szCs w:val="28"/>
          <w:lang w:val="uz-Cyrl-UZ"/>
        </w:rPr>
        <w:t>ҳәм</w:t>
      </w:r>
      <w:r w:rsidR="009A6175" w:rsidRPr="00695895">
        <w:rPr>
          <w:color w:val="333399"/>
          <w:sz w:val="28"/>
          <w:szCs w:val="28"/>
          <w:lang w:val="uz-Cyrl-UZ"/>
        </w:rPr>
        <w:t>қара</w:t>
      </w:r>
      <w:r w:rsidR="009A6175" w:rsidRPr="00695895">
        <w:rPr>
          <w:rFonts w:ascii="Cambria Math" w:hAnsi="Cambria Math" w:cs="Cambria Math"/>
          <w:color w:val="333399"/>
          <w:sz w:val="28"/>
          <w:szCs w:val="28"/>
          <w:lang w:val="uz-Cyrl-UZ"/>
        </w:rPr>
        <w:t>ӊ</w:t>
      </w:r>
      <w:r w:rsidR="009A6175" w:rsidRPr="00695895">
        <w:rPr>
          <w:color w:val="333399"/>
          <w:sz w:val="28"/>
          <w:szCs w:val="28"/>
          <w:lang w:val="uz-Cyrl-UZ"/>
        </w:rPr>
        <w:t>ғылық</w:t>
      </w:r>
      <w:r w:rsidRPr="00695895">
        <w:rPr>
          <w:color w:val="333399"/>
          <w:sz w:val="28"/>
          <w:szCs w:val="28"/>
          <w:lang w:val="uz-Cyrl-UZ"/>
        </w:rPr>
        <w:t xml:space="preserve">, </w:t>
      </w:r>
      <w:r w:rsidR="009A6175" w:rsidRPr="00695895">
        <w:rPr>
          <w:color w:val="333399"/>
          <w:sz w:val="28"/>
          <w:szCs w:val="28"/>
          <w:lang w:val="uz-Cyrl-UZ"/>
        </w:rPr>
        <w:t>өмир</w:t>
      </w:r>
      <w:r w:rsidR="003D3C8E" w:rsidRPr="00695895">
        <w:rPr>
          <w:color w:val="333399"/>
          <w:sz w:val="28"/>
          <w:szCs w:val="28"/>
          <w:lang w:val="uz-Cyrl-UZ"/>
        </w:rPr>
        <w:t>ҳәм</w:t>
      </w:r>
      <w:r w:rsidR="007A1E7E" w:rsidRPr="00695895">
        <w:rPr>
          <w:color w:val="333399"/>
          <w:sz w:val="28"/>
          <w:szCs w:val="28"/>
          <w:lang w:val="uz-Cyrl-UZ"/>
        </w:rPr>
        <w:t>өлим</w:t>
      </w:r>
      <w:r w:rsidR="009A6175" w:rsidRPr="00695895">
        <w:rPr>
          <w:color w:val="333399"/>
          <w:sz w:val="28"/>
          <w:szCs w:val="28"/>
          <w:lang w:val="uz-Cyrl-UZ"/>
        </w:rPr>
        <w:t>ортасындағымә</w:t>
      </w:r>
      <w:r w:rsidR="009A6175" w:rsidRPr="00695895">
        <w:rPr>
          <w:rFonts w:ascii="Cambria Math" w:hAnsi="Cambria Math" w:cs="Cambria Math"/>
          <w:color w:val="333399"/>
          <w:sz w:val="28"/>
          <w:szCs w:val="28"/>
          <w:lang w:val="uz-Cyrl-UZ"/>
        </w:rPr>
        <w:t>ӊ</w:t>
      </w:r>
      <w:r w:rsidR="009A6175" w:rsidRPr="00695895">
        <w:rPr>
          <w:color w:val="333399"/>
          <w:sz w:val="28"/>
          <w:szCs w:val="28"/>
          <w:lang w:val="uz-Cyrl-UZ"/>
        </w:rPr>
        <w:t>гигүреси</w:t>
      </w:r>
      <w:r w:rsidR="006C3112" w:rsidRPr="00695895">
        <w:rPr>
          <w:color w:val="333399"/>
          <w:sz w:val="28"/>
          <w:szCs w:val="28"/>
          <w:lang w:val="uz-Cyrl-UZ"/>
        </w:rPr>
        <w:t>ҳаққындағы</w:t>
      </w:r>
      <w:r w:rsidR="009A6175" w:rsidRPr="00695895">
        <w:rPr>
          <w:color w:val="333399"/>
          <w:sz w:val="28"/>
          <w:szCs w:val="28"/>
          <w:lang w:val="uz-Cyrl-UZ"/>
        </w:rPr>
        <w:t>идеяларжатады</w:t>
      </w:r>
      <w:r w:rsidRPr="00695895">
        <w:rPr>
          <w:color w:val="333399"/>
          <w:sz w:val="28"/>
          <w:szCs w:val="28"/>
          <w:lang w:val="uz-Cyrl-UZ"/>
        </w:rPr>
        <w:t xml:space="preserve">. </w:t>
      </w:r>
      <w:r w:rsidR="00226667" w:rsidRPr="00695895">
        <w:rPr>
          <w:color w:val="333399"/>
          <w:sz w:val="28"/>
          <w:szCs w:val="28"/>
          <w:lang w:val="uz-Cyrl-UZ"/>
        </w:rPr>
        <w:t xml:space="preserve">Барлық  </w:t>
      </w:r>
      <w:r w:rsidR="009A6175" w:rsidRPr="00695895">
        <w:rPr>
          <w:color w:val="333399"/>
          <w:sz w:val="28"/>
          <w:szCs w:val="28"/>
          <w:lang w:val="uz-Cyrl-UZ"/>
        </w:rPr>
        <w:lastRenderedPageBreak/>
        <w:t>жақсылықларды</w:t>
      </w:r>
      <w:r w:rsidRPr="00695895">
        <w:rPr>
          <w:color w:val="333399"/>
          <w:sz w:val="28"/>
          <w:szCs w:val="28"/>
          <w:lang w:val="uz-Cyrl-UZ"/>
        </w:rPr>
        <w:t xml:space="preserve"> Ахура-Мазда </w:t>
      </w:r>
      <w:r w:rsidR="003D3C8E" w:rsidRPr="00695895">
        <w:rPr>
          <w:color w:val="333399"/>
          <w:sz w:val="28"/>
          <w:szCs w:val="28"/>
          <w:lang w:val="uz-Cyrl-UZ"/>
        </w:rPr>
        <w:t>ҳәм</w:t>
      </w:r>
      <w:r w:rsidR="00226667" w:rsidRPr="00695895">
        <w:rPr>
          <w:color w:val="333399"/>
          <w:sz w:val="28"/>
          <w:szCs w:val="28"/>
          <w:lang w:val="uz-Cyrl-UZ"/>
        </w:rPr>
        <w:t xml:space="preserve">барлық  </w:t>
      </w:r>
      <w:r w:rsidR="009A6175" w:rsidRPr="00695895">
        <w:rPr>
          <w:color w:val="333399"/>
          <w:sz w:val="28"/>
          <w:szCs w:val="28"/>
          <w:lang w:val="uz-Cyrl-UZ"/>
        </w:rPr>
        <w:t>жаманлықларды</w:t>
      </w:r>
      <w:r w:rsidRPr="00695895">
        <w:rPr>
          <w:color w:val="333399"/>
          <w:sz w:val="28"/>
          <w:szCs w:val="28"/>
          <w:lang w:val="uz-Cyrl-UZ"/>
        </w:rPr>
        <w:t xml:space="preserve"> Анхрамайнью (</w:t>
      </w:r>
      <w:r w:rsidR="00D9251A" w:rsidRPr="00695895">
        <w:rPr>
          <w:color w:val="333399"/>
          <w:sz w:val="28"/>
          <w:szCs w:val="28"/>
          <w:lang w:val="uz-Cyrl-UZ"/>
        </w:rPr>
        <w:t>яки</w:t>
      </w:r>
      <w:r w:rsidRPr="00695895">
        <w:rPr>
          <w:color w:val="333399"/>
          <w:sz w:val="28"/>
          <w:szCs w:val="28"/>
          <w:lang w:val="uz-Cyrl-UZ"/>
        </w:rPr>
        <w:t xml:space="preserve"> Ахриман) </w:t>
      </w:r>
      <w:r w:rsidR="009A6175" w:rsidRPr="00695895">
        <w:rPr>
          <w:color w:val="333399"/>
          <w:sz w:val="28"/>
          <w:szCs w:val="28"/>
          <w:lang w:val="uz-Cyrl-UZ"/>
        </w:rPr>
        <w:t>сыпатлайды</w:t>
      </w:r>
      <w:r w:rsidRPr="00695895">
        <w:rPr>
          <w:color w:val="333399"/>
          <w:sz w:val="28"/>
          <w:szCs w:val="28"/>
          <w:lang w:val="uz-Cyrl-UZ"/>
        </w:rPr>
        <w:t>.</w:t>
      </w:r>
    </w:p>
    <w:p w:rsidR="00457FD8" w:rsidRPr="00695895" w:rsidRDefault="00457FD8" w:rsidP="00457FD8">
      <w:pPr>
        <w:pStyle w:val="a3"/>
        <w:spacing w:after="0" w:line="20" w:lineRule="atLeast"/>
        <w:ind w:firstLine="567"/>
        <w:jc w:val="both"/>
        <w:rPr>
          <w:sz w:val="28"/>
          <w:szCs w:val="28"/>
          <w:lang w:val="uz-Cyrl-UZ"/>
        </w:rPr>
      </w:pPr>
      <w:r w:rsidRPr="00695895">
        <w:rPr>
          <w:sz w:val="28"/>
          <w:szCs w:val="28"/>
          <w:lang w:val="uz-Cyrl-UZ"/>
        </w:rPr>
        <w:t>Зардуштийлик</w:t>
      </w:r>
      <w:r w:rsidR="00C449A3" w:rsidRPr="00695895">
        <w:rPr>
          <w:sz w:val="28"/>
          <w:szCs w:val="28"/>
          <w:lang w:val="uz-Cyrl-UZ"/>
        </w:rPr>
        <w:t>те</w:t>
      </w:r>
      <w:r w:rsidRPr="00695895">
        <w:rPr>
          <w:sz w:val="28"/>
          <w:szCs w:val="28"/>
          <w:lang w:val="uz-Cyrl-UZ"/>
        </w:rPr>
        <w:t xml:space="preserve"> и</w:t>
      </w:r>
      <w:r w:rsidR="00C449A3" w:rsidRPr="00695895">
        <w:rPr>
          <w:sz w:val="28"/>
          <w:szCs w:val="28"/>
          <w:lang w:val="uz-Cyrl-UZ"/>
        </w:rPr>
        <w:t>й</w:t>
      </w:r>
      <w:r w:rsidRPr="00695895">
        <w:rPr>
          <w:sz w:val="28"/>
          <w:szCs w:val="28"/>
          <w:lang w:val="uz-Cyrl-UZ"/>
        </w:rPr>
        <w:t>м</w:t>
      </w:r>
      <w:r w:rsidR="00C449A3" w:rsidRPr="00695895">
        <w:rPr>
          <w:sz w:val="28"/>
          <w:szCs w:val="28"/>
          <w:lang w:val="uz-Cyrl-UZ"/>
        </w:rPr>
        <w:t>а</w:t>
      </w:r>
      <w:r w:rsidRPr="00695895">
        <w:rPr>
          <w:sz w:val="28"/>
          <w:szCs w:val="28"/>
          <w:lang w:val="uz-Cyrl-UZ"/>
        </w:rPr>
        <w:t xml:space="preserve">н </w:t>
      </w:r>
      <w:r w:rsidR="00C449A3" w:rsidRPr="00695895">
        <w:rPr>
          <w:sz w:val="28"/>
          <w:szCs w:val="28"/>
          <w:lang w:val="uz-Cyrl-UZ"/>
        </w:rPr>
        <w:t>пикирлер</w:t>
      </w:r>
      <w:r w:rsidRPr="00695895">
        <w:rPr>
          <w:sz w:val="28"/>
          <w:szCs w:val="28"/>
          <w:lang w:val="uz-Cyrl-UZ"/>
        </w:rPr>
        <w:t xml:space="preserve"> с</w:t>
      </w:r>
      <w:r w:rsidR="00C449A3" w:rsidRPr="00695895">
        <w:rPr>
          <w:sz w:val="28"/>
          <w:szCs w:val="28"/>
          <w:lang w:val="uz-Cyrl-UZ"/>
        </w:rPr>
        <w:t>аплығы</w:t>
      </w:r>
      <w:r w:rsidRPr="00695895">
        <w:rPr>
          <w:sz w:val="28"/>
          <w:szCs w:val="28"/>
          <w:lang w:val="uz-Cyrl-UZ"/>
        </w:rPr>
        <w:t>, с</w:t>
      </w:r>
      <w:r w:rsidR="00C449A3" w:rsidRPr="00695895">
        <w:rPr>
          <w:sz w:val="28"/>
          <w:szCs w:val="28"/>
          <w:lang w:val="uz-Cyrl-UZ"/>
        </w:rPr>
        <w:t>ө</w:t>
      </w:r>
      <w:r w:rsidRPr="00695895">
        <w:rPr>
          <w:sz w:val="28"/>
          <w:szCs w:val="28"/>
          <w:lang w:val="uz-Cyrl-UZ"/>
        </w:rPr>
        <w:t>з</w:t>
      </w:r>
      <w:r w:rsidR="00C449A3" w:rsidRPr="00695895">
        <w:rPr>
          <w:sz w:val="28"/>
          <w:szCs w:val="28"/>
          <w:lang w:val="uz-Cyrl-UZ"/>
        </w:rPr>
        <w:t>ди</w:t>
      </w:r>
      <w:r w:rsidR="00C449A3" w:rsidRPr="00695895">
        <w:rPr>
          <w:rFonts w:ascii="Cambria Math" w:hAnsi="Cambria Math" w:cs="Cambria Math"/>
          <w:sz w:val="28"/>
          <w:szCs w:val="28"/>
          <w:lang w:val="uz-Cyrl-UZ"/>
        </w:rPr>
        <w:t>ӊ</w:t>
      </w:r>
      <w:r w:rsidR="00C449A3" w:rsidRPr="00695895">
        <w:rPr>
          <w:sz w:val="28"/>
          <w:szCs w:val="28"/>
          <w:lang w:val="uz-Cyrl-UZ"/>
        </w:rPr>
        <w:t>анықлығы</w:t>
      </w:r>
      <w:r w:rsidRPr="00695895">
        <w:rPr>
          <w:sz w:val="28"/>
          <w:szCs w:val="28"/>
          <w:lang w:val="uz-Cyrl-UZ"/>
        </w:rPr>
        <w:t xml:space="preserve">, </w:t>
      </w:r>
      <w:r w:rsidR="00C449A3" w:rsidRPr="00695895">
        <w:rPr>
          <w:sz w:val="28"/>
          <w:szCs w:val="28"/>
          <w:lang w:val="uz-Cyrl-UZ"/>
        </w:rPr>
        <w:t>ә</w:t>
      </w:r>
      <w:r w:rsidRPr="00695895">
        <w:rPr>
          <w:sz w:val="28"/>
          <w:szCs w:val="28"/>
          <w:lang w:val="uz-Cyrl-UZ"/>
        </w:rPr>
        <w:t>м</w:t>
      </w:r>
      <w:r w:rsidR="00C449A3" w:rsidRPr="00695895">
        <w:rPr>
          <w:sz w:val="28"/>
          <w:szCs w:val="28"/>
          <w:lang w:val="uz-Cyrl-UZ"/>
        </w:rPr>
        <w:t>е</w:t>
      </w:r>
      <w:r w:rsidRPr="00695895">
        <w:rPr>
          <w:sz w:val="28"/>
          <w:szCs w:val="28"/>
          <w:lang w:val="uz-Cyrl-UZ"/>
        </w:rPr>
        <w:t>лл</w:t>
      </w:r>
      <w:r w:rsidR="00C449A3" w:rsidRPr="00695895">
        <w:rPr>
          <w:sz w:val="28"/>
          <w:szCs w:val="28"/>
          <w:lang w:val="uz-Cyrl-UZ"/>
        </w:rPr>
        <w:t>е</w:t>
      </w:r>
      <w:r w:rsidRPr="00695895">
        <w:rPr>
          <w:sz w:val="28"/>
          <w:szCs w:val="28"/>
          <w:lang w:val="uz-Cyrl-UZ"/>
        </w:rPr>
        <w:t>р</w:t>
      </w:r>
      <w:r w:rsidR="00C449A3" w:rsidRPr="00695895">
        <w:rPr>
          <w:sz w:val="28"/>
          <w:szCs w:val="28"/>
          <w:lang w:val="uz-Cyrl-UZ"/>
        </w:rPr>
        <w:t>ди</w:t>
      </w:r>
      <w:r w:rsidR="00C449A3" w:rsidRPr="00695895">
        <w:rPr>
          <w:rFonts w:ascii="Cambria Math" w:hAnsi="Cambria Math" w:cs="Cambria Math"/>
          <w:sz w:val="28"/>
          <w:szCs w:val="28"/>
          <w:lang w:val="uz-Cyrl-UZ"/>
        </w:rPr>
        <w:t>ӊ</w:t>
      </w:r>
      <w:r w:rsidRPr="00695895">
        <w:rPr>
          <w:sz w:val="28"/>
          <w:szCs w:val="28"/>
          <w:lang w:val="uz-Cyrl-UZ"/>
        </w:rPr>
        <w:t xml:space="preserve"> инс</w:t>
      </w:r>
      <w:r w:rsidR="00C449A3" w:rsidRPr="00695895">
        <w:rPr>
          <w:sz w:val="28"/>
          <w:szCs w:val="28"/>
          <w:lang w:val="uz-Cyrl-UZ"/>
        </w:rPr>
        <w:t>а</w:t>
      </w:r>
      <w:r w:rsidRPr="00695895">
        <w:rPr>
          <w:sz w:val="28"/>
          <w:szCs w:val="28"/>
          <w:lang w:val="uz-Cyrl-UZ"/>
        </w:rPr>
        <w:t>н</w:t>
      </w:r>
      <w:r w:rsidR="00C449A3" w:rsidRPr="00695895">
        <w:rPr>
          <w:sz w:val="28"/>
          <w:szCs w:val="28"/>
          <w:lang w:val="uz-Cyrl-UZ"/>
        </w:rPr>
        <w:t>ы</w:t>
      </w:r>
      <w:r w:rsidRPr="00695895">
        <w:rPr>
          <w:sz w:val="28"/>
          <w:szCs w:val="28"/>
          <w:lang w:val="uz-Cyrl-UZ"/>
        </w:rPr>
        <w:t>йл</w:t>
      </w:r>
      <w:r w:rsidR="00C449A3" w:rsidRPr="00695895">
        <w:rPr>
          <w:sz w:val="28"/>
          <w:szCs w:val="28"/>
          <w:lang w:val="uz-Cyrl-UZ"/>
        </w:rPr>
        <w:t>ығынатийкарланады</w:t>
      </w:r>
      <w:r w:rsidRPr="00695895">
        <w:rPr>
          <w:sz w:val="28"/>
          <w:szCs w:val="28"/>
          <w:lang w:val="uz-Cyrl-UZ"/>
        </w:rPr>
        <w:t xml:space="preserve">. </w:t>
      </w:r>
      <w:r w:rsidR="00B201E8" w:rsidRPr="00695895">
        <w:rPr>
          <w:sz w:val="28"/>
          <w:szCs w:val="28"/>
          <w:lang w:val="uz-Cyrl-UZ"/>
        </w:rPr>
        <w:t>Ҳәр</w:t>
      </w:r>
      <w:r w:rsidRPr="00695895">
        <w:rPr>
          <w:sz w:val="28"/>
          <w:szCs w:val="28"/>
          <w:lang w:val="uz-Cyrl-UZ"/>
        </w:rPr>
        <w:t xml:space="preserve"> бир зардуштий к</w:t>
      </w:r>
      <w:r w:rsidR="00C449A3" w:rsidRPr="00695895">
        <w:rPr>
          <w:sz w:val="28"/>
          <w:szCs w:val="28"/>
          <w:lang w:val="uz-Cyrl-UZ"/>
        </w:rPr>
        <w:t>үнине</w:t>
      </w:r>
      <w:r w:rsidRPr="00695895">
        <w:rPr>
          <w:sz w:val="28"/>
          <w:szCs w:val="28"/>
          <w:lang w:val="uz-Cyrl-UZ"/>
        </w:rPr>
        <w:t xml:space="preserve"> бе</w:t>
      </w:r>
      <w:r w:rsidR="00C449A3" w:rsidRPr="00695895">
        <w:rPr>
          <w:sz w:val="28"/>
          <w:szCs w:val="28"/>
          <w:lang w:val="uz-Cyrl-UZ"/>
        </w:rPr>
        <w:t>с</w:t>
      </w:r>
      <w:r w:rsidRPr="00695895">
        <w:rPr>
          <w:sz w:val="28"/>
          <w:szCs w:val="28"/>
          <w:lang w:val="uz-Cyrl-UZ"/>
        </w:rPr>
        <w:t xml:space="preserve"> м</w:t>
      </w:r>
      <w:r w:rsidR="00C449A3" w:rsidRPr="00695895">
        <w:rPr>
          <w:sz w:val="28"/>
          <w:szCs w:val="28"/>
          <w:lang w:val="uz-Cyrl-UZ"/>
        </w:rPr>
        <w:t>ә</w:t>
      </w:r>
      <w:r w:rsidRPr="00695895">
        <w:rPr>
          <w:sz w:val="28"/>
          <w:szCs w:val="28"/>
          <w:lang w:val="uz-Cyrl-UZ"/>
        </w:rPr>
        <w:t>рт</w:t>
      </w:r>
      <w:r w:rsidR="00C449A3" w:rsidRPr="00695895">
        <w:rPr>
          <w:sz w:val="28"/>
          <w:szCs w:val="28"/>
          <w:lang w:val="uz-Cyrl-UZ"/>
        </w:rPr>
        <w:t>ежуўынып</w:t>
      </w:r>
      <w:r w:rsidRPr="00695895">
        <w:rPr>
          <w:sz w:val="28"/>
          <w:szCs w:val="28"/>
          <w:lang w:val="uz-Cyrl-UZ"/>
        </w:rPr>
        <w:t>, п</w:t>
      </w:r>
      <w:r w:rsidR="00C449A3" w:rsidRPr="00695895">
        <w:rPr>
          <w:sz w:val="28"/>
          <w:szCs w:val="28"/>
          <w:lang w:val="uz-Cyrl-UZ"/>
        </w:rPr>
        <w:t>ә</w:t>
      </w:r>
      <w:r w:rsidRPr="00695895">
        <w:rPr>
          <w:sz w:val="28"/>
          <w:szCs w:val="28"/>
          <w:lang w:val="uz-Cyrl-UZ"/>
        </w:rPr>
        <w:t>кл</w:t>
      </w:r>
      <w:r w:rsidR="00C449A3" w:rsidRPr="00695895">
        <w:rPr>
          <w:sz w:val="28"/>
          <w:szCs w:val="28"/>
          <w:lang w:val="uz-Cyrl-UZ"/>
        </w:rPr>
        <w:t>е</w:t>
      </w:r>
      <w:r w:rsidRPr="00695895">
        <w:rPr>
          <w:sz w:val="28"/>
          <w:szCs w:val="28"/>
          <w:lang w:val="uz-Cyrl-UZ"/>
        </w:rPr>
        <w:t>ни</w:t>
      </w:r>
      <w:r w:rsidR="00C449A3" w:rsidRPr="00695895">
        <w:rPr>
          <w:sz w:val="28"/>
          <w:szCs w:val="28"/>
          <w:lang w:val="uz-Cyrl-UZ"/>
        </w:rPr>
        <w:t>п</w:t>
      </w:r>
      <w:r w:rsidRPr="00695895">
        <w:rPr>
          <w:sz w:val="28"/>
          <w:szCs w:val="28"/>
          <w:lang w:val="uz-Cyrl-UZ"/>
        </w:rPr>
        <w:t>, Қу</w:t>
      </w:r>
      <w:r w:rsidR="00C449A3" w:rsidRPr="00695895">
        <w:rPr>
          <w:sz w:val="28"/>
          <w:szCs w:val="28"/>
          <w:lang w:val="uz-Cyrl-UZ"/>
        </w:rPr>
        <w:t>я</w:t>
      </w:r>
      <w:r w:rsidRPr="00695895">
        <w:rPr>
          <w:sz w:val="28"/>
          <w:szCs w:val="28"/>
          <w:lang w:val="uz-Cyrl-UZ"/>
        </w:rPr>
        <w:t>ш</w:t>
      </w:r>
      <w:r w:rsidR="00C449A3" w:rsidRPr="00695895">
        <w:rPr>
          <w:sz w:val="28"/>
          <w:szCs w:val="28"/>
          <w:lang w:val="uz-Cyrl-UZ"/>
        </w:rPr>
        <w:t>қ</w:t>
      </w:r>
      <w:r w:rsidRPr="00695895">
        <w:rPr>
          <w:sz w:val="28"/>
          <w:szCs w:val="28"/>
          <w:lang w:val="uz-Cyrl-UZ"/>
        </w:rPr>
        <w:t xml:space="preserve">а </w:t>
      </w:r>
      <w:r w:rsidR="00C449A3" w:rsidRPr="00695895">
        <w:rPr>
          <w:sz w:val="28"/>
          <w:szCs w:val="28"/>
          <w:lang w:val="uz-Cyrl-UZ"/>
        </w:rPr>
        <w:t>қарап</w:t>
      </w:r>
      <w:r w:rsidRPr="00695895">
        <w:rPr>
          <w:sz w:val="28"/>
          <w:szCs w:val="28"/>
          <w:lang w:val="uz-Cyrl-UZ"/>
        </w:rPr>
        <w:t xml:space="preserve">, </w:t>
      </w:r>
      <w:r w:rsidR="00030F0E" w:rsidRPr="00695895">
        <w:rPr>
          <w:sz w:val="28"/>
          <w:szCs w:val="28"/>
          <w:lang w:val="uz-Cyrl-UZ"/>
        </w:rPr>
        <w:t>оны</w:t>
      </w:r>
      <w:r w:rsidR="00C449A3" w:rsidRPr="00695895">
        <w:rPr>
          <w:sz w:val="28"/>
          <w:szCs w:val="28"/>
          <w:lang w:val="uz-Cyrl-UZ"/>
        </w:rPr>
        <w:t>қуўатлап сыйыныўы шәрт</w:t>
      </w:r>
      <w:r w:rsidR="00111C74" w:rsidRPr="00695895">
        <w:rPr>
          <w:sz w:val="28"/>
          <w:szCs w:val="28"/>
          <w:lang w:val="uz-Cyrl-UZ"/>
        </w:rPr>
        <w:t>есапланған</w:t>
      </w:r>
      <w:r w:rsidRPr="00695895">
        <w:rPr>
          <w:sz w:val="28"/>
          <w:szCs w:val="28"/>
          <w:lang w:val="uz-Cyrl-UZ"/>
        </w:rPr>
        <w:t>. Зардуштийлик иб</w:t>
      </w:r>
      <w:r w:rsidR="00C449A3" w:rsidRPr="00695895">
        <w:rPr>
          <w:sz w:val="28"/>
          <w:szCs w:val="28"/>
          <w:lang w:val="uz-Cyrl-UZ"/>
        </w:rPr>
        <w:t>а</w:t>
      </w:r>
      <w:r w:rsidRPr="00695895">
        <w:rPr>
          <w:sz w:val="28"/>
          <w:szCs w:val="28"/>
          <w:lang w:val="uz-Cyrl-UZ"/>
        </w:rPr>
        <w:t>датх</w:t>
      </w:r>
      <w:r w:rsidR="00C449A3" w:rsidRPr="00695895">
        <w:rPr>
          <w:sz w:val="28"/>
          <w:szCs w:val="28"/>
          <w:lang w:val="uz-Cyrl-UZ"/>
        </w:rPr>
        <w:t>а</w:t>
      </w:r>
      <w:r w:rsidRPr="00695895">
        <w:rPr>
          <w:sz w:val="28"/>
          <w:szCs w:val="28"/>
          <w:lang w:val="uz-Cyrl-UZ"/>
        </w:rPr>
        <w:t>налар</w:t>
      </w:r>
      <w:r w:rsidR="00C449A3" w:rsidRPr="00695895">
        <w:rPr>
          <w:sz w:val="28"/>
          <w:szCs w:val="28"/>
          <w:lang w:val="uz-Cyrl-UZ"/>
        </w:rPr>
        <w:t>ын</w:t>
      </w:r>
      <w:r w:rsidRPr="00695895">
        <w:rPr>
          <w:sz w:val="28"/>
          <w:szCs w:val="28"/>
          <w:lang w:val="uz-Cyrl-UZ"/>
        </w:rPr>
        <w:t xml:space="preserve">да </w:t>
      </w:r>
      <w:r w:rsidR="00C449A3" w:rsidRPr="00695895">
        <w:rPr>
          <w:sz w:val="28"/>
          <w:szCs w:val="28"/>
          <w:lang w:val="uz-Cyrl-UZ"/>
        </w:rPr>
        <w:t>турақлы түрде</w:t>
      </w:r>
      <w:r w:rsidRPr="00695895">
        <w:rPr>
          <w:sz w:val="28"/>
          <w:szCs w:val="28"/>
          <w:lang w:val="uz-Cyrl-UZ"/>
        </w:rPr>
        <w:t xml:space="preserve"> о</w:t>
      </w:r>
      <w:r w:rsidR="00C449A3" w:rsidRPr="00695895">
        <w:rPr>
          <w:sz w:val="28"/>
          <w:szCs w:val="28"/>
          <w:lang w:val="uz-Cyrl-UZ"/>
        </w:rPr>
        <w:t xml:space="preserve">тжанып </w:t>
      </w:r>
      <w:r w:rsidR="00D9251A" w:rsidRPr="00695895">
        <w:rPr>
          <w:sz w:val="28"/>
          <w:szCs w:val="28"/>
          <w:lang w:val="uz-Cyrl-UZ"/>
        </w:rPr>
        <w:t>турады</w:t>
      </w:r>
      <w:r w:rsidRPr="00695895">
        <w:rPr>
          <w:sz w:val="28"/>
          <w:szCs w:val="28"/>
          <w:lang w:val="uz-Cyrl-UZ"/>
        </w:rPr>
        <w:t xml:space="preserve">. </w:t>
      </w:r>
      <w:r w:rsidR="006034EF" w:rsidRPr="00695895">
        <w:rPr>
          <w:sz w:val="28"/>
          <w:szCs w:val="28"/>
          <w:lang w:val="uz-Cyrl-UZ"/>
        </w:rPr>
        <w:t>Оларда</w:t>
      </w:r>
      <w:r w:rsidR="007A1E7E" w:rsidRPr="00695895">
        <w:rPr>
          <w:sz w:val="28"/>
          <w:szCs w:val="28"/>
          <w:lang w:val="uz-Cyrl-UZ"/>
        </w:rPr>
        <w:t>дүньядағы</w:t>
      </w:r>
      <w:r w:rsidRPr="00695895">
        <w:rPr>
          <w:sz w:val="28"/>
          <w:szCs w:val="28"/>
          <w:lang w:val="uz-Cyrl-UZ"/>
        </w:rPr>
        <w:t xml:space="preserve"> т</w:t>
      </w:r>
      <w:r w:rsidR="00C449A3" w:rsidRPr="00695895">
        <w:rPr>
          <w:sz w:val="28"/>
          <w:szCs w:val="28"/>
          <w:lang w:val="uz-Cyrl-UZ"/>
        </w:rPr>
        <w:t>ө</w:t>
      </w:r>
      <w:r w:rsidRPr="00695895">
        <w:rPr>
          <w:sz w:val="28"/>
          <w:szCs w:val="28"/>
          <w:lang w:val="uz-Cyrl-UZ"/>
        </w:rPr>
        <w:t xml:space="preserve">рт </w:t>
      </w:r>
      <w:r w:rsidR="00C449A3" w:rsidRPr="00695895">
        <w:rPr>
          <w:sz w:val="28"/>
          <w:szCs w:val="28"/>
          <w:lang w:val="uz-Cyrl-UZ"/>
        </w:rPr>
        <w:t>нәрсе</w:t>
      </w:r>
      <w:r w:rsidRPr="00695895">
        <w:rPr>
          <w:sz w:val="28"/>
          <w:szCs w:val="28"/>
          <w:lang w:val="uz-Cyrl-UZ"/>
        </w:rPr>
        <w:t xml:space="preserve"> – </w:t>
      </w:r>
      <w:r w:rsidR="00C449A3" w:rsidRPr="00695895">
        <w:rPr>
          <w:sz w:val="28"/>
          <w:szCs w:val="28"/>
          <w:lang w:val="uz-Cyrl-UZ"/>
        </w:rPr>
        <w:t>суў</w:t>
      </w:r>
      <w:r w:rsidRPr="00695895">
        <w:rPr>
          <w:sz w:val="28"/>
          <w:szCs w:val="28"/>
          <w:lang w:val="uz-Cyrl-UZ"/>
        </w:rPr>
        <w:t xml:space="preserve">, </w:t>
      </w:r>
      <w:r w:rsidR="00C449A3" w:rsidRPr="00695895">
        <w:rPr>
          <w:sz w:val="28"/>
          <w:szCs w:val="28"/>
          <w:lang w:val="uz-Cyrl-UZ"/>
        </w:rPr>
        <w:t>от</w:t>
      </w:r>
      <w:r w:rsidRPr="00695895">
        <w:rPr>
          <w:sz w:val="28"/>
          <w:szCs w:val="28"/>
          <w:lang w:val="uz-Cyrl-UZ"/>
        </w:rPr>
        <w:t xml:space="preserve">, </w:t>
      </w:r>
      <w:r w:rsidR="00C449A3" w:rsidRPr="00695895">
        <w:rPr>
          <w:sz w:val="28"/>
          <w:szCs w:val="28"/>
          <w:lang w:val="uz-Cyrl-UZ"/>
        </w:rPr>
        <w:t>жер</w:t>
      </w:r>
      <w:r w:rsidR="003D3C8E" w:rsidRPr="00695895">
        <w:rPr>
          <w:sz w:val="28"/>
          <w:szCs w:val="28"/>
          <w:lang w:val="uz-Cyrl-UZ"/>
        </w:rPr>
        <w:t>ҳәм</w:t>
      </w:r>
      <w:r w:rsidR="00C449A3" w:rsidRPr="00695895">
        <w:rPr>
          <w:sz w:val="28"/>
          <w:szCs w:val="28"/>
          <w:lang w:val="uz-Cyrl-UZ"/>
        </w:rPr>
        <w:t>ҳаўа</w:t>
      </w:r>
      <w:r w:rsidRPr="00695895">
        <w:rPr>
          <w:sz w:val="28"/>
          <w:szCs w:val="28"/>
          <w:lang w:val="uz-Cyrl-UZ"/>
        </w:rPr>
        <w:t xml:space="preserve"> ул</w:t>
      </w:r>
      <w:r w:rsidR="00C449A3" w:rsidRPr="00695895">
        <w:rPr>
          <w:sz w:val="28"/>
          <w:szCs w:val="28"/>
          <w:lang w:val="uz-Cyrl-UZ"/>
        </w:rPr>
        <w:t>ы</w:t>
      </w:r>
      <w:r w:rsidRPr="00695895">
        <w:rPr>
          <w:sz w:val="28"/>
          <w:szCs w:val="28"/>
          <w:lang w:val="uz-Cyrl-UZ"/>
        </w:rPr>
        <w:t>ғланад</w:t>
      </w:r>
      <w:r w:rsidR="00C449A3" w:rsidRPr="00695895">
        <w:rPr>
          <w:sz w:val="28"/>
          <w:szCs w:val="28"/>
          <w:lang w:val="uz-Cyrl-UZ"/>
        </w:rPr>
        <w:t>ы</w:t>
      </w:r>
      <w:r w:rsidRPr="00695895">
        <w:rPr>
          <w:sz w:val="28"/>
          <w:szCs w:val="28"/>
          <w:lang w:val="uz-Cyrl-UZ"/>
        </w:rPr>
        <w:t>.</w:t>
      </w:r>
    </w:p>
    <w:p w:rsidR="00457FD8" w:rsidRPr="00695895" w:rsidRDefault="00457FD8" w:rsidP="00457FD8">
      <w:pPr>
        <w:pStyle w:val="a3"/>
        <w:spacing w:after="0" w:line="20" w:lineRule="atLeast"/>
        <w:ind w:firstLine="567"/>
        <w:jc w:val="both"/>
        <w:rPr>
          <w:color w:val="000000"/>
          <w:spacing w:val="-1"/>
          <w:sz w:val="28"/>
          <w:szCs w:val="28"/>
          <w:lang w:val="uz-Cyrl-UZ"/>
        </w:rPr>
      </w:pPr>
      <w:r w:rsidRPr="00695895">
        <w:rPr>
          <w:sz w:val="28"/>
          <w:szCs w:val="28"/>
          <w:lang w:val="uz-Cyrl-UZ"/>
        </w:rPr>
        <w:t xml:space="preserve">VIII </w:t>
      </w:r>
      <w:r w:rsidR="00C449A3" w:rsidRPr="00695895">
        <w:rPr>
          <w:sz w:val="28"/>
          <w:szCs w:val="28"/>
          <w:lang w:val="uz-Cyrl-UZ"/>
        </w:rPr>
        <w:t>әсирде</w:t>
      </w:r>
      <w:r w:rsidR="009A6175" w:rsidRPr="00695895">
        <w:rPr>
          <w:sz w:val="28"/>
          <w:szCs w:val="28"/>
          <w:lang w:val="uz-Cyrl-UZ"/>
        </w:rPr>
        <w:t>Орайлық</w:t>
      </w:r>
      <w:r w:rsidR="00C449A3" w:rsidRPr="00695895">
        <w:rPr>
          <w:sz w:val="28"/>
          <w:szCs w:val="28"/>
          <w:lang w:val="uz-Cyrl-UZ"/>
        </w:rPr>
        <w:t>Азияға</w:t>
      </w:r>
      <w:r w:rsidR="003C2C1F" w:rsidRPr="00695895">
        <w:rPr>
          <w:sz w:val="28"/>
          <w:szCs w:val="28"/>
          <w:lang w:val="uz-Cyrl-UZ"/>
        </w:rPr>
        <w:t>ислам</w:t>
      </w:r>
      <w:r w:rsidRPr="00695895">
        <w:rPr>
          <w:sz w:val="28"/>
          <w:szCs w:val="28"/>
          <w:lang w:val="uz-Cyrl-UZ"/>
        </w:rPr>
        <w:t xml:space="preserve"> дини </w:t>
      </w:r>
      <w:r w:rsidR="00C449A3" w:rsidRPr="00695895">
        <w:rPr>
          <w:sz w:val="28"/>
          <w:szCs w:val="28"/>
          <w:lang w:val="uz-Cyrl-UZ"/>
        </w:rPr>
        <w:t>кирип</w:t>
      </w:r>
      <w:r w:rsidR="00D9251A" w:rsidRPr="00695895">
        <w:rPr>
          <w:sz w:val="28"/>
          <w:szCs w:val="28"/>
          <w:lang w:val="uz-Cyrl-UZ"/>
        </w:rPr>
        <w:t>келип</w:t>
      </w:r>
      <w:r w:rsidRPr="00695895">
        <w:rPr>
          <w:sz w:val="28"/>
          <w:szCs w:val="28"/>
          <w:lang w:val="uz-Cyrl-UZ"/>
        </w:rPr>
        <w:t xml:space="preserve">, </w:t>
      </w:r>
      <w:r w:rsidR="00C449A3" w:rsidRPr="00695895">
        <w:rPr>
          <w:sz w:val="28"/>
          <w:szCs w:val="28"/>
          <w:lang w:val="uz-Cyrl-UZ"/>
        </w:rPr>
        <w:t>ке</w:t>
      </w:r>
      <w:r w:rsidR="00C449A3" w:rsidRPr="00695895">
        <w:rPr>
          <w:rFonts w:ascii="Cambria Math" w:hAnsi="Cambria Math" w:cs="Cambria Math"/>
          <w:sz w:val="28"/>
          <w:szCs w:val="28"/>
          <w:lang w:val="uz-Cyrl-UZ"/>
        </w:rPr>
        <w:t>ӊ</w:t>
      </w:r>
      <w:r w:rsidRPr="00695895">
        <w:rPr>
          <w:sz w:val="28"/>
          <w:szCs w:val="28"/>
          <w:lang w:val="uz-Cyrl-UZ"/>
        </w:rPr>
        <w:t xml:space="preserve"> тарқал</w:t>
      </w:r>
      <w:r w:rsidRPr="00695895">
        <w:rPr>
          <w:sz w:val="28"/>
          <w:szCs w:val="28"/>
          <w:lang w:val="uz-Cyrl-UZ"/>
        </w:rPr>
        <w:softHyphen/>
      </w:r>
      <w:r w:rsidR="00C449A3" w:rsidRPr="00695895">
        <w:rPr>
          <w:sz w:val="28"/>
          <w:szCs w:val="28"/>
          <w:lang w:val="uz-Cyrl-UZ"/>
        </w:rPr>
        <w:t>ғанға шекем</w:t>
      </w:r>
      <w:r w:rsidRPr="00695895">
        <w:rPr>
          <w:sz w:val="28"/>
          <w:szCs w:val="28"/>
          <w:lang w:val="uz-Cyrl-UZ"/>
        </w:rPr>
        <w:t xml:space="preserve"> зардуштийлик </w:t>
      </w:r>
      <w:r w:rsidR="00DB5FA1" w:rsidRPr="00695895">
        <w:rPr>
          <w:sz w:val="28"/>
          <w:szCs w:val="28"/>
          <w:lang w:val="uz-Cyrl-UZ"/>
        </w:rPr>
        <w:t>жергиликли</w:t>
      </w:r>
      <w:r w:rsidR="007A1E7E" w:rsidRPr="00695895">
        <w:rPr>
          <w:sz w:val="28"/>
          <w:szCs w:val="28"/>
          <w:lang w:val="uz-Cyrl-UZ"/>
        </w:rPr>
        <w:t>халықларды</w:t>
      </w:r>
      <w:r w:rsidR="007A1E7E" w:rsidRPr="00695895">
        <w:rPr>
          <w:rFonts w:ascii="Cambria Math" w:hAnsi="Cambria Math" w:cs="Cambria Math"/>
          <w:sz w:val="28"/>
          <w:szCs w:val="28"/>
          <w:lang w:val="uz-Cyrl-UZ"/>
        </w:rPr>
        <w:t>ӊ</w:t>
      </w:r>
      <w:r w:rsidR="005909BA" w:rsidRPr="00695895">
        <w:rPr>
          <w:sz w:val="28"/>
          <w:szCs w:val="28"/>
          <w:lang w:val="uz-Cyrl-UZ"/>
        </w:rPr>
        <w:t>тийкарғы</w:t>
      </w:r>
      <w:r w:rsidRPr="00695895">
        <w:rPr>
          <w:sz w:val="28"/>
          <w:szCs w:val="28"/>
          <w:lang w:val="uz-Cyrl-UZ"/>
        </w:rPr>
        <w:t xml:space="preserve"> дини </w:t>
      </w:r>
      <w:r w:rsidR="00111C74" w:rsidRPr="00695895">
        <w:rPr>
          <w:sz w:val="28"/>
          <w:szCs w:val="28"/>
          <w:lang w:val="uz-Cyrl-UZ"/>
        </w:rPr>
        <w:t>есапланған</w:t>
      </w:r>
      <w:r w:rsidRPr="00695895">
        <w:rPr>
          <w:sz w:val="28"/>
          <w:szCs w:val="28"/>
          <w:lang w:val="uz-Cyrl-UZ"/>
        </w:rPr>
        <w:t xml:space="preserve">. </w:t>
      </w:r>
      <w:r w:rsidR="00F85FD6" w:rsidRPr="00695895">
        <w:rPr>
          <w:color w:val="000000"/>
          <w:spacing w:val="-1"/>
          <w:sz w:val="28"/>
          <w:szCs w:val="28"/>
          <w:lang w:val="uz-Cyrl-UZ"/>
        </w:rPr>
        <w:t>Тарийхый</w:t>
      </w:r>
      <w:r w:rsidRPr="00695895">
        <w:rPr>
          <w:color w:val="000000"/>
          <w:spacing w:val="-1"/>
          <w:sz w:val="28"/>
          <w:szCs w:val="28"/>
          <w:lang w:val="uz-Cyrl-UZ"/>
        </w:rPr>
        <w:t xml:space="preserve"> шар</w:t>
      </w:r>
      <w:r w:rsidR="00263DB5" w:rsidRPr="00695895">
        <w:rPr>
          <w:color w:val="000000"/>
          <w:spacing w:val="-1"/>
          <w:sz w:val="28"/>
          <w:szCs w:val="28"/>
          <w:lang w:val="uz-Cyrl-UZ"/>
        </w:rPr>
        <w:t>аятлар</w:t>
      </w:r>
      <w:r w:rsidRPr="00695895">
        <w:rPr>
          <w:color w:val="000000"/>
          <w:spacing w:val="-1"/>
          <w:sz w:val="28"/>
          <w:szCs w:val="28"/>
          <w:lang w:val="uz-Cyrl-UZ"/>
        </w:rPr>
        <w:t xml:space="preserve"> т</w:t>
      </w:r>
      <w:r w:rsidR="00263DB5" w:rsidRPr="00695895">
        <w:rPr>
          <w:color w:val="000000"/>
          <w:spacing w:val="-1"/>
          <w:sz w:val="28"/>
          <w:szCs w:val="28"/>
          <w:lang w:val="uz-Cyrl-UZ"/>
        </w:rPr>
        <w:t>ә</w:t>
      </w:r>
      <w:r w:rsidRPr="00695895">
        <w:rPr>
          <w:color w:val="000000"/>
          <w:spacing w:val="-1"/>
          <w:sz w:val="28"/>
          <w:szCs w:val="28"/>
          <w:lang w:val="uz-Cyrl-UZ"/>
        </w:rPr>
        <w:t>сири</w:t>
      </w:r>
      <w:r w:rsidR="00263DB5" w:rsidRPr="00695895">
        <w:rPr>
          <w:color w:val="000000"/>
          <w:spacing w:val="-1"/>
          <w:sz w:val="28"/>
          <w:szCs w:val="28"/>
          <w:lang w:val="uz-Cyrl-UZ"/>
        </w:rPr>
        <w:t>н</w:t>
      </w:r>
      <w:r w:rsidRPr="00695895">
        <w:rPr>
          <w:color w:val="000000"/>
          <w:spacing w:val="-1"/>
          <w:sz w:val="28"/>
          <w:szCs w:val="28"/>
          <w:lang w:val="uz-Cyrl-UZ"/>
        </w:rPr>
        <w:t>д</w:t>
      </w:r>
      <w:r w:rsidR="00263DB5" w:rsidRPr="00695895">
        <w:rPr>
          <w:color w:val="000000"/>
          <w:spacing w:val="-1"/>
          <w:sz w:val="28"/>
          <w:szCs w:val="28"/>
          <w:lang w:val="uz-Cyrl-UZ"/>
        </w:rPr>
        <w:t>е</w:t>
      </w:r>
      <w:r w:rsidRPr="00695895">
        <w:rPr>
          <w:color w:val="000000"/>
          <w:spacing w:val="-1"/>
          <w:sz w:val="28"/>
          <w:szCs w:val="28"/>
          <w:lang w:val="uz-Cyrl-UZ"/>
        </w:rPr>
        <w:t xml:space="preserve"> зардуштийликка </w:t>
      </w:r>
      <w:r w:rsidR="00263DB5" w:rsidRPr="00695895">
        <w:rPr>
          <w:color w:val="000000"/>
          <w:spacing w:val="-1"/>
          <w:sz w:val="28"/>
          <w:szCs w:val="28"/>
          <w:lang w:val="uz-Cyrl-UZ"/>
        </w:rPr>
        <w:t>исеним</w:t>
      </w:r>
      <w:r w:rsidRPr="00695895">
        <w:rPr>
          <w:color w:val="000000"/>
          <w:spacing w:val="-1"/>
          <w:sz w:val="28"/>
          <w:szCs w:val="28"/>
          <w:lang w:val="uz-Cyrl-UZ"/>
        </w:rPr>
        <w:t xml:space="preserve"> қ</w:t>
      </w:r>
      <w:r w:rsidR="00263DB5" w:rsidRPr="00695895">
        <w:rPr>
          <w:color w:val="000000"/>
          <w:spacing w:val="-1"/>
          <w:sz w:val="28"/>
          <w:szCs w:val="28"/>
          <w:lang w:val="uz-Cyrl-UZ"/>
        </w:rPr>
        <w:t>ы</w:t>
      </w:r>
      <w:r w:rsidRPr="00695895">
        <w:rPr>
          <w:color w:val="000000"/>
          <w:spacing w:val="-1"/>
          <w:sz w:val="28"/>
          <w:szCs w:val="28"/>
          <w:lang w:val="uz-Cyrl-UZ"/>
        </w:rPr>
        <w:t>л</w:t>
      </w:r>
      <w:r w:rsidR="00263DB5" w:rsidRPr="00695895">
        <w:rPr>
          <w:color w:val="000000"/>
          <w:spacing w:val="-1"/>
          <w:sz w:val="28"/>
          <w:szCs w:val="28"/>
          <w:lang w:val="uz-Cyrl-UZ"/>
        </w:rPr>
        <w:t>ыўшы</w:t>
      </w:r>
      <w:r w:rsidRPr="00695895">
        <w:rPr>
          <w:color w:val="000000"/>
          <w:spacing w:val="-1"/>
          <w:sz w:val="28"/>
          <w:szCs w:val="28"/>
          <w:lang w:val="uz-Cyrl-UZ"/>
        </w:rPr>
        <w:t xml:space="preserve"> ж</w:t>
      </w:r>
      <w:r w:rsidR="00263DB5" w:rsidRPr="00695895">
        <w:rPr>
          <w:color w:val="000000"/>
          <w:spacing w:val="-1"/>
          <w:sz w:val="28"/>
          <w:szCs w:val="28"/>
          <w:lang w:val="uz-Cyrl-UZ"/>
        </w:rPr>
        <w:t>ә</w:t>
      </w:r>
      <w:r w:rsidRPr="00695895">
        <w:rPr>
          <w:color w:val="000000"/>
          <w:spacing w:val="-1"/>
          <w:sz w:val="28"/>
          <w:szCs w:val="28"/>
          <w:lang w:val="uz-Cyrl-UZ"/>
        </w:rPr>
        <w:t>м</w:t>
      </w:r>
      <w:r w:rsidR="00263DB5" w:rsidRPr="00695895">
        <w:rPr>
          <w:color w:val="000000"/>
          <w:spacing w:val="-1"/>
          <w:sz w:val="28"/>
          <w:szCs w:val="28"/>
          <w:lang w:val="uz-Cyrl-UZ"/>
        </w:rPr>
        <w:t>а</w:t>
      </w:r>
      <w:r w:rsidRPr="00695895">
        <w:rPr>
          <w:color w:val="000000"/>
          <w:spacing w:val="-1"/>
          <w:sz w:val="28"/>
          <w:szCs w:val="28"/>
          <w:lang w:val="uz-Cyrl-UZ"/>
        </w:rPr>
        <w:t>а</w:t>
      </w:r>
      <w:r w:rsidR="00263DB5" w:rsidRPr="00695895">
        <w:rPr>
          <w:color w:val="000000"/>
          <w:spacing w:val="-1"/>
          <w:sz w:val="28"/>
          <w:szCs w:val="28"/>
          <w:lang w:val="uz-Cyrl-UZ"/>
        </w:rPr>
        <w:t>т</w:t>
      </w:r>
      <w:r w:rsidRPr="00695895">
        <w:rPr>
          <w:color w:val="000000"/>
          <w:spacing w:val="-1"/>
          <w:sz w:val="28"/>
          <w:szCs w:val="28"/>
          <w:lang w:val="uz-Cyrl-UZ"/>
        </w:rPr>
        <w:t xml:space="preserve">лар </w:t>
      </w:r>
      <w:r w:rsidR="00263DB5" w:rsidRPr="00695895">
        <w:rPr>
          <w:color w:val="000000"/>
          <w:spacing w:val="-1"/>
          <w:sz w:val="28"/>
          <w:szCs w:val="28"/>
          <w:lang w:val="uz-Cyrl-UZ"/>
        </w:rPr>
        <w:t>саны</w:t>
      </w:r>
      <w:r w:rsidRPr="00695895">
        <w:rPr>
          <w:color w:val="000000"/>
          <w:spacing w:val="-1"/>
          <w:sz w:val="28"/>
          <w:szCs w:val="28"/>
          <w:lang w:val="uz-Cyrl-UZ"/>
        </w:rPr>
        <w:t xml:space="preserve"> қ</w:t>
      </w:r>
      <w:r w:rsidR="00263DB5" w:rsidRPr="00695895">
        <w:rPr>
          <w:color w:val="000000"/>
          <w:spacing w:val="-1"/>
          <w:sz w:val="28"/>
          <w:szCs w:val="28"/>
          <w:lang w:val="uz-Cyrl-UZ"/>
        </w:rPr>
        <w:t>ы</w:t>
      </w:r>
      <w:r w:rsidRPr="00695895">
        <w:rPr>
          <w:color w:val="000000"/>
          <w:spacing w:val="-1"/>
          <w:sz w:val="28"/>
          <w:szCs w:val="28"/>
          <w:lang w:val="uz-Cyrl-UZ"/>
        </w:rPr>
        <w:t>сқар</w:t>
      </w:r>
      <w:r w:rsidR="00263DB5" w:rsidRPr="00695895">
        <w:rPr>
          <w:color w:val="000000"/>
          <w:spacing w:val="-1"/>
          <w:sz w:val="28"/>
          <w:szCs w:val="28"/>
          <w:lang w:val="uz-Cyrl-UZ"/>
        </w:rPr>
        <w:t>ып</w:t>
      </w:r>
      <w:r w:rsidRPr="00695895">
        <w:rPr>
          <w:color w:val="000000"/>
          <w:spacing w:val="-1"/>
          <w:sz w:val="28"/>
          <w:szCs w:val="28"/>
          <w:lang w:val="uz-Cyrl-UZ"/>
        </w:rPr>
        <w:t xml:space="preserve">, </w:t>
      </w:r>
      <w:r w:rsidR="001068B5" w:rsidRPr="00695895">
        <w:rPr>
          <w:color w:val="000000"/>
          <w:spacing w:val="-1"/>
          <w:sz w:val="28"/>
          <w:szCs w:val="28"/>
          <w:lang w:val="uz-Cyrl-UZ"/>
        </w:rPr>
        <w:t>бүгинги</w:t>
      </w:r>
      <w:r w:rsidRPr="00695895">
        <w:rPr>
          <w:color w:val="000000"/>
          <w:spacing w:val="-1"/>
          <w:sz w:val="28"/>
          <w:szCs w:val="28"/>
          <w:lang w:val="uz-Cyrl-UZ"/>
        </w:rPr>
        <w:t xml:space="preserve"> к</w:t>
      </w:r>
      <w:r w:rsidR="00263DB5" w:rsidRPr="00695895">
        <w:rPr>
          <w:color w:val="000000"/>
          <w:spacing w:val="-1"/>
          <w:sz w:val="28"/>
          <w:szCs w:val="28"/>
          <w:lang w:val="uz-Cyrl-UZ"/>
        </w:rPr>
        <w:t>ү</w:t>
      </w:r>
      <w:r w:rsidRPr="00695895">
        <w:rPr>
          <w:color w:val="000000"/>
          <w:spacing w:val="-1"/>
          <w:sz w:val="28"/>
          <w:szCs w:val="28"/>
          <w:lang w:val="uz-Cyrl-UZ"/>
        </w:rPr>
        <w:t>нд</w:t>
      </w:r>
      <w:r w:rsidR="00263DB5" w:rsidRPr="00695895">
        <w:rPr>
          <w:color w:val="000000"/>
          <w:spacing w:val="-1"/>
          <w:sz w:val="28"/>
          <w:szCs w:val="28"/>
          <w:lang w:val="uz-Cyrl-UZ"/>
        </w:rPr>
        <w:t>еоларды</w:t>
      </w:r>
      <w:r w:rsidR="00263DB5" w:rsidRPr="00695895">
        <w:rPr>
          <w:rFonts w:ascii="Cambria Math" w:hAnsi="Cambria Math" w:cs="Cambria Math"/>
          <w:color w:val="000000"/>
          <w:spacing w:val="-1"/>
          <w:sz w:val="28"/>
          <w:szCs w:val="28"/>
          <w:lang w:val="uz-Cyrl-UZ"/>
        </w:rPr>
        <w:t>ӊ</w:t>
      </w:r>
      <w:r w:rsidR="00263DB5" w:rsidRPr="00695895">
        <w:rPr>
          <w:color w:val="000000"/>
          <w:spacing w:val="-1"/>
          <w:sz w:val="28"/>
          <w:szCs w:val="28"/>
          <w:lang w:val="uz-Cyrl-UZ"/>
        </w:rPr>
        <w:t xml:space="preserve"> саны шама менен</w:t>
      </w:r>
      <w:r w:rsidRPr="00695895">
        <w:rPr>
          <w:color w:val="000000"/>
          <w:spacing w:val="-1"/>
          <w:sz w:val="28"/>
          <w:szCs w:val="28"/>
          <w:lang w:val="uz-Cyrl-UZ"/>
        </w:rPr>
        <w:t xml:space="preserve"> 100 м</w:t>
      </w:r>
      <w:r w:rsidR="00263DB5" w:rsidRPr="00695895">
        <w:rPr>
          <w:color w:val="000000"/>
          <w:spacing w:val="-1"/>
          <w:sz w:val="28"/>
          <w:szCs w:val="28"/>
          <w:lang w:val="uz-Cyrl-UZ"/>
        </w:rPr>
        <w:t>ы</w:t>
      </w:r>
      <w:r w:rsidR="00263DB5" w:rsidRPr="00695895">
        <w:rPr>
          <w:rFonts w:ascii="Cambria Math" w:hAnsi="Cambria Math" w:cs="Cambria Math"/>
          <w:color w:val="000000"/>
          <w:spacing w:val="-1"/>
          <w:sz w:val="28"/>
          <w:szCs w:val="28"/>
          <w:lang w:val="uz-Cyrl-UZ"/>
        </w:rPr>
        <w:t>ӊ</w:t>
      </w:r>
      <w:r w:rsidRPr="00695895">
        <w:rPr>
          <w:color w:val="000000"/>
          <w:spacing w:val="-1"/>
          <w:sz w:val="28"/>
          <w:szCs w:val="28"/>
          <w:lang w:val="uz-Cyrl-UZ"/>
        </w:rPr>
        <w:t xml:space="preserve">, </w:t>
      </w:r>
      <w:r w:rsidR="00C12586" w:rsidRPr="00695895">
        <w:rPr>
          <w:color w:val="000000"/>
          <w:spacing w:val="-1"/>
          <w:sz w:val="28"/>
          <w:szCs w:val="28"/>
          <w:lang w:val="uz-Cyrl-UZ"/>
        </w:rPr>
        <w:t>оларды</w:t>
      </w:r>
      <w:r w:rsidR="00C12586" w:rsidRPr="00695895">
        <w:rPr>
          <w:rFonts w:ascii="Cambria Math" w:hAnsi="Cambria Math" w:cs="Cambria Math"/>
          <w:color w:val="000000"/>
          <w:spacing w:val="-1"/>
          <w:sz w:val="28"/>
          <w:szCs w:val="28"/>
          <w:lang w:val="uz-Cyrl-UZ"/>
        </w:rPr>
        <w:t>ӊ</w:t>
      </w:r>
      <w:r w:rsidR="00263DB5" w:rsidRPr="00695895">
        <w:rPr>
          <w:color w:val="000000"/>
          <w:spacing w:val="-1"/>
          <w:sz w:val="28"/>
          <w:szCs w:val="28"/>
          <w:lang w:val="uz-Cyrl-UZ"/>
        </w:rPr>
        <w:t xml:space="preserve"> көпшилиги</w:t>
      </w:r>
      <w:r w:rsidR="00624DDD" w:rsidRPr="00695895">
        <w:rPr>
          <w:color w:val="000000"/>
          <w:spacing w:val="-1"/>
          <w:sz w:val="28"/>
          <w:szCs w:val="28"/>
          <w:lang w:val="uz-Cyrl-UZ"/>
        </w:rPr>
        <w:t>болса</w:t>
      </w:r>
      <w:r w:rsidRPr="00695895">
        <w:rPr>
          <w:color w:val="000000"/>
          <w:spacing w:val="-1"/>
          <w:sz w:val="28"/>
          <w:szCs w:val="28"/>
          <w:lang w:val="uz-Cyrl-UZ"/>
        </w:rPr>
        <w:t xml:space="preserve"> Ҳиндист</w:t>
      </w:r>
      <w:r w:rsidR="00263DB5" w:rsidRPr="00695895">
        <w:rPr>
          <w:color w:val="000000"/>
          <w:spacing w:val="-1"/>
          <w:sz w:val="28"/>
          <w:szCs w:val="28"/>
          <w:lang w:val="uz-Cyrl-UZ"/>
        </w:rPr>
        <w:t>а</w:t>
      </w:r>
      <w:r w:rsidRPr="00695895">
        <w:rPr>
          <w:color w:val="000000"/>
          <w:spacing w:val="-1"/>
          <w:sz w:val="28"/>
          <w:szCs w:val="28"/>
          <w:lang w:val="uz-Cyrl-UZ"/>
        </w:rPr>
        <w:t>нн</w:t>
      </w:r>
      <w:r w:rsidR="00263DB5" w:rsidRPr="00695895">
        <w:rPr>
          <w:color w:val="000000"/>
          <w:spacing w:val="-1"/>
          <w:sz w:val="28"/>
          <w:szCs w:val="28"/>
          <w:lang w:val="uz-Cyrl-UZ"/>
        </w:rPr>
        <w:t>ы</w:t>
      </w:r>
      <w:r w:rsidR="00263DB5" w:rsidRPr="00695895">
        <w:rPr>
          <w:rFonts w:ascii="Cambria Math" w:hAnsi="Cambria Math" w:cs="Cambria Math"/>
          <w:color w:val="000000"/>
          <w:spacing w:val="-1"/>
          <w:sz w:val="28"/>
          <w:szCs w:val="28"/>
          <w:lang w:val="uz-Cyrl-UZ"/>
        </w:rPr>
        <w:t>ӊ</w:t>
      </w:r>
      <w:r w:rsidRPr="00695895">
        <w:rPr>
          <w:color w:val="000000"/>
          <w:spacing w:val="-1"/>
          <w:sz w:val="28"/>
          <w:szCs w:val="28"/>
          <w:lang w:val="uz-Cyrl-UZ"/>
        </w:rPr>
        <w:t xml:space="preserve"> Бомб</w:t>
      </w:r>
      <w:r w:rsidR="00263DB5" w:rsidRPr="00695895">
        <w:rPr>
          <w:color w:val="000000"/>
          <w:spacing w:val="-1"/>
          <w:sz w:val="28"/>
          <w:szCs w:val="28"/>
          <w:lang w:val="uz-Cyrl-UZ"/>
        </w:rPr>
        <w:t>е</w:t>
      </w:r>
      <w:r w:rsidRPr="00695895">
        <w:rPr>
          <w:color w:val="000000"/>
          <w:spacing w:val="-1"/>
          <w:sz w:val="28"/>
          <w:szCs w:val="28"/>
          <w:lang w:val="uz-Cyrl-UZ"/>
        </w:rPr>
        <w:t>й штат</w:t>
      </w:r>
      <w:r w:rsidR="00263DB5" w:rsidRPr="00695895">
        <w:rPr>
          <w:color w:val="000000"/>
          <w:spacing w:val="-1"/>
          <w:sz w:val="28"/>
          <w:szCs w:val="28"/>
          <w:lang w:val="uz-Cyrl-UZ"/>
        </w:rPr>
        <w:t>ына тийисли</w:t>
      </w:r>
      <w:r w:rsidRPr="00695895">
        <w:rPr>
          <w:color w:val="000000"/>
          <w:spacing w:val="-1"/>
          <w:sz w:val="28"/>
          <w:szCs w:val="28"/>
          <w:lang w:val="uz-Cyrl-UZ"/>
        </w:rPr>
        <w:t xml:space="preserve"> районлардан бири</w:t>
      </w:r>
      <w:r w:rsidR="00263DB5" w:rsidRPr="00695895">
        <w:rPr>
          <w:color w:val="000000"/>
          <w:spacing w:val="-1"/>
          <w:sz w:val="28"/>
          <w:szCs w:val="28"/>
          <w:lang w:val="uz-Cyrl-UZ"/>
        </w:rPr>
        <w:t>н</w:t>
      </w:r>
      <w:r w:rsidRPr="00695895">
        <w:rPr>
          <w:color w:val="000000"/>
          <w:spacing w:val="-1"/>
          <w:sz w:val="28"/>
          <w:szCs w:val="28"/>
          <w:lang w:val="uz-Cyrl-UZ"/>
        </w:rPr>
        <w:t>д</w:t>
      </w:r>
      <w:r w:rsidR="00263DB5" w:rsidRPr="00695895">
        <w:rPr>
          <w:color w:val="000000"/>
          <w:spacing w:val="-1"/>
          <w:sz w:val="28"/>
          <w:szCs w:val="28"/>
          <w:lang w:val="uz-Cyrl-UZ"/>
        </w:rPr>
        <w:t>ежасаўшы</w:t>
      </w:r>
      <w:r w:rsidRPr="00695895">
        <w:rPr>
          <w:color w:val="000000"/>
          <w:spacing w:val="-1"/>
          <w:sz w:val="28"/>
          <w:szCs w:val="28"/>
          <w:lang w:val="uz-Cyrl-UZ"/>
        </w:rPr>
        <w:t xml:space="preserve"> парс</w:t>
      </w:r>
      <w:r w:rsidR="00263DB5" w:rsidRPr="00695895">
        <w:rPr>
          <w:color w:val="000000"/>
          <w:spacing w:val="-1"/>
          <w:sz w:val="28"/>
          <w:szCs w:val="28"/>
          <w:lang w:val="uz-Cyrl-UZ"/>
        </w:rPr>
        <w:t>ы</w:t>
      </w:r>
      <w:r w:rsidRPr="00695895">
        <w:rPr>
          <w:color w:val="000000"/>
          <w:spacing w:val="-1"/>
          <w:sz w:val="28"/>
          <w:szCs w:val="28"/>
          <w:lang w:val="uz-Cyrl-UZ"/>
        </w:rPr>
        <w:t>лар</w:t>
      </w:r>
      <w:r w:rsidRPr="00695895">
        <w:rPr>
          <w:rStyle w:val="affa"/>
          <w:color w:val="000000"/>
          <w:spacing w:val="-1"/>
          <w:szCs w:val="28"/>
          <w:lang w:val="uz-Cyrl-UZ"/>
        </w:rPr>
        <w:footnoteReference w:id="11"/>
      </w:r>
      <w:r w:rsidR="00263DB5" w:rsidRPr="00695895">
        <w:rPr>
          <w:color w:val="000000"/>
          <w:spacing w:val="-1"/>
          <w:sz w:val="28"/>
          <w:szCs w:val="28"/>
          <w:lang w:val="uz-Cyrl-UZ"/>
        </w:rPr>
        <w:t>қурайды</w:t>
      </w:r>
      <w:r w:rsidRPr="00695895">
        <w:rPr>
          <w:color w:val="000000"/>
          <w:spacing w:val="-1"/>
          <w:sz w:val="28"/>
          <w:szCs w:val="28"/>
          <w:lang w:val="uz-Cyrl-UZ"/>
        </w:rPr>
        <w:t>.</w:t>
      </w:r>
    </w:p>
    <w:p w:rsidR="00457FD8" w:rsidRPr="00695895" w:rsidRDefault="00457FD8" w:rsidP="00457FD8">
      <w:pPr>
        <w:pStyle w:val="a3"/>
        <w:spacing w:after="0" w:line="20" w:lineRule="atLeast"/>
        <w:ind w:firstLine="567"/>
        <w:jc w:val="both"/>
        <w:rPr>
          <w:sz w:val="28"/>
          <w:szCs w:val="28"/>
          <w:lang w:val="uz-Cyrl-UZ"/>
        </w:rPr>
      </w:pPr>
      <w:r w:rsidRPr="00695895">
        <w:rPr>
          <w:b/>
          <w:bCs/>
          <w:sz w:val="28"/>
          <w:szCs w:val="28"/>
        </w:rPr>
        <w:t>Авесто</w:t>
      </w:r>
      <w:r w:rsidRPr="00695895">
        <w:rPr>
          <w:sz w:val="28"/>
          <w:szCs w:val="28"/>
        </w:rPr>
        <w:t xml:space="preserve"> зардуштийлик</w:t>
      </w:r>
      <w:r w:rsidR="00263DB5" w:rsidRPr="00695895">
        <w:rPr>
          <w:sz w:val="28"/>
          <w:szCs w:val="28"/>
        </w:rPr>
        <w:t>ти</w:t>
      </w:r>
      <w:r w:rsidR="00263DB5" w:rsidRPr="00695895">
        <w:rPr>
          <w:rFonts w:ascii="Cambria Math" w:hAnsi="Cambria Math" w:cs="Cambria Math"/>
          <w:sz w:val="28"/>
          <w:szCs w:val="28"/>
        </w:rPr>
        <w:t>ӊ</w:t>
      </w:r>
      <w:r w:rsidR="00F8317A" w:rsidRPr="00695895">
        <w:rPr>
          <w:sz w:val="28"/>
          <w:szCs w:val="28"/>
        </w:rPr>
        <w:t>муқаддес</w:t>
      </w:r>
      <w:r w:rsidR="006050D8" w:rsidRPr="00695895">
        <w:rPr>
          <w:sz w:val="28"/>
          <w:szCs w:val="28"/>
        </w:rPr>
        <w:t>китабы</w:t>
      </w:r>
      <w:r w:rsidR="004B009D" w:rsidRPr="00695895">
        <w:rPr>
          <w:sz w:val="28"/>
          <w:szCs w:val="28"/>
        </w:rPr>
        <w:t>есапланылады</w:t>
      </w:r>
      <w:r w:rsidRPr="00695895">
        <w:rPr>
          <w:sz w:val="28"/>
          <w:szCs w:val="28"/>
        </w:rPr>
        <w:t xml:space="preserve">. </w:t>
      </w:r>
      <w:r w:rsidR="00B201E8" w:rsidRPr="00695895">
        <w:rPr>
          <w:sz w:val="28"/>
          <w:szCs w:val="28"/>
        </w:rPr>
        <w:t>О</w:t>
      </w:r>
      <w:r w:rsidR="00263DB5" w:rsidRPr="00695895">
        <w:rPr>
          <w:sz w:val="28"/>
          <w:szCs w:val="28"/>
        </w:rPr>
        <w:t>л</w:t>
      </w:r>
      <w:r w:rsidRPr="00695895">
        <w:rPr>
          <w:sz w:val="28"/>
          <w:szCs w:val="28"/>
          <w:lang w:val="uz-Cyrl-UZ"/>
        </w:rPr>
        <w:t>“</w:t>
      </w:r>
      <w:r w:rsidRPr="00695895">
        <w:rPr>
          <w:sz w:val="28"/>
          <w:szCs w:val="28"/>
        </w:rPr>
        <w:t>Апастак</w:t>
      </w:r>
      <w:r w:rsidRPr="00695895">
        <w:rPr>
          <w:sz w:val="28"/>
          <w:szCs w:val="28"/>
          <w:lang w:val="uz-Cyrl-UZ"/>
        </w:rPr>
        <w:t>”</w:t>
      </w:r>
      <w:r w:rsidRPr="00695895">
        <w:rPr>
          <w:sz w:val="28"/>
          <w:szCs w:val="28"/>
        </w:rPr>
        <w:t xml:space="preserve">, </w:t>
      </w:r>
      <w:r w:rsidRPr="00695895">
        <w:rPr>
          <w:sz w:val="28"/>
          <w:szCs w:val="28"/>
          <w:lang w:val="uz-Cyrl-UZ"/>
        </w:rPr>
        <w:t>“</w:t>
      </w:r>
      <w:r w:rsidRPr="00695895">
        <w:rPr>
          <w:sz w:val="28"/>
          <w:szCs w:val="28"/>
        </w:rPr>
        <w:t>Овисто</w:t>
      </w:r>
      <w:r w:rsidRPr="00695895">
        <w:rPr>
          <w:sz w:val="28"/>
          <w:szCs w:val="28"/>
          <w:lang w:val="uz-Cyrl-UZ"/>
        </w:rPr>
        <w:t>”</w:t>
      </w:r>
      <w:r w:rsidRPr="00695895">
        <w:rPr>
          <w:sz w:val="28"/>
          <w:szCs w:val="28"/>
        </w:rPr>
        <w:t xml:space="preserve">, </w:t>
      </w:r>
      <w:r w:rsidRPr="00695895">
        <w:rPr>
          <w:sz w:val="28"/>
          <w:szCs w:val="28"/>
          <w:lang w:val="uz-Cyrl-UZ"/>
        </w:rPr>
        <w:t>“</w:t>
      </w:r>
      <w:r w:rsidRPr="00695895">
        <w:rPr>
          <w:sz w:val="28"/>
          <w:szCs w:val="28"/>
        </w:rPr>
        <w:t>Овусто</w:t>
      </w:r>
      <w:r w:rsidRPr="00695895">
        <w:rPr>
          <w:sz w:val="28"/>
          <w:szCs w:val="28"/>
          <w:lang w:val="uz-Cyrl-UZ"/>
        </w:rPr>
        <w:t>”</w:t>
      </w:r>
      <w:r w:rsidRPr="00695895">
        <w:rPr>
          <w:sz w:val="28"/>
          <w:szCs w:val="28"/>
        </w:rPr>
        <w:t xml:space="preserve">, </w:t>
      </w:r>
      <w:r w:rsidRPr="00695895">
        <w:rPr>
          <w:sz w:val="28"/>
          <w:szCs w:val="28"/>
          <w:lang w:val="uz-Cyrl-UZ"/>
        </w:rPr>
        <w:t>“</w:t>
      </w:r>
      <w:r w:rsidRPr="00695895">
        <w:rPr>
          <w:sz w:val="28"/>
          <w:szCs w:val="28"/>
        </w:rPr>
        <w:t>Абисто</w:t>
      </w:r>
      <w:r w:rsidRPr="00695895">
        <w:rPr>
          <w:sz w:val="28"/>
          <w:szCs w:val="28"/>
          <w:lang w:val="uz-Cyrl-UZ"/>
        </w:rPr>
        <w:t>”</w:t>
      </w:r>
      <w:r w:rsidRPr="00695895">
        <w:rPr>
          <w:sz w:val="28"/>
          <w:szCs w:val="28"/>
        </w:rPr>
        <w:t xml:space="preserve">, </w:t>
      </w:r>
      <w:r w:rsidRPr="00695895">
        <w:rPr>
          <w:sz w:val="28"/>
          <w:szCs w:val="28"/>
          <w:lang w:val="uz-Cyrl-UZ"/>
        </w:rPr>
        <w:t>“</w:t>
      </w:r>
      <w:r w:rsidRPr="00695895">
        <w:rPr>
          <w:sz w:val="28"/>
          <w:szCs w:val="28"/>
        </w:rPr>
        <w:t>Авасто</w:t>
      </w:r>
      <w:r w:rsidRPr="00695895">
        <w:rPr>
          <w:sz w:val="28"/>
          <w:szCs w:val="28"/>
          <w:lang w:val="uz-Cyrl-UZ"/>
        </w:rPr>
        <w:t>”</w:t>
      </w:r>
      <w:r w:rsidR="00485776" w:rsidRPr="00695895">
        <w:rPr>
          <w:sz w:val="28"/>
          <w:szCs w:val="28"/>
        </w:rPr>
        <w:t>сыяқлы</w:t>
      </w:r>
      <w:r w:rsidR="00263DB5" w:rsidRPr="00695895">
        <w:rPr>
          <w:sz w:val="28"/>
          <w:szCs w:val="28"/>
        </w:rPr>
        <w:t xml:space="preserve">формаларда да ислетилип </w:t>
      </w:r>
      <w:r w:rsidRPr="00695895">
        <w:rPr>
          <w:sz w:val="28"/>
          <w:szCs w:val="28"/>
        </w:rPr>
        <w:t>келинг</w:t>
      </w:r>
      <w:r w:rsidR="00263DB5" w:rsidRPr="00695895">
        <w:rPr>
          <w:sz w:val="28"/>
          <w:szCs w:val="28"/>
        </w:rPr>
        <w:t>е</w:t>
      </w:r>
      <w:r w:rsidRPr="00695895">
        <w:rPr>
          <w:sz w:val="28"/>
          <w:szCs w:val="28"/>
        </w:rPr>
        <w:t xml:space="preserve">н. Авесто </w:t>
      </w:r>
      <w:r w:rsidR="009A6175" w:rsidRPr="00695895">
        <w:rPr>
          <w:sz w:val="28"/>
          <w:szCs w:val="28"/>
        </w:rPr>
        <w:t>Орайлық</w:t>
      </w:r>
      <w:r w:rsidR="00263DB5" w:rsidRPr="00695895">
        <w:rPr>
          <w:sz w:val="28"/>
          <w:szCs w:val="28"/>
        </w:rPr>
        <w:t>Азия</w:t>
      </w:r>
      <w:r w:rsidRPr="00695895">
        <w:rPr>
          <w:sz w:val="28"/>
          <w:szCs w:val="28"/>
        </w:rPr>
        <w:t xml:space="preserve">, </w:t>
      </w:r>
      <w:r w:rsidR="00263DB5" w:rsidRPr="00695895">
        <w:rPr>
          <w:sz w:val="28"/>
          <w:szCs w:val="28"/>
        </w:rPr>
        <w:t>И</w:t>
      </w:r>
      <w:r w:rsidRPr="00695895">
        <w:rPr>
          <w:sz w:val="28"/>
          <w:szCs w:val="28"/>
        </w:rPr>
        <w:t>р</w:t>
      </w:r>
      <w:r w:rsidR="00263DB5" w:rsidRPr="00695895">
        <w:rPr>
          <w:sz w:val="28"/>
          <w:szCs w:val="28"/>
        </w:rPr>
        <w:t>а</w:t>
      </w:r>
      <w:r w:rsidRPr="00695895">
        <w:rPr>
          <w:sz w:val="28"/>
          <w:szCs w:val="28"/>
        </w:rPr>
        <w:t xml:space="preserve">н, </w:t>
      </w:r>
      <w:r w:rsidR="00263DB5" w:rsidRPr="00695895">
        <w:rPr>
          <w:sz w:val="28"/>
          <w:szCs w:val="28"/>
        </w:rPr>
        <w:t>А</w:t>
      </w:r>
      <w:r w:rsidRPr="00695895">
        <w:rPr>
          <w:sz w:val="28"/>
          <w:szCs w:val="28"/>
        </w:rPr>
        <w:t>з</w:t>
      </w:r>
      <w:r w:rsidR="00263DB5" w:rsidRPr="00695895">
        <w:rPr>
          <w:sz w:val="28"/>
          <w:szCs w:val="28"/>
        </w:rPr>
        <w:t>е</w:t>
      </w:r>
      <w:r w:rsidRPr="00695895">
        <w:rPr>
          <w:sz w:val="28"/>
          <w:szCs w:val="28"/>
        </w:rPr>
        <w:t>рбайж</w:t>
      </w:r>
      <w:r w:rsidR="00263DB5" w:rsidRPr="00695895">
        <w:rPr>
          <w:sz w:val="28"/>
          <w:szCs w:val="28"/>
        </w:rPr>
        <w:t>а</w:t>
      </w:r>
      <w:r w:rsidRPr="00695895">
        <w:rPr>
          <w:sz w:val="28"/>
          <w:szCs w:val="28"/>
        </w:rPr>
        <w:t>н хал</w:t>
      </w:r>
      <w:r w:rsidR="00263DB5" w:rsidRPr="00695895">
        <w:rPr>
          <w:sz w:val="28"/>
          <w:szCs w:val="28"/>
        </w:rPr>
        <w:t>ы</w:t>
      </w:r>
      <w:r w:rsidRPr="00695895">
        <w:rPr>
          <w:sz w:val="28"/>
          <w:szCs w:val="28"/>
        </w:rPr>
        <w:t>қлар</w:t>
      </w:r>
      <w:r w:rsidR="00263DB5" w:rsidRPr="00695895">
        <w:rPr>
          <w:sz w:val="28"/>
          <w:szCs w:val="28"/>
        </w:rPr>
        <w:t>ы</w:t>
      </w:r>
      <w:r w:rsidRPr="00695895">
        <w:rPr>
          <w:sz w:val="28"/>
          <w:szCs w:val="28"/>
        </w:rPr>
        <w:t>н</w:t>
      </w:r>
      <w:r w:rsidR="00263DB5" w:rsidRPr="00695895">
        <w:rPr>
          <w:sz w:val="28"/>
          <w:szCs w:val="28"/>
        </w:rPr>
        <w:t>ы</w:t>
      </w:r>
      <w:r w:rsidR="00263DB5" w:rsidRPr="00695895">
        <w:rPr>
          <w:rFonts w:ascii="Cambria Math" w:hAnsi="Cambria Math" w:cs="Cambria Math"/>
          <w:sz w:val="28"/>
          <w:szCs w:val="28"/>
        </w:rPr>
        <w:t>ӊ</w:t>
      </w:r>
      <w:r w:rsidRPr="00695895">
        <w:rPr>
          <w:sz w:val="28"/>
          <w:szCs w:val="28"/>
        </w:rPr>
        <w:t xml:space="preserve"> исл</w:t>
      </w:r>
      <w:r w:rsidR="00263DB5" w:rsidRPr="00695895">
        <w:rPr>
          <w:sz w:val="28"/>
          <w:szCs w:val="28"/>
        </w:rPr>
        <w:t>а</w:t>
      </w:r>
      <w:r w:rsidRPr="00695895">
        <w:rPr>
          <w:sz w:val="28"/>
          <w:szCs w:val="28"/>
        </w:rPr>
        <w:t>м</w:t>
      </w:r>
      <w:r w:rsidR="00263DB5" w:rsidRPr="00695895">
        <w:rPr>
          <w:sz w:val="28"/>
          <w:szCs w:val="28"/>
        </w:rPr>
        <w:t>ғ</w:t>
      </w:r>
      <w:r w:rsidRPr="00695895">
        <w:rPr>
          <w:sz w:val="28"/>
          <w:szCs w:val="28"/>
        </w:rPr>
        <w:t>а</w:t>
      </w:r>
      <w:r w:rsidR="00263DB5" w:rsidRPr="00695895">
        <w:rPr>
          <w:sz w:val="28"/>
          <w:szCs w:val="28"/>
        </w:rPr>
        <w:t xml:space="preserve"> шекемги </w:t>
      </w:r>
      <w:r w:rsidR="00AB292B" w:rsidRPr="00695895">
        <w:rPr>
          <w:sz w:val="28"/>
          <w:szCs w:val="28"/>
        </w:rPr>
        <w:t>дәўирдеги</w:t>
      </w:r>
      <w:r w:rsidR="00263DB5" w:rsidRPr="00695895">
        <w:rPr>
          <w:sz w:val="28"/>
          <w:szCs w:val="28"/>
        </w:rPr>
        <w:t>социал</w:t>
      </w:r>
      <w:r w:rsidRPr="00695895">
        <w:rPr>
          <w:sz w:val="28"/>
          <w:szCs w:val="28"/>
        </w:rPr>
        <w:t>-</w:t>
      </w:r>
      <w:r w:rsidR="00B201E8" w:rsidRPr="00695895">
        <w:rPr>
          <w:sz w:val="28"/>
          <w:szCs w:val="28"/>
        </w:rPr>
        <w:t>экономикалық</w:t>
      </w:r>
      <w:r w:rsidR="00263DB5" w:rsidRPr="00695895">
        <w:rPr>
          <w:sz w:val="28"/>
          <w:szCs w:val="28"/>
        </w:rPr>
        <w:t>турмысы</w:t>
      </w:r>
      <w:r w:rsidRPr="00695895">
        <w:rPr>
          <w:sz w:val="28"/>
          <w:szCs w:val="28"/>
        </w:rPr>
        <w:t xml:space="preserve">, </w:t>
      </w:r>
      <w:r w:rsidR="00263DB5" w:rsidRPr="00695895">
        <w:rPr>
          <w:sz w:val="28"/>
          <w:szCs w:val="28"/>
        </w:rPr>
        <w:t>ә</w:t>
      </w:r>
      <w:r w:rsidRPr="00695895">
        <w:rPr>
          <w:sz w:val="28"/>
          <w:szCs w:val="28"/>
        </w:rPr>
        <w:t>л</w:t>
      </w:r>
      <w:r w:rsidR="00263DB5" w:rsidRPr="00695895">
        <w:rPr>
          <w:sz w:val="28"/>
          <w:szCs w:val="28"/>
        </w:rPr>
        <w:t>е</w:t>
      </w:r>
      <w:r w:rsidRPr="00695895">
        <w:rPr>
          <w:sz w:val="28"/>
          <w:szCs w:val="28"/>
        </w:rPr>
        <w:t xml:space="preserve">м </w:t>
      </w:r>
      <w:r w:rsidR="00480EF7" w:rsidRPr="00695895">
        <w:rPr>
          <w:sz w:val="28"/>
          <w:szCs w:val="28"/>
        </w:rPr>
        <w:t>ҳаққындағы</w:t>
      </w:r>
      <w:r w:rsidR="00263DB5" w:rsidRPr="00695895">
        <w:rPr>
          <w:sz w:val="28"/>
          <w:szCs w:val="28"/>
        </w:rPr>
        <w:t>көз қараслары</w:t>
      </w:r>
      <w:r w:rsidRPr="00695895">
        <w:rPr>
          <w:sz w:val="28"/>
          <w:szCs w:val="28"/>
        </w:rPr>
        <w:t xml:space="preserve">, </w:t>
      </w:r>
      <w:r w:rsidR="00263DB5" w:rsidRPr="00695895">
        <w:rPr>
          <w:sz w:val="28"/>
          <w:szCs w:val="28"/>
        </w:rPr>
        <w:t>ү</w:t>
      </w:r>
      <w:r w:rsidRPr="00695895">
        <w:rPr>
          <w:sz w:val="28"/>
          <w:szCs w:val="28"/>
        </w:rPr>
        <w:t>р</w:t>
      </w:r>
      <w:r w:rsidR="00263DB5" w:rsidRPr="00695895">
        <w:rPr>
          <w:sz w:val="28"/>
          <w:szCs w:val="28"/>
        </w:rPr>
        <w:t>п</w:t>
      </w:r>
      <w:r w:rsidRPr="00695895">
        <w:rPr>
          <w:sz w:val="28"/>
          <w:szCs w:val="28"/>
        </w:rPr>
        <w:t>-</w:t>
      </w:r>
      <w:r w:rsidR="00263DB5" w:rsidRPr="00695895">
        <w:rPr>
          <w:sz w:val="28"/>
          <w:szCs w:val="28"/>
        </w:rPr>
        <w:t>ә</w:t>
      </w:r>
      <w:r w:rsidRPr="00695895">
        <w:rPr>
          <w:sz w:val="28"/>
          <w:szCs w:val="28"/>
        </w:rPr>
        <w:t>д</w:t>
      </w:r>
      <w:r w:rsidR="00263DB5" w:rsidRPr="00695895">
        <w:rPr>
          <w:sz w:val="28"/>
          <w:szCs w:val="28"/>
        </w:rPr>
        <w:t>е</w:t>
      </w:r>
      <w:r w:rsidRPr="00695895">
        <w:rPr>
          <w:sz w:val="28"/>
          <w:szCs w:val="28"/>
        </w:rPr>
        <w:t>тл</w:t>
      </w:r>
      <w:r w:rsidR="00263DB5" w:rsidRPr="00695895">
        <w:rPr>
          <w:sz w:val="28"/>
          <w:szCs w:val="28"/>
        </w:rPr>
        <w:t>е</w:t>
      </w:r>
      <w:r w:rsidRPr="00695895">
        <w:rPr>
          <w:sz w:val="28"/>
          <w:szCs w:val="28"/>
        </w:rPr>
        <w:t>ри, м</w:t>
      </w:r>
      <w:r w:rsidR="00263DB5" w:rsidRPr="00695895">
        <w:rPr>
          <w:sz w:val="28"/>
          <w:szCs w:val="28"/>
        </w:rPr>
        <w:t xml:space="preserve">әнаўий </w:t>
      </w:r>
      <w:r w:rsidRPr="00695895">
        <w:rPr>
          <w:sz w:val="28"/>
          <w:szCs w:val="28"/>
        </w:rPr>
        <w:t>м</w:t>
      </w:r>
      <w:r w:rsidR="00263DB5" w:rsidRPr="00695895">
        <w:rPr>
          <w:sz w:val="28"/>
          <w:szCs w:val="28"/>
        </w:rPr>
        <w:t>ә</w:t>
      </w:r>
      <w:r w:rsidRPr="00695895">
        <w:rPr>
          <w:sz w:val="28"/>
          <w:szCs w:val="28"/>
        </w:rPr>
        <w:t>д</w:t>
      </w:r>
      <w:r w:rsidR="00263DB5" w:rsidRPr="00695895">
        <w:rPr>
          <w:sz w:val="28"/>
          <w:szCs w:val="28"/>
        </w:rPr>
        <w:t>е</w:t>
      </w:r>
      <w:r w:rsidRPr="00695895">
        <w:rPr>
          <w:sz w:val="28"/>
          <w:szCs w:val="28"/>
        </w:rPr>
        <w:t>ният</w:t>
      </w:r>
      <w:r w:rsidR="00263DB5" w:rsidRPr="00695895">
        <w:rPr>
          <w:sz w:val="28"/>
          <w:szCs w:val="28"/>
        </w:rPr>
        <w:t>ы</w:t>
      </w:r>
      <w:r w:rsidRPr="00695895">
        <w:rPr>
          <w:sz w:val="28"/>
          <w:szCs w:val="28"/>
        </w:rPr>
        <w:t xml:space="preserve">н </w:t>
      </w:r>
      <w:r w:rsidR="00DB5FA1" w:rsidRPr="00695895">
        <w:rPr>
          <w:sz w:val="28"/>
          <w:szCs w:val="28"/>
        </w:rPr>
        <w:t>үйрениўде</w:t>
      </w:r>
      <w:r w:rsidR="00CD64C8" w:rsidRPr="00695895">
        <w:rPr>
          <w:sz w:val="28"/>
          <w:szCs w:val="28"/>
        </w:rPr>
        <w:t>әҳмийетли</w:t>
      </w:r>
      <w:r w:rsidR="006034EF" w:rsidRPr="00695895">
        <w:rPr>
          <w:sz w:val="28"/>
          <w:szCs w:val="28"/>
        </w:rPr>
        <w:t>дерек</w:t>
      </w:r>
      <w:r w:rsidRPr="00695895">
        <w:rPr>
          <w:sz w:val="28"/>
          <w:szCs w:val="28"/>
          <w:lang w:val="uz-Cyrl-UZ"/>
        </w:rPr>
        <w:t>саналад</w:t>
      </w:r>
      <w:r w:rsidR="00263DB5" w:rsidRPr="00695895">
        <w:rPr>
          <w:sz w:val="28"/>
          <w:szCs w:val="28"/>
          <w:lang w:val="uz-Cyrl-UZ"/>
        </w:rPr>
        <w:t>ы</w:t>
      </w:r>
      <w:r w:rsidRPr="00695895">
        <w:rPr>
          <w:sz w:val="28"/>
          <w:szCs w:val="28"/>
        </w:rPr>
        <w:t>.</w:t>
      </w:r>
    </w:p>
    <w:p w:rsidR="00457FD8" w:rsidRPr="00695895" w:rsidRDefault="00B201E8" w:rsidP="00457FD8">
      <w:pPr>
        <w:pStyle w:val="a3"/>
        <w:spacing w:after="0" w:line="20" w:lineRule="atLeast"/>
        <w:ind w:firstLine="567"/>
        <w:jc w:val="both"/>
        <w:rPr>
          <w:sz w:val="28"/>
          <w:szCs w:val="28"/>
          <w:lang w:val="uz-Cyrl-UZ"/>
        </w:rPr>
      </w:pPr>
      <w:r w:rsidRPr="00695895">
        <w:rPr>
          <w:sz w:val="28"/>
          <w:szCs w:val="28"/>
          <w:lang w:val="uz-Cyrl-UZ"/>
        </w:rPr>
        <w:t>О</w:t>
      </w:r>
      <w:r w:rsidR="00263DB5" w:rsidRPr="00695895">
        <w:rPr>
          <w:sz w:val="28"/>
          <w:szCs w:val="28"/>
          <w:lang w:val="uz-Cyrl-UZ"/>
        </w:rPr>
        <w:t>л</w:t>
      </w:r>
      <w:r w:rsidR="00457FD8" w:rsidRPr="00695895">
        <w:rPr>
          <w:sz w:val="28"/>
          <w:szCs w:val="28"/>
          <w:lang w:val="uz-Cyrl-UZ"/>
        </w:rPr>
        <w:t xml:space="preserve"> бизг</w:t>
      </w:r>
      <w:r w:rsidR="00263DB5" w:rsidRPr="00695895">
        <w:rPr>
          <w:sz w:val="28"/>
          <w:szCs w:val="28"/>
          <w:lang w:val="uz-Cyrl-UZ"/>
        </w:rPr>
        <w:t>е шекем толық</w:t>
      </w:r>
      <w:r w:rsidRPr="00695895">
        <w:rPr>
          <w:sz w:val="28"/>
          <w:szCs w:val="28"/>
          <w:lang w:val="uz-Cyrl-UZ"/>
        </w:rPr>
        <w:t>жағдайда</w:t>
      </w:r>
      <w:r w:rsidR="00263DB5" w:rsidRPr="00695895">
        <w:rPr>
          <w:sz w:val="28"/>
          <w:szCs w:val="28"/>
          <w:lang w:val="uz-Cyrl-UZ"/>
        </w:rPr>
        <w:t>ж</w:t>
      </w:r>
      <w:r w:rsidR="00457FD8" w:rsidRPr="00695895">
        <w:rPr>
          <w:sz w:val="28"/>
          <w:szCs w:val="28"/>
          <w:lang w:val="uz-Cyrl-UZ"/>
        </w:rPr>
        <w:t>ети</w:t>
      </w:r>
      <w:r w:rsidR="00263DB5" w:rsidRPr="00695895">
        <w:rPr>
          <w:sz w:val="28"/>
          <w:szCs w:val="28"/>
          <w:lang w:val="uz-Cyrl-UZ"/>
        </w:rPr>
        <w:t>п</w:t>
      </w:r>
      <w:r w:rsidR="00457FD8" w:rsidRPr="00695895">
        <w:rPr>
          <w:sz w:val="28"/>
          <w:szCs w:val="28"/>
          <w:lang w:val="uz-Cyrl-UZ"/>
        </w:rPr>
        <w:t xml:space="preserve"> келм</w:t>
      </w:r>
      <w:r w:rsidR="00263DB5" w:rsidRPr="00695895">
        <w:rPr>
          <w:sz w:val="28"/>
          <w:szCs w:val="28"/>
          <w:lang w:val="uz-Cyrl-UZ"/>
        </w:rPr>
        <w:t>е</w:t>
      </w:r>
      <w:r w:rsidR="00457FD8" w:rsidRPr="00695895">
        <w:rPr>
          <w:sz w:val="28"/>
          <w:szCs w:val="28"/>
          <w:lang w:val="uz-Cyrl-UZ"/>
        </w:rPr>
        <w:t>г</w:t>
      </w:r>
      <w:r w:rsidR="00263DB5" w:rsidRPr="00695895">
        <w:rPr>
          <w:sz w:val="28"/>
          <w:szCs w:val="28"/>
          <w:lang w:val="uz-Cyrl-UZ"/>
        </w:rPr>
        <w:t>е</w:t>
      </w:r>
      <w:r w:rsidR="00457FD8" w:rsidRPr="00695895">
        <w:rPr>
          <w:sz w:val="28"/>
          <w:szCs w:val="28"/>
          <w:lang w:val="uz-Cyrl-UZ"/>
        </w:rPr>
        <w:t>н. Бизг</w:t>
      </w:r>
      <w:r w:rsidR="00263DB5" w:rsidRPr="00695895">
        <w:rPr>
          <w:sz w:val="28"/>
          <w:szCs w:val="28"/>
          <w:lang w:val="uz-Cyrl-UZ"/>
        </w:rPr>
        <w:t>е шекемж</w:t>
      </w:r>
      <w:r w:rsidR="00457FD8" w:rsidRPr="00695895">
        <w:rPr>
          <w:sz w:val="28"/>
          <w:szCs w:val="28"/>
          <w:lang w:val="uz-Cyrl-UZ"/>
        </w:rPr>
        <w:t>ети</w:t>
      </w:r>
      <w:r w:rsidR="00263DB5" w:rsidRPr="00695895">
        <w:rPr>
          <w:sz w:val="28"/>
          <w:szCs w:val="28"/>
          <w:lang w:val="uz-Cyrl-UZ"/>
        </w:rPr>
        <w:t>п</w:t>
      </w:r>
      <w:r w:rsidR="006C3112" w:rsidRPr="00695895">
        <w:rPr>
          <w:sz w:val="28"/>
          <w:szCs w:val="28"/>
          <w:lang w:val="uz-Cyrl-UZ"/>
        </w:rPr>
        <w:t>келген</w:t>
      </w:r>
      <w:r w:rsidR="00457FD8" w:rsidRPr="00695895">
        <w:rPr>
          <w:sz w:val="28"/>
          <w:szCs w:val="28"/>
          <w:lang w:val="uz-Cyrl-UZ"/>
        </w:rPr>
        <w:t xml:space="preserve"> Авесто, Беруний</w:t>
      </w:r>
      <w:r w:rsidR="00263DB5" w:rsidRPr="00695895">
        <w:rPr>
          <w:sz w:val="28"/>
          <w:szCs w:val="28"/>
          <w:lang w:val="uz-Cyrl-UZ"/>
        </w:rPr>
        <w:t>ди</w:t>
      </w:r>
      <w:r w:rsidR="00263DB5" w:rsidRPr="00695895">
        <w:rPr>
          <w:rFonts w:ascii="Cambria Math" w:hAnsi="Cambria Math" w:cs="Cambria Math"/>
          <w:sz w:val="28"/>
          <w:szCs w:val="28"/>
          <w:lang w:val="uz-Cyrl-UZ"/>
        </w:rPr>
        <w:t>ӊ</w:t>
      </w:r>
      <w:r w:rsidR="00263DB5" w:rsidRPr="00695895">
        <w:rPr>
          <w:sz w:val="28"/>
          <w:szCs w:val="28"/>
          <w:lang w:val="uz-Cyrl-UZ"/>
        </w:rPr>
        <w:t xml:space="preserve"> жазыўынша</w:t>
      </w:r>
      <w:r w:rsidR="00457FD8" w:rsidRPr="00695895">
        <w:rPr>
          <w:sz w:val="28"/>
          <w:szCs w:val="28"/>
          <w:lang w:val="uz-Cyrl-UZ"/>
        </w:rPr>
        <w:t xml:space="preserve">, </w:t>
      </w:r>
      <w:r w:rsidR="00B226FF" w:rsidRPr="00695895">
        <w:rPr>
          <w:sz w:val="28"/>
          <w:szCs w:val="28"/>
          <w:lang w:val="uz-Cyrl-UZ"/>
        </w:rPr>
        <w:t>негизини</w:t>
      </w:r>
      <w:r w:rsidR="00B226FF" w:rsidRPr="00695895">
        <w:rPr>
          <w:rFonts w:ascii="Cambria Math" w:hAnsi="Cambria Math" w:cs="Cambria Math"/>
          <w:sz w:val="28"/>
          <w:szCs w:val="28"/>
          <w:lang w:val="uz-Cyrl-UZ"/>
        </w:rPr>
        <w:t>ӊ</w:t>
      </w:r>
      <w:r w:rsidR="00457FD8" w:rsidRPr="00695895">
        <w:rPr>
          <w:sz w:val="28"/>
          <w:szCs w:val="28"/>
          <w:lang w:val="uz-Cyrl-UZ"/>
        </w:rPr>
        <w:t>бе</w:t>
      </w:r>
      <w:r w:rsidR="00263DB5" w:rsidRPr="00695895">
        <w:rPr>
          <w:sz w:val="28"/>
          <w:szCs w:val="28"/>
          <w:lang w:val="uz-Cyrl-UZ"/>
        </w:rPr>
        <w:t>стен</w:t>
      </w:r>
      <w:r w:rsidR="00DB5FA1" w:rsidRPr="00695895">
        <w:rPr>
          <w:sz w:val="28"/>
          <w:szCs w:val="28"/>
          <w:lang w:val="uz-Cyrl-UZ"/>
        </w:rPr>
        <w:t>еки</w:t>
      </w:r>
      <w:r w:rsidR="00485776" w:rsidRPr="00695895">
        <w:rPr>
          <w:sz w:val="28"/>
          <w:szCs w:val="28"/>
          <w:lang w:val="uz-Cyrl-UZ"/>
        </w:rPr>
        <w:t>бөлими</w:t>
      </w:r>
      <w:r w:rsidR="00457FD8" w:rsidRPr="00695895">
        <w:rPr>
          <w:sz w:val="28"/>
          <w:szCs w:val="28"/>
          <w:lang w:val="uz-Cyrl-UZ"/>
        </w:rPr>
        <w:t xml:space="preserve">. </w:t>
      </w:r>
      <w:r w:rsidRPr="00695895">
        <w:rPr>
          <w:sz w:val="28"/>
          <w:szCs w:val="28"/>
          <w:lang w:val="uz-Cyrl-UZ"/>
        </w:rPr>
        <w:t>О</w:t>
      </w:r>
      <w:r w:rsidR="00B226FF" w:rsidRPr="00695895">
        <w:rPr>
          <w:sz w:val="28"/>
          <w:szCs w:val="28"/>
          <w:lang w:val="uz-Cyrl-UZ"/>
        </w:rPr>
        <w:t>л</w:t>
      </w:r>
      <w:r w:rsidR="00457FD8" w:rsidRPr="00695895">
        <w:rPr>
          <w:sz w:val="28"/>
          <w:szCs w:val="28"/>
          <w:lang w:val="uz-Cyrl-UZ"/>
        </w:rPr>
        <w:t xml:space="preserve"> “Авесто 30 наск (б</w:t>
      </w:r>
      <w:r w:rsidR="00B226FF" w:rsidRPr="00695895">
        <w:rPr>
          <w:sz w:val="28"/>
          <w:szCs w:val="28"/>
          <w:lang w:val="uz-Cyrl-UZ"/>
        </w:rPr>
        <w:t>ө</w:t>
      </w:r>
      <w:r w:rsidR="00457FD8" w:rsidRPr="00695895">
        <w:rPr>
          <w:sz w:val="28"/>
          <w:szCs w:val="28"/>
          <w:lang w:val="uz-Cyrl-UZ"/>
        </w:rPr>
        <w:t xml:space="preserve">лим) </w:t>
      </w:r>
      <w:r w:rsidR="00B226FF" w:rsidRPr="00695895">
        <w:rPr>
          <w:sz w:val="28"/>
          <w:szCs w:val="28"/>
          <w:lang w:val="uz-Cyrl-UZ"/>
        </w:rPr>
        <w:t>е</w:t>
      </w:r>
      <w:r w:rsidR="00457FD8" w:rsidRPr="00695895">
        <w:rPr>
          <w:sz w:val="28"/>
          <w:szCs w:val="28"/>
          <w:lang w:val="uz-Cyrl-UZ"/>
        </w:rPr>
        <w:t>ди, мажусийл</w:t>
      </w:r>
      <w:r w:rsidR="00B226FF" w:rsidRPr="00695895">
        <w:rPr>
          <w:sz w:val="28"/>
          <w:szCs w:val="28"/>
          <w:lang w:val="uz-Cyrl-UZ"/>
        </w:rPr>
        <w:t>е</w:t>
      </w:r>
      <w:r w:rsidR="00457FD8" w:rsidRPr="00695895">
        <w:rPr>
          <w:sz w:val="28"/>
          <w:szCs w:val="28"/>
          <w:lang w:val="uz-Cyrl-UZ"/>
        </w:rPr>
        <w:t>р (зардуштийл</w:t>
      </w:r>
      <w:r w:rsidR="00B226FF" w:rsidRPr="00695895">
        <w:rPr>
          <w:sz w:val="28"/>
          <w:szCs w:val="28"/>
          <w:lang w:val="uz-Cyrl-UZ"/>
        </w:rPr>
        <w:t>е</w:t>
      </w:r>
      <w:r w:rsidR="00457FD8" w:rsidRPr="00695895">
        <w:rPr>
          <w:sz w:val="28"/>
          <w:szCs w:val="28"/>
          <w:lang w:val="uz-Cyrl-UZ"/>
        </w:rPr>
        <w:t>р) қ</w:t>
      </w:r>
      <w:r w:rsidR="00B226FF" w:rsidRPr="00695895">
        <w:rPr>
          <w:sz w:val="28"/>
          <w:szCs w:val="28"/>
          <w:lang w:val="uz-Cyrl-UZ"/>
        </w:rPr>
        <w:t>олында</w:t>
      </w:r>
      <w:r w:rsidR="00457FD8" w:rsidRPr="00695895">
        <w:rPr>
          <w:sz w:val="28"/>
          <w:szCs w:val="28"/>
          <w:lang w:val="uz-Cyrl-UZ"/>
        </w:rPr>
        <w:t xml:space="preserve"> 12 наск </w:t>
      </w:r>
      <w:r w:rsidR="00B226FF" w:rsidRPr="00695895">
        <w:rPr>
          <w:sz w:val="28"/>
          <w:szCs w:val="28"/>
          <w:lang w:val="uz-Cyrl-UZ"/>
        </w:rPr>
        <w:t>шамасы</w:t>
      </w:r>
      <w:r w:rsidR="00457FD8" w:rsidRPr="00695895">
        <w:rPr>
          <w:sz w:val="28"/>
          <w:szCs w:val="28"/>
          <w:lang w:val="uz-Cyrl-UZ"/>
        </w:rPr>
        <w:t xml:space="preserve"> қ</w:t>
      </w:r>
      <w:r w:rsidR="00B226FF" w:rsidRPr="00695895">
        <w:rPr>
          <w:sz w:val="28"/>
          <w:szCs w:val="28"/>
          <w:lang w:val="uz-Cyrl-UZ"/>
        </w:rPr>
        <w:t>а</w:t>
      </w:r>
      <w:r w:rsidR="00457FD8" w:rsidRPr="00695895">
        <w:rPr>
          <w:sz w:val="28"/>
          <w:szCs w:val="28"/>
          <w:lang w:val="uz-Cyrl-UZ"/>
        </w:rPr>
        <w:t>лд</w:t>
      </w:r>
      <w:r w:rsidR="00B226FF" w:rsidRPr="00695895">
        <w:rPr>
          <w:sz w:val="28"/>
          <w:szCs w:val="28"/>
          <w:lang w:val="uz-Cyrl-UZ"/>
        </w:rPr>
        <w:t>ы</w:t>
      </w:r>
      <w:r w:rsidR="00457FD8" w:rsidRPr="00695895">
        <w:rPr>
          <w:sz w:val="28"/>
          <w:szCs w:val="28"/>
          <w:lang w:val="uz-Cyrl-UZ"/>
        </w:rPr>
        <w:t xml:space="preserve">”, – </w:t>
      </w:r>
      <w:r w:rsidR="00EF08D3" w:rsidRPr="00695895">
        <w:rPr>
          <w:sz w:val="28"/>
          <w:szCs w:val="28"/>
          <w:lang w:val="uz-Cyrl-UZ"/>
        </w:rPr>
        <w:t>деп</w:t>
      </w:r>
      <w:r w:rsidR="00B226FF" w:rsidRPr="00695895">
        <w:rPr>
          <w:sz w:val="28"/>
          <w:szCs w:val="28"/>
          <w:lang w:val="uz-Cyrl-UZ"/>
        </w:rPr>
        <w:t>жазған</w:t>
      </w:r>
      <w:r w:rsidR="00457FD8" w:rsidRPr="00695895">
        <w:rPr>
          <w:sz w:val="28"/>
          <w:szCs w:val="28"/>
          <w:lang w:val="uz-Cyrl-UZ"/>
        </w:rPr>
        <w:t>.</w:t>
      </w:r>
    </w:p>
    <w:p w:rsidR="00457FD8" w:rsidRPr="00695895" w:rsidRDefault="00457FD8" w:rsidP="00457FD8">
      <w:pPr>
        <w:pStyle w:val="a3"/>
        <w:spacing w:after="0" w:line="20" w:lineRule="atLeast"/>
        <w:ind w:firstLine="567"/>
        <w:jc w:val="both"/>
        <w:rPr>
          <w:color w:val="000000"/>
          <w:spacing w:val="-1"/>
          <w:sz w:val="28"/>
          <w:szCs w:val="28"/>
          <w:lang w:val="uz-Cyrl-UZ"/>
        </w:rPr>
      </w:pPr>
      <w:r w:rsidRPr="00695895">
        <w:rPr>
          <w:color w:val="000000"/>
          <w:spacing w:val="-1"/>
          <w:sz w:val="28"/>
          <w:szCs w:val="28"/>
          <w:lang w:val="uz-Cyrl-UZ"/>
        </w:rPr>
        <w:t xml:space="preserve"> Авесто </w:t>
      </w:r>
      <w:r w:rsidR="00B226FF" w:rsidRPr="00695895">
        <w:rPr>
          <w:color w:val="000000"/>
          <w:spacing w:val="-1"/>
          <w:sz w:val="28"/>
          <w:szCs w:val="28"/>
          <w:lang w:val="uz-Cyrl-UZ"/>
        </w:rPr>
        <w:t>бөлимлер</w:t>
      </w:r>
      <w:r w:rsidRPr="00695895">
        <w:rPr>
          <w:color w:val="000000"/>
          <w:spacing w:val="-1"/>
          <w:sz w:val="28"/>
          <w:szCs w:val="28"/>
          <w:lang w:val="uz-Cyrl-UZ"/>
        </w:rPr>
        <w:t xml:space="preserve">, </w:t>
      </w:r>
      <w:r w:rsidR="004B009D" w:rsidRPr="00695895">
        <w:rPr>
          <w:color w:val="000000"/>
          <w:spacing w:val="-1"/>
          <w:sz w:val="28"/>
          <w:szCs w:val="28"/>
          <w:lang w:val="uz-Cyrl-UZ"/>
        </w:rPr>
        <w:t>яғный</w:t>
      </w:r>
      <w:r w:rsidRPr="00695895">
        <w:rPr>
          <w:color w:val="000000"/>
          <w:spacing w:val="-1"/>
          <w:sz w:val="28"/>
          <w:szCs w:val="28"/>
          <w:lang w:val="uz-Cyrl-UZ"/>
        </w:rPr>
        <w:t xml:space="preserve"> кит</w:t>
      </w:r>
      <w:r w:rsidR="00B226FF" w:rsidRPr="00695895">
        <w:rPr>
          <w:color w:val="000000"/>
          <w:spacing w:val="-1"/>
          <w:sz w:val="28"/>
          <w:szCs w:val="28"/>
          <w:lang w:val="uz-Cyrl-UZ"/>
        </w:rPr>
        <w:t>ап</w:t>
      </w:r>
      <w:r w:rsidRPr="00695895">
        <w:rPr>
          <w:color w:val="000000"/>
          <w:spacing w:val="-1"/>
          <w:sz w:val="28"/>
          <w:szCs w:val="28"/>
          <w:lang w:val="uz-Cyrl-UZ"/>
        </w:rPr>
        <w:t xml:space="preserve">лардан </w:t>
      </w:r>
      <w:r w:rsidR="006E7FAA" w:rsidRPr="00695895">
        <w:rPr>
          <w:color w:val="000000"/>
          <w:spacing w:val="-1"/>
          <w:sz w:val="28"/>
          <w:szCs w:val="28"/>
          <w:lang w:val="uz-Cyrl-UZ"/>
        </w:rPr>
        <w:t>ибарат</w:t>
      </w:r>
      <w:r w:rsidR="00B201E8" w:rsidRPr="00695895">
        <w:rPr>
          <w:color w:val="000000"/>
          <w:spacing w:val="-1"/>
          <w:sz w:val="28"/>
          <w:szCs w:val="28"/>
          <w:lang w:val="uz-Cyrl-UZ"/>
        </w:rPr>
        <w:t>болып</w:t>
      </w:r>
      <w:r w:rsidRPr="00695895">
        <w:rPr>
          <w:color w:val="000000"/>
          <w:spacing w:val="-1"/>
          <w:sz w:val="28"/>
          <w:szCs w:val="28"/>
          <w:lang w:val="uz-Cyrl-UZ"/>
        </w:rPr>
        <w:t xml:space="preserve">, </w:t>
      </w:r>
      <w:r w:rsidR="00C12586" w:rsidRPr="00695895">
        <w:rPr>
          <w:color w:val="000000"/>
          <w:spacing w:val="-1"/>
          <w:sz w:val="28"/>
          <w:szCs w:val="28"/>
          <w:lang w:val="uz-Cyrl-UZ"/>
        </w:rPr>
        <w:t>оларды</w:t>
      </w:r>
      <w:r w:rsidR="00C12586" w:rsidRPr="00695895">
        <w:rPr>
          <w:rFonts w:ascii="Cambria Math" w:hAnsi="Cambria Math" w:cs="Cambria Math"/>
          <w:color w:val="000000"/>
          <w:spacing w:val="-1"/>
          <w:sz w:val="28"/>
          <w:szCs w:val="28"/>
          <w:lang w:val="uz-Cyrl-UZ"/>
        </w:rPr>
        <w:t>ӊ</w:t>
      </w:r>
      <w:r w:rsidR="00B226FF" w:rsidRPr="00695895">
        <w:rPr>
          <w:color w:val="000000"/>
          <w:spacing w:val="-1"/>
          <w:sz w:val="28"/>
          <w:szCs w:val="28"/>
          <w:lang w:val="uz-Cyrl-UZ"/>
        </w:rPr>
        <w:t>а</w:t>
      </w:r>
      <w:r w:rsidRPr="00695895">
        <w:rPr>
          <w:color w:val="000000"/>
          <w:spacing w:val="-1"/>
          <w:sz w:val="28"/>
          <w:szCs w:val="28"/>
          <w:lang w:val="uz-Cyrl-UZ"/>
        </w:rPr>
        <w:t>рас</w:t>
      </w:r>
      <w:r w:rsidR="00B226FF" w:rsidRPr="00695895">
        <w:rPr>
          <w:color w:val="000000"/>
          <w:spacing w:val="-1"/>
          <w:sz w:val="28"/>
          <w:szCs w:val="28"/>
          <w:lang w:val="uz-Cyrl-UZ"/>
        </w:rPr>
        <w:t>ын</w:t>
      </w:r>
      <w:r w:rsidRPr="00695895">
        <w:rPr>
          <w:color w:val="000000"/>
          <w:spacing w:val="-1"/>
          <w:sz w:val="28"/>
          <w:szCs w:val="28"/>
          <w:lang w:val="uz-Cyrl-UZ"/>
        </w:rPr>
        <w:t xml:space="preserve">да </w:t>
      </w:r>
      <w:r w:rsidR="005909BA" w:rsidRPr="00695895">
        <w:rPr>
          <w:color w:val="000000"/>
          <w:spacing w:val="-1"/>
          <w:sz w:val="28"/>
          <w:szCs w:val="28"/>
          <w:lang w:val="uz-Cyrl-UZ"/>
        </w:rPr>
        <w:t>тийкарғы</w:t>
      </w:r>
      <w:r w:rsidRPr="00695895">
        <w:rPr>
          <w:color w:val="000000"/>
          <w:spacing w:val="-1"/>
          <w:sz w:val="28"/>
          <w:szCs w:val="28"/>
          <w:lang w:val="uz-Cyrl-UZ"/>
        </w:rPr>
        <w:t xml:space="preserve"> литургик (</w:t>
      </w:r>
      <w:r w:rsidR="00B226FF" w:rsidRPr="00695895">
        <w:rPr>
          <w:color w:val="000000"/>
          <w:spacing w:val="-1"/>
          <w:sz w:val="28"/>
          <w:szCs w:val="28"/>
          <w:lang w:val="uz-Cyrl-UZ"/>
        </w:rPr>
        <w:t xml:space="preserve">массалық түрде орынланатуғын </w:t>
      </w:r>
      <w:r w:rsidRPr="00695895">
        <w:rPr>
          <w:color w:val="000000"/>
          <w:spacing w:val="-1"/>
          <w:sz w:val="28"/>
          <w:szCs w:val="28"/>
          <w:lang w:val="uz-Cyrl-UZ"/>
        </w:rPr>
        <w:t>иб</w:t>
      </w:r>
      <w:r w:rsidR="00B226FF" w:rsidRPr="00695895">
        <w:rPr>
          <w:color w:val="000000"/>
          <w:spacing w:val="-1"/>
          <w:sz w:val="28"/>
          <w:szCs w:val="28"/>
          <w:lang w:val="uz-Cyrl-UZ"/>
        </w:rPr>
        <w:t>а</w:t>
      </w:r>
      <w:r w:rsidRPr="00695895">
        <w:rPr>
          <w:color w:val="000000"/>
          <w:spacing w:val="-1"/>
          <w:sz w:val="28"/>
          <w:szCs w:val="28"/>
          <w:lang w:val="uz-Cyrl-UZ"/>
        </w:rPr>
        <w:t>датлар</w:t>
      </w:r>
      <w:r w:rsidR="00B226FF" w:rsidRPr="00695895">
        <w:rPr>
          <w:color w:val="000000"/>
          <w:spacing w:val="-1"/>
          <w:sz w:val="28"/>
          <w:szCs w:val="28"/>
          <w:lang w:val="uz-Cyrl-UZ"/>
        </w:rPr>
        <w:t>ғ</w:t>
      </w:r>
      <w:r w:rsidRPr="00695895">
        <w:rPr>
          <w:color w:val="000000"/>
          <w:spacing w:val="-1"/>
          <w:sz w:val="28"/>
          <w:szCs w:val="28"/>
          <w:lang w:val="uz-Cyrl-UZ"/>
        </w:rPr>
        <w:t xml:space="preserve">а </w:t>
      </w:r>
      <w:r w:rsidR="00030F0E" w:rsidRPr="00695895">
        <w:rPr>
          <w:color w:val="000000"/>
          <w:spacing w:val="-1"/>
          <w:sz w:val="28"/>
          <w:szCs w:val="28"/>
          <w:lang w:val="uz-Cyrl-UZ"/>
        </w:rPr>
        <w:t>тән</w:t>
      </w:r>
      <w:r w:rsidRPr="00695895">
        <w:rPr>
          <w:color w:val="000000"/>
          <w:spacing w:val="-1"/>
          <w:sz w:val="28"/>
          <w:szCs w:val="28"/>
          <w:lang w:val="uz-Cyrl-UZ"/>
        </w:rPr>
        <w:t xml:space="preserve">) </w:t>
      </w:r>
      <w:r w:rsidR="00B226FF" w:rsidRPr="00695895">
        <w:rPr>
          <w:color w:val="000000"/>
          <w:spacing w:val="-1"/>
          <w:sz w:val="28"/>
          <w:szCs w:val="28"/>
          <w:lang w:val="uz-Cyrl-UZ"/>
        </w:rPr>
        <w:t>текст</w:t>
      </w:r>
      <w:r w:rsidR="00DB5FA1" w:rsidRPr="00695895">
        <w:rPr>
          <w:color w:val="000000"/>
          <w:spacing w:val="-1"/>
          <w:sz w:val="28"/>
          <w:szCs w:val="28"/>
          <w:lang w:val="uz-Cyrl-UZ"/>
        </w:rPr>
        <w:t>сыпатында</w:t>
      </w:r>
      <w:r w:rsidRPr="00695895">
        <w:rPr>
          <w:color w:val="000000"/>
          <w:spacing w:val="-1"/>
          <w:sz w:val="28"/>
          <w:szCs w:val="28"/>
          <w:lang w:val="uz-Cyrl-UZ"/>
        </w:rPr>
        <w:t xml:space="preserve"> Ясна қаралад</w:t>
      </w:r>
      <w:r w:rsidR="00B226FF" w:rsidRPr="00695895">
        <w:rPr>
          <w:color w:val="000000"/>
          <w:spacing w:val="-1"/>
          <w:sz w:val="28"/>
          <w:szCs w:val="28"/>
          <w:lang w:val="uz-Cyrl-UZ"/>
        </w:rPr>
        <w:t>ы</w:t>
      </w:r>
      <w:r w:rsidRPr="00695895">
        <w:rPr>
          <w:color w:val="000000"/>
          <w:spacing w:val="-1"/>
          <w:sz w:val="28"/>
          <w:szCs w:val="28"/>
          <w:lang w:val="uz-Cyrl-UZ"/>
        </w:rPr>
        <w:t xml:space="preserve">. Ясна </w:t>
      </w:r>
      <w:r w:rsidR="00B226FF" w:rsidRPr="00695895">
        <w:rPr>
          <w:color w:val="000000"/>
          <w:spacing w:val="-1"/>
          <w:sz w:val="28"/>
          <w:szCs w:val="28"/>
          <w:lang w:val="uz-Cyrl-UZ"/>
        </w:rPr>
        <w:t>тийкарын</w:t>
      </w:r>
      <w:r w:rsidRPr="00695895">
        <w:rPr>
          <w:color w:val="000000"/>
          <w:spacing w:val="-1"/>
          <w:sz w:val="28"/>
          <w:szCs w:val="28"/>
          <w:lang w:val="uz-Cyrl-UZ"/>
        </w:rPr>
        <w:t xml:space="preserve"> гатлар </w:t>
      </w:r>
      <w:r w:rsidR="00B226FF" w:rsidRPr="00695895">
        <w:rPr>
          <w:color w:val="000000"/>
          <w:spacing w:val="-1"/>
          <w:sz w:val="28"/>
          <w:szCs w:val="28"/>
          <w:lang w:val="uz-Cyrl-UZ"/>
        </w:rPr>
        <w:t>қурап</w:t>
      </w:r>
      <w:r w:rsidRPr="00695895">
        <w:rPr>
          <w:color w:val="000000"/>
          <w:spacing w:val="-1"/>
          <w:sz w:val="28"/>
          <w:szCs w:val="28"/>
          <w:lang w:val="uz-Cyrl-UZ"/>
        </w:rPr>
        <w:t xml:space="preserve">, </w:t>
      </w:r>
      <w:r w:rsidR="00B201E8" w:rsidRPr="00695895">
        <w:rPr>
          <w:color w:val="000000"/>
          <w:spacing w:val="-1"/>
          <w:sz w:val="28"/>
          <w:szCs w:val="28"/>
          <w:lang w:val="uz-Cyrl-UZ"/>
        </w:rPr>
        <w:t>ол</w:t>
      </w:r>
      <w:r w:rsidRPr="00695895">
        <w:rPr>
          <w:color w:val="000000"/>
          <w:spacing w:val="-1"/>
          <w:sz w:val="28"/>
          <w:szCs w:val="28"/>
          <w:lang w:val="uz-Cyrl-UZ"/>
        </w:rPr>
        <w:t xml:space="preserve"> Зардушт </w:t>
      </w:r>
      <w:r w:rsidR="003D3C8E" w:rsidRPr="00695895">
        <w:rPr>
          <w:color w:val="000000"/>
          <w:spacing w:val="-1"/>
          <w:sz w:val="28"/>
          <w:szCs w:val="28"/>
          <w:lang w:val="uz-Cyrl-UZ"/>
        </w:rPr>
        <w:t>ҳәм</w:t>
      </w:r>
      <w:r w:rsidR="00485776" w:rsidRPr="00695895">
        <w:rPr>
          <w:color w:val="000000"/>
          <w:spacing w:val="-1"/>
          <w:sz w:val="28"/>
          <w:szCs w:val="28"/>
          <w:lang w:val="uz-Cyrl-UZ"/>
        </w:rPr>
        <w:t xml:space="preserve">оның </w:t>
      </w:r>
      <w:r w:rsidR="00B226FF" w:rsidRPr="00695895">
        <w:rPr>
          <w:color w:val="000000"/>
          <w:spacing w:val="-1"/>
          <w:sz w:val="28"/>
          <w:szCs w:val="28"/>
          <w:lang w:val="uz-Cyrl-UZ"/>
        </w:rPr>
        <w:t>даўамшылары</w:t>
      </w:r>
      <w:r w:rsidR="00F85FD6" w:rsidRPr="00695895">
        <w:rPr>
          <w:color w:val="000000"/>
          <w:spacing w:val="-1"/>
          <w:sz w:val="28"/>
          <w:szCs w:val="28"/>
          <w:lang w:val="uz-Cyrl-UZ"/>
        </w:rPr>
        <w:t>тәрепинен баянқылынған</w:t>
      </w:r>
      <w:r w:rsidR="00B226FF" w:rsidRPr="00695895">
        <w:rPr>
          <w:color w:val="000000"/>
          <w:spacing w:val="-1"/>
          <w:sz w:val="28"/>
          <w:szCs w:val="28"/>
          <w:lang w:val="uz-Cyrl-UZ"/>
        </w:rPr>
        <w:t>гимнлерди</w:t>
      </w:r>
      <w:r w:rsidR="007A1E7E" w:rsidRPr="00695895">
        <w:rPr>
          <w:color w:val="000000"/>
          <w:spacing w:val="-1"/>
          <w:sz w:val="28"/>
          <w:szCs w:val="28"/>
          <w:lang w:val="uz-Cyrl-UZ"/>
        </w:rPr>
        <w:t>қамтып</w:t>
      </w:r>
      <w:r w:rsidR="003C2C1F" w:rsidRPr="00695895">
        <w:rPr>
          <w:color w:val="000000"/>
          <w:spacing w:val="-1"/>
          <w:sz w:val="28"/>
          <w:szCs w:val="28"/>
          <w:lang w:val="uz-Cyrl-UZ"/>
        </w:rPr>
        <w:t>алады</w:t>
      </w:r>
      <w:r w:rsidRPr="00695895">
        <w:rPr>
          <w:color w:val="000000"/>
          <w:spacing w:val="-1"/>
          <w:sz w:val="28"/>
          <w:szCs w:val="28"/>
          <w:lang w:val="uz-Cyrl-UZ"/>
        </w:rPr>
        <w:t xml:space="preserve">. </w:t>
      </w:r>
      <w:r w:rsidR="00B226FF" w:rsidRPr="00695895">
        <w:rPr>
          <w:color w:val="000000"/>
          <w:spacing w:val="-1"/>
          <w:sz w:val="28"/>
          <w:szCs w:val="28"/>
          <w:lang w:val="uz-Cyrl-UZ"/>
        </w:rPr>
        <w:t>Сондай-ақ</w:t>
      </w:r>
      <w:r w:rsidRPr="00695895">
        <w:rPr>
          <w:color w:val="000000"/>
          <w:spacing w:val="-1"/>
          <w:sz w:val="28"/>
          <w:szCs w:val="28"/>
          <w:lang w:val="uz-Cyrl-UZ"/>
        </w:rPr>
        <w:t>, гатлар зардуштийликк</w:t>
      </w:r>
      <w:r w:rsidR="00B226FF" w:rsidRPr="00695895">
        <w:rPr>
          <w:color w:val="000000"/>
          <w:spacing w:val="-1"/>
          <w:sz w:val="28"/>
          <w:szCs w:val="28"/>
          <w:lang w:val="uz-Cyrl-UZ"/>
        </w:rPr>
        <w:t>е</w:t>
      </w:r>
      <w:r w:rsidR="00DB5FA1" w:rsidRPr="00695895">
        <w:rPr>
          <w:color w:val="000000"/>
          <w:spacing w:val="-1"/>
          <w:sz w:val="28"/>
          <w:szCs w:val="28"/>
          <w:lang w:val="uz-Cyrl-UZ"/>
        </w:rPr>
        <w:t>тийисли</w:t>
      </w:r>
      <w:r w:rsidRPr="00695895">
        <w:rPr>
          <w:color w:val="000000"/>
          <w:spacing w:val="-1"/>
          <w:sz w:val="28"/>
          <w:szCs w:val="28"/>
          <w:lang w:val="uz-Cyrl-UZ"/>
        </w:rPr>
        <w:t xml:space="preserve"> иб</w:t>
      </w:r>
      <w:r w:rsidR="00B226FF" w:rsidRPr="00695895">
        <w:rPr>
          <w:color w:val="000000"/>
          <w:spacing w:val="-1"/>
          <w:sz w:val="28"/>
          <w:szCs w:val="28"/>
          <w:lang w:val="uz-Cyrl-UZ"/>
        </w:rPr>
        <w:t>а</w:t>
      </w:r>
      <w:r w:rsidRPr="00695895">
        <w:rPr>
          <w:color w:val="000000"/>
          <w:spacing w:val="-1"/>
          <w:sz w:val="28"/>
          <w:szCs w:val="28"/>
          <w:lang w:val="uz-Cyrl-UZ"/>
        </w:rPr>
        <w:t>датлар</w:t>
      </w:r>
      <w:r w:rsidR="00B226FF" w:rsidRPr="00695895">
        <w:rPr>
          <w:color w:val="000000"/>
          <w:spacing w:val="-1"/>
          <w:sz w:val="28"/>
          <w:szCs w:val="28"/>
          <w:lang w:val="uz-Cyrl-UZ"/>
        </w:rPr>
        <w:t xml:space="preserve">ды орынланыўында </w:t>
      </w:r>
      <w:r w:rsidR="00111C74" w:rsidRPr="00695895">
        <w:rPr>
          <w:color w:val="000000"/>
          <w:spacing w:val="-1"/>
          <w:sz w:val="28"/>
          <w:szCs w:val="28"/>
          <w:lang w:val="uz-Cyrl-UZ"/>
        </w:rPr>
        <w:t>бирлемши</w:t>
      </w:r>
      <w:r w:rsidR="00DB5FA1" w:rsidRPr="00695895">
        <w:rPr>
          <w:color w:val="000000"/>
          <w:spacing w:val="-1"/>
          <w:sz w:val="28"/>
          <w:szCs w:val="28"/>
          <w:lang w:val="uz-Cyrl-UZ"/>
        </w:rPr>
        <w:t>орынтутады</w:t>
      </w:r>
      <w:r w:rsidRPr="00695895">
        <w:rPr>
          <w:color w:val="000000"/>
          <w:spacing w:val="-1"/>
          <w:sz w:val="28"/>
          <w:szCs w:val="28"/>
          <w:lang w:val="uz-Cyrl-UZ"/>
        </w:rPr>
        <w:t>. Авестон</w:t>
      </w:r>
      <w:r w:rsidR="00B226FF" w:rsidRPr="00695895">
        <w:rPr>
          <w:color w:val="000000"/>
          <w:spacing w:val="-1"/>
          <w:sz w:val="28"/>
          <w:szCs w:val="28"/>
          <w:lang w:val="uz-Cyrl-UZ"/>
        </w:rPr>
        <w:t>ы</w:t>
      </w:r>
      <w:r w:rsidR="00B226FF" w:rsidRPr="00695895">
        <w:rPr>
          <w:rFonts w:ascii="Cambria Math" w:hAnsi="Cambria Math" w:cs="Cambria Math"/>
          <w:color w:val="000000"/>
          <w:spacing w:val="-1"/>
          <w:sz w:val="28"/>
          <w:szCs w:val="28"/>
          <w:lang w:val="uz-Cyrl-UZ"/>
        </w:rPr>
        <w:t>ӊ</w:t>
      </w:r>
      <w:r w:rsidR="00BE1161" w:rsidRPr="00695895">
        <w:rPr>
          <w:color w:val="000000"/>
          <w:spacing w:val="-1"/>
          <w:sz w:val="28"/>
          <w:szCs w:val="28"/>
          <w:lang w:val="uz-Cyrl-UZ"/>
        </w:rPr>
        <w:t>басқа</w:t>
      </w:r>
      <w:r w:rsidRPr="00695895">
        <w:rPr>
          <w:color w:val="000000"/>
          <w:spacing w:val="-1"/>
          <w:sz w:val="28"/>
          <w:szCs w:val="28"/>
          <w:lang w:val="uz-Cyrl-UZ"/>
        </w:rPr>
        <w:t xml:space="preserve"> бир </w:t>
      </w:r>
      <w:r w:rsidR="006050D8" w:rsidRPr="00695895">
        <w:rPr>
          <w:color w:val="000000"/>
          <w:spacing w:val="-1"/>
          <w:sz w:val="28"/>
          <w:szCs w:val="28"/>
          <w:lang w:val="uz-Cyrl-UZ"/>
        </w:rPr>
        <w:t>китабы</w:t>
      </w:r>
      <w:r w:rsidRPr="00695895">
        <w:rPr>
          <w:color w:val="000000"/>
          <w:spacing w:val="-1"/>
          <w:sz w:val="28"/>
          <w:szCs w:val="28"/>
          <w:lang w:val="uz-Cyrl-UZ"/>
        </w:rPr>
        <w:t xml:space="preserve"> Видавдод </w:t>
      </w:r>
      <w:r w:rsidR="00B201E8" w:rsidRPr="00695895">
        <w:rPr>
          <w:color w:val="000000"/>
          <w:spacing w:val="-1"/>
          <w:sz w:val="28"/>
          <w:szCs w:val="28"/>
          <w:lang w:val="uz-Cyrl-UZ"/>
        </w:rPr>
        <w:t>болып</w:t>
      </w:r>
      <w:r w:rsidRPr="00695895">
        <w:rPr>
          <w:color w:val="000000"/>
          <w:spacing w:val="-1"/>
          <w:sz w:val="28"/>
          <w:szCs w:val="28"/>
          <w:lang w:val="uz-Cyrl-UZ"/>
        </w:rPr>
        <w:t xml:space="preserve">, </w:t>
      </w:r>
      <w:r w:rsidR="00B201E8" w:rsidRPr="00695895">
        <w:rPr>
          <w:color w:val="000000"/>
          <w:spacing w:val="-1"/>
          <w:sz w:val="28"/>
          <w:szCs w:val="28"/>
          <w:lang w:val="uz-Cyrl-UZ"/>
        </w:rPr>
        <w:t>ол</w:t>
      </w:r>
      <w:r w:rsidRPr="00695895">
        <w:rPr>
          <w:color w:val="000000"/>
          <w:spacing w:val="-1"/>
          <w:sz w:val="28"/>
          <w:szCs w:val="28"/>
          <w:lang w:val="uz-Cyrl-UZ"/>
        </w:rPr>
        <w:t xml:space="preserve"> г</w:t>
      </w:r>
      <w:r w:rsidR="00B226FF" w:rsidRPr="00695895">
        <w:rPr>
          <w:color w:val="000000"/>
          <w:spacing w:val="-1"/>
          <w:sz w:val="28"/>
          <w:szCs w:val="28"/>
          <w:lang w:val="uz-Cyrl-UZ"/>
        </w:rPr>
        <w:t>үнал</w:t>
      </w:r>
      <w:r w:rsidRPr="00695895">
        <w:rPr>
          <w:color w:val="000000"/>
          <w:spacing w:val="-1"/>
          <w:sz w:val="28"/>
          <w:szCs w:val="28"/>
          <w:lang w:val="uz-Cyrl-UZ"/>
        </w:rPr>
        <w:t>ардан п</w:t>
      </w:r>
      <w:r w:rsidR="00B226FF" w:rsidRPr="00695895">
        <w:rPr>
          <w:color w:val="000000"/>
          <w:spacing w:val="-1"/>
          <w:sz w:val="28"/>
          <w:szCs w:val="28"/>
          <w:lang w:val="uz-Cyrl-UZ"/>
        </w:rPr>
        <w:t>ә</w:t>
      </w:r>
      <w:r w:rsidRPr="00695895">
        <w:rPr>
          <w:color w:val="000000"/>
          <w:spacing w:val="-1"/>
          <w:sz w:val="28"/>
          <w:szCs w:val="28"/>
          <w:lang w:val="uz-Cyrl-UZ"/>
        </w:rPr>
        <w:t>кл</w:t>
      </w:r>
      <w:r w:rsidR="00B226FF" w:rsidRPr="00695895">
        <w:rPr>
          <w:color w:val="000000"/>
          <w:spacing w:val="-1"/>
          <w:sz w:val="28"/>
          <w:szCs w:val="28"/>
          <w:lang w:val="uz-Cyrl-UZ"/>
        </w:rPr>
        <w:t>е</w:t>
      </w:r>
      <w:r w:rsidRPr="00695895">
        <w:rPr>
          <w:color w:val="000000"/>
          <w:spacing w:val="-1"/>
          <w:sz w:val="28"/>
          <w:szCs w:val="28"/>
          <w:lang w:val="uz-Cyrl-UZ"/>
        </w:rPr>
        <w:t>ни</w:t>
      </w:r>
      <w:r w:rsidR="00B226FF" w:rsidRPr="00695895">
        <w:rPr>
          <w:color w:val="000000"/>
          <w:spacing w:val="-1"/>
          <w:sz w:val="28"/>
          <w:szCs w:val="28"/>
          <w:lang w:val="uz-Cyrl-UZ"/>
        </w:rPr>
        <w:t>ў</w:t>
      </w:r>
      <w:r w:rsidRPr="00695895">
        <w:rPr>
          <w:color w:val="000000"/>
          <w:spacing w:val="-1"/>
          <w:sz w:val="28"/>
          <w:szCs w:val="28"/>
          <w:lang w:val="uz-Cyrl-UZ"/>
        </w:rPr>
        <w:t>г</w:t>
      </w:r>
      <w:r w:rsidR="00B226FF" w:rsidRPr="00695895">
        <w:rPr>
          <w:color w:val="000000"/>
          <w:spacing w:val="-1"/>
          <w:sz w:val="28"/>
          <w:szCs w:val="28"/>
          <w:lang w:val="uz-Cyrl-UZ"/>
        </w:rPr>
        <w:t>е</w:t>
      </w:r>
      <w:r w:rsidRPr="00695895">
        <w:rPr>
          <w:color w:val="000000"/>
          <w:spacing w:val="-1"/>
          <w:sz w:val="28"/>
          <w:szCs w:val="28"/>
          <w:lang w:val="uz-Cyrl-UZ"/>
        </w:rPr>
        <w:t xml:space="preserve"> т</w:t>
      </w:r>
      <w:r w:rsidR="00B226FF" w:rsidRPr="00695895">
        <w:rPr>
          <w:color w:val="000000"/>
          <w:spacing w:val="-1"/>
          <w:sz w:val="28"/>
          <w:szCs w:val="28"/>
          <w:lang w:val="uz-Cyrl-UZ"/>
        </w:rPr>
        <w:t>ийисли</w:t>
      </w:r>
      <w:r w:rsidRPr="00695895">
        <w:rPr>
          <w:color w:val="000000"/>
          <w:spacing w:val="-1"/>
          <w:sz w:val="28"/>
          <w:szCs w:val="28"/>
          <w:lang w:val="uz-Cyrl-UZ"/>
        </w:rPr>
        <w:t xml:space="preserve"> қ</w:t>
      </w:r>
      <w:r w:rsidR="00B226FF" w:rsidRPr="00695895">
        <w:rPr>
          <w:color w:val="000000"/>
          <w:spacing w:val="-1"/>
          <w:sz w:val="28"/>
          <w:szCs w:val="28"/>
          <w:lang w:val="uz-Cyrl-UZ"/>
        </w:rPr>
        <w:t>ә</w:t>
      </w:r>
      <w:r w:rsidRPr="00695895">
        <w:rPr>
          <w:color w:val="000000"/>
          <w:spacing w:val="-1"/>
          <w:sz w:val="28"/>
          <w:szCs w:val="28"/>
          <w:lang w:val="uz-Cyrl-UZ"/>
        </w:rPr>
        <w:t>д</w:t>
      </w:r>
      <w:r w:rsidR="00B226FF" w:rsidRPr="00695895">
        <w:rPr>
          <w:color w:val="000000"/>
          <w:spacing w:val="-1"/>
          <w:sz w:val="28"/>
          <w:szCs w:val="28"/>
          <w:lang w:val="uz-Cyrl-UZ"/>
        </w:rPr>
        <w:t>е</w:t>
      </w:r>
      <w:r w:rsidRPr="00695895">
        <w:rPr>
          <w:color w:val="000000"/>
          <w:spacing w:val="-1"/>
          <w:sz w:val="28"/>
          <w:szCs w:val="28"/>
          <w:lang w:val="uz-Cyrl-UZ"/>
        </w:rPr>
        <w:t>л</w:t>
      </w:r>
      <w:r w:rsidR="00B226FF" w:rsidRPr="00695895">
        <w:rPr>
          <w:color w:val="000000"/>
          <w:spacing w:val="-1"/>
          <w:sz w:val="28"/>
          <w:szCs w:val="28"/>
          <w:lang w:val="uz-Cyrl-UZ"/>
        </w:rPr>
        <w:t>е</w:t>
      </w:r>
      <w:r w:rsidRPr="00695895">
        <w:rPr>
          <w:color w:val="000000"/>
          <w:spacing w:val="-1"/>
          <w:sz w:val="28"/>
          <w:szCs w:val="28"/>
          <w:lang w:val="uz-Cyrl-UZ"/>
        </w:rPr>
        <w:t xml:space="preserve">р </w:t>
      </w:r>
      <w:r w:rsidR="00B226FF" w:rsidRPr="00695895">
        <w:rPr>
          <w:color w:val="000000"/>
          <w:spacing w:val="-1"/>
          <w:sz w:val="28"/>
          <w:szCs w:val="28"/>
          <w:lang w:val="uz-Cyrl-UZ"/>
        </w:rPr>
        <w:t>топламы болып есапланады</w:t>
      </w:r>
      <w:r w:rsidRPr="00695895">
        <w:rPr>
          <w:color w:val="000000"/>
          <w:spacing w:val="-1"/>
          <w:sz w:val="28"/>
          <w:szCs w:val="28"/>
          <w:lang w:val="uz-Cyrl-UZ"/>
        </w:rPr>
        <w:t xml:space="preserve">. Виспарад </w:t>
      </w:r>
      <w:r w:rsidR="00624DDD" w:rsidRPr="00695895">
        <w:rPr>
          <w:color w:val="000000"/>
          <w:spacing w:val="-1"/>
          <w:sz w:val="28"/>
          <w:szCs w:val="28"/>
          <w:lang w:val="uz-Cyrl-UZ"/>
        </w:rPr>
        <w:t>болса</w:t>
      </w:r>
      <w:r w:rsidRPr="00695895">
        <w:rPr>
          <w:color w:val="000000"/>
          <w:spacing w:val="-1"/>
          <w:sz w:val="28"/>
          <w:szCs w:val="28"/>
          <w:lang w:val="uz-Cyrl-UZ"/>
        </w:rPr>
        <w:t xml:space="preserve"> “</w:t>
      </w:r>
      <w:r w:rsidR="002B3B7B" w:rsidRPr="00695895">
        <w:rPr>
          <w:color w:val="000000"/>
          <w:spacing w:val="-1"/>
          <w:sz w:val="28"/>
          <w:szCs w:val="28"/>
          <w:lang w:val="uz-Cyrl-UZ"/>
        </w:rPr>
        <w:t>киши</w:t>
      </w:r>
      <w:r w:rsidR="00B226FF" w:rsidRPr="00695895">
        <w:rPr>
          <w:color w:val="000000"/>
          <w:spacing w:val="-1"/>
          <w:sz w:val="28"/>
          <w:szCs w:val="28"/>
          <w:lang w:val="uz-Cyrl-UZ"/>
        </w:rPr>
        <w:t>қудайлар</w:t>
      </w:r>
      <w:r w:rsidRPr="00695895">
        <w:rPr>
          <w:color w:val="000000"/>
          <w:spacing w:val="-1"/>
          <w:sz w:val="28"/>
          <w:szCs w:val="28"/>
          <w:lang w:val="uz-Cyrl-UZ"/>
        </w:rPr>
        <w:t>” (spiritual lords)</w:t>
      </w:r>
      <w:r w:rsidR="00B226FF" w:rsidRPr="00695895">
        <w:rPr>
          <w:color w:val="000000"/>
          <w:spacing w:val="-1"/>
          <w:sz w:val="28"/>
          <w:szCs w:val="28"/>
          <w:lang w:val="uz-Cyrl-UZ"/>
        </w:rPr>
        <w:t>ғ</w:t>
      </w:r>
      <w:r w:rsidRPr="00695895">
        <w:rPr>
          <w:color w:val="000000"/>
          <w:spacing w:val="-1"/>
          <w:sz w:val="28"/>
          <w:szCs w:val="28"/>
          <w:lang w:val="uz-Cyrl-UZ"/>
        </w:rPr>
        <w:t xml:space="preserve">а </w:t>
      </w:r>
      <w:r w:rsidR="006050D8" w:rsidRPr="00695895">
        <w:rPr>
          <w:color w:val="000000"/>
          <w:spacing w:val="-1"/>
          <w:sz w:val="28"/>
          <w:szCs w:val="28"/>
          <w:lang w:val="uz-Cyrl-UZ"/>
        </w:rPr>
        <w:t>аталған</w:t>
      </w:r>
      <w:r w:rsidRPr="00695895">
        <w:rPr>
          <w:color w:val="000000"/>
          <w:spacing w:val="-1"/>
          <w:sz w:val="28"/>
          <w:szCs w:val="28"/>
          <w:lang w:val="uz-Cyrl-UZ"/>
        </w:rPr>
        <w:t xml:space="preserve"> литаник (</w:t>
      </w:r>
      <w:r w:rsidR="00B226FF" w:rsidRPr="00695895">
        <w:rPr>
          <w:color w:val="000000"/>
          <w:spacing w:val="-1"/>
          <w:sz w:val="28"/>
          <w:szCs w:val="28"/>
          <w:lang w:val="uz-Cyrl-UZ"/>
        </w:rPr>
        <w:t>қудайға</w:t>
      </w:r>
      <w:r w:rsidRPr="00695895">
        <w:rPr>
          <w:color w:val="000000"/>
          <w:spacing w:val="-1"/>
          <w:sz w:val="28"/>
          <w:szCs w:val="28"/>
          <w:lang w:val="uz-Cyrl-UZ"/>
        </w:rPr>
        <w:t xml:space="preserve"> мур</w:t>
      </w:r>
      <w:r w:rsidR="00B226FF" w:rsidRPr="00695895">
        <w:rPr>
          <w:color w:val="000000"/>
          <w:spacing w:val="-1"/>
          <w:sz w:val="28"/>
          <w:szCs w:val="28"/>
          <w:lang w:val="uz-Cyrl-UZ"/>
        </w:rPr>
        <w:t>ә</w:t>
      </w:r>
      <w:r w:rsidRPr="00695895">
        <w:rPr>
          <w:color w:val="000000"/>
          <w:spacing w:val="-1"/>
          <w:sz w:val="28"/>
          <w:szCs w:val="28"/>
          <w:lang w:val="uz-Cyrl-UZ"/>
        </w:rPr>
        <w:t>жат пайт</w:t>
      </w:r>
      <w:r w:rsidR="00B226FF" w:rsidRPr="00695895">
        <w:rPr>
          <w:color w:val="000000"/>
          <w:spacing w:val="-1"/>
          <w:sz w:val="28"/>
          <w:szCs w:val="28"/>
          <w:lang w:val="uz-Cyrl-UZ"/>
        </w:rPr>
        <w:t>ын</w:t>
      </w:r>
      <w:r w:rsidRPr="00695895">
        <w:rPr>
          <w:color w:val="000000"/>
          <w:spacing w:val="-1"/>
          <w:sz w:val="28"/>
          <w:szCs w:val="28"/>
          <w:lang w:val="uz-Cyrl-UZ"/>
        </w:rPr>
        <w:t xml:space="preserve">да </w:t>
      </w:r>
      <w:r w:rsidR="00B226FF" w:rsidRPr="00695895">
        <w:rPr>
          <w:color w:val="000000"/>
          <w:spacing w:val="-1"/>
          <w:sz w:val="28"/>
          <w:szCs w:val="28"/>
          <w:lang w:val="uz-Cyrl-UZ"/>
        </w:rPr>
        <w:t>жыламсырап</w:t>
      </w:r>
      <w:r w:rsidRPr="00695895">
        <w:rPr>
          <w:color w:val="000000"/>
          <w:spacing w:val="-1"/>
          <w:sz w:val="28"/>
          <w:szCs w:val="28"/>
          <w:lang w:val="uz-Cyrl-UZ"/>
        </w:rPr>
        <w:t xml:space="preserve"> айт</w:t>
      </w:r>
      <w:r w:rsidR="00B226FF" w:rsidRPr="00695895">
        <w:rPr>
          <w:color w:val="000000"/>
          <w:spacing w:val="-1"/>
          <w:sz w:val="28"/>
          <w:szCs w:val="28"/>
          <w:lang w:val="uz-Cyrl-UZ"/>
        </w:rPr>
        <w:t>ы</w:t>
      </w:r>
      <w:r w:rsidRPr="00695895">
        <w:rPr>
          <w:color w:val="000000"/>
          <w:spacing w:val="-1"/>
          <w:sz w:val="28"/>
          <w:szCs w:val="28"/>
          <w:lang w:val="uz-Cyrl-UZ"/>
        </w:rPr>
        <w:t>ла</w:t>
      </w:r>
      <w:r w:rsidR="00B226FF" w:rsidRPr="00695895">
        <w:rPr>
          <w:color w:val="000000"/>
          <w:spacing w:val="-1"/>
          <w:sz w:val="28"/>
          <w:szCs w:val="28"/>
          <w:lang w:val="uz-Cyrl-UZ"/>
        </w:rPr>
        <w:t>туғын</w:t>
      </w:r>
      <w:r w:rsidR="00D9251A" w:rsidRPr="00695895">
        <w:rPr>
          <w:color w:val="000000"/>
          <w:spacing w:val="-1"/>
          <w:sz w:val="28"/>
          <w:szCs w:val="28"/>
          <w:lang w:val="uz-Cyrl-UZ"/>
        </w:rPr>
        <w:t>яки</w:t>
      </w:r>
      <w:r w:rsidR="00B226FF" w:rsidRPr="00695895">
        <w:rPr>
          <w:color w:val="000000"/>
          <w:spacing w:val="-1"/>
          <w:sz w:val="28"/>
          <w:szCs w:val="28"/>
          <w:lang w:val="uz-Cyrl-UZ"/>
        </w:rPr>
        <w:t>оқылатуғын</w:t>
      </w:r>
      <w:r w:rsidRPr="00695895">
        <w:rPr>
          <w:color w:val="000000"/>
          <w:spacing w:val="-1"/>
          <w:sz w:val="28"/>
          <w:szCs w:val="28"/>
          <w:lang w:val="uz-Cyrl-UZ"/>
        </w:rPr>
        <w:t xml:space="preserve"> иб</w:t>
      </w:r>
      <w:r w:rsidR="00B226FF" w:rsidRPr="00695895">
        <w:rPr>
          <w:color w:val="000000"/>
          <w:spacing w:val="-1"/>
          <w:sz w:val="28"/>
          <w:szCs w:val="28"/>
          <w:lang w:val="uz-Cyrl-UZ"/>
        </w:rPr>
        <w:t>а</w:t>
      </w:r>
      <w:r w:rsidRPr="00695895">
        <w:rPr>
          <w:color w:val="000000"/>
          <w:spacing w:val="-1"/>
          <w:sz w:val="28"/>
          <w:szCs w:val="28"/>
          <w:lang w:val="uz-Cyrl-UZ"/>
        </w:rPr>
        <w:t>дат</w:t>
      </w:r>
      <w:r w:rsidR="00B226FF" w:rsidRPr="00695895">
        <w:rPr>
          <w:color w:val="000000"/>
          <w:spacing w:val="-1"/>
          <w:sz w:val="28"/>
          <w:szCs w:val="28"/>
          <w:lang w:val="uz-Cyrl-UZ"/>
        </w:rPr>
        <w:t>қ</w:t>
      </w:r>
      <w:r w:rsidRPr="00695895">
        <w:rPr>
          <w:color w:val="000000"/>
          <w:spacing w:val="-1"/>
          <w:sz w:val="28"/>
          <w:szCs w:val="28"/>
          <w:lang w:val="uz-Cyrl-UZ"/>
        </w:rPr>
        <w:t xml:space="preserve">а </w:t>
      </w:r>
      <w:r w:rsidR="00DB5FA1" w:rsidRPr="00695895">
        <w:rPr>
          <w:color w:val="000000"/>
          <w:spacing w:val="-1"/>
          <w:sz w:val="28"/>
          <w:szCs w:val="28"/>
          <w:lang w:val="uz-Cyrl-UZ"/>
        </w:rPr>
        <w:t>тийисли</w:t>
      </w:r>
      <w:r w:rsidRPr="00695895">
        <w:rPr>
          <w:color w:val="000000"/>
          <w:spacing w:val="-1"/>
          <w:sz w:val="28"/>
          <w:szCs w:val="28"/>
          <w:lang w:val="uz-Cyrl-UZ"/>
        </w:rPr>
        <w:t>) ритуаллар т</w:t>
      </w:r>
      <w:r w:rsidR="00B226FF" w:rsidRPr="00695895">
        <w:rPr>
          <w:color w:val="000000"/>
          <w:spacing w:val="-1"/>
          <w:sz w:val="28"/>
          <w:szCs w:val="28"/>
          <w:lang w:val="uz-Cyrl-UZ"/>
        </w:rPr>
        <w:t>опламы болып есапланады</w:t>
      </w:r>
      <w:r w:rsidRPr="00695895">
        <w:rPr>
          <w:color w:val="000000"/>
          <w:spacing w:val="-1"/>
          <w:sz w:val="28"/>
          <w:szCs w:val="28"/>
          <w:lang w:val="uz-Cyrl-UZ"/>
        </w:rPr>
        <w:t>. Авестон</w:t>
      </w:r>
      <w:r w:rsidR="00B226FF" w:rsidRPr="00695895">
        <w:rPr>
          <w:color w:val="000000"/>
          <w:spacing w:val="-1"/>
          <w:sz w:val="28"/>
          <w:szCs w:val="28"/>
          <w:lang w:val="uz-Cyrl-UZ"/>
        </w:rPr>
        <w:t>ы</w:t>
      </w:r>
      <w:r w:rsidR="00B226FF" w:rsidRPr="00695895">
        <w:rPr>
          <w:rFonts w:ascii="Cambria Math" w:hAnsi="Cambria Math" w:cs="Cambria Math"/>
          <w:color w:val="000000"/>
          <w:spacing w:val="-1"/>
          <w:sz w:val="28"/>
          <w:szCs w:val="28"/>
          <w:lang w:val="uz-Cyrl-UZ"/>
        </w:rPr>
        <w:t>ӊ</w:t>
      </w:r>
      <w:r w:rsidR="00EF08D3" w:rsidRPr="00695895">
        <w:rPr>
          <w:color w:val="000000"/>
          <w:spacing w:val="-1"/>
          <w:sz w:val="28"/>
          <w:szCs w:val="28"/>
          <w:lang w:val="uz-Cyrl-UZ"/>
        </w:rPr>
        <w:t>және</w:t>
      </w:r>
      <w:r w:rsidRPr="00695895">
        <w:rPr>
          <w:color w:val="000000"/>
          <w:spacing w:val="-1"/>
          <w:sz w:val="28"/>
          <w:szCs w:val="28"/>
          <w:lang w:val="uz-Cyrl-UZ"/>
        </w:rPr>
        <w:t xml:space="preserve"> бир Яшт </w:t>
      </w:r>
      <w:r w:rsidR="006050D8" w:rsidRPr="00695895">
        <w:rPr>
          <w:color w:val="000000"/>
          <w:spacing w:val="-1"/>
          <w:sz w:val="28"/>
          <w:szCs w:val="28"/>
          <w:lang w:val="uz-Cyrl-UZ"/>
        </w:rPr>
        <w:t>китабы</w:t>
      </w:r>
      <w:r w:rsidRPr="00695895">
        <w:rPr>
          <w:color w:val="000000"/>
          <w:spacing w:val="-1"/>
          <w:sz w:val="28"/>
          <w:szCs w:val="28"/>
          <w:lang w:val="uz-Cyrl-UZ"/>
        </w:rPr>
        <w:t xml:space="preserve"> Зардушт қаҳрам</w:t>
      </w:r>
      <w:r w:rsidR="00B226FF" w:rsidRPr="00695895">
        <w:rPr>
          <w:color w:val="000000"/>
          <w:spacing w:val="-1"/>
          <w:sz w:val="28"/>
          <w:szCs w:val="28"/>
          <w:lang w:val="uz-Cyrl-UZ"/>
        </w:rPr>
        <w:t>а</w:t>
      </w:r>
      <w:r w:rsidRPr="00695895">
        <w:rPr>
          <w:color w:val="000000"/>
          <w:spacing w:val="-1"/>
          <w:sz w:val="28"/>
          <w:szCs w:val="28"/>
          <w:lang w:val="uz-Cyrl-UZ"/>
        </w:rPr>
        <w:t>нл</w:t>
      </w:r>
      <w:r w:rsidR="00B226FF" w:rsidRPr="00695895">
        <w:rPr>
          <w:color w:val="000000"/>
          <w:spacing w:val="-1"/>
          <w:sz w:val="28"/>
          <w:szCs w:val="28"/>
          <w:lang w:val="uz-Cyrl-UZ"/>
        </w:rPr>
        <w:t>ық</w:t>
      </w:r>
      <w:r w:rsidRPr="00695895">
        <w:rPr>
          <w:color w:val="000000"/>
          <w:spacing w:val="-1"/>
          <w:sz w:val="28"/>
          <w:szCs w:val="28"/>
          <w:lang w:val="uz-Cyrl-UZ"/>
        </w:rPr>
        <w:t>лар</w:t>
      </w:r>
      <w:r w:rsidR="00B226FF" w:rsidRPr="00695895">
        <w:rPr>
          <w:color w:val="000000"/>
          <w:spacing w:val="-1"/>
          <w:sz w:val="28"/>
          <w:szCs w:val="28"/>
          <w:lang w:val="uz-Cyrl-UZ"/>
        </w:rPr>
        <w:t>ы</w:t>
      </w:r>
      <w:r w:rsidRPr="00695895">
        <w:rPr>
          <w:color w:val="000000"/>
          <w:spacing w:val="-1"/>
          <w:sz w:val="28"/>
          <w:szCs w:val="28"/>
          <w:lang w:val="uz-Cyrl-UZ"/>
        </w:rPr>
        <w:t xml:space="preserve">н </w:t>
      </w:r>
      <w:r w:rsidR="00B226FF" w:rsidRPr="00695895">
        <w:rPr>
          <w:color w:val="000000"/>
          <w:spacing w:val="-1"/>
          <w:sz w:val="28"/>
          <w:szCs w:val="28"/>
          <w:lang w:val="uz-Cyrl-UZ"/>
        </w:rPr>
        <w:t xml:space="preserve">көркем </w:t>
      </w:r>
      <w:r w:rsidR="0075698F" w:rsidRPr="00695895">
        <w:rPr>
          <w:color w:val="000000"/>
          <w:spacing w:val="-1"/>
          <w:sz w:val="28"/>
          <w:szCs w:val="28"/>
          <w:lang w:val="uz-Cyrl-UZ"/>
        </w:rPr>
        <w:t>тәризде</w:t>
      </w:r>
      <w:r w:rsidR="00B226FF" w:rsidRPr="00695895">
        <w:rPr>
          <w:color w:val="000000"/>
          <w:spacing w:val="-1"/>
          <w:sz w:val="28"/>
          <w:szCs w:val="28"/>
          <w:lang w:val="uz-Cyrl-UZ"/>
        </w:rPr>
        <w:t>сыпатлаўшы ә</w:t>
      </w:r>
      <w:r w:rsidR="00B226FF" w:rsidRPr="00695895">
        <w:rPr>
          <w:rFonts w:ascii="Cambria Math" w:hAnsi="Cambria Math" w:cs="Cambria Math"/>
          <w:color w:val="000000"/>
          <w:spacing w:val="-1"/>
          <w:sz w:val="28"/>
          <w:szCs w:val="28"/>
          <w:lang w:val="uz-Cyrl-UZ"/>
        </w:rPr>
        <w:t>ӊ</w:t>
      </w:r>
      <w:r w:rsidR="00B226FF" w:rsidRPr="00695895">
        <w:rPr>
          <w:color w:val="000000"/>
          <w:spacing w:val="-1"/>
          <w:sz w:val="28"/>
          <w:szCs w:val="28"/>
          <w:lang w:val="uz-Cyrl-UZ"/>
        </w:rPr>
        <w:t>гимелерди</w:t>
      </w:r>
      <w:r w:rsidR="002B3B7B" w:rsidRPr="00695895">
        <w:rPr>
          <w:color w:val="000000"/>
          <w:spacing w:val="-1"/>
          <w:sz w:val="28"/>
          <w:szCs w:val="28"/>
          <w:lang w:val="uz-Cyrl-UZ"/>
        </w:rPr>
        <w:t>өз</w:t>
      </w:r>
      <w:r w:rsidR="003C2C1F" w:rsidRPr="00695895">
        <w:rPr>
          <w:color w:val="000000"/>
          <w:spacing w:val="-1"/>
          <w:sz w:val="28"/>
          <w:szCs w:val="28"/>
          <w:lang w:val="uz-Cyrl-UZ"/>
        </w:rPr>
        <w:t>ишинеалады</w:t>
      </w:r>
      <w:r w:rsidRPr="00695895">
        <w:rPr>
          <w:color w:val="000000"/>
          <w:spacing w:val="-1"/>
          <w:sz w:val="28"/>
          <w:szCs w:val="28"/>
          <w:lang w:val="uz-Cyrl-UZ"/>
        </w:rPr>
        <w:t>.</w:t>
      </w:r>
    </w:p>
    <w:p w:rsidR="00457FD8" w:rsidRPr="00695895" w:rsidRDefault="00457FD8" w:rsidP="00457FD8">
      <w:pPr>
        <w:ind w:firstLine="567"/>
        <w:jc w:val="both"/>
        <w:rPr>
          <w:b/>
          <w:color w:val="4BACC6" w:themeColor="accent5"/>
          <w:szCs w:val="28"/>
          <w:lang w:val="uz-Cyrl-UZ"/>
        </w:rPr>
      </w:pPr>
      <w:r w:rsidRPr="00695895">
        <w:rPr>
          <w:b/>
          <w:color w:val="4BACC6" w:themeColor="accent5"/>
          <w:szCs w:val="28"/>
          <w:lang w:val="uz-Cyrl-UZ"/>
        </w:rPr>
        <w:t>3.2. Авестон</w:t>
      </w:r>
      <w:r w:rsidR="00B226FF" w:rsidRPr="00695895">
        <w:rPr>
          <w:b/>
          <w:color w:val="4BACC6" w:themeColor="accent5"/>
          <w:szCs w:val="28"/>
          <w:lang w:val="uz-Cyrl-UZ"/>
        </w:rPr>
        <w:t>ы</w:t>
      </w:r>
      <w:r w:rsidR="00B226FF" w:rsidRPr="00695895">
        <w:rPr>
          <w:rFonts w:ascii="Cambria Math" w:hAnsi="Cambria Math" w:cs="Cambria Math"/>
          <w:b/>
          <w:color w:val="4BACC6" w:themeColor="accent5"/>
          <w:szCs w:val="28"/>
          <w:lang w:val="uz-Cyrl-UZ"/>
        </w:rPr>
        <w:t>ӊ</w:t>
      </w:r>
      <w:r w:rsidR="00F8317A" w:rsidRPr="00695895">
        <w:rPr>
          <w:b/>
          <w:color w:val="4BACC6" w:themeColor="accent5"/>
          <w:szCs w:val="28"/>
          <w:lang w:val="uz-Cyrl-UZ"/>
        </w:rPr>
        <w:t>муқаддес</w:t>
      </w:r>
      <w:r w:rsidR="009C73AE" w:rsidRPr="00695895">
        <w:rPr>
          <w:b/>
          <w:color w:val="4BACC6" w:themeColor="accent5"/>
          <w:szCs w:val="28"/>
          <w:lang w:val="uz-Cyrl-UZ"/>
        </w:rPr>
        <w:t xml:space="preserve"> жазыўы</w:t>
      </w:r>
      <w:r w:rsidRPr="00695895">
        <w:rPr>
          <w:b/>
          <w:color w:val="4BACC6" w:themeColor="accent5"/>
          <w:szCs w:val="28"/>
          <w:lang w:val="uz-Cyrl-UZ"/>
        </w:rPr>
        <w:t>.</w:t>
      </w:r>
    </w:p>
    <w:p w:rsidR="00457FD8" w:rsidRPr="00695895" w:rsidRDefault="00457FD8" w:rsidP="00457FD8">
      <w:pPr>
        <w:shd w:val="clear" w:color="auto" w:fill="FFFFFF"/>
        <w:ind w:firstLine="720"/>
        <w:jc w:val="both"/>
        <w:rPr>
          <w:szCs w:val="28"/>
          <w:lang w:val="uz-Cyrl-UZ"/>
        </w:rPr>
      </w:pPr>
      <w:r w:rsidRPr="00695895">
        <w:rPr>
          <w:b/>
          <w:color w:val="000000"/>
          <w:szCs w:val="28"/>
          <w:lang w:val="uz-Cyrl-UZ"/>
        </w:rPr>
        <w:t>Авестон</w:t>
      </w:r>
      <w:r w:rsidR="009C73AE" w:rsidRPr="00695895">
        <w:rPr>
          <w:b/>
          <w:color w:val="000000"/>
          <w:szCs w:val="28"/>
          <w:lang w:val="uz-Cyrl-UZ"/>
        </w:rPr>
        <w:t>ы</w:t>
      </w:r>
      <w:r w:rsidR="009C73AE" w:rsidRPr="00695895">
        <w:rPr>
          <w:rFonts w:ascii="Cambria Math" w:hAnsi="Cambria Math" w:cs="Cambria Math"/>
          <w:b/>
          <w:color w:val="000000"/>
          <w:szCs w:val="28"/>
          <w:lang w:val="uz-Cyrl-UZ"/>
        </w:rPr>
        <w:t>ӊ</w:t>
      </w:r>
      <w:r w:rsidR="00F8317A" w:rsidRPr="00695895">
        <w:rPr>
          <w:b/>
          <w:color w:val="000000"/>
          <w:szCs w:val="28"/>
          <w:lang w:val="uz-Cyrl-UZ"/>
        </w:rPr>
        <w:t>муқаддес</w:t>
      </w:r>
      <w:r w:rsidR="009C73AE" w:rsidRPr="00695895">
        <w:rPr>
          <w:b/>
          <w:color w:val="000000"/>
          <w:szCs w:val="28"/>
          <w:lang w:val="uz-Cyrl-UZ"/>
        </w:rPr>
        <w:t>жазыўы</w:t>
      </w:r>
      <w:r w:rsidRPr="00695895">
        <w:rPr>
          <w:b/>
          <w:color w:val="000000"/>
          <w:szCs w:val="28"/>
          <w:lang w:val="uz-Cyrl-UZ"/>
        </w:rPr>
        <w:t xml:space="preserve">. </w:t>
      </w:r>
      <w:r w:rsidRPr="00695895">
        <w:rPr>
          <w:color w:val="000000"/>
          <w:szCs w:val="28"/>
          <w:lang w:val="uz-Cyrl-UZ"/>
        </w:rPr>
        <w:t xml:space="preserve">Авесто </w:t>
      </w:r>
      <w:r w:rsidR="00D9251A" w:rsidRPr="00695895">
        <w:rPr>
          <w:color w:val="000000"/>
          <w:szCs w:val="28"/>
          <w:lang w:val="uz-Cyrl-UZ"/>
        </w:rPr>
        <w:t xml:space="preserve">тек ғана </w:t>
      </w:r>
      <w:r w:rsidRPr="00695895">
        <w:rPr>
          <w:color w:val="000000"/>
          <w:szCs w:val="28"/>
          <w:lang w:val="uz-Cyrl-UZ"/>
        </w:rPr>
        <w:t xml:space="preserve"> диний </w:t>
      </w:r>
      <w:r w:rsidR="009C73AE" w:rsidRPr="00695895">
        <w:rPr>
          <w:color w:val="000000"/>
          <w:szCs w:val="28"/>
          <w:lang w:val="uz-Cyrl-UZ"/>
        </w:rPr>
        <w:t xml:space="preserve">дерек ғана </w:t>
      </w:r>
      <w:r w:rsidR="007A084F" w:rsidRPr="00695895">
        <w:rPr>
          <w:color w:val="000000"/>
          <w:szCs w:val="28"/>
          <w:lang w:val="uz-Cyrl-UZ"/>
        </w:rPr>
        <w:t>емес</w:t>
      </w:r>
      <w:r w:rsidRPr="00695895">
        <w:rPr>
          <w:color w:val="000000"/>
          <w:szCs w:val="28"/>
          <w:lang w:val="uz-Cyrl-UZ"/>
        </w:rPr>
        <w:t xml:space="preserve">, </w:t>
      </w:r>
      <w:r w:rsidR="00B201E8" w:rsidRPr="00695895">
        <w:rPr>
          <w:color w:val="000000"/>
          <w:szCs w:val="28"/>
          <w:lang w:val="uz-Cyrl-UZ"/>
        </w:rPr>
        <w:t>бәлки</w:t>
      </w:r>
      <w:r w:rsidRPr="00695895">
        <w:rPr>
          <w:color w:val="000000"/>
          <w:szCs w:val="28"/>
          <w:lang w:val="uz-Cyrl-UZ"/>
        </w:rPr>
        <w:t xml:space="preserve"> д</w:t>
      </w:r>
      <w:r w:rsidR="009C73AE" w:rsidRPr="00695895">
        <w:rPr>
          <w:color w:val="000000"/>
          <w:szCs w:val="28"/>
          <w:lang w:val="uz-Cyrl-UZ"/>
        </w:rPr>
        <w:t>үньялық билимлер</w:t>
      </w:r>
      <w:r w:rsidRPr="00695895">
        <w:rPr>
          <w:color w:val="000000"/>
          <w:szCs w:val="28"/>
          <w:lang w:val="uz-Cyrl-UZ"/>
        </w:rPr>
        <w:t xml:space="preserve">, </w:t>
      </w:r>
      <w:r w:rsidR="00F85FD6" w:rsidRPr="00695895">
        <w:rPr>
          <w:color w:val="000000"/>
          <w:szCs w:val="28"/>
          <w:lang w:val="uz-Cyrl-UZ"/>
        </w:rPr>
        <w:t>тарийхый</w:t>
      </w:r>
      <w:r w:rsidR="006034EF" w:rsidRPr="00695895">
        <w:rPr>
          <w:color w:val="000000"/>
          <w:szCs w:val="28"/>
          <w:lang w:val="uz-Cyrl-UZ"/>
        </w:rPr>
        <w:t>ўақыялар</w:t>
      </w:r>
      <w:r w:rsidRPr="00695895">
        <w:rPr>
          <w:color w:val="000000"/>
          <w:szCs w:val="28"/>
          <w:lang w:val="uz-Cyrl-UZ"/>
        </w:rPr>
        <w:t xml:space="preserve">, </w:t>
      </w:r>
      <w:r w:rsidR="007E4503" w:rsidRPr="00695895">
        <w:rPr>
          <w:color w:val="000000"/>
          <w:szCs w:val="28"/>
          <w:lang w:val="uz-Cyrl-UZ"/>
        </w:rPr>
        <w:t>өзи</w:t>
      </w:r>
      <w:r w:rsidRPr="00695895">
        <w:rPr>
          <w:color w:val="000000"/>
          <w:szCs w:val="28"/>
          <w:lang w:val="uz-Cyrl-UZ"/>
        </w:rPr>
        <w:t xml:space="preserve"> тарқал</w:t>
      </w:r>
      <w:r w:rsidR="009C73AE" w:rsidRPr="00695895">
        <w:rPr>
          <w:color w:val="000000"/>
          <w:szCs w:val="28"/>
          <w:lang w:val="uz-Cyrl-UZ"/>
        </w:rPr>
        <w:t>ғ</w:t>
      </w:r>
      <w:r w:rsidRPr="00695895">
        <w:rPr>
          <w:color w:val="000000"/>
          <w:szCs w:val="28"/>
          <w:lang w:val="uz-Cyrl-UZ"/>
        </w:rPr>
        <w:t xml:space="preserve">ан </w:t>
      </w:r>
      <w:r w:rsidR="009C73AE" w:rsidRPr="00695895">
        <w:rPr>
          <w:color w:val="000000"/>
          <w:szCs w:val="28"/>
          <w:lang w:val="uz-Cyrl-UZ"/>
        </w:rPr>
        <w:t>ү</w:t>
      </w:r>
      <w:r w:rsidRPr="00695895">
        <w:rPr>
          <w:color w:val="000000"/>
          <w:szCs w:val="28"/>
          <w:lang w:val="uz-Cyrl-UZ"/>
        </w:rPr>
        <w:t>лк</w:t>
      </w:r>
      <w:r w:rsidR="009C73AE" w:rsidRPr="00695895">
        <w:rPr>
          <w:color w:val="000000"/>
          <w:szCs w:val="28"/>
          <w:lang w:val="uz-Cyrl-UZ"/>
        </w:rPr>
        <w:t>е</w:t>
      </w:r>
      <w:r w:rsidRPr="00695895">
        <w:rPr>
          <w:color w:val="000000"/>
          <w:szCs w:val="28"/>
          <w:lang w:val="uz-Cyrl-UZ"/>
        </w:rPr>
        <w:t>л</w:t>
      </w:r>
      <w:r w:rsidR="009C73AE" w:rsidRPr="00695895">
        <w:rPr>
          <w:color w:val="000000"/>
          <w:szCs w:val="28"/>
          <w:lang w:val="uz-Cyrl-UZ"/>
        </w:rPr>
        <w:t>е</w:t>
      </w:r>
      <w:r w:rsidRPr="00695895">
        <w:rPr>
          <w:color w:val="000000"/>
          <w:szCs w:val="28"/>
          <w:lang w:val="uz-Cyrl-UZ"/>
        </w:rPr>
        <w:t xml:space="preserve">р, </w:t>
      </w:r>
      <w:r w:rsidR="009C73AE" w:rsidRPr="00695895">
        <w:rPr>
          <w:color w:val="000000"/>
          <w:szCs w:val="28"/>
          <w:lang w:val="uz-Cyrl-UZ"/>
        </w:rPr>
        <w:t>е</w:t>
      </w:r>
      <w:r w:rsidRPr="00695895">
        <w:rPr>
          <w:color w:val="000000"/>
          <w:szCs w:val="28"/>
          <w:lang w:val="uz-Cyrl-UZ"/>
        </w:rPr>
        <w:t>латлар</w:t>
      </w:r>
      <w:r w:rsidR="009C73AE" w:rsidRPr="00695895">
        <w:rPr>
          <w:color w:val="000000"/>
          <w:szCs w:val="28"/>
          <w:lang w:val="uz-Cyrl-UZ"/>
        </w:rPr>
        <w:t>ды</w:t>
      </w:r>
      <w:r w:rsidR="009C73AE" w:rsidRPr="00695895">
        <w:rPr>
          <w:rFonts w:ascii="Cambria Math" w:hAnsi="Cambria Math" w:cs="Cambria Math"/>
          <w:color w:val="000000"/>
          <w:szCs w:val="28"/>
          <w:lang w:val="uz-Cyrl-UZ"/>
        </w:rPr>
        <w:t>ӊ</w:t>
      </w:r>
      <w:r w:rsidR="009C73AE" w:rsidRPr="00695895">
        <w:rPr>
          <w:color w:val="000000"/>
          <w:szCs w:val="28"/>
          <w:lang w:val="uz-Cyrl-UZ"/>
        </w:rPr>
        <w:t>социал</w:t>
      </w:r>
      <w:r w:rsidRPr="00695895">
        <w:rPr>
          <w:color w:val="000000"/>
          <w:szCs w:val="28"/>
          <w:lang w:val="uz-Cyrl-UZ"/>
        </w:rPr>
        <w:t>-</w:t>
      </w:r>
      <w:r w:rsidR="00B201E8" w:rsidRPr="00695895">
        <w:rPr>
          <w:color w:val="000000"/>
          <w:szCs w:val="28"/>
          <w:lang w:val="uz-Cyrl-UZ"/>
        </w:rPr>
        <w:t>экономикалық</w:t>
      </w:r>
      <w:r w:rsidR="009C73AE" w:rsidRPr="00695895">
        <w:rPr>
          <w:color w:val="000000"/>
          <w:szCs w:val="28"/>
          <w:lang w:val="uz-Cyrl-UZ"/>
        </w:rPr>
        <w:t>турмысы</w:t>
      </w:r>
      <w:r w:rsidRPr="00695895">
        <w:rPr>
          <w:color w:val="000000"/>
          <w:szCs w:val="28"/>
          <w:lang w:val="uz-Cyrl-UZ"/>
        </w:rPr>
        <w:t xml:space="preserve">, </w:t>
      </w:r>
      <w:r w:rsidR="00F65174" w:rsidRPr="00695895">
        <w:rPr>
          <w:color w:val="000000"/>
          <w:szCs w:val="28"/>
          <w:lang w:val="uz-Cyrl-UZ"/>
        </w:rPr>
        <w:t>мәдений</w:t>
      </w:r>
      <w:r w:rsidR="003D3C8E" w:rsidRPr="00695895">
        <w:rPr>
          <w:color w:val="000000"/>
          <w:szCs w:val="28"/>
          <w:lang w:val="uz-Cyrl-UZ"/>
        </w:rPr>
        <w:t>ҳәм</w:t>
      </w:r>
      <w:r w:rsidRPr="00695895">
        <w:rPr>
          <w:color w:val="000000"/>
          <w:szCs w:val="28"/>
          <w:lang w:val="uz-Cyrl-UZ"/>
        </w:rPr>
        <w:t xml:space="preserve"> м</w:t>
      </w:r>
      <w:r w:rsidR="009C73AE" w:rsidRPr="00695895">
        <w:rPr>
          <w:color w:val="000000"/>
          <w:szCs w:val="28"/>
          <w:lang w:val="uz-Cyrl-UZ"/>
        </w:rPr>
        <w:t>ә</w:t>
      </w:r>
      <w:r w:rsidRPr="00695895">
        <w:rPr>
          <w:color w:val="000000"/>
          <w:szCs w:val="28"/>
          <w:lang w:val="uz-Cyrl-UZ"/>
        </w:rPr>
        <w:t>на</w:t>
      </w:r>
      <w:r w:rsidR="009C73AE" w:rsidRPr="00695895">
        <w:rPr>
          <w:color w:val="000000"/>
          <w:szCs w:val="28"/>
          <w:lang w:val="uz-Cyrl-UZ"/>
        </w:rPr>
        <w:t>ўийқараслары</w:t>
      </w:r>
      <w:r w:rsidRPr="00695895">
        <w:rPr>
          <w:color w:val="000000"/>
          <w:szCs w:val="28"/>
          <w:lang w:val="uz-Cyrl-UZ"/>
        </w:rPr>
        <w:t xml:space="preserve">, диний </w:t>
      </w:r>
      <w:r w:rsidR="009C73AE" w:rsidRPr="00695895">
        <w:rPr>
          <w:color w:val="000000"/>
          <w:szCs w:val="28"/>
          <w:lang w:val="uz-Cyrl-UZ"/>
        </w:rPr>
        <w:t>исенимлери</w:t>
      </w:r>
      <w:r w:rsidRPr="00695895">
        <w:rPr>
          <w:color w:val="000000"/>
          <w:szCs w:val="28"/>
          <w:lang w:val="uz-Cyrl-UZ"/>
        </w:rPr>
        <w:t xml:space="preserve">, </w:t>
      </w:r>
      <w:r w:rsidR="009C73AE" w:rsidRPr="00695895">
        <w:rPr>
          <w:color w:val="000000"/>
          <w:szCs w:val="28"/>
          <w:lang w:val="uz-Cyrl-UZ"/>
        </w:rPr>
        <w:t>ү</w:t>
      </w:r>
      <w:r w:rsidRPr="00695895">
        <w:rPr>
          <w:color w:val="000000"/>
          <w:szCs w:val="28"/>
          <w:lang w:val="uz-Cyrl-UZ"/>
        </w:rPr>
        <w:t>р</w:t>
      </w:r>
      <w:r w:rsidR="009C73AE" w:rsidRPr="00695895">
        <w:rPr>
          <w:color w:val="000000"/>
          <w:szCs w:val="28"/>
          <w:lang w:val="uz-Cyrl-UZ"/>
        </w:rPr>
        <w:t>п</w:t>
      </w:r>
      <w:r w:rsidRPr="00695895">
        <w:rPr>
          <w:color w:val="000000"/>
          <w:szCs w:val="28"/>
          <w:lang w:val="uz-Cyrl-UZ"/>
        </w:rPr>
        <w:t>-</w:t>
      </w:r>
      <w:r w:rsidR="009C73AE" w:rsidRPr="00695895">
        <w:rPr>
          <w:color w:val="000000"/>
          <w:szCs w:val="28"/>
          <w:lang w:val="uz-Cyrl-UZ"/>
        </w:rPr>
        <w:t>ә</w:t>
      </w:r>
      <w:r w:rsidRPr="00695895">
        <w:rPr>
          <w:color w:val="000000"/>
          <w:szCs w:val="28"/>
          <w:lang w:val="uz-Cyrl-UZ"/>
        </w:rPr>
        <w:t>д</w:t>
      </w:r>
      <w:r w:rsidR="009C73AE" w:rsidRPr="00695895">
        <w:rPr>
          <w:color w:val="000000"/>
          <w:szCs w:val="28"/>
          <w:lang w:val="uz-Cyrl-UZ"/>
        </w:rPr>
        <w:t>е</w:t>
      </w:r>
      <w:r w:rsidRPr="00695895">
        <w:rPr>
          <w:color w:val="000000"/>
          <w:szCs w:val="28"/>
          <w:lang w:val="uz-Cyrl-UZ"/>
        </w:rPr>
        <w:t>тл</w:t>
      </w:r>
      <w:r w:rsidR="009C73AE" w:rsidRPr="00695895">
        <w:rPr>
          <w:color w:val="000000"/>
          <w:szCs w:val="28"/>
          <w:lang w:val="uz-Cyrl-UZ"/>
        </w:rPr>
        <w:t>е</w:t>
      </w:r>
      <w:r w:rsidRPr="00695895">
        <w:rPr>
          <w:color w:val="000000"/>
          <w:szCs w:val="28"/>
          <w:lang w:val="uz-Cyrl-UZ"/>
        </w:rPr>
        <w:t>ри хақ</w:t>
      </w:r>
      <w:r w:rsidR="009C73AE" w:rsidRPr="00695895">
        <w:rPr>
          <w:color w:val="000000"/>
          <w:szCs w:val="28"/>
          <w:lang w:val="uz-Cyrl-UZ"/>
        </w:rPr>
        <w:t>қындағы</w:t>
      </w:r>
      <w:r w:rsidR="006034EF" w:rsidRPr="00695895">
        <w:rPr>
          <w:color w:val="000000"/>
          <w:szCs w:val="28"/>
          <w:lang w:val="uz-Cyrl-UZ"/>
        </w:rPr>
        <w:t>дерек</w:t>
      </w:r>
      <w:r w:rsidR="009C73AE" w:rsidRPr="00695895">
        <w:rPr>
          <w:color w:val="000000"/>
          <w:szCs w:val="28"/>
          <w:lang w:val="uz-Cyrl-UZ"/>
        </w:rPr>
        <w:t>те болып есапланылады</w:t>
      </w:r>
      <w:r w:rsidRPr="00695895">
        <w:rPr>
          <w:color w:val="000000"/>
          <w:szCs w:val="28"/>
          <w:lang w:val="uz-Cyrl-UZ"/>
        </w:rPr>
        <w:t xml:space="preserve">. </w:t>
      </w:r>
      <w:r w:rsidR="0049451E" w:rsidRPr="00695895">
        <w:rPr>
          <w:color w:val="000000"/>
          <w:szCs w:val="28"/>
          <w:lang w:val="uz-Cyrl-UZ"/>
        </w:rPr>
        <w:t>Онда</w:t>
      </w:r>
      <w:r w:rsidR="00F85FD6" w:rsidRPr="00695895">
        <w:rPr>
          <w:color w:val="000000"/>
          <w:szCs w:val="28"/>
          <w:lang w:val="uz-Cyrl-UZ"/>
        </w:rPr>
        <w:t>баян</w:t>
      </w:r>
      <w:r w:rsidR="007E4503" w:rsidRPr="00695895">
        <w:rPr>
          <w:color w:val="000000"/>
          <w:szCs w:val="28"/>
          <w:lang w:val="uz-Cyrl-UZ"/>
        </w:rPr>
        <w:t>етилген</w:t>
      </w:r>
      <w:r w:rsidR="005909BA" w:rsidRPr="00695895">
        <w:rPr>
          <w:color w:val="000000"/>
          <w:szCs w:val="28"/>
          <w:lang w:val="uz-Cyrl-UZ"/>
        </w:rPr>
        <w:t>тийкарғы</w:t>
      </w:r>
      <w:r w:rsidR="009C73AE" w:rsidRPr="00695895">
        <w:rPr>
          <w:color w:val="000000"/>
          <w:szCs w:val="28"/>
          <w:lang w:val="uz-Cyrl-UZ"/>
        </w:rPr>
        <w:t>идеялар</w:t>
      </w:r>
      <w:r w:rsidRPr="00695895">
        <w:rPr>
          <w:color w:val="000000"/>
          <w:szCs w:val="28"/>
          <w:lang w:val="uz-Cyrl-UZ"/>
        </w:rPr>
        <w:t xml:space="preserve"> диний </w:t>
      </w:r>
      <w:r w:rsidR="009C73AE" w:rsidRPr="00695895">
        <w:rPr>
          <w:color w:val="000000"/>
          <w:szCs w:val="28"/>
          <w:lang w:val="uz-Cyrl-UZ"/>
        </w:rPr>
        <w:t>исенимни</w:t>
      </w:r>
      <w:r w:rsidR="009C73AE" w:rsidRPr="00695895">
        <w:rPr>
          <w:rFonts w:ascii="Cambria Math" w:hAnsi="Cambria Math" w:cs="Cambria Math"/>
          <w:color w:val="000000"/>
          <w:szCs w:val="28"/>
          <w:lang w:val="uz-Cyrl-UZ"/>
        </w:rPr>
        <w:t>ӊ</w:t>
      </w:r>
      <w:r w:rsidR="00485776" w:rsidRPr="00695895">
        <w:rPr>
          <w:color w:val="000000"/>
          <w:szCs w:val="28"/>
          <w:lang w:val="uz-Cyrl-UZ"/>
        </w:rPr>
        <w:t>дәслепки</w:t>
      </w:r>
      <w:r w:rsidR="009C73AE" w:rsidRPr="00695895">
        <w:rPr>
          <w:color w:val="000000"/>
          <w:szCs w:val="28"/>
          <w:lang w:val="uz-Cyrl-UZ"/>
        </w:rPr>
        <w:t>әпиўайы</w:t>
      </w:r>
      <w:r w:rsidRPr="00695895">
        <w:rPr>
          <w:color w:val="000000"/>
          <w:szCs w:val="28"/>
          <w:lang w:val="uz-Cyrl-UZ"/>
        </w:rPr>
        <w:t xml:space="preserve"> билимл</w:t>
      </w:r>
      <w:r w:rsidR="009C73AE" w:rsidRPr="00695895">
        <w:rPr>
          <w:color w:val="000000"/>
          <w:szCs w:val="28"/>
          <w:lang w:val="uz-Cyrl-UZ"/>
        </w:rPr>
        <w:t>е</w:t>
      </w:r>
      <w:r w:rsidRPr="00695895">
        <w:rPr>
          <w:color w:val="000000"/>
          <w:szCs w:val="28"/>
          <w:lang w:val="uz-Cyrl-UZ"/>
        </w:rPr>
        <w:t xml:space="preserve">ри Зардушт </w:t>
      </w:r>
      <w:r w:rsidR="006050D8" w:rsidRPr="00695895">
        <w:rPr>
          <w:color w:val="000000"/>
          <w:szCs w:val="28"/>
          <w:lang w:val="uz-Cyrl-UZ"/>
        </w:rPr>
        <w:t>деген</w:t>
      </w:r>
      <w:r w:rsidRPr="00695895">
        <w:rPr>
          <w:color w:val="000000"/>
          <w:szCs w:val="28"/>
          <w:lang w:val="uz-Cyrl-UZ"/>
        </w:rPr>
        <w:t xml:space="preserve"> пайғамбар </w:t>
      </w:r>
      <w:r w:rsidR="009C73AE" w:rsidRPr="00695895">
        <w:rPr>
          <w:color w:val="000000"/>
          <w:szCs w:val="28"/>
          <w:lang w:val="uz-Cyrl-UZ"/>
        </w:rPr>
        <w:t>аты</w:t>
      </w:r>
      <w:r w:rsidR="00030F0E" w:rsidRPr="00695895">
        <w:rPr>
          <w:color w:val="000000"/>
          <w:szCs w:val="28"/>
          <w:lang w:val="uz-Cyrl-UZ"/>
        </w:rPr>
        <w:t>менен</w:t>
      </w:r>
      <w:r w:rsidRPr="00695895">
        <w:rPr>
          <w:color w:val="000000"/>
          <w:szCs w:val="28"/>
          <w:lang w:val="uz-Cyrl-UZ"/>
        </w:rPr>
        <w:t xml:space="preserve"> б</w:t>
      </w:r>
      <w:r w:rsidR="009C73AE" w:rsidRPr="00695895">
        <w:rPr>
          <w:color w:val="000000"/>
          <w:szCs w:val="28"/>
          <w:lang w:val="uz-Cyrl-UZ"/>
        </w:rPr>
        <w:t>айланысқан</w:t>
      </w:r>
      <w:r w:rsidRPr="00695895">
        <w:rPr>
          <w:color w:val="000000"/>
          <w:szCs w:val="28"/>
          <w:lang w:val="uz-Cyrl-UZ"/>
        </w:rPr>
        <w:t xml:space="preserve">. </w:t>
      </w:r>
      <w:r w:rsidR="00B201E8" w:rsidRPr="00695895">
        <w:rPr>
          <w:color w:val="000000"/>
          <w:szCs w:val="28"/>
          <w:lang w:val="uz-Cyrl-UZ"/>
        </w:rPr>
        <w:t>О</w:t>
      </w:r>
      <w:r w:rsidR="009C73AE" w:rsidRPr="00695895">
        <w:rPr>
          <w:color w:val="000000"/>
          <w:szCs w:val="28"/>
          <w:lang w:val="uz-Cyrl-UZ"/>
        </w:rPr>
        <w:t>л</w:t>
      </w:r>
      <w:r w:rsidRPr="00695895">
        <w:rPr>
          <w:color w:val="000000"/>
          <w:szCs w:val="28"/>
          <w:lang w:val="uz-Cyrl-UZ"/>
        </w:rPr>
        <w:t xml:space="preserve"> "Авесто" </w:t>
      </w:r>
      <w:r w:rsidRPr="00695895">
        <w:rPr>
          <w:color w:val="000000"/>
          <w:szCs w:val="28"/>
          <w:lang w:val="uz-Cyrl-UZ"/>
        </w:rPr>
        <w:lastRenderedPageBreak/>
        <w:t>н</w:t>
      </w:r>
      <w:r w:rsidR="009C73AE" w:rsidRPr="00695895">
        <w:rPr>
          <w:color w:val="000000"/>
          <w:szCs w:val="28"/>
          <w:lang w:val="uz-Cyrl-UZ"/>
        </w:rPr>
        <w:t>ы</w:t>
      </w:r>
      <w:r w:rsidR="009C73AE" w:rsidRPr="00695895">
        <w:rPr>
          <w:rFonts w:ascii="Cambria Math" w:hAnsi="Cambria Math" w:cs="Cambria Math"/>
          <w:color w:val="000000"/>
          <w:szCs w:val="28"/>
          <w:lang w:val="uz-Cyrl-UZ"/>
        </w:rPr>
        <w:t>ӊ</w:t>
      </w:r>
      <w:r w:rsidR="004B009D" w:rsidRPr="00695895">
        <w:rPr>
          <w:color w:val="000000"/>
          <w:szCs w:val="28"/>
          <w:lang w:val="uz-Cyrl-UZ"/>
        </w:rPr>
        <w:t>ең</w:t>
      </w:r>
      <w:r w:rsidR="0084245A" w:rsidRPr="00695895">
        <w:rPr>
          <w:color w:val="000000"/>
          <w:szCs w:val="28"/>
          <w:lang w:val="uz-Cyrl-UZ"/>
        </w:rPr>
        <w:t>әййемги</w:t>
      </w:r>
      <w:r w:rsidR="00485776" w:rsidRPr="00695895">
        <w:rPr>
          <w:color w:val="000000"/>
          <w:szCs w:val="28"/>
          <w:lang w:val="uz-Cyrl-UZ"/>
        </w:rPr>
        <w:t>бөлими</w:t>
      </w:r>
      <w:r w:rsidRPr="00695895">
        <w:rPr>
          <w:color w:val="000000"/>
          <w:szCs w:val="28"/>
          <w:lang w:val="uz-Cyrl-UZ"/>
        </w:rPr>
        <w:t xml:space="preserve"> "Гат" (хат) </w:t>
      </w:r>
      <w:r w:rsidR="009C73AE" w:rsidRPr="00695895">
        <w:rPr>
          <w:color w:val="000000"/>
          <w:szCs w:val="28"/>
          <w:lang w:val="uz-Cyrl-UZ"/>
        </w:rPr>
        <w:t>ты дөреткен</w:t>
      </w:r>
      <w:r w:rsidRPr="00695895">
        <w:rPr>
          <w:color w:val="000000"/>
          <w:szCs w:val="28"/>
          <w:lang w:val="uz-Cyrl-UZ"/>
        </w:rPr>
        <w:t xml:space="preserve">. "Авесто" </w:t>
      </w:r>
      <w:r w:rsidR="0084245A" w:rsidRPr="00695895">
        <w:rPr>
          <w:color w:val="000000"/>
          <w:szCs w:val="28"/>
          <w:lang w:val="uz-Cyrl-UZ"/>
        </w:rPr>
        <w:t>қурамынакирген</w:t>
      </w:r>
      <w:r w:rsidRPr="00695895">
        <w:rPr>
          <w:color w:val="000000"/>
          <w:szCs w:val="28"/>
          <w:lang w:val="uz-Cyrl-UZ"/>
        </w:rPr>
        <w:t xml:space="preserve"> билим, </w:t>
      </w:r>
      <w:r w:rsidR="00AE32BA" w:rsidRPr="00695895">
        <w:rPr>
          <w:color w:val="000000"/>
          <w:szCs w:val="28"/>
          <w:lang w:val="uz-Cyrl-UZ"/>
        </w:rPr>
        <w:t>мағлыўматлар</w:t>
      </w:r>
      <w:r w:rsidR="009C73AE" w:rsidRPr="00695895">
        <w:rPr>
          <w:color w:val="000000"/>
          <w:szCs w:val="28"/>
          <w:lang w:val="uz-Cyrl-UZ"/>
        </w:rPr>
        <w:t>эрамыздан алды</w:t>
      </w:r>
      <w:r w:rsidR="009C73AE" w:rsidRPr="00695895">
        <w:rPr>
          <w:rFonts w:ascii="Cambria Math" w:hAnsi="Cambria Math" w:cs="Cambria Math"/>
          <w:color w:val="000000"/>
          <w:szCs w:val="28"/>
          <w:lang w:val="uz-Cyrl-UZ"/>
        </w:rPr>
        <w:t>ӊ</w:t>
      </w:r>
      <w:r w:rsidR="009C73AE" w:rsidRPr="00695895">
        <w:rPr>
          <w:color w:val="000000"/>
          <w:szCs w:val="28"/>
          <w:lang w:val="uz-Cyrl-UZ"/>
        </w:rPr>
        <w:t xml:space="preserve">ғы </w:t>
      </w:r>
      <w:r w:rsidRPr="00695895">
        <w:rPr>
          <w:color w:val="000000"/>
          <w:szCs w:val="28"/>
          <w:lang w:val="uz-Cyrl-UZ"/>
        </w:rPr>
        <w:t xml:space="preserve"> 3000-</w:t>
      </w:r>
      <w:r w:rsidR="009C73AE" w:rsidRPr="00695895">
        <w:rPr>
          <w:color w:val="000000"/>
          <w:szCs w:val="28"/>
          <w:lang w:val="uz-Cyrl-UZ"/>
        </w:rPr>
        <w:t>жыллықты</w:t>
      </w:r>
      <w:r w:rsidR="009C73AE" w:rsidRPr="00695895">
        <w:rPr>
          <w:rFonts w:ascii="Cambria Math" w:hAnsi="Cambria Math" w:cs="Cambria Math"/>
          <w:color w:val="000000"/>
          <w:szCs w:val="28"/>
          <w:lang w:val="uz-Cyrl-UZ"/>
        </w:rPr>
        <w:t>ӊ</w:t>
      </w:r>
      <w:r w:rsidR="009C73AE" w:rsidRPr="00695895">
        <w:rPr>
          <w:color w:val="000000"/>
          <w:szCs w:val="28"/>
          <w:lang w:val="uz-Cyrl-UZ"/>
        </w:rPr>
        <w:t xml:space="preserve"> ақырлары</w:t>
      </w:r>
      <w:r w:rsidR="003D3C8E" w:rsidRPr="00695895">
        <w:rPr>
          <w:color w:val="000000"/>
          <w:szCs w:val="28"/>
          <w:lang w:val="uz-Cyrl-UZ"/>
        </w:rPr>
        <w:t>ҳәм</w:t>
      </w:r>
      <w:r w:rsidRPr="00695895">
        <w:rPr>
          <w:color w:val="000000"/>
          <w:szCs w:val="28"/>
          <w:lang w:val="uz-Cyrl-UZ"/>
        </w:rPr>
        <w:t xml:space="preserve"> 2000-</w:t>
      </w:r>
      <w:r w:rsidR="009C73AE" w:rsidRPr="00695895">
        <w:rPr>
          <w:color w:val="000000"/>
          <w:szCs w:val="28"/>
          <w:lang w:val="uz-Cyrl-UZ"/>
        </w:rPr>
        <w:t>жыллық</w:t>
      </w:r>
      <w:r w:rsidRPr="00695895">
        <w:rPr>
          <w:color w:val="000000"/>
          <w:szCs w:val="28"/>
          <w:lang w:val="uz-Cyrl-UZ"/>
        </w:rPr>
        <w:t xml:space="preserve"> б</w:t>
      </w:r>
      <w:r w:rsidR="00067359" w:rsidRPr="00695895">
        <w:rPr>
          <w:color w:val="000000"/>
          <w:szCs w:val="28"/>
          <w:lang w:val="uz-Cyrl-UZ"/>
        </w:rPr>
        <w:t>асларынанэрамызды</w:t>
      </w:r>
      <w:r w:rsidR="00067359" w:rsidRPr="00695895">
        <w:rPr>
          <w:rFonts w:ascii="Cambria Math" w:hAnsi="Cambria Math" w:cs="Cambria Math"/>
          <w:color w:val="000000"/>
          <w:szCs w:val="28"/>
          <w:lang w:val="uz-Cyrl-UZ"/>
        </w:rPr>
        <w:t>ӊ</w:t>
      </w:r>
      <w:r w:rsidR="00067359" w:rsidRPr="00695895">
        <w:rPr>
          <w:color w:val="000000"/>
          <w:szCs w:val="28"/>
          <w:lang w:val="uz-Cyrl-UZ"/>
        </w:rPr>
        <w:t xml:space="preserve"> басларына өткен</w:t>
      </w:r>
      <w:r w:rsidR="009A6175" w:rsidRPr="00695895">
        <w:rPr>
          <w:color w:val="000000"/>
          <w:szCs w:val="28"/>
          <w:lang w:val="uz-Cyrl-UZ"/>
        </w:rPr>
        <w:t>дәўирде</w:t>
      </w:r>
      <w:r w:rsidR="00067359" w:rsidRPr="00695895">
        <w:rPr>
          <w:color w:val="000000"/>
          <w:szCs w:val="28"/>
          <w:lang w:val="uz-Cyrl-UZ"/>
        </w:rPr>
        <w:t>жүзеге</w:t>
      </w:r>
      <w:r w:rsidR="006C3112" w:rsidRPr="00695895">
        <w:rPr>
          <w:color w:val="000000"/>
          <w:szCs w:val="28"/>
          <w:lang w:val="uz-Cyrl-UZ"/>
        </w:rPr>
        <w:t>келген</w:t>
      </w:r>
      <w:r w:rsidRPr="00695895">
        <w:rPr>
          <w:color w:val="000000"/>
          <w:szCs w:val="28"/>
          <w:lang w:val="uz-Cyrl-UZ"/>
        </w:rPr>
        <w:t xml:space="preserve">; </w:t>
      </w:r>
      <w:r w:rsidR="00067359" w:rsidRPr="00695895">
        <w:rPr>
          <w:color w:val="000000"/>
          <w:szCs w:val="28"/>
          <w:lang w:val="uz-Cyrl-UZ"/>
        </w:rPr>
        <w:t>әўладтан</w:t>
      </w:r>
      <w:r w:rsidRPr="00695895">
        <w:rPr>
          <w:color w:val="000000"/>
          <w:szCs w:val="28"/>
          <w:lang w:val="uz-Cyrl-UZ"/>
        </w:rPr>
        <w:t>-</w:t>
      </w:r>
      <w:r w:rsidR="00067359" w:rsidRPr="00695895">
        <w:rPr>
          <w:color w:val="000000"/>
          <w:szCs w:val="28"/>
          <w:lang w:val="uz-Cyrl-UZ"/>
        </w:rPr>
        <w:t>әў</w:t>
      </w:r>
      <w:r w:rsidRPr="00695895">
        <w:rPr>
          <w:color w:val="000000"/>
          <w:szCs w:val="28"/>
          <w:lang w:val="uz-Cyrl-UZ"/>
        </w:rPr>
        <w:t>л</w:t>
      </w:r>
      <w:r w:rsidR="00067359" w:rsidRPr="00695895">
        <w:rPr>
          <w:color w:val="000000"/>
          <w:szCs w:val="28"/>
          <w:lang w:val="uz-Cyrl-UZ"/>
        </w:rPr>
        <w:t>а</w:t>
      </w:r>
      <w:r w:rsidRPr="00695895">
        <w:rPr>
          <w:color w:val="000000"/>
          <w:szCs w:val="28"/>
          <w:lang w:val="uz-Cyrl-UZ"/>
        </w:rPr>
        <w:t>д</w:t>
      </w:r>
      <w:r w:rsidR="00067359" w:rsidRPr="00695895">
        <w:rPr>
          <w:color w:val="000000"/>
          <w:szCs w:val="28"/>
          <w:lang w:val="uz-Cyrl-UZ"/>
        </w:rPr>
        <w:t>қ</w:t>
      </w:r>
      <w:r w:rsidRPr="00695895">
        <w:rPr>
          <w:color w:val="000000"/>
          <w:szCs w:val="28"/>
          <w:lang w:val="uz-Cyrl-UZ"/>
        </w:rPr>
        <w:t xml:space="preserve">а </w:t>
      </w:r>
      <w:r w:rsidR="00067359" w:rsidRPr="00695895">
        <w:rPr>
          <w:color w:val="000000"/>
          <w:szCs w:val="28"/>
          <w:lang w:val="uz-Cyrl-UZ"/>
        </w:rPr>
        <w:t>а</w:t>
      </w:r>
      <w:r w:rsidR="00485776" w:rsidRPr="00695895">
        <w:rPr>
          <w:color w:val="000000"/>
          <w:szCs w:val="28"/>
          <w:lang w:val="uz-Cyrl-UZ"/>
        </w:rPr>
        <w:t>ўызеки</w:t>
      </w:r>
      <w:r w:rsidR="00067359" w:rsidRPr="00695895">
        <w:rPr>
          <w:color w:val="000000"/>
          <w:szCs w:val="28"/>
          <w:lang w:val="uz-Cyrl-UZ"/>
        </w:rPr>
        <w:t>өтип</w:t>
      </w:r>
      <w:r w:rsidR="007A1E7E" w:rsidRPr="00695895">
        <w:rPr>
          <w:color w:val="000000"/>
          <w:szCs w:val="28"/>
          <w:lang w:val="uz-Cyrl-UZ"/>
        </w:rPr>
        <w:t>алынған</w:t>
      </w:r>
      <w:r w:rsidRPr="00695895">
        <w:rPr>
          <w:color w:val="000000"/>
          <w:szCs w:val="28"/>
          <w:lang w:val="uz-Cyrl-UZ"/>
        </w:rPr>
        <w:t xml:space="preserve">, </w:t>
      </w:r>
      <w:r w:rsidR="00485776" w:rsidRPr="00695895">
        <w:rPr>
          <w:color w:val="000000"/>
          <w:szCs w:val="28"/>
          <w:lang w:val="uz-Cyrl-UZ"/>
        </w:rPr>
        <w:t xml:space="preserve">оның </w:t>
      </w:r>
      <w:r w:rsidRPr="00695895">
        <w:rPr>
          <w:color w:val="000000"/>
          <w:szCs w:val="28"/>
          <w:lang w:val="uz-Cyrl-UZ"/>
        </w:rPr>
        <w:t xml:space="preserve"> бу</w:t>
      </w:r>
      <w:r w:rsidR="00067359" w:rsidRPr="00695895">
        <w:rPr>
          <w:color w:val="000000"/>
          <w:szCs w:val="28"/>
          <w:lang w:val="uz-Cyrl-UZ"/>
        </w:rPr>
        <w:t>ға</w:t>
      </w:r>
      <w:r w:rsidRPr="00695895">
        <w:rPr>
          <w:color w:val="000000"/>
          <w:szCs w:val="28"/>
          <w:lang w:val="uz-Cyrl-UZ"/>
        </w:rPr>
        <w:t xml:space="preserve"> терисига </w:t>
      </w:r>
      <w:r w:rsidR="00067359" w:rsidRPr="00695895">
        <w:rPr>
          <w:color w:val="000000"/>
          <w:szCs w:val="28"/>
          <w:lang w:val="uz-Cyrl-UZ"/>
        </w:rPr>
        <w:t>жазылған</w:t>
      </w:r>
      <w:r w:rsidR="007A084F" w:rsidRPr="00695895">
        <w:rPr>
          <w:color w:val="000000"/>
          <w:szCs w:val="28"/>
          <w:lang w:val="uz-Cyrl-UZ"/>
        </w:rPr>
        <w:t>көп</w:t>
      </w:r>
      <w:r w:rsidR="00485776" w:rsidRPr="00695895">
        <w:rPr>
          <w:color w:val="000000"/>
          <w:szCs w:val="28"/>
          <w:lang w:val="uz-Cyrl-UZ"/>
        </w:rPr>
        <w:t>бөлими</w:t>
      </w:r>
      <w:r w:rsidR="00067359" w:rsidRPr="00695895">
        <w:rPr>
          <w:color w:val="000000"/>
          <w:szCs w:val="28"/>
          <w:lang w:val="uz-Cyrl-UZ"/>
        </w:rPr>
        <w:t>жоғалған</w:t>
      </w:r>
      <w:r w:rsidRPr="00695895">
        <w:rPr>
          <w:color w:val="000000"/>
          <w:szCs w:val="28"/>
          <w:lang w:val="uz-Cyrl-UZ"/>
        </w:rPr>
        <w:t xml:space="preserve">, </w:t>
      </w:r>
      <w:r w:rsidR="00067359" w:rsidRPr="00695895">
        <w:rPr>
          <w:color w:val="000000"/>
          <w:szCs w:val="28"/>
          <w:lang w:val="uz-Cyrl-UZ"/>
        </w:rPr>
        <w:t>ж</w:t>
      </w:r>
      <w:r w:rsidRPr="00695895">
        <w:rPr>
          <w:color w:val="000000"/>
          <w:szCs w:val="28"/>
          <w:lang w:val="uz-Cyrl-UZ"/>
        </w:rPr>
        <w:t>етид</w:t>
      </w:r>
      <w:r w:rsidR="00067359" w:rsidRPr="00695895">
        <w:rPr>
          <w:color w:val="000000"/>
          <w:szCs w:val="28"/>
          <w:lang w:val="uz-Cyrl-UZ"/>
        </w:rPr>
        <w:t>е</w:t>
      </w:r>
      <w:r w:rsidRPr="00695895">
        <w:rPr>
          <w:color w:val="000000"/>
          <w:szCs w:val="28"/>
          <w:lang w:val="uz-Cyrl-UZ"/>
        </w:rPr>
        <w:t xml:space="preserve">н бир </w:t>
      </w:r>
      <w:r w:rsidR="00485776" w:rsidRPr="00695895">
        <w:rPr>
          <w:color w:val="000000"/>
          <w:szCs w:val="28"/>
          <w:lang w:val="uz-Cyrl-UZ"/>
        </w:rPr>
        <w:t>бөлими</w:t>
      </w:r>
      <w:r w:rsidRPr="00695895">
        <w:rPr>
          <w:color w:val="000000"/>
          <w:szCs w:val="28"/>
          <w:lang w:val="uz-Cyrl-UZ"/>
        </w:rPr>
        <w:t xml:space="preserve"> са</w:t>
      </w:r>
      <w:r w:rsidR="00067359" w:rsidRPr="00695895">
        <w:rPr>
          <w:color w:val="000000"/>
          <w:szCs w:val="28"/>
          <w:lang w:val="uz-Cyrl-UZ"/>
        </w:rPr>
        <w:t>қ</w:t>
      </w:r>
      <w:r w:rsidRPr="00695895">
        <w:rPr>
          <w:color w:val="000000"/>
          <w:szCs w:val="28"/>
          <w:lang w:val="uz-Cyrl-UZ"/>
        </w:rPr>
        <w:t>лан</w:t>
      </w:r>
      <w:r w:rsidR="00067359" w:rsidRPr="00695895">
        <w:rPr>
          <w:color w:val="000000"/>
          <w:szCs w:val="28"/>
          <w:lang w:val="uz-Cyrl-UZ"/>
        </w:rPr>
        <w:t>ғ</w:t>
      </w:r>
      <w:r w:rsidRPr="00695895">
        <w:rPr>
          <w:color w:val="000000"/>
          <w:szCs w:val="28"/>
          <w:lang w:val="uz-Cyrl-UZ"/>
        </w:rPr>
        <w:t xml:space="preserve">ан. </w:t>
      </w:r>
      <w:r w:rsidR="00B201E8" w:rsidRPr="00695895">
        <w:rPr>
          <w:color w:val="000000"/>
          <w:szCs w:val="28"/>
          <w:lang w:val="uz-Cyrl-UZ"/>
        </w:rPr>
        <w:t>О</w:t>
      </w:r>
      <w:r w:rsidR="00067359" w:rsidRPr="00695895">
        <w:rPr>
          <w:color w:val="000000"/>
          <w:szCs w:val="28"/>
          <w:lang w:val="uz-Cyrl-UZ"/>
        </w:rPr>
        <w:t>л</w:t>
      </w:r>
      <w:r w:rsidR="007A1E7E" w:rsidRPr="00695895">
        <w:rPr>
          <w:color w:val="000000"/>
          <w:szCs w:val="28"/>
          <w:lang w:val="uz-Cyrl-UZ"/>
        </w:rPr>
        <w:t>эрамызданалды</w:t>
      </w:r>
      <w:r w:rsidR="007A1E7E" w:rsidRPr="00695895">
        <w:rPr>
          <w:rFonts w:ascii="Cambria Math" w:hAnsi="Cambria Math" w:cs="Cambria Math"/>
          <w:color w:val="000000"/>
          <w:szCs w:val="28"/>
          <w:lang w:val="uz-Cyrl-UZ"/>
        </w:rPr>
        <w:t>ӊ</w:t>
      </w:r>
      <w:r w:rsidR="007A1E7E" w:rsidRPr="00695895">
        <w:rPr>
          <w:color w:val="000000"/>
          <w:szCs w:val="28"/>
          <w:lang w:val="uz-Cyrl-UZ"/>
        </w:rPr>
        <w:t>ғы</w:t>
      </w:r>
      <w:r w:rsidRPr="00695895">
        <w:rPr>
          <w:color w:val="000000"/>
          <w:szCs w:val="28"/>
          <w:lang w:val="uz-Cyrl-UZ"/>
        </w:rPr>
        <w:t xml:space="preserve"> 3 </w:t>
      </w:r>
      <w:r w:rsidR="00C449A3" w:rsidRPr="00695895">
        <w:rPr>
          <w:color w:val="000000"/>
          <w:szCs w:val="28"/>
          <w:lang w:val="uz-Cyrl-UZ"/>
        </w:rPr>
        <w:t>әсирде</w:t>
      </w:r>
      <w:r w:rsidRPr="00695895">
        <w:rPr>
          <w:color w:val="000000"/>
          <w:szCs w:val="28"/>
          <w:lang w:val="uz-Cyrl-UZ"/>
        </w:rPr>
        <w:t xml:space="preserve"> Ашракийлар </w:t>
      </w:r>
      <w:r w:rsidR="00067359" w:rsidRPr="00695895">
        <w:rPr>
          <w:color w:val="000000"/>
          <w:szCs w:val="28"/>
          <w:lang w:val="uz-Cyrl-UZ"/>
        </w:rPr>
        <w:t xml:space="preserve">династиясы </w:t>
      </w:r>
      <w:r w:rsidR="00F85FD6" w:rsidRPr="00695895">
        <w:rPr>
          <w:color w:val="000000"/>
          <w:szCs w:val="28"/>
          <w:lang w:val="uz-Cyrl-UZ"/>
        </w:rPr>
        <w:t>дәўиринде</w:t>
      </w:r>
      <w:r w:rsidRPr="00695895">
        <w:rPr>
          <w:color w:val="000000"/>
          <w:szCs w:val="28"/>
          <w:lang w:val="uz-Cyrl-UZ"/>
        </w:rPr>
        <w:t xml:space="preserve"> т</w:t>
      </w:r>
      <w:r w:rsidR="00067359" w:rsidRPr="00695895">
        <w:rPr>
          <w:color w:val="000000"/>
          <w:szCs w:val="28"/>
          <w:lang w:val="uz-Cyrl-UZ"/>
        </w:rPr>
        <w:t>о</w:t>
      </w:r>
      <w:r w:rsidRPr="00695895">
        <w:rPr>
          <w:color w:val="000000"/>
          <w:szCs w:val="28"/>
          <w:lang w:val="uz-Cyrl-UZ"/>
        </w:rPr>
        <w:t>план</w:t>
      </w:r>
      <w:r w:rsidR="00067359" w:rsidRPr="00695895">
        <w:rPr>
          <w:color w:val="000000"/>
          <w:szCs w:val="28"/>
          <w:lang w:val="uz-Cyrl-UZ"/>
        </w:rPr>
        <w:t>ғ</w:t>
      </w:r>
      <w:r w:rsidRPr="00695895">
        <w:rPr>
          <w:color w:val="000000"/>
          <w:szCs w:val="28"/>
          <w:lang w:val="uz-Cyrl-UZ"/>
        </w:rPr>
        <w:t>ан.</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Зардуштийлик дини т</w:t>
      </w:r>
      <w:r w:rsidR="00067359" w:rsidRPr="00695895">
        <w:rPr>
          <w:color w:val="000000"/>
          <w:szCs w:val="28"/>
          <w:lang w:val="uz-Cyrl-UZ"/>
        </w:rPr>
        <w:t>ә</w:t>
      </w:r>
      <w:r w:rsidRPr="00695895">
        <w:rPr>
          <w:color w:val="000000"/>
          <w:szCs w:val="28"/>
          <w:lang w:val="uz-Cyrl-UZ"/>
        </w:rPr>
        <w:t>ли</w:t>
      </w:r>
      <w:r w:rsidR="00067359" w:rsidRPr="00695895">
        <w:rPr>
          <w:color w:val="000000"/>
          <w:szCs w:val="28"/>
          <w:lang w:val="uz-Cyrl-UZ"/>
        </w:rPr>
        <w:t>й</w:t>
      </w:r>
      <w:r w:rsidRPr="00695895">
        <w:rPr>
          <w:color w:val="000000"/>
          <w:szCs w:val="28"/>
          <w:lang w:val="uz-Cyrl-UZ"/>
        </w:rPr>
        <w:t>м</w:t>
      </w:r>
      <w:r w:rsidR="00067359" w:rsidRPr="00695895">
        <w:rPr>
          <w:color w:val="000000"/>
          <w:szCs w:val="28"/>
          <w:lang w:val="uz-Cyrl-UZ"/>
        </w:rPr>
        <w:t>а</w:t>
      </w:r>
      <w:r w:rsidRPr="00695895">
        <w:rPr>
          <w:color w:val="000000"/>
          <w:szCs w:val="28"/>
          <w:lang w:val="uz-Cyrl-UZ"/>
        </w:rPr>
        <w:t>т</w:t>
      </w:r>
      <w:r w:rsidR="00067359" w:rsidRPr="00695895">
        <w:rPr>
          <w:color w:val="000000"/>
          <w:szCs w:val="28"/>
          <w:lang w:val="uz-Cyrl-UZ"/>
        </w:rPr>
        <w:t>ы</w:t>
      </w:r>
      <w:r w:rsidRPr="00695895">
        <w:rPr>
          <w:color w:val="000000"/>
          <w:szCs w:val="28"/>
          <w:lang w:val="uz-Cyrl-UZ"/>
        </w:rPr>
        <w:t xml:space="preserve">н </w:t>
      </w:r>
      <w:r w:rsidR="00067359" w:rsidRPr="00695895">
        <w:rPr>
          <w:color w:val="000000"/>
          <w:szCs w:val="28"/>
          <w:lang w:val="uz-Cyrl-UZ"/>
        </w:rPr>
        <w:t>төмендеги</w:t>
      </w:r>
      <w:r w:rsidR="0084245A" w:rsidRPr="00695895">
        <w:rPr>
          <w:color w:val="000000"/>
          <w:szCs w:val="28"/>
          <w:lang w:val="uz-Cyrl-UZ"/>
        </w:rPr>
        <w:t>үш</w:t>
      </w:r>
      <w:r w:rsidR="00F85FD6" w:rsidRPr="00695895">
        <w:rPr>
          <w:color w:val="000000"/>
          <w:szCs w:val="28"/>
          <w:lang w:val="uz-Cyrl-UZ"/>
        </w:rPr>
        <w:t>тарийхый</w:t>
      </w:r>
      <w:r w:rsidR="001068B5" w:rsidRPr="00695895">
        <w:rPr>
          <w:color w:val="000000"/>
          <w:szCs w:val="28"/>
          <w:lang w:val="uz-Cyrl-UZ"/>
        </w:rPr>
        <w:t>бөлимге</w:t>
      </w:r>
      <w:r w:rsidRPr="00695895">
        <w:rPr>
          <w:color w:val="000000"/>
          <w:szCs w:val="28"/>
          <w:lang w:val="uz-Cyrl-UZ"/>
        </w:rPr>
        <w:t xml:space="preserve"> б</w:t>
      </w:r>
      <w:r w:rsidR="00067359" w:rsidRPr="00695895">
        <w:rPr>
          <w:color w:val="000000"/>
          <w:szCs w:val="28"/>
          <w:lang w:val="uz-Cyrl-UZ"/>
        </w:rPr>
        <w:t>өлиў</w:t>
      </w:r>
      <w:r w:rsidR="002B3B7B" w:rsidRPr="00695895">
        <w:rPr>
          <w:color w:val="000000"/>
          <w:szCs w:val="28"/>
          <w:lang w:val="uz-Cyrl-UZ"/>
        </w:rPr>
        <w:t>мүмкин</w:t>
      </w:r>
      <w:r w:rsidRPr="00695895">
        <w:rPr>
          <w:color w:val="000000"/>
          <w:szCs w:val="28"/>
          <w:lang w:val="uz-Cyrl-UZ"/>
        </w:rPr>
        <w:t xml:space="preserve">; 1. </w:t>
      </w:r>
      <w:r w:rsidR="004B009D" w:rsidRPr="00695895">
        <w:rPr>
          <w:color w:val="000000"/>
          <w:szCs w:val="28"/>
          <w:lang w:val="uz-Cyrl-UZ"/>
        </w:rPr>
        <w:t>Ең</w:t>
      </w:r>
      <w:r w:rsidR="0084245A" w:rsidRPr="00695895">
        <w:rPr>
          <w:color w:val="000000"/>
          <w:szCs w:val="28"/>
          <w:lang w:val="uz-Cyrl-UZ"/>
        </w:rPr>
        <w:t>әййемги</w:t>
      </w:r>
      <w:r w:rsidR="00485776" w:rsidRPr="00695895">
        <w:rPr>
          <w:color w:val="000000"/>
          <w:szCs w:val="28"/>
          <w:lang w:val="uz-Cyrl-UZ"/>
        </w:rPr>
        <w:t>бөлими</w:t>
      </w:r>
      <w:r w:rsidR="007A1E7E" w:rsidRPr="00695895">
        <w:rPr>
          <w:color w:val="000000"/>
          <w:szCs w:val="28"/>
          <w:lang w:val="uz-Cyrl-UZ"/>
        </w:rPr>
        <w:t>эрамызданалды</w:t>
      </w:r>
      <w:r w:rsidR="007A1E7E" w:rsidRPr="00695895">
        <w:rPr>
          <w:rFonts w:ascii="Cambria Math" w:hAnsi="Cambria Math" w:cs="Cambria Math"/>
          <w:color w:val="000000"/>
          <w:szCs w:val="28"/>
          <w:lang w:val="uz-Cyrl-UZ"/>
        </w:rPr>
        <w:t>ӊ</w:t>
      </w:r>
      <w:r w:rsidR="007A1E7E" w:rsidRPr="00695895">
        <w:rPr>
          <w:color w:val="000000"/>
          <w:szCs w:val="28"/>
          <w:lang w:val="uz-Cyrl-UZ"/>
        </w:rPr>
        <w:t>ғы</w:t>
      </w:r>
      <w:r w:rsidRPr="00695895">
        <w:rPr>
          <w:color w:val="000000"/>
          <w:szCs w:val="28"/>
          <w:lang w:val="uz-Cyrl-UZ"/>
        </w:rPr>
        <w:t xml:space="preserve"> 3-м</w:t>
      </w:r>
      <w:r w:rsidR="00067359" w:rsidRPr="00695895">
        <w:rPr>
          <w:color w:val="000000"/>
          <w:szCs w:val="28"/>
          <w:lang w:val="uz-Cyrl-UZ"/>
        </w:rPr>
        <w:t>ы</w:t>
      </w:r>
      <w:r w:rsidR="00067359" w:rsidRPr="00695895">
        <w:rPr>
          <w:rFonts w:ascii="Cambria Math" w:hAnsi="Cambria Math" w:cs="Cambria Math"/>
          <w:color w:val="000000"/>
          <w:szCs w:val="28"/>
          <w:lang w:val="uz-Cyrl-UZ"/>
        </w:rPr>
        <w:t>ӊ</w:t>
      </w:r>
      <w:r w:rsidR="00067359" w:rsidRPr="00695895">
        <w:rPr>
          <w:color w:val="000000"/>
          <w:szCs w:val="28"/>
          <w:lang w:val="uz-Cyrl-UZ"/>
        </w:rPr>
        <w:t>жыллықта</w:t>
      </w:r>
      <w:r w:rsidR="007A1E7E" w:rsidRPr="00695895">
        <w:rPr>
          <w:color w:val="000000"/>
          <w:szCs w:val="28"/>
          <w:lang w:val="uz-Cyrl-UZ"/>
        </w:rPr>
        <w:t>жүзеге</w:t>
      </w:r>
      <w:r w:rsidR="006C3112" w:rsidRPr="00695895">
        <w:rPr>
          <w:color w:val="000000"/>
          <w:szCs w:val="28"/>
          <w:lang w:val="uz-Cyrl-UZ"/>
        </w:rPr>
        <w:t>келген</w:t>
      </w:r>
      <w:r w:rsidRPr="00695895">
        <w:rPr>
          <w:color w:val="000000"/>
          <w:szCs w:val="28"/>
          <w:lang w:val="uz-Cyrl-UZ"/>
        </w:rPr>
        <w:t xml:space="preserve"> Яштлар</w:t>
      </w:r>
      <w:r w:rsidR="00067359" w:rsidRPr="00695895">
        <w:rPr>
          <w:color w:val="000000"/>
          <w:szCs w:val="28"/>
          <w:lang w:val="uz-Cyrl-UZ"/>
        </w:rPr>
        <w:t xml:space="preserve"> болып есапланады</w:t>
      </w:r>
      <w:r w:rsidRPr="00695895">
        <w:rPr>
          <w:color w:val="000000"/>
          <w:szCs w:val="28"/>
          <w:lang w:val="uz-Cyrl-UZ"/>
        </w:rPr>
        <w:t xml:space="preserve">; </w:t>
      </w:r>
      <w:r w:rsidR="006034EF" w:rsidRPr="00695895">
        <w:rPr>
          <w:color w:val="000000"/>
          <w:szCs w:val="28"/>
          <w:lang w:val="uz-Cyrl-UZ"/>
        </w:rPr>
        <w:t>оларда</w:t>
      </w:r>
      <w:r w:rsidRPr="00695895">
        <w:rPr>
          <w:color w:val="000000"/>
          <w:szCs w:val="28"/>
          <w:lang w:val="uz-Cyrl-UZ"/>
        </w:rPr>
        <w:t xml:space="preserve"> ур</w:t>
      </w:r>
      <w:r w:rsidR="00067359" w:rsidRPr="00695895">
        <w:rPr>
          <w:color w:val="000000"/>
          <w:szCs w:val="28"/>
          <w:lang w:val="uz-Cyrl-UZ"/>
        </w:rPr>
        <w:t>ыўшылықдүзиминдеги исенимлер</w:t>
      </w:r>
      <w:r w:rsidRPr="00695895">
        <w:rPr>
          <w:color w:val="000000"/>
          <w:szCs w:val="28"/>
          <w:lang w:val="uz-Cyrl-UZ"/>
        </w:rPr>
        <w:t xml:space="preserve">, </w:t>
      </w:r>
      <w:r w:rsidR="007A084F" w:rsidRPr="00695895">
        <w:rPr>
          <w:color w:val="000000"/>
          <w:szCs w:val="28"/>
          <w:lang w:val="uz-Cyrl-UZ"/>
        </w:rPr>
        <w:t>көп</w:t>
      </w:r>
      <w:r w:rsidR="00067359" w:rsidRPr="00695895">
        <w:rPr>
          <w:color w:val="000000"/>
          <w:szCs w:val="28"/>
          <w:lang w:val="uz-Cyrl-UZ"/>
        </w:rPr>
        <w:t>қудайлық көз қараслары сүўретленген</w:t>
      </w:r>
      <w:r w:rsidRPr="00695895">
        <w:rPr>
          <w:color w:val="000000"/>
          <w:szCs w:val="28"/>
          <w:lang w:val="uz-Cyrl-UZ"/>
        </w:rPr>
        <w:t xml:space="preserve">; 2. Гатлар </w:t>
      </w:r>
      <w:r w:rsidR="00EF08D3" w:rsidRPr="00695895">
        <w:rPr>
          <w:color w:val="000000"/>
          <w:szCs w:val="28"/>
          <w:lang w:val="uz-Cyrl-UZ"/>
        </w:rPr>
        <w:t>деп</w:t>
      </w:r>
      <w:r w:rsidR="006050D8" w:rsidRPr="00695895">
        <w:rPr>
          <w:color w:val="000000"/>
          <w:szCs w:val="28"/>
          <w:lang w:val="uz-Cyrl-UZ"/>
        </w:rPr>
        <w:t>аталған</w:t>
      </w:r>
      <w:r w:rsidR="00067359" w:rsidRPr="00695895">
        <w:rPr>
          <w:color w:val="000000"/>
          <w:szCs w:val="28"/>
          <w:lang w:val="uz-Cyrl-UZ"/>
        </w:rPr>
        <w:t>бөлим</w:t>
      </w:r>
      <w:r w:rsidRPr="00695895">
        <w:rPr>
          <w:color w:val="000000"/>
          <w:szCs w:val="28"/>
          <w:lang w:val="uz-Cyrl-UZ"/>
        </w:rPr>
        <w:t xml:space="preserve">. Бунда Ахурамазда </w:t>
      </w:r>
      <w:r w:rsidR="00067359" w:rsidRPr="00695895">
        <w:rPr>
          <w:color w:val="000000"/>
          <w:szCs w:val="28"/>
          <w:lang w:val="uz-Cyrl-UZ"/>
        </w:rPr>
        <w:t>атлы</w:t>
      </w:r>
      <w:r w:rsidR="007A1E7E" w:rsidRPr="00695895">
        <w:rPr>
          <w:color w:val="000000"/>
          <w:szCs w:val="28"/>
          <w:lang w:val="uz-Cyrl-UZ"/>
        </w:rPr>
        <w:t>Қудай</w:t>
      </w:r>
      <w:r w:rsidR="00030F0E" w:rsidRPr="00695895">
        <w:rPr>
          <w:color w:val="000000"/>
          <w:szCs w:val="28"/>
          <w:lang w:val="uz-Cyrl-UZ"/>
        </w:rPr>
        <w:t>ҳаққында</w:t>
      </w:r>
      <w:r w:rsidR="00C449A3" w:rsidRPr="00695895">
        <w:rPr>
          <w:color w:val="000000"/>
          <w:szCs w:val="28"/>
          <w:lang w:val="uz-Cyrl-UZ"/>
        </w:rPr>
        <w:t>пикирлер</w:t>
      </w:r>
      <w:r w:rsidR="00067359" w:rsidRPr="00695895">
        <w:rPr>
          <w:color w:val="000000"/>
          <w:szCs w:val="28"/>
          <w:lang w:val="uz-Cyrl-UZ"/>
        </w:rPr>
        <w:t>жазылған</w:t>
      </w:r>
      <w:r w:rsidRPr="00695895">
        <w:rPr>
          <w:color w:val="000000"/>
          <w:szCs w:val="28"/>
          <w:lang w:val="uz-Cyrl-UZ"/>
        </w:rPr>
        <w:t xml:space="preserve">; 3. </w:t>
      </w:r>
      <w:r w:rsidR="0084245A" w:rsidRPr="00695895">
        <w:rPr>
          <w:color w:val="000000"/>
          <w:szCs w:val="28"/>
          <w:lang w:val="uz-Cyrl-UZ"/>
        </w:rPr>
        <w:t>Әййемги</w:t>
      </w:r>
      <w:r w:rsidR="007A084F" w:rsidRPr="00695895">
        <w:rPr>
          <w:color w:val="000000"/>
          <w:szCs w:val="28"/>
          <w:lang w:val="uz-Cyrl-UZ"/>
        </w:rPr>
        <w:t>көп</w:t>
      </w:r>
      <w:r w:rsidR="00067359" w:rsidRPr="00695895">
        <w:rPr>
          <w:color w:val="000000"/>
          <w:szCs w:val="28"/>
          <w:lang w:val="uz-Cyrl-UZ"/>
        </w:rPr>
        <w:t>қудайлылық</w:t>
      </w:r>
      <w:r w:rsidR="003D3C8E" w:rsidRPr="00695895">
        <w:rPr>
          <w:color w:val="000000"/>
          <w:szCs w:val="28"/>
          <w:lang w:val="uz-Cyrl-UZ"/>
        </w:rPr>
        <w:t>ҳәм</w:t>
      </w:r>
      <w:r w:rsidRPr="00695895">
        <w:rPr>
          <w:color w:val="000000"/>
          <w:szCs w:val="28"/>
          <w:lang w:val="uz-Cyrl-UZ"/>
        </w:rPr>
        <w:t xml:space="preserve"> кейинги </w:t>
      </w:r>
      <w:r w:rsidR="00067359" w:rsidRPr="00695895">
        <w:rPr>
          <w:color w:val="000000"/>
          <w:szCs w:val="28"/>
          <w:lang w:val="uz-Cyrl-UZ"/>
        </w:rPr>
        <w:t xml:space="preserve">жеке қудайлық идеялары </w:t>
      </w:r>
      <w:r w:rsidR="00F8317A" w:rsidRPr="00695895">
        <w:rPr>
          <w:color w:val="000000"/>
          <w:szCs w:val="28"/>
          <w:lang w:val="uz-Cyrl-UZ"/>
        </w:rPr>
        <w:t>арасындағы</w:t>
      </w:r>
      <w:r w:rsidR="00067359" w:rsidRPr="00695895">
        <w:rPr>
          <w:color w:val="000000"/>
          <w:szCs w:val="28"/>
          <w:lang w:val="uz-Cyrl-UZ"/>
        </w:rPr>
        <w:t xml:space="preserve">гүрес </w:t>
      </w:r>
      <w:r w:rsidRPr="00695895">
        <w:rPr>
          <w:color w:val="000000"/>
          <w:szCs w:val="28"/>
          <w:lang w:val="uz-Cyrl-UZ"/>
        </w:rPr>
        <w:t>шар</w:t>
      </w:r>
      <w:r w:rsidR="00067359" w:rsidRPr="00695895">
        <w:rPr>
          <w:color w:val="000000"/>
          <w:szCs w:val="28"/>
          <w:lang w:val="uz-Cyrl-UZ"/>
        </w:rPr>
        <w:t>ая</w:t>
      </w:r>
      <w:r w:rsidRPr="00695895">
        <w:rPr>
          <w:color w:val="000000"/>
          <w:szCs w:val="28"/>
          <w:lang w:val="uz-Cyrl-UZ"/>
        </w:rPr>
        <w:t>тлар</w:t>
      </w:r>
      <w:r w:rsidR="00067359" w:rsidRPr="00695895">
        <w:rPr>
          <w:color w:val="000000"/>
          <w:szCs w:val="28"/>
          <w:lang w:val="uz-Cyrl-UZ"/>
        </w:rPr>
        <w:t>ын</w:t>
      </w:r>
      <w:r w:rsidRPr="00695895">
        <w:rPr>
          <w:color w:val="000000"/>
          <w:szCs w:val="28"/>
          <w:lang w:val="uz-Cyrl-UZ"/>
        </w:rPr>
        <w:t>да эрам</w:t>
      </w:r>
      <w:r w:rsidR="00067359" w:rsidRPr="00695895">
        <w:rPr>
          <w:color w:val="000000"/>
          <w:szCs w:val="28"/>
          <w:lang w:val="uz-Cyrl-UZ"/>
        </w:rPr>
        <w:t>ы</w:t>
      </w:r>
      <w:r w:rsidRPr="00695895">
        <w:rPr>
          <w:color w:val="000000"/>
          <w:szCs w:val="28"/>
          <w:lang w:val="uz-Cyrl-UZ"/>
        </w:rPr>
        <w:t xml:space="preserve">здан </w:t>
      </w:r>
      <w:r w:rsidR="007A1E7E" w:rsidRPr="00695895">
        <w:rPr>
          <w:color w:val="000000"/>
          <w:szCs w:val="28"/>
          <w:lang w:val="uz-Cyrl-UZ"/>
        </w:rPr>
        <w:t>алды</w:t>
      </w:r>
      <w:r w:rsidR="007A1E7E" w:rsidRPr="00695895">
        <w:rPr>
          <w:rFonts w:ascii="Cambria Math" w:hAnsi="Cambria Math" w:cs="Cambria Math"/>
          <w:color w:val="000000"/>
          <w:szCs w:val="28"/>
          <w:lang w:val="uz-Cyrl-UZ"/>
        </w:rPr>
        <w:t>ӊ</w:t>
      </w:r>
      <w:r w:rsidR="007A1E7E" w:rsidRPr="00695895">
        <w:rPr>
          <w:color w:val="000000"/>
          <w:szCs w:val="28"/>
          <w:lang w:val="uz-Cyrl-UZ"/>
        </w:rPr>
        <w:t>ғы</w:t>
      </w:r>
      <w:r w:rsidRPr="00695895">
        <w:rPr>
          <w:color w:val="000000"/>
          <w:szCs w:val="28"/>
          <w:lang w:val="uz-Cyrl-UZ"/>
        </w:rPr>
        <w:t xml:space="preserve"> V </w:t>
      </w:r>
      <w:r w:rsidR="00C449A3" w:rsidRPr="00695895">
        <w:rPr>
          <w:color w:val="000000"/>
          <w:szCs w:val="28"/>
          <w:lang w:val="uz-Cyrl-UZ"/>
        </w:rPr>
        <w:t>әсирде</w:t>
      </w:r>
      <w:r w:rsidR="00B201E8" w:rsidRPr="00695895">
        <w:rPr>
          <w:color w:val="000000"/>
          <w:szCs w:val="28"/>
          <w:lang w:val="uz-Cyrl-UZ"/>
        </w:rPr>
        <w:t>ҳәр</w:t>
      </w:r>
      <w:r w:rsidR="00067359" w:rsidRPr="00695895">
        <w:rPr>
          <w:color w:val="000000"/>
          <w:szCs w:val="28"/>
          <w:lang w:val="uz-Cyrl-UZ"/>
        </w:rPr>
        <w:t xml:space="preserve">екеўин келистирген </w:t>
      </w:r>
      <w:r w:rsidRPr="00695895">
        <w:rPr>
          <w:color w:val="000000"/>
          <w:szCs w:val="28"/>
          <w:lang w:val="uz-Cyrl-UZ"/>
        </w:rPr>
        <w:t xml:space="preserve">маздакийлик дини </w:t>
      </w:r>
      <w:r w:rsidR="00067359" w:rsidRPr="00695895">
        <w:rPr>
          <w:color w:val="000000"/>
          <w:szCs w:val="28"/>
          <w:lang w:val="uz-Cyrl-UZ"/>
        </w:rPr>
        <w:t>қәлиплескен</w:t>
      </w:r>
      <w:r w:rsidRPr="00695895">
        <w:rPr>
          <w:color w:val="000000"/>
          <w:szCs w:val="28"/>
          <w:lang w:val="uz-Cyrl-UZ"/>
        </w:rPr>
        <w:t xml:space="preserve">. "Авесто" </w:t>
      </w:r>
      <w:r w:rsidR="00B201E8" w:rsidRPr="00695895">
        <w:rPr>
          <w:color w:val="000000"/>
          <w:szCs w:val="28"/>
          <w:lang w:val="uz-Cyrl-UZ"/>
        </w:rPr>
        <w:t>бул</w:t>
      </w:r>
      <w:r w:rsidR="006050D8" w:rsidRPr="00695895">
        <w:rPr>
          <w:color w:val="000000"/>
          <w:szCs w:val="28"/>
          <w:lang w:val="uz-Cyrl-UZ"/>
        </w:rPr>
        <w:t>динни</w:t>
      </w:r>
      <w:r w:rsidR="006050D8" w:rsidRPr="00695895">
        <w:rPr>
          <w:rFonts w:ascii="Cambria Math" w:hAnsi="Cambria Math" w:cs="Cambria Math"/>
          <w:color w:val="000000"/>
          <w:szCs w:val="28"/>
          <w:lang w:val="uz-Cyrl-UZ"/>
        </w:rPr>
        <w:t>ӊ</w:t>
      </w:r>
      <w:r w:rsidR="00067359" w:rsidRPr="00695895">
        <w:rPr>
          <w:color w:val="000000"/>
          <w:szCs w:val="28"/>
          <w:lang w:val="uz-Cyrl-UZ"/>
        </w:rPr>
        <w:t>ақырғы</w:t>
      </w:r>
      <w:r w:rsidR="003D3C8E" w:rsidRPr="00695895">
        <w:rPr>
          <w:color w:val="000000"/>
          <w:szCs w:val="28"/>
          <w:lang w:val="uz-Cyrl-UZ"/>
        </w:rPr>
        <w:t>ҳәм</w:t>
      </w:r>
      <w:r w:rsidR="005909BA" w:rsidRPr="00695895">
        <w:rPr>
          <w:color w:val="000000"/>
          <w:szCs w:val="28"/>
          <w:lang w:val="uz-Cyrl-UZ"/>
        </w:rPr>
        <w:t>тийкарғы</w:t>
      </w:r>
      <w:r w:rsidR="00067359" w:rsidRPr="00695895">
        <w:rPr>
          <w:color w:val="000000"/>
          <w:szCs w:val="28"/>
          <w:lang w:val="uz-Cyrl-UZ"/>
        </w:rPr>
        <w:t>бөлимин</w:t>
      </w:r>
      <w:r w:rsidR="00F85FD6" w:rsidRPr="00695895">
        <w:rPr>
          <w:color w:val="000000"/>
          <w:szCs w:val="28"/>
          <w:lang w:val="uz-Cyrl-UZ"/>
        </w:rPr>
        <w:t>баян</w:t>
      </w:r>
      <w:r w:rsidR="007E4503" w:rsidRPr="00695895">
        <w:rPr>
          <w:color w:val="000000"/>
          <w:szCs w:val="28"/>
          <w:lang w:val="uz-Cyrl-UZ"/>
        </w:rPr>
        <w:t>еткен</w:t>
      </w:r>
      <w:r w:rsidRPr="00695895">
        <w:rPr>
          <w:color w:val="000000"/>
          <w:szCs w:val="28"/>
          <w:lang w:val="uz-Cyrl-UZ"/>
        </w:rPr>
        <w:t>.</w:t>
      </w:r>
    </w:p>
    <w:p w:rsidR="00457FD8" w:rsidRPr="00695895" w:rsidRDefault="00457FD8" w:rsidP="00457FD8">
      <w:pPr>
        <w:shd w:val="clear" w:color="auto" w:fill="FFFFFF"/>
        <w:ind w:firstLine="720"/>
        <w:jc w:val="both"/>
        <w:rPr>
          <w:szCs w:val="28"/>
        </w:rPr>
      </w:pPr>
      <w:r w:rsidRPr="00695895">
        <w:rPr>
          <w:color w:val="000000"/>
          <w:szCs w:val="28"/>
          <w:lang w:val="uz-Cyrl-UZ"/>
        </w:rPr>
        <w:t>Ш</w:t>
      </w:r>
      <w:r w:rsidR="00067359" w:rsidRPr="00695895">
        <w:rPr>
          <w:color w:val="000000"/>
          <w:szCs w:val="28"/>
          <w:lang w:val="uz-Cyrl-UZ"/>
        </w:rPr>
        <w:t>а</w:t>
      </w:r>
      <w:r w:rsidRPr="00695895">
        <w:rPr>
          <w:color w:val="000000"/>
          <w:szCs w:val="28"/>
          <w:lang w:val="uz-Cyrl-UZ"/>
        </w:rPr>
        <w:t xml:space="preserve">ҳ Виштаса </w:t>
      </w:r>
      <w:r w:rsidR="00067359" w:rsidRPr="00695895">
        <w:rPr>
          <w:color w:val="000000"/>
          <w:szCs w:val="28"/>
          <w:lang w:val="uz-Cyrl-UZ"/>
        </w:rPr>
        <w:t>пәрманына бола</w:t>
      </w:r>
      <w:r w:rsidRPr="00695895">
        <w:rPr>
          <w:color w:val="000000"/>
          <w:szCs w:val="28"/>
          <w:lang w:val="uz-Cyrl-UZ"/>
        </w:rPr>
        <w:t xml:space="preserve"> "Зардушт 1200 б</w:t>
      </w:r>
      <w:r w:rsidR="00425731" w:rsidRPr="00695895">
        <w:rPr>
          <w:color w:val="000000"/>
          <w:szCs w:val="28"/>
          <w:lang w:val="uz-Cyrl-UZ"/>
        </w:rPr>
        <w:t>апт</w:t>
      </w:r>
      <w:r w:rsidRPr="00695895">
        <w:rPr>
          <w:color w:val="000000"/>
          <w:szCs w:val="28"/>
          <w:lang w:val="uz-Cyrl-UZ"/>
        </w:rPr>
        <w:t xml:space="preserve">ан </w:t>
      </w:r>
      <w:r w:rsidR="006E7FAA" w:rsidRPr="00695895">
        <w:rPr>
          <w:color w:val="000000"/>
          <w:szCs w:val="28"/>
          <w:lang w:val="uz-Cyrl-UZ"/>
        </w:rPr>
        <w:t>ибарат</w:t>
      </w:r>
      <w:r w:rsidRPr="00695895">
        <w:rPr>
          <w:color w:val="000000"/>
          <w:szCs w:val="28"/>
          <w:lang w:val="uz-Cyrl-UZ"/>
        </w:rPr>
        <w:t xml:space="preserve"> пандн</w:t>
      </w:r>
      <w:r w:rsidR="00425731" w:rsidRPr="00695895">
        <w:rPr>
          <w:color w:val="000000"/>
          <w:szCs w:val="28"/>
          <w:lang w:val="uz-Cyrl-UZ"/>
        </w:rPr>
        <w:t>а</w:t>
      </w:r>
      <w:r w:rsidRPr="00695895">
        <w:rPr>
          <w:color w:val="000000"/>
          <w:szCs w:val="28"/>
          <w:lang w:val="uz-Cyrl-UZ"/>
        </w:rPr>
        <w:t>мас</w:t>
      </w:r>
      <w:r w:rsidR="00425731" w:rsidRPr="00695895">
        <w:rPr>
          <w:color w:val="000000"/>
          <w:szCs w:val="28"/>
          <w:lang w:val="uz-Cyrl-UZ"/>
        </w:rPr>
        <w:t>ы</w:t>
      </w:r>
      <w:r w:rsidRPr="00695895">
        <w:rPr>
          <w:color w:val="000000"/>
          <w:szCs w:val="28"/>
          <w:lang w:val="uz-Cyrl-UZ"/>
        </w:rPr>
        <w:t xml:space="preserve"> "Авесто"н</w:t>
      </w:r>
      <w:r w:rsidR="00425731" w:rsidRPr="00695895">
        <w:rPr>
          <w:color w:val="000000"/>
          <w:szCs w:val="28"/>
          <w:lang w:val="uz-Cyrl-UZ"/>
        </w:rPr>
        <w:t>ыа</w:t>
      </w:r>
      <w:r w:rsidRPr="00695895">
        <w:rPr>
          <w:color w:val="000000"/>
          <w:szCs w:val="28"/>
          <w:lang w:val="uz-Cyrl-UZ"/>
        </w:rPr>
        <w:t>лт</w:t>
      </w:r>
      <w:r w:rsidR="00425731" w:rsidRPr="00695895">
        <w:rPr>
          <w:color w:val="000000"/>
          <w:szCs w:val="28"/>
          <w:lang w:val="uz-Cyrl-UZ"/>
        </w:rPr>
        <w:t>ы</w:t>
      </w:r>
      <w:r w:rsidRPr="00695895">
        <w:rPr>
          <w:color w:val="000000"/>
          <w:szCs w:val="28"/>
          <w:lang w:val="uz-Cyrl-UZ"/>
        </w:rPr>
        <w:t>н тахта</w:t>
      </w:r>
      <w:r w:rsidR="00425731" w:rsidRPr="00695895">
        <w:rPr>
          <w:color w:val="000000"/>
          <w:szCs w:val="28"/>
          <w:lang w:val="uz-Cyrl-UZ"/>
        </w:rPr>
        <w:t>ш</w:t>
      </w:r>
      <w:r w:rsidRPr="00695895">
        <w:rPr>
          <w:color w:val="000000"/>
          <w:szCs w:val="28"/>
          <w:lang w:val="uz-Cyrl-UZ"/>
        </w:rPr>
        <w:t>алар</w:t>
      </w:r>
      <w:r w:rsidR="00425731" w:rsidRPr="00695895">
        <w:rPr>
          <w:color w:val="000000"/>
          <w:szCs w:val="28"/>
          <w:lang w:val="uz-Cyrl-UZ"/>
        </w:rPr>
        <w:t>ғ</w:t>
      </w:r>
      <w:r w:rsidRPr="00695895">
        <w:rPr>
          <w:color w:val="000000"/>
          <w:szCs w:val="28"/>
          <w:lang w:val="uz-Cyrl-UZ"/>
        </w:rPr>
        <w:t xml:space="preserve">а </w:t>
      </w:r>
      <w:r w:rsidR="007A1E7E" w:rsidRPr="00695895">
        <w:rPr>
          <w:color w:val="000000"/>
          <w:szCs w:val="28"/>
          <w:lang w:val="uz-Cyrl-UZ"/>
        </w:rPr>
        <w:t>жазып</w:t>
      </w:r>
      <w:r w:rsidRPr="00695895">
        <w:rPr>
          <w:color w:val="000000"/>
          <w:szCs w:val="28"/>
          <w:lang w:val="uz-Cyrl-UZ"/>
        </w:rPr>
        <w:t>, ш</w:t>
      </w:r>
      <w:r w:rsidR="00425731" w:rsidRPr="00695895">
        <w:rPr>
          <w:color w:val="000000"/>
          <w:szCs w:val="28"/>
          <w:lang w:val="uz-Cyrl-UZ"/>
        </w:rPr>
        <w:t>а</w:t>
      </w:r>
      <w:r w:rsidRPr="00695895">
        <w:rPr>
          <w:color w:val="000000"/>
          <w:szCs w:val="28"/>
          <w:lang w:val="uz-Cyrl-UZ"/>
        </w:rPr>
        <w:t>ҳ</w:t>
      </w:r>
      <w:r w:rsidR="00425731" w:rsidRPr="00695895">
        <w:rPr>
          <w:color w:val="000000"/>
          <w:szCs w:val="28"/>
          <w:lang w:val="uz-Cyrl-UZ"/>
        </w:rPr>
        <w:t>ты</w:t>
      </w:r>
      <w:r w:rsidR="00425731" w:rsidRPr="00695895">
        <w:rPr>
          <w:rFonts w:ascii="Cambria Math" w:hAnsi="Cambria Math" w:cs="Cambria Math"/>
          <w:color w:val="000000"/>
          <w:szCs w:val="28"/>
          <w:lang w:val="uz-Cyrl-UZ"/>
        </w:rPr>
        <w:t>ӊ</w:t>
      </w:r>
      <w:r w:rsidRPr="00695895">
        <w:rPr>
          <w:color w:val="000000"/>
          <w:szCs w:val="28"/>
          <w:lang w:val="uz-Cyrl-UZ"/>
        </w:rPr>
        <w:t xml:space="preserve"> оташкадас</w:t>
      </w:r>
      <w:r w:rsidR="00425731" w:rsidRPr="00695895">
        <w:rPr>
          <w:color w:val="000000"/>
          <w:szCs w:val="28"/>
          <w:lang w:val="uz-Cyrl-UZ"/>
        </w:rPr>
        <w:t>ына</w:t>
      </w:r>
      <w:r w:rsidRPr="00695895">
        <w:rPr>
          <w:color w:val="000000"/>
          <w:szCs w:val="28"/>
          <w:lang w:val="uz-Cyrl-UZ"/>
        </w:rPr>
        <w:t xml:space="preserve"> т</w:t>
      </w:r>
      <w:r w:rsidR="00425731" w:rsidRPr="00695895">
        <w:rPr>
          <w:color w:val="000000"/>
          <w:szCs w:val="28"/>
          <w:lang w:val="uz-Cyrl-UZ"/>
        </w:rPr>
        <w:t>а</w:t>
      </w:r>
      <w:r w:rsidRPr="00695895">
        <w:rPr>
          <w:color w:val="000000"/>
          <w:szCs w:val="28"/>
          <w:lang w:val="uz-Cyrl-UZ"/>
        </w:rPr>
        <w:t>п</w:t>
      </w:r>
      <w:r w:rsidR="00425731" w:rsidRPr="00695895">
        <w:rPr>
          <w:color w:val="000000"/>
          <w:szCs w:val="28"/>
          <w:lang w:val="uz-Cyrl-UZ"/>
        </w:rPr>
        <w:t>сырған</w:t>
      </w:r>
      <w:r w:rsidRPr="00695895">
        <w:rPr>
          <w:color w:val="000000"/>
          <w:szCs w:val="28"/>
          <w:lang w:val="uz-Cyrl-UZ"/>
        </w:rPr>
        <w:t xml:space="preserve">" </w:t>
      </w:r>
      <w:r w:rsidR="00EF08D3" w:rsidRPr="00695895">
        <w:rPr>
          <w:color w:val="000000"/>
          <w:szCs w:val="28"/>
          <w:lang w:val="uz-Cyrl-UZ"/>
        </w:rPr>
        <w:t>деп</w:t>
      </w:r>
      <w:r w:rsidR="00425731" w:rsidRPr="00695895">
        <w:rPr>
          <w:color w:val="000000"/>
          <w:szCs w:val="28"/>
          <w:lang w:val="uz-Cyrl-UZ"/>
        </w:rPr>
        <w:t>жазған еди</w:t>
      </w:r>
      <w:r w:rsidRPr="00695895">
        <w:rPr>
          <w:color w:val="000000"/>
          <w:szCs w:val="28"/>
          <w:lang w:val="uz-Cyrl-UZ"/>
        </w:rPr>
        <w:t xml:space="preserve"> Фирда</w:t>
      </w:r>
      <w:r w:rsidR="00425731" w:rsidRPr="00695895">
        <w:rPr>
          <w:color w:val="000000"/>
          <w:szCs w:val="28"/>
          <w:lang w:val="uz-Cyrl-UZ"/>
        </w:rPr>
        <w:t>ў</w:t>
      </w:r>
      <w:r w:rsidRPr="00695895">
        <w:rPr>
          <w:color w:val="000000"/>
          <w:szCs w:val="28"/>
          <w:lang w:val="uz-Cyrl-UZ"/>
        </w:rPr>
        <w:t>сий. Кейинал</w:t>
      </w:r>
      <w:r w:rsidR="00425731" w:rsidRPr="00695895">
        <w:rPr>
          <w:color w:val="000000"/>
          <w:szCs w:val="28"/>
          <w:lang w:val="uz-Cyrl-UZ"/>
        </w:rPr>
        <w:t>а</w:t>
      </w:r>
      <w:r w:rsidR="00B201E8" w:rsidRPr="00695895">
        <w:rPr>
          <w:color w:val="000000"/>
          <w:szCs w:val="28"/>
          <w:lang w:val="uz-Cyrl-UZ"/>
        </w:rPr>
        <w:t>бул</w:t>
      </w:r>
      <w:r w:rsidRPr="00695895">
        <w:rPr>
          <w:color w:val="000000"/>
          <w:szCs w:val="28"/>
          <w:lang w:val="uz-Cyrl-UZ"/>
        </w:rPr>
        <w:t xml:space="preserve"> "</w:t>
      </w:r>
      <w:r w:rsidR="007E4503" w:rsidRPr="00695895">
        <w:rPr>
          <w:color w:val="000000"/>
          <w:szCs w:val="28"/>
          <w:lang w:val="uz-Cyrl-UZ"/>
        </w:rPr>
        <w:t>Китап</w:t>
      </w:r>
      <w:r w:rsidRPr="00695895">
        <w:rPr>
          <w:color w:val="000000"/>
          <w:szCs w:val="28"/>
          <w:lang w:val="uz-Cyrl-UZ"/>
        </w:rPr>
        <w:t>" 12 м</w:t>
      </w:r>
      <w:r w:rsidR="00425731" w:rsidRPr="00695895">
        <w:rPr>
          <w:color w:val="000000"/>
          <w:szCs w:val="28"/>
          <w:lang w:val="uz-Cyrl-UZ"/>
        </w:rPr>
        <w:t>ы</w:t>
      </w:r>
      <w:r w:rsidR="00425731" w:rsidRPr="00695895">
        <w:rPr>
          <w:rFonts w:ascii="Cambria Math" w:hAnsi="Cambria Math" w:cs="Cambria Math"/>
          <w:color w:val="000000"/>
          <w:szCs w:val="28"/>
          <w:lang w:val="uz-Cyrl-UZ"/>
        </w:rPr>
        <w:t>ӊ</w:t>
      </w:r>
      <w:r w:rsidRPr="00695895">
        <w:rPr>
          <w:color w:val="000000"/>
          <w:szCs w:val="28"/>
          <w:lang w:val="uz-Cyrl-UZ"/>
        </w:rPr>
        <w:t xml:space="preserve"> бу</w:t>
      </w:r>
      <w:r w:rsidR="00425731" w:rsidRPr="00695895">
        <w:rPr>
          <w:color w:val="000000"/>
          <w:szCs w:val="28"/>
          <w:lang w:val="uz-Cyrl-UZ"/>
        </w:rPr>
        <w:t>ғ</w:t>
      </w:r>
      <w:r w:rsidRPr="00695895">
        <w:rPr>
          <w:color w:val="000000"/>
          <w:szCs w:val="28"/>
          <w:lang w:val="uz-Cyrl-UZ"/>
        </w:rPr>
        <w:t>а териси</w:t>
      </w:r>
      <w:r w:rsidR="00425731" w:rsidRPr="00695895">
        <w:rPr>
          <w:color w:val="000000"/>
          <w:szCs w:val="28"/>
          <w:lang w:val="uz-Cyrl-UZ"/>
        </w:rPr>
        <w:t>не жазылып</w:t>
      </w:r>
      <w:r w:rsidRPr="00695895">
        <w:rPr>
          <w:color w:val="000000"/>
          <w:szCs w:val="28"/>
          <w:lang w:val="uz-Cyrl-UZ"/>
        </w:rPr>
        <w:t>, македониял</w:t>
      </w:r>
      <w:r w:rsidR="00425731" w:rsidRPr="00695895">
        <w:rPr>
          <w:color w:val="000000"/>
          <w:szCs w:val="28"/>
          <w:lang w:val="uz-Cyrl-UZ"/>
        </w:rPr>
        <w:t>ық</w:t>
      </w:r>
      <w:r w:rsidRPr="00695895">
        <w:rPr>
          <w:color w:val="000000"/>
          <w:szCs w:val="28"/>
          <w:lang w:val="uz-Cyrl-UZ"/>
        </w:rPr>
        <w:t xml:space="preserve"> Искандар Зулқарнайн Ш</w:t>
      </w:r>
      <w:r w:rsidR="00425731" w:rsidRPr="00695895">
        <w:rPr>
          <w:color w:val="000000"/>
          <w:szCs w:val="28"/>
          <w:lang w:val="uz-Cyrl-UZ"/>
        </w:rPr>
        <w:t>ығысү</w:t>
      </w:r>
      <w:r w:rsidRPr="00695895">
        <w:rPr>
          <w:color w:val="000000"/>
          <w:szCs w:val="28"/>
          <w:lang w:val="uz-Cyrl-UZ"/>
        </w:rPr>
        <w:t>лк</w:t>
      </w:r>
      <w:r w:rsidR="00425731" w:rsidRPr="00695895">
        <w:rPr>
          <w:color w:val="000000"/>
          <w:szCs w:val="28"/>
          <w:lang w:val="uz-Cyrl-UZ"/>
        </w:rPr>
        <w:t>е</w:t>
      </w:r>
      <w:r w:rsidRPr="00695895">
        <w:rPr>
          <w:color w:val="000000"/>
          <w:szCs w:val="28"/>
          <w:lang w:val="uz-Cyrl-UZ"/>
        </w:rPr>
        <w:t>л</w:t>
      </w:r>
      <w:r w:rsidR="00425731" w:rsidRPr="00695895">
        <w:rPr>
          <w:color w:val="000000"/>
          <w:szCs w:val="28"/>
          <w:lang w:val="uz-Cyrl-UZ"/>
        </w:rPr>
        <w:t>е</w:t>
      </w:r>
      <w:r w:rsidRPr="00695895">
        <w:rPr>
          <w:color w:val="000000"/>
          <w:szCs w:val="28"/>
          <w:lang w:val="uz-Cyrl-UZ"/>
        </w:rPr>
        <w:t>рини</w:t>
      </w:r>
      <w:r w:rsidR="00425731" w:rsidRPr="00695895">
        <w:rPr>
          <w:rFonts w:ascii="Cambria Math" w:hAnsi="Cambria Math" w:cs="Cambria Math"/>
          <w:color w:val="000000"/>
          <w:szCs w:val="28"/>
          <w:lang w:val="uz-Cyrl-UZ"/>
        </w:rPr>
        <w:t>ӊ</w:t>
      </w:r>
      <w:r w:rsidRPr="00695895">
        <w:rPr>
          <w:color w:val="000000"/>
          <w:szCs w:val="28"/>
          <w:lang w:val="uz-Cyrl-UZ"/>
        </w:rPr>
        <w:t xml:space="preserve"> бир </w:t>
      </w:r>
      <w:r w:rsidR="00425731" w:rsidRPr="00695895">
        <w:rPr>
          <w:color w:val="000000"/>
          <w:szCs w:val="28"/>
          <w:lang w:val="uz-Cyrl-UZ"/>
        </w:rPr>
        <w:t>бөлимин басып алғанда,</w:t>
      </w:r>
      <w:r w:rsidR="00485776" w:rsidRPr="00695895">
        <w:rPr>
          <w:color w:val="000000"/>
          <w:szCs w:val="28"/>
          <w:lang w:val="uz-Cyrl-UZ"/>
        </w:rPr>
        <w:t xml:space="preserve">оның </w:t>
      </w:r>
      <w:r w:rsidR="00425731" w:rsidRPr="00695895">
        <w:rPr>
          <w:color w:val="000000"/>
          <w:szCs w:val="28"/>
          <w:lang w:val="uz-Cyrl-UZ"/>
        </w:rPr>
        <w:t xml:space="preserve">баҳалы </w:t>
      </w:r>
      <w:r w:rsidRPr="00695895">
        <w:rPr>
          <w:color w:val="000000"/>
          <w:szCs w:val="28"/>
          <w:lang w:val="uz-Cyrl-UZ"/>
        </w:rPr>
        <w:t>нус</w:t>
      </w:r>
      <w:r w:rsidR="00425731" w:rsidRPr="00695895">
        <w:rPr>
          <w:color w:val="000000"/>
          <w:szCs w:val="28"/>
          <w:lang w:val="uz-Cyrl-UZ"/>
        </w:rPr>
        <w:t>қ</w:t>
      </w:r>
      <w:r w:rsidRPr="00695895">
        <w:rPr>
          <w:color w:val="000000"/>
          <w:szCs w:val="28"/>
          <w:lang w:val="uz-Cyrl-UZ"/>
        </w:rPr>
        <w:t>ас</w:t>
      </w:r>
      <w:r w:rsidR="00425731" w:rsidRPr="00695895">
        <w:rPr>
          <w:color w:val="000000"/>
          <w:szCs w:val="28"/>
          <w:lang w:val="uz-Cyrl-UZ"/>
        </w:rPr>
        <w:t>ын</w:t>
      </w:r>
      <w:r w:rsidRPr="00695895">
        <w:rPr>
          <w:color w:val="000000"/>
          <w:szCs w:val="28"/>
          <w:lang w:val="uz-Cyrl-UZ"/>
        </w:rPr>
        <w:t xml:space="preserve"> Эллада</w:t>
      </w:r>
      <w:r w:rsidR="00425731" w:rsidRPr="00695895">
        <w:rPr>
          <w:color w:val="000000"/>
          <w:szCs w:val="28"/>
          <w:lang w:val="uz-Cyrl-UZ"/>
        </w:rPr>
        <w:t>ғ</w:t>
      </w:r>
      <w:r w:rsidRPr="00695895">
        <w:rPr>
          <w:color w:val="000000"/>
          <w:szCs w:val="28"/>
          <w:lang w:val="uz-Cyrl-UZ"/>
        </w:rPr>
        <w:t xml:space="preserve">а </w:t>
      </w:r>
      <w:r w:rsidR="00425731" w:rsidRPr="00695895">
        <w:rPr>
          <w:color w:val="000000"/>
          <w:szCs w:val="28"/>
          <w:lang w:val="uz-Cyrl-UZ"/>
        </w:rPr>
        <w:t>жеткерип</w:t>
      </w:r>
      <w:r w:rsidRPr="00695895">
        <w:rPr>
          <w:color w:val="000000"/>
          <w:szCs w:val="28"/>
          <w:lang w:val="uz-Cyrl-UZ"/>
        </w:rPr>
        <w:t>, кер</w:t>
      </w:r>
      <w:r w:rsidR="00425731" w:rsidRPr="00695895">
        <w:rPr>
          <w:color w:val="000000"/>
          <w:szCs w:val="28"/>
          <w:lang w:val="uz-Cyrl-UZ"/>
        </w:rPr>
        <w:t>е</w:t>
      </w:r>
      <w:r w:rsidRPr="00695895">
        <w:rPr>
          <w:color w:val="000000"/>
          <w:szCs w:val="28"/>
          <w:lang w:val="uz-Cyrl-UZ"/>
        </w:rPr>
        <w:t xml:space="preserve">кли </w:t>
      </w:r>
      <w:r w:rsidR="00425731" w:rsidRPr="00695895">
        <w:rPr>
          <w:color w:val="000000"/>
          <w:szCs w:val="28"/>
          <w:lang w:val="uz-Cyrl-UZ"/>
        </w:rPr>
        <w:t>орынларын аўдарма</w:t>
      </w:r>
      <w:r w:rsidRPr="00695895">
        <w:rPr>
          <w:color w:val="000000"/>
          <w:szCs w:val="28"/>
          <w:lang w:val="uz-Cyrl-UZ"/>
        </w:rPr>
        <w:t xml:space="preserve"> қ</w:t>
      </w:r>
      <w:r w:rsidR="00425731" w:rsidRPr="00695895">
        <w:rPr>
          <w:color w:val="000000"/>
          <w:szCs w:val="28"/>
          <w:lang w:val="uz-Cyrl-UZ"/>
        </w:rPr>
        <w:t>ы</w:t>
      </w:r>
      <w:r w:rsidRPr="00695895">
        <w:rPr>
          <w:color w:val="000000"/>
          <w:szCs w:val="28"/>
          <w:lang w:val="uz-Cyrl-UZ"/>
        </w:rPr>
        <w:t>лд</w:t>
      </w:r>
      <w:r w:rsidR="00425731" w:rsidRPr="00695895">
        <w:rPr>
          <w:color w:val="000000"/>
          <w:szCs w:val="28"/>
          <w:lang w:val="uz-Cyrl-UZ"/>
        </w:rPr>
        <w:t>ы</w:t>
      </w:r>
      <w:r w:rsidRPr="00695895">
        <w:rPr>
          <w:color w:val="000000"/>
          <w:szCs w:val="28"/>
          <w:lang w:val="uz-Cyrl-UZ"/>
        </w:rPr>
        <w:t>р</w:t>
      </w:r>
      <w:r w:rsidR="00425731" w:rsidRPr="00695895">
        <w:rPr>
          <w:color w:val="000000"/>
          <w:szCs w:val="28"/>
          <w:lang w:val="uz-Cyrl-UZ"/>
        </w:rPr>
        <w:t>ғ</w:t>
      </w:r>
      <w:r w:rsidRPr="00695895">
        <w:rPr>
          <w:color w:val="000000"/>
          <w:szCs w:val="28"/>
          <w:lang w:val="uz-Cyrl-UZ"/>
        </w:rPr>
        <w:t xml:space="preserve">ан, </w:t>
      </w:r>
      <w:r w:rsidR="00425731" w:rsidRPr="00695895">
        <w:rPr>
          <w:color w:val="000000"/>
          <w:szCs w:val="28"/>
          <w:lang w:val="uz-Cyrl-UZ"/>
        </w:rPr>
        <w:t>қа</w:t>
      </w:r>
      <w:r w:rsidRPr="00695895">
        <w:rPr>
          <w:color w:val="000000"/>
          <w:szCs w:val="28"/>
          <w:lang w:val="uz-Cyrl-UZ"/>
        </w:rPr>
        <w:t>л</w:t>
      </w:r>
      <w:r w:rsidR="00425731" w:rsidRPr="00695895">
        <w:rPr>
          <w:color w:val="000000"/>
          <w:szCs w:val="28"/>
          <w:lang w:val="uz-Cyrl-UZ"/>
        </w:rPr>
        <w:t>ғ</w:t>
      </w:r>
      <w:r w:rsidRPr="00695895">
        <w:rPr>
          <w:color w:val="000000"/>
          <w:szCs w:val="28"/>
          <w:lang w:val="uz-Cyrl-UZ"/>
        </w:rPr>
        <w:t>ан</w:t>
      </w:r>
      <w:r w:rsidR="00425731" w:rsidRPr="00695895">
        <w:rPr>
          <w:color w:val="000000"/>
          <w:szCs w:val="28"/>
          <w:lang w:val="uz-Cyrl-UZ"/>
        </w:rPr>
        <w:t>ын жандырған</w:t>
      </w:r>
      <w:r w:rsidRPr="00695895">
        <w:rPr>
          <w:color w:val="000000"/>
          <w:szCs w:val="28"/>
          <w:lang w:val="uz-Cyrl-UZ"/>
        </w:rPr>
        <w:t xml:space="preserve">". "Авесто" </w:t>
      </w:r>
      <w:r w:rsidR="00425731" w:rsidRPr="00695895">
        <w:rPr>
          <w:color w:val="000000"/>
          <w:szCs w:val="28"/>
          <w:lang w:val="uz-Cyrl-UZ"/>
        </w:rPr>
        <w:t>жоқарыда</w:t>
      </w:r>
      <w:r w:rsidRPr="00695895">
        <w:rPr>
          <w:color w:val="000000"/>
          <w:szCs w:val="28"/>
          <w:lang w:val="uz-Cyrl-UZ"/>
        </w:rPr>
        <w:t xml:space="preserve"> айт</w:t>
      </w:r>
      <w:r w:rsidR="00425731" w:rsidRPr="00695895">
        <w:rPr>
          <w:color w:val="000000"/>
          <w:szCs w:val="28"/>
          <w:lang w:val="uz-Cyrl-UZ"/>
        </w:rPr>
        <w:t>ы</w:t>
      </w:r>
      <w:r w:rsidRPr="00695895">
        <w:rPr>
          <w:color w:val="000000"/>
          <w:szCs w:val="28"/>
          <w:lang w:val="uz-Cyrl-UZ"/>
        </w:rPr>
        <w:t>л</w:t>
      </w:r>
      <w:r w:rsidR="00425731" w:rsidRPr="00695895">
        <w:rPr>
          <w:color w:val="000000"/>
          <w:szCs w:val="28"/>
          <w:lang w:val="uz-Cyrl-UZ"/>
        </w:rPr>
        <w:t>ғ</w:t>
      </w:r>
      <w:r w:rsidRPr="00695895">
        <w:rPr>
          <w:color w:val="000000"/>
          <w:szCs w:val="28"/>
          <w:lang w:val="uz-Cyrl-UZ"/>
        </w:rPr>
        <w:t>ан</w:t>
      </w:r>
      <w:r w:rsidR="00425731" w:rsidRPr="00695895">
        <w:rPr>
          <w:color w:val="000000"/>
          <w:szCs w:val="28"/>
          <w:lang w:val="uz-Cyrl-UZ"/>
        </w:rPr>
        <w:t>ын</w:t>
      </w:r>
      <w:r w:rsidRPr="00695895">
        <w:rPr>
          <w:color w:val="000000"/>
          <w:szCs w:val="28"/>
          <w:lang w:val="uz-Cyrl-UZ"/>
        </w:rPr>
        <w:t>д</w:t>
      </w:r>
      <w:r w:rsidR="00425731" w:rsidRPr="00695895">
        <w:rPr>
          <w:color w:val="000000"/>
          <w:szCs w:val="28"/>
          <w:lang w:val="uz-Cyrl-UZ"/>
        </w:rPr>
        <w:t>ай</w:t>
      </w:r>
      <w:r w:rsidRPr="00695895">
        <w:rPr>
          <w:color w:val="000000"/>
          <w:szCs w:val="28"/>
          <w:lang w:val="uz-Cyrl-UZ"/>
        </w:rPr>
        <w:t xml:space="preserve">, </w:t>
      </w:r>
      <w:r w:rsidR="004B009D" w:rsidRPr="00695895">
        <w:rPr>
          <w:color w:val="000000"/>
          <w:szCs w:val="28"/>
          <w:lang w:val="uz-Cyrl-UZ"/>
        </w:rPr>
        <w:t>ең</w:t>
      </w:r>
      <w:r w:rsidR="0084245A" w:rsidRPr="00695895">
        <w:rPr>
          <w:color w:val="000000"/>
          <w:szCs w:val="28"/>
          <w:lang w:val="uz-Cyrl-UZ"/>
        </w:rPr>
        <w:t>әййемги</w:t>
      </w:r>
      <w:r w:rsidR="00425731" w:rsidRPr="00695895">
        <w:rPr>
          <w:color w:val="000000"/>
          <w:szCs w:val="28"/>
          <w:lang w:val="uz-Cyrl-UZ"/>
        </w:rPr>
        <w:t>жекеқудайлыққа тийкарланған</w:t>
      </w:r>
      <w:r w:rsidR="006050D8" w:rsidRPr="00695895">
        <w:rPr>
          <w:color w:val="000000"/>
          <w:szCs w:val="28"/>
          <w:lang w:val="uz-Cyrl-UZ"/>
        </w:rPr>
        <w:t>динни</w:t>
      </w:r>
      <w:r w:rsidR="006050D8" w:rsidRPr="00695895">
        <w:rPr>
          <w:rFonts w:ascii="Cambria Math" w:hAnsi="Cambria Math" w:cs="Cambria Math"/>
          <w:color w:val="000000"/>
          <w:szCs w:val="28"/>
          <w:lang w:val="uz-Cyrl-UZ"/>
        </w:rPr>
        <w:t>ӊ</w:t>
      </w:r>
      <w:r w:rsidR="0049451E" w:rsidRPr="00695895">
        <w:rPr>
          <w:color w:val="000000"/>
          <w:szCs w:val="28"/>
          <w:lang w:val="uz-Cyrl-UZ"/>
        </w:rPr>
        <w:t>биринши</w:t>
      </w:r>
      <w:r w:rsidR="00F8317A" w:rsidRPr="00695895">
        <w:rPr>
          <w:color w:val="000000"/>
          <w:szCs w:val="28"/>
          <w:lang w:val="uz-Cyrl-UZ"/>
        </w:rPr>
        <w:t>муқаддес</w:t>
      </w:r>
      <w:r w:rsidRPr="00695895">
        <w:rPr>
          <w:color w:val="000000"/>
          <w:szCs w:val="28"/>
          <w:lang w:val="uz-Cyrl-UZ"/>
        </w:rPr>
        <w:t xml:space="preserve"> кит</w:t>
      </w:r>
      <w:r w:rsidR="008F6F84" w:rsidRPr="00695895">
        <w:rPr>
          <w:color w:val="000000"/>
          <w:szCs w:val="28"/>
          <w:lang w:val="uz-Cyrl-UZ"/>
        </w:rPr>
        <w:t>а</w:t>
      </w:r>
      <w:r w:rsidRPr="00695895">
        <w:rPr>
          <w:color w:val="000000"/>
          <w:szCs w:val="28"/>
          <w:lang w:val="uz-Cyrl-UZ"/>
        </w:rPr>
        <w:t>б</w:t>
      </w:r>
      <w:r w:rsidR="008F6F84" w:rsidRPr="00695895">
        <w:rPr>
          <w:color w:val="000000"/>
          <w:szCs w:val="28"/>
          <w:lang w:val="uz-Cyrl-UZ"/>
        </w:rPr>
        <w:t>ы ғана</w:t>
      </w:r>
      <w:r w:rsidR="00B201E8" w:rsidRPr="00695895">
        <w:rPr>
          <w:color w:val="000000"/>
          <w:szCs w:val="28"/>
          <w:lang w:val="uz-Cyrl-UZ"/>
        </w:rPr>
        <w:t>болып</w:t>
      </w:r>
      <w:r w:rsidR="008F6F84" w:rsidRPr="00695895">
        <w:rPr>
          <w:color w:val="000000"/>
          <w:szCs w:val="28"/>
          <w:lang w:val="uz-Cyrl-UZ"/>
        </w:rPr>
        <w:t>қа</w:t>
      </w:r>
      <w:r w:rsidRPr="00695895">
        <w:rPr>
          <w:color w:val="000000"/>
          <w:szCs w:val="28"/>
          <w:lang w:val="uz-Cyrl-UZ"/>
        </w:rPr>
        <w:t>лмай ҳ</w:t>
      </w:r>
      <w:r w:rsidR="008F6F84" w:rsidRPr="00695895">
        <w:rPr>
          <w:color w:val="000000"/>
          <w:szCs w:val="28"/>
          <w:lang w:val="uz-Cyrl-UZ"/>
        </w:rPr>
        <w:t>ә</w:t>
      </w:r>
      <w:r w:rsidRPr="00695895">
        <w:rPr>
          <w:color w:val="000000"/>
          <w:szCs w:val="28"/>
          <w:lang w:val="uz-Cyrl-UZ"/>
        </w:rPr>
        <w:t>зирг</w:t>
      </w:r>
      <w:r w:rsidR="008F6F84" w:rsidRPr="00695895">
        <w:rPr>
          <w:color w:val="000000"/>
          <w:szCs w:val="28"/>
          <w:lang w:val="uz-Cyrl-UZ"/>
        </w:rPr>
        <w:t>е шекем</w:t>
      </w:r>
      <w:r w:rsidRPr="00695895">
        <w:rPr>
          <w:color w:val="000000"/>
          <w:szCs w:val="28"/>
          <w:lang w:val="uz-Cyrl-UZ"/>
        </w:rPr>
        <w:t xml:space="preserve">, </w:t>
      </w:r>
      <w:r w:rsidR="008F6F84" w:rsidRPr="00695895">
        <w:rPr>
          <w:color w:val="000000"/>
          <w:szCs w:val="28"/>
          <w:lang w:val="uz-Cyrl-UZ"/>
        </w:rPr>
        <w:t>и</w:t>
      </w:r>
      <w:r w:rsidRPr="00695895">
        <w:rPr>
          <w:color w:val="000000"/>
          <w:szCs w:val="28"/>
          <w:lang w:val="uz-Cyrl-UZ"/>
        </w:rPr>
        <w:t>тиб</w:t>
      </w:r>
      <w:r w:rsidR="008F6F84" w:rsidRPr="00695895">
        <w:rPr>
          <w:color w:val="000000"/>
          <w:szCs w:val="28"/>
          <w:lang w:val="uz-Cyrl-UZ"/>
        </w:rPr>
        <w:t>а</w:t>
      </w:r>
      <w:r w:rsidRPr="00695895">
        <w:rPr>
          <w:color w:val="000000"/>
          <w:szCs w:val="28"/>
          <w:lang w:val="uz-Cyrl-UZ"/>
        </w:rPr>
        <w:t>рл</w:t>
      </w:r>
      <w:r w:rsidR="008F6F84" w:rsidRPr="00695895">
        <w:rPr>
          <w:color w:val="000000"/>
          <w:szCs w:val="28"/>
          <w:lang w:val="uz-Cyrl-UZ"/>
        </w:rPr>
        <w:t>ы</w:t>
      </w:r>
      <w:r w:rsidR="00F85FD6" w:rsidRPr="00695895">
        <w:rPr>
          <w:color w:val="000000"/>
          <w:szCs w:val="28"/>
          <w:lang w:val="uz-Cyrl-UZ"/>
        </w:rPr>
        <w:t>тарийхый</w:t>
      </w:r>
      <w:r w:rsidR="006034EF" w:rsidRPr="00695895">
        <w:rPr>
          <w:color w:val="000000"/>
          <w:szCs w:val="28"/>
          <w:lang w:val="uz-Cyrl-UZ"/>
        </w:rPr>
        <w:t>дерек</w:t>
      </w:r>
      <w:r w:rsidR="003D3C8E" w:rsidRPr="00695895">
        <w:rPr>
          <w:color w:val="000000"/>
          <w:szCs w:val="28"/>
          <w:lang w:val="uz-Cyrl-UZ"/>
        </w:rPr>
        <w:t>ҳәм</w:t>
      </w:r>
      <w:r w:rsidRPr="00695895">
        <w:rPr>
          <w:color w:val="000000"/>
          <w:szCs w:val="28"/>
          <w:lang w:val="uz-Cyrl-UZ"/>
        </w:rPr>
        <w:t xml:space="preserve"> м</w:t>
      </w:r>
      <w:r w:rsidR="008F6F84" w:rsidRPr="00695895">
        <w:rPr>
          <w:color w:val="000000"/>
          <w:szCs w:val="28"/>
          <w:lang w:val="uz-Cyrl-UZ"/>
        </w:rPr>
        <w:t>ә</w:t>
      </w:r>
      <w:r w:rsidRPr="00695895">
        <w:rPr>
          <w:color w:val="000000"/>
          <w:szCs w:val="28"/>
          <w:lang w:val="uz-Cyrl-UZ"/>
        </w:rPr>
        <w:t>д</w:t>
      </w:r>
      <w:r w:rsidR="008F6F84" w:rsidRPr="00695895">
        <w:rPr>
          <w:color w:val="000000"/>
          <w:szCs w:val="28"/>
          <w:lang w:val="uz-Cyrl-UZ"/>
        </w:rPr>
        <w:t>е</w:t>
      </w:r>
      <w:r w:rsidRPr="00695895">
        <w:rPr>
          <w:color w:val="000000"/>
          <w:szCs w:val="28"/>
          <w:lang w:val="uz-Cyrl-UZ"/>
        </w:rPr>
        <w:t xml:space="preserve">ният </w:t>
      </w:r>
      <w:r w:rsidR="008F6F84" w:rsidRPr="00695895">
        <w:rPr>
          <w:color w:val="000000"/>
          <w:szCs w:val="28"/>
          <w:lang w:val="uz-Cyrl-UZ"/>
        </w:rPr>
        <w:t>естелиги болып</w:t>
      </w:r>
      <w:r w:rsidR="004B009D" w:rsidRPr="00695895">
        <w:rPr>
          <w:color w:val="000000"/>
          <w:szCs w:val="28"/>
          <w:lang w:val="uz-Cyrl-UZ"/>
        </w:rPr>
        <w:t>есапланылады</w:t>
      </w:r>
      <w:r w:rsidRPr="00695895">
        <w:rPr>
          <w:color w:val="000000"/>
          <w:szCs w:val="28"/>
          <w:lang w:val="uz-Cyrl-UZ"/>
        </w:rPr>
        <w:t xml:space="preserve">. </w:t>
      </w:r>
      <w:r w:rsidR="0049451E" w:rsidRPr="00695895">
        <w:rPr>
          <w:color w:val="000000"/>
          <w:szCs w:val="28"/>
          <w:lang w:val="uz-Cyrl-UZ"/>
        </w:rPr>
        <w:t>Онда</w:t>
      </w:r>
      <w:r w:rsidR="004B009D" w:rsidRPr="00695895">
        <w:rPr>
          <w:color w:val="000000"/>
          <w:szCs w:val="28"/>
          <w:lang w:val="uz-Cyrl-UZ"/>
        </w:rPr>
        <w:t>дәслепки</w:t>
      </w:r>
      <w:r w:rsidR="008F6F84" w:rsidRPr="00695895">
        <w:rPr>
          <w:color w:val="000000"/>
          <w:szCs w:val="28"/>
          <w:lang w:val="uz-Cyrl-UZ"/>
        </w:rPr>
        <w:t>әпиўайы социал</w:t>
      </w:r>
      <w:r w:rsidRPr="00695895">
        <w:rPr>
          <w:color w:val="000000"/>
          <w:szCs w:val="28"/>
          <w:lang w:val="uz-Cyrl-UZ"/>
        </w:rPr>
        <w:t>-ф</w:t>
      </w:r>
      <w:r w:rsidR="008F6F84" w:rsidRPr="00695895">
        <w:rPr>
          <w:color w:val="000000"/>
          <w:szCs w:val="28"/>
          <w:lang w:val="uz-Cyrl-UZ"/>
        </w:rPr>
        <w:t>илософиялық</w:t>
      </w:r>
      <w:r w:rsidRPr="00695895">
        <w:rPr>
          <w:color w:val="000000"/>
          <w:szCs w:val="28"/>
          <w:lang w:val="uz-Cyrl-UZ"/>
        </w:rPr>
        <w:t xml:space="preserve"> қара</w:t>
      </w:r>
      <w:r w:rsidR="008F6F84" w:rsidRPr="00695895">
        <w:rPr>
          <w:color w:val="000000"/>
          <w:szCs w:val="28"/>
          <w:lang w:val="uz-Cyrl-UZ"/>
        </w:rPr>
        <w:t>с</w:t>
      </w:r>
      <w:r w:rsidRPr="00695895">
        <w:rPr>
          <w:color w:val="000000"/>
          <w:szCs w:val="28"/>
          <w:lang w:val="uz-Cyrl-UZ"/>
        </w:rPr>
        <w:t xml:space="preserve">лар </w:t>
      </w:r>
      <w:r w:rsidR="00030F0E" w:rsidRPr="00695895">
        <w:rPr>
          <w:color w:val="000000"/>
          <w:szCs w:val="28"/>
          <w:lang w:val="uz-Cyrl-UZ"/>
        </w:rPr>
        <w:t>менен</w:t>
      </w:r>
      <w:r w:rsidRPr="00695895">
        <w:rPr>
          <w:color w:val="000000"/>
          <w:szCs w:val="28"/>
          <w:lang w:val="uz-Cyrl-UZ"/>
        </w:rPr>
        <w:t xml:space="preserve"> диний-мифологи</w:t>
      </w:r>
      <w:r w:rsidR="008F6F84" w:rsidRPr="00695895">
        <w:rPr>
          <w:color w:val="000000"/>
          <w:szCs w:val="28"/>
          <w:lang w:val="uz-Cyrl-UZ"/>
        </w:rPr>
        <w:t>ялықкөз қараслар</w:t>
      </w:r>
      <w:r w:rsidRPr="00695895">
        <w:rPr>
          <w:color w:val="000000"/>
          <w:szCs w:val="28"/>
          <w:lang w:val="uz-Cyrl-UZ"/>
        </w:rPr>
        <w:t xml:space="preserve"> уйғ</w:t>
      </w:r>
      <w:r w:rsidR="008F6F84" w:rsidRPr="00695895">
        <w:rPr>
          <w:color w:val="000000"/>
          <w:szCs w:val="28"/>
          <w:lang w:val="uz-Cyrl-UZ"/>
        </w:rPr>
        <w:t>ы</w:t>
      </w:r>
      <w:r w:rsidRPr="00695895">
        <w:rPr>
          <w:color w:val="000000"/>
          <w:szCs w:val="28"/>
          <w:lang w:val="uz-Cyrl-UZ"/>
        </w:rPr>
        <w:t>нла</w:t>
      </w:r>
      <w:r w:rsidR="008F6F84" w:rsidRPr="00695895">
        <w:rPr>
          <w:color w:val="000000"/>
          <w:szCs w:val="28"/>
          <w:lang w:val="uz-Cyrl-UZ"/>
        </w:rPr>
        <w:t>сып</w:t>
      </w:r>
      <w:r w:rsidRPr="00695895">
        <w:rPr>
          <w:color w:val="000000"/>
          <w:szCs w:val="28"/>
          <w:lang w:val="uz-Cyrl-UZ"/>
        </w:rPr>
        <w:t xml:space="preserve"> кет</w:t>
      </w:r>
      <w:r w:rsidR="008F6F84" w:rsidRPr="00695895">
        <w:rPr>
          <w:color w:val="000000"/>
          <w:szCs w:val="28"/>
          <w:lang w:val="uz-Cyrl-UZ"/>
        </w:rPr>
        <w:t>кен</w:t>
      </w:r>
      <w:r w:rsidRPr="00695895">
        <w:rPr>
          <w:color w:val="000000"/>
          <w:szCs w:val="28"/>
          <w:lang w:val="uz-Cyrl-UZ"/>
        </w:rPr>
        <w:t xml:space="preserve">; </w:t>
      </w:r>
      <w:r w:rsidR="008F6F84" w:rsidRPr="00695895">
        <w:rPr>
          <w:color w:val="000000"/>
          <w:szCs w:val="28"/>
          <w:lang w:val="uz-Cyrl-UZ"/>
        </w:rPr>
        <w:t xml:space="preserve">сол </w:t>
      </w:r>
      <w:r w:rsidRPr="00695895">
        <w:rPr>
          <w:color w:val="000000"/>
          <w:szCs w:val="28"/>
          <w:lang w:val="uz-Cyrl-UZ"/>
        </w:rPr>
        <w:t>з</w:t>
      </w:r>
      <w:r w:rsidR="00611C89" w:rsidRPr="00695895">
        <w:rPr>
          <w:color w:val="000000"/>
          <w:szCs w:val="28"/>
          <w:lang w:val="uz-Cyrl-UZ"/>
        </w:rPr>
        <w:t>ә</w:t>
      </w:r>
      <w:r w:rsidRPr="00695895">
        <w:rPr>
          <w:color w:val="000000"/>
          <w:szCs w:val="28"/>
          <w:lang w:val="uz-Cyrl-UZ"/>
        </w:rPr>
        <w:t>минд</w:t>
      </w:r>
      <w:r w:rsidR="00611C89" w:rsidRPr="00695895">
        <w:rPr>
          <w:color w:val="000000"/>
          <w:szCs w:val="28"/>
          <w:lang w:val="uz-Cyrl-UZ"/>
        </w:rPr>
        <w:t>е</w:t>
      </w:r>
      <w:r w:rsidRPr="00695895">
        <w:rPr>
          <w:color w:val="000000"/>
          <w:szCs w:val="28"/>
          <w:lang w:val="uz-Cyrl-UZ"/>
        </w:rPr>
        <w:t xml:space="preserve"> м</w:t>
      </w:r>
      <w:r w:rsidR="00611C89" w:rsidRPr="00695895">
        <w:rPr>
          <w:color w:val="000000"/>
          <w:szCs w:val="28"/>
          <w:lang w:val="uz-Cyrl-UZ"/>
        </w:rPr>
        <w:t>ә</w:t>
      </w:r>
      <w:r w:rsidRPr="00695895">
        <w:rPr>
          <w:color w:val="000000"/>
          <w:szCs w:val="28"/>
          <w:lang w:val="uz-Cyrl-UZ"/>
        </w:rPr>
        <w:t>на</w:t>
      </w:r>
      <w:r w:rsidR="00611C89" w:rsidRPr="00695895">
        <w:rPr>
          <w:color w:val="000000"/>
          <w:szCs w:val="28"/>
          <w:lang w:val="uz-Cyrl-UZ"/>
        </w:rPr>
        <w:t>ўий</w:t>
      </w:r>
      <w:r w:rsidRPr="00695895">
        <w:rPr>
          <w:color w:val="000000"/>
          <w:szCs w:val="28"/>
          <w:lang w:val="uz-Cyrl-UZ"/>
        </w:rPr>
        <w:t xml:space="preserve">, </w:t>
      </w:r>
      <w:r w:rsidR="00611C89" w:rsidRPr="00695895">
        <w:rPr>
          <w:color w:val="000000"/>
          <w:szCs w:val="28"/>
          <w:lang w:val="uz-Cyrl-UZ"/>
        </w:rPr>
        <w:t>соны</w:t>
      </w:r>
      <w:r w:rsidR="00611C89" w:rsidRPr="00695895">
        <w:rPr>
          <w:rFonts w:ascii="Cambria Math" w:hAnsi="Cambria Math" w:cs="Cambria Math"/>
          <w:color w:val="000000"/>
          <w:szCs w:val="28"/>
          <w:lang w:val="uz-Cyrl-UZ"/>
        </w:rPr>
        <w:t>ӊ</w:t>
      </w:r>
      <w:r w:rsidR="00611C89" w:rsidRPr="00695895">
        <w:rPr>
          <w:color w:val="000000"/>
          <w:szCs w:val="28"/>
          <w:lang w:val="uz-Cyrl-UZ"/>
        </w:rPr>
        <w:t xml:space="preserve"> ишинде әдеп икрамлы</w:t>
      </w:r>
      <w:r w:rsidRPr="00695895">
        <w:rPr>
          <w:color w:val="000000"/>
          <w:szCs w:val="28"/>
          <w:lang w:val="uz-Cyrl-UZ"/>
        </w:rPr>
        <w:t xml:space="preserve"> б</w:t>
      </w:r>
      <w:r w:rsidR="00611C89" w:rsidRPr="00695895">
        <w:rPr>
          <w:color w:val="000000"/>
          <w:szCs w:val="28"/>
          <w:lang w:val="uz-Cyrl-UZ"/>
        </w:rPr>
        <w:t>ә</w:t>
      </w:r>
      <w:r w:rsidRPr="00695895">
        <w:rPr>
          <w:color w:val="000000"/>
          <w:szCs w:val="28"/>
          <w:lang w:val="uz-Cyrl-UZ"/>
        </w:rPr>
        <w:t>ркам</w:t>
      </w:r>
      <w:r w:rsidR="00611C89" w:rsidRPr="00695895">
        <w:rPr>
          <w:color w:val="000000"/>
          <w:szCs w:val="28"/>
          <w:lang w:val="uz-Cyrl-UZ"/>
        </w:rPr>
        <w:t>а</w:t>
      </w:r>
      <w:r w:rsidRPr="00695895">
        <w:rPr>
          <w:color w:val="000000"/>
          <w:szCs w:val="28"/>
          <w:lang w:val="uz-Cyrl-UZ"/>
        </w:rPr>
        <w:t xml:space="preserve">л </w:t>
      </w:r>
      <w:r w:rsidR="00611C89" w:rsidRPr="00695895">
        <w:rPr>
          <w:color w:val="000000"/>
          <w:szCs w:val="28"/>
          <w:lang w:val="uz-Cyrl-UZ"/>
        </w:rPr>
        <w:t>а</w:t>
      </w:r>
      <w:r w:rsidRPr="00695895">
        <w:rPr>
          <w:color w:val="000000"/>
          <w:szCs w:val="28"/>
          <w:lang w:val="uz-Cyrl-UZ"/>
        </w:rPr>
        <w:t xml:space="preserve">дам </w:t>
      </w:r>
      <w:r w:rsidR="00611C89" w:rsidRPr="00695895">
        <w:rPr>
          <w:color w:val="000000"/>
          <w:szCs w:val="28"/>
          <w:lang w:val="uz-Cyrl-UZ"/>
        </w:rPr>
        <w:t>жақсылықты турақлы қылаа</w:t>
      </w:r>
      <w:r w:rsidRPr="00695895">
        <w:rPr>
          <w:color w:val="000000"/>
          <w:szCs w:val="28"/>
          <w:lang w:val="uz-Cyrl-UZ"/>
        </w:rPr>
        <w:t>ла</w:t>
      </w:r>
      <w:r w:rsidR="00611C89" w:rsidRPr="00695895">
        <w:rPr>
          <w:color w:val="000000"/>
          <w:szCs w:val="28"/>
          <w:lang w:val="uz-Cyrl-UZ"/>
        </w:rPr>
        <w:t>туғынгүресше</w:t>
      </w:r>
      <w:r w:rsidR="00611C89" w:rsidRPr="00695895">
        <w:rPr>
          <w:rFonts w:ascii="Cambria Math" w:hAnsi="Cambria Math" w:cs="Cambria Math"/>
          <w:color w:val="000000"/>
          <w:szCs w:val="28"/>
          <w:lang w:val="uz-Cyrl-UZ"/>
        </w:rPr>
        <w:t>ӊ</w:t>
      </w:r>
      <w:r w:rsidRPr="00695895">
        <w:rPr>
          <w:color w:val="000000"/>
          <w:szCs w:val="28"/>
          <w:lang w:val="uz-Cyrl-UZ"/>
        </w:rPr>
        <w:t xml:space="preserve">, </w:t>
      </w:r>
      <w:r w:rsidR="00611C89" w:rsidRPr="00695895">
        <w:rPr>
          <w:color w:val="000000"/>
          <w:szCs w:val="28"/>
          <w:lang w:val="uz-Cyrl-UZ"/>
        </w:rPr>
        <w:t>ә</w:t>
      </w:r>
      <w:r w:rsidRPr="00695895">
        <w:rPr>
          <w:color w:val="000000"/>
          <w:szCs w:val="28"/>
          <w:lang w:val="uz-Cyrl-UZ"/>
        </w:rPr>
        <w:t>д</w:t>
      </w:r>
      <w:r w:rsidR="00611C89" w:rsidRPr="00695895">
        <w:rPr>
          <w:color w:val="000000"/>
          <w:szCs w:val="28"/>
          <w:lang w:val="uz-Cyrl-UZ"/>
        </w:rPr>
        <w:t>а</w:t>
      </w:r>
      <w:r w:rsidRPr="00695895">
        <w:rPr>
          <w:color w:val="000000"/>
          <w:szCs w:val="28"/>
          <w:lang w:val="uz-Cyrl-UZ"/>
        </w:rPr>
        <w:t>латп</w:t>
      </w:r>
      <w:r w:rsidR="00611C89" w:rsidRPr="00695895">
        <w:rPr>
          <w:color w:val="000000"/>
          <w:szCs w:val="28"/>
          <w:lang w:val="uz-Cyrl-UZ"/>
        </w:rPr>
        <w:t>ә</w:t>
      </w:r>
      <w:r w:rsidRPr="00695895">
        <w:rPr>
          <w:color w:val="000000"/>
          <w:szCs w:val="28"/>
          <w:lang w:val="uz-Cyrl-UZ"/>
        </w:rPr>
        <w:t>р</w:t>
      </w:r>
      <w:r w:rsidR="00611C89" w:rsidRPr="00695895">
        <w:rPr>
          <w:color w:val="000000"/>
          <w:szCs w:val="28"/>
          <w:lang w:val="uz-Cyrl-UZ"/>
        </w:rPr>
        <w:t>ў</w:t>
      </w:r>
      <w:r w:rsidRPr="00695895">
        <w:rPr>
          <w:color w:val="000000"/>
          <w:szCs w:val="28"/>
          <w:lang w:val="uz-Cyrl-UZ"/>
        </w:rPr>
        <w:t>ар инс</w:t>
      </w:r>
      <w:r w:rsidR="00611C89" w:rsidRPr="00695895">
        <w:rPr>
          <w:color w:val="000000"/>
          <w:szCs w:val="28"/>
          <w:lang w:val="uz-Cyrl-UZ"/>
        </w:rPr>
        <w:t>а</w:t>
      </w:r>
      <w:r w:rsidRPr="00695895">
        <w:rPr>
          <w:color w:val="000000"/>
          <w:szCs w:val="28"/>
          <w:lang w:val="uz-Cyrl-UZ"/>
        </w:rPr>
        <w:t>н</w:t>
      </w:r>
      <w:r w:rsidR="00611C89" w:rsidRPr="00695895">
        <w:rPr>
          <w:color w:val="000000"/>
          <w:szCs w:val="28"/>
          <w:lang w:val="uz-Cyrl-UZ"/>
        </w:rPr>
        <w:t xml:space="preserve">дықәлиплестириў идеясы </w:t>
      </w:r>
      <w:r w:rsidR="009A6175" w:rsidRPr="00695895">
        <w:rPr>
          <w:color w:val="000000"/>
          <w:szCs w:val="28"/>
          <w:lang w:val="uz-Cyrl-UZ"/>
        </w:rPr>
        <w:t>орайлық</w:t>
      </w:r>
      <w:r w:rsidR="00611C89" w:rsidRPr="00695895">
        <w:rPr>
          <w:color w:val="000000"/>
          <w:szCs w:val="28"/>
          <w:lang w:val="uz-Cyrl-UZ"/>
        </w:rPr>
        <w:t>орынды ийелеген</w:t>
      </w:r>
      <w:r w:rsidRPr="00695895">
        <w:rPr>
          <w:color w:val="000000"/>
          <w:szCs w:val="28"/>
          <w:lang w:val="uz-Cyrl-UZ"/>
        </w:rPr>
        <w:t>. "Авесто"да т</w:t>
      </w:r>
      <w:r w:rsidR="00611C89" w:rsidRPr="00695895">
        <w:rPr>
          <w:color w:val="000000"/>
          <w:szCs w:val="28"/>
          <w:lang w:val="uz-Cyrl-UZ"/>
        </w:rPr>
        <w:t>ә</w:t>
      </w:r>
      <w:r w:rsidRPr="00695895">
        <w:rPr>
          <w:color w:val="000000"/>
          <w:szCs w:val="28"/>
          <w:lang w:val="uz-Cyrl-UZ"/>
        </w:rPr>
        <w:t>би</w:t>
      </w:r>
      <w:r w:rsidR="00611C89" w:rsidRPr="00695895">
        <w:rPr>
          <w:color w:val="000000"/>
          <w:szCs w:val="28"/>
          <w:lang w:val="uz-Cyrl-UZ"/>
        </w:rPr>
        <w:t>йғый</w:t>
      </w:r>
      <w:r w:rsidR="009C73AE" w:rsidRPr="00695895">
        <w:rPr>
          <w:color w:val="000000"/>
          <w:szCs w:val="28"/>
          <w:lang w:val="uz-Cyrl-UZ"/>
        </w:rPr>
        <w:t>билимлер</w:t>
      </w:r>
      <w:r w:rsidRPr="00695895">
        <w:rPr>
          <w:color w:val="000000"/>
          <w:szCs w:val="28"/>
          <w:lang w:val="uz-Cyrl-UZ"/>
        </w:rPr>
        <w:t xml:space="preserve">- агрономия, метеорология, зоотехника, медицина, </w:t>
      </w:r>
      <w:r w:rsidR="00611C89" w:rsidRPr="00695895">
        <w:rPr>
          <w:color w:val="000000"/>
          <w:szCs w:val="28"/>
          <w:lang w:val="uz-Cyrl-UZ"/>
        </w:rPr>
        <w:t>астрономия</w:t>
      </w:r>
      <w:r w:rsidRPr="00695895">
        <w:rPr>
          <w:color w:val="000000"/>
          <w:szCs w:val="28"/>
          <w:lang w:val="uz-Cyrl-UZ"/>
        </w:rPr>
        <w:t>, астрономия, география</w:t>
      </w:r>
      <w:r w:rsidR="00611C89" w:rsidRPr="00695895">
        <w:rPr>
          <w:color w:val="000000"/>
          <w:szCs w:val="28"/>
          <w:lang w:val="uz-Cyrl-UZ"/>
        </w:rPr>
        <w:t>ғ</w:t>
      </w:r>
      <w:r w:rsidRPr="00695895">
        <w:rPr>
          <w:color w:val="000000"/>
          <w:szCs w:val="28"/>
          <w:lang w:val="uz-Cyrl-UZ"/>
        </w:rPr>
        <w:t xml:space="preserve">а </w:t>
      </w:r>
      <w:r w:rsidR="00611C89" w:rsidRPr="00695895">
        <w:rPr>
          <w:color w:val="000000"/>
          <w:szCs w:val="28"/>
          <w:lang w:val="uz-Cyrl-UZ"/>
        </w:rPr>
        <w:t xml:space="preserve">тийисли </w:t>
      </w:r>
      <w:r w:rsidR="009C73AE" w:rsidRPr="00695895">
        <w:rPr>
          <w:color w:val="000000"/>
          <w:szCs w:val="28"/>
          <w:lang w:val="uz-Cyrl-UZ"/>
        </w:rPr>
        <w:t>билимлер</w:t>
      </w:r>
      <w:r w:rsidR="00611C89" w:rsidRPr="00695895">
        <w:rPr>
          <w:color w:val="000000"/>
          <w:szCs w:val="28"/>
          <w:lang w:val="uz-Cyrl-UZ"/>
        </w:rPr>
        <w:t>де</w:t>
      </w:r>
      <w:r w:rsidR="009A6175" w:rsidRPr="00695895">
        <w:rPr>
          <w:color w:val="000000"/>
          <w:szCs w:val="28"/>
          <w:lang w:val="uz-Cyrl-UZ"/>
        </w:rPr>
        <w:t>бар</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w:t>
      </w:r>
      <w:r w:rsidR="00611C89" w:rsidRPr="00695895">
        <w:rPr>
          <w:color w:val="000000"/>
          <w:szCs w:val="28"/>
          <w:lang w:val="uz-Cyrl-UZ"/>
        </w:rPr>
        <w:t>ты</w:t>
      </w:r>
      <w:r w:rsidR="00611C89" w:rsidRPr="00695895">
        <w:rPr>
          <w:rFonts w:ascii="Cambria Math" w:hAnsi="Cambria Math" w:cs="Cambria Math"/>
          <w:color w:val="000000"/>
          <w:szCs w:val="28"/>
          <w:lang w:val="uz-Cyrl-UZ"/>
        </w:rPr>
        <w:t>ӊ</w:t>
      </w:r>
      <w:r w:rsidRPr="00695895">
        <w:rPr>
          <w:color w:val="000000"/>
          <w:szCs w:val="28"/>
          <w:lang w:val="uz-Cyrl-UZ"/>
        </w:rPr>
        <w:t xml:space="preserve"> диний </w:t>
      </w:r>
      <w:r w:rsidR="00611C89" w:rsidRPr="00695895">
        <w:rPr>
          <w:color w:val="000000"/>
          <w:szCs w:val="28"/>
          <w:lang w:val="uz-Cyrl-UZ"/>
        </w:rPr>
        <w:t>реформасы</w:t>
      </w:r>
      <w:r w:rsidRPr="00695895">
        <w:rPr>
          <w:color w:val="000000"/>
          <w:szCs w:val="28"/>
          <w:lang w:val="uz-Cyrl-UZ"/>
        </w:rPr>
        <w:t xml:space="preserve"> б</w:t>
      </w:r>
      <w:r w:rsidR="00611C89" w:rsidRPr="00695895">
        <w:rPr>
          <w:color w:val="000000"/>
          <w:szCs w:val="28"/>
          <w:lang w:val="uz-Cyrl-UZ"/>
        </w:rPr>
        <w:t xml:space="preserve">ос </w:t>
      </w:r>
      <w:r w:rsidRPr="00695895">
        <w:rPr>
          <w:color w:val="000000"/>
          <w:szCs w:val="28"/>
          <w:lang w:val="uz-Cyrl-UZ"/>
        </w:rPr>
        <w:t>ж</w:t>
      </w:r>
      <w:r w:rsidR="00611C89" w:rsidRPr="00695895">
        <w:rPr>
          <w:color w:val="000000"/>
          <w:szCs w:val="28"/>
          <w:lang w:val="uz-Cyrl-UZ"/>
        </w:rPr>
        <w:t>ердежүзеге</w:t>
      </w:r>
      <w:r w:rsidR="006C3112" w:rsidRPr="00695895">
        <w:rPr>
          <w:color w:val="000000"/>
          <w:szCs w:val="28"/>
          <w:lang w:val="uz-Cyrl-UZ"/>
        </w:rPr>
        <w:t>келген</w:t>
      </w:r>
      <w:r w:rsidR="007A084F" w:rsidRPr="00695895">
        <w:rPr>
          <w:color w:val="000000"/>
          <w:szCs w:val="28"/>
          <w:lang w:val="uz-Cyrl-UZ"/>
        </w:rPr>
        <w:t>емес</w:t>
      </w:r>
      <w:r w:rsidRPr="00695895">
        <w:rPr>
          <w:color w:val="000000"/>
          <w:szCs w:val="28"/>
          <w:lang w:val="uz-Cyrl-UZ"/>
        </w:rPr>
        <w:t xml:space="preserve">. </w:t>
      </w:r>
      <w:r w:rsidR="00611C89" w:rsidRPr="00695895">
        <w:rPr>
          <w:color w:val="000000"/>
          <w:szCs w:val="28"/>
          <w:lang w:val="uz-Cyrl-UZ"/>
        </w:rPr>
        <w:t xml:space="preserve">Батыс </w:t>
      </w:r>
      <w:r w:rsidRPr="00695895">
        <w:rPr>
          <w:color w:val="000000"/>
          <w:szCs w:val="28"/>
          <w:lang w:val="uz-Cyrl-UZ"/>
        </w:rPr>
        <w:t xml:space="preserve">Европа </w:t>
      </w:r>
      <w:r w:rsidR="003D3C8E" w:rsidRPr="00695895">
        <w:rPr>
          <w:color w:val="000000"/>
          <w:szCs w:val="28"/>
          <w:lang w:val="uz-Cyrl-UZ"/>
        </w:rPr>
        <w:t>ҳәм</w:t>
      </w:r>
      <w:r w:rsidRPr="00695895">
        <w:rPr>
          <w:color w:val="000000"/>
          <w:szCs w:val="28"/>
          <w:lang w:val="uz-Cyrl-UZ"/>
        </w:rPr>
        <w:t xml:space="preserve"> рус </w:t>
      </w:r>
      <w:r w:rsidR="00611C89" w:rsidRPr="00695895">
        <w:rPr>
          <w:color w:val="000000"/>
          <w:szCs w:val="28"/>
          <w:lang w:val="uz-Cyrl-UZ"/>
        </w:rPr>
        <w:t>изертлеўшилерини</w:t>
      </w:r>
      <w:r w:rsidR="00611C89" w:rsidRPr="00695895">
        <w:rPr>
          <w:rFonts w:ascii="Cambria Math" w:hAnsi="Cambria Math" w:cs="Cambria Math"/>
          <w:color w:val="000000"/>
          <w:szCs w:val="28"/>
          <w:lang w:val="uz-Cyrl-UZ"/>
        </w:rPr>
        <w:t>ӊ</w:t>
      </w:r>
      <w:r w:rsidR="00611C89" w:rsidRPr="00695895">
        <w:rPr>
          <w:color w:val="000000"/>
          <w:szCs w:val="28"/>
          <w:lang w:val="uz-Cyrl-UZ"/>
        </w:rPr>
        <w:t xml:space="preserve"> пикиринше</w:t>
      </w:r>
      <w:r w:rsidRPr="00695895">
        <w:rPr>
          <w:color w:val="000000"/>
          <w:szCs w:val="28"/>
          <w:lang w:val="uz-Cyrl-UZ"/>
        </w:rPr>
        <w:t xml:space="preserve">, </w:t>
      </w:r>
      <w:r w:rsidR="00611C89" w:rsidRPr="00695895">
        <w:rPr>
          <w:color w:val="000000"/>
          <w:szCs w:val="28"/>
          <w:lang w:val="uz-Cyrl-UZ"/>
        </w:rPr>
        <w:t xml:space="preserve">эрамызға шекем </w:t>
      </w:r>
      <w:r w:rsidR="002B3B7B" w:rsidRPr="00695895">
        <w:rPr>
          <w:color w:val="000000"/>
          <w:szCs w:val="28"/>
          <w:lang w:val="uz-Cyrl-UZ"/>
        </w:rPr>
        <w:t>болған</w:t>
      </w:r>
      <w:r w:rsidRPr="00695895">
        <w:rPr>
          <w:color w:val="000000"/>
          <w:szCs w:val="28"/>
          <w:lang w:val="uz-Cyrl-UZ"/>
        </w:rPr>
        <w:t xml:space="preserve"> 3-2 </w:t>
      </w:r>
      <w:r w:rsidR="00611C89" w:rsidRPr="00695895">
        <w:rPr>
          <w:color w:val="000000"/>
          <w:szCs w:val="28"/>
          <w:lang w:val="uz-Cyrl-UZ"/>
        </w:rPr>
        <w:t>мы</w:t>
      </w:r>
      <w:r w:rsidR="00611C89" w:rsidRPr="00695895">
        <w:rPr>
          <w:rFonts w:ascii="Cambria Math" w:hAnsi="Cambria Math" w:cs="Cambria Math"/>
          <w:color w:val="000000"/>
          <w:szCs w:val="28"/>
          <w:lang w:val="uz-Cyrl-UZ"/>
        </w:rPr>
        <w:t>ӊ</w:t>
      </w:r>
      <w:r w:rsidR="00611C89" w:rsidRPr="00695895">
        <w:rPr>
          <w:color w:val="000000"/>
          <w:szCs w:val="28"/>
          <w:lang w:val="uz-Cyrl-UZ"/>
        </w:rPr>
        <w:t xml:space="preserve">жыллықларда </w:t>
      </w:r>
      <w:r w:rsidR="009A6175" w:rsidRPr="00695895">
        <w:rPr>
          <w:color w:val="000000"/>
          <w:szCs w:val="28"/>
          <w:lang w:val="uz-Cyrl-UZ"/>
        </w:rPr>
        <w:t>ОрайлықАзияда</w:t>
      </w:r>
      <w:r w:rsidRPr="00695895">
        <w:rPr>
          <w:color w:val="000000"/>
          <w:szCs w:val="28"/>
          <w:lang w:val="uz-Cyrl-UZ"/>
        </w:rPr>
        <w:t xml:space="preserve"> орий </w:t>
      </w:r>
      <w:r w:rsidR="00EF08D3" w:rsidRPr="00695895">
        <w:rPr>
          <w:color w:val="000000"/>
          <w:szCs w:val="28"/>
          <w:lang w:val="uz-Cyrl-UZ"/>
        </w:rPr>
        <w:t>деп</w:t>
      </w:r>
      <w:r w:rsidR="006050D8" w:rsidRPr="00695895">
        <w:rPr>
          <w:color w:val="000000"/>
          <w:szCs w:val="28"/>
          <w:lang w:val="uz-Cyrl-UZ"/>
        </w:rPr>
        <w:t>аталған</w:t>
      </w:r>
      <w:r w:rsidRPr="00695895">
        <w:rPr>
          <w:color w:val="000000"/>
          <w:szCs w:val="28"/>
          <w:lang w:val="uz-Cyrl-UZ"/>
        </w:rPr>
        <w:t xml:space="preserve"> қ</w:t>
      </w:r>
      <w:r w:rsidR="00611C89" w:rsidRPr="00695895">
        <w:rPr>
          <w:color w:val="000000"/>
          <w:szCs w:val="28"/>
          <w:lang w:val="uz-Cyrl-UZ"/>
        </w:rPr>
        <w:t>әўимжасаған</w:t>
      </w:r>
      <w:r w:rsidRPr="00695895">
        <w:rPr>
          <w:color w:val="000000"/>
          <w:szCs w:val="28"/>
          <w:lang w:val="uz-Cyrl-UZ"/>
        </w:rPr>
        <w:t>. А.П.Примак</w:t>
      </w:r>
      <w:r w:rsidR="00611C89" w:rsidRPr="00695895">
        <w:rPr>
          <w:color w:val="000000"/>
          <w:szCs w:val="28"/>
          <w:lang w:val="uz-Cyrl-UZ"/>
        </w:rPr>
        <w:t>ты</w:t>
      </w:r>
      <w:r w:rsidR="00611C89" w:rsidRPr="00695895">
        <w:rPr>
          <w:rFonts w:ascii="Cambria Math" w:hAnsi="Cambria Math" w:cs="Cambria Math"/>
          <w:color w:val="000000"/>
          <w:szCs w:val="28"/>
          <w:lang w:val="uz-Cyrl-UZ"/>
        </w:rPr>
        <w:t>ӊ</w:t>
      </w:r>
      <w:r w:rsidRPr="00695895">
        <w:rPr>
          <w:color w:val="000000"/>
          <w:szCs w:val="28"/>
          <w:lang w:val="uz-Cyrl-UZ"/>
        </w:rPr>
        <w:t xml:space="preserve"> айт</w:t>
      </w:r>
      <w:r w:rsidR="00611C89" w:rsidRPr="00695895">
        <w:rPr>
          <w:color w:val="000000"/>
          <w:szCs w:val="28"/>
          <w:lang w:val="uz-Cyrl-UZ"/>
        </w:rPr>
        <w:t>ыўынша</w:t>
      </w:r>
      <w:r w:rsidRPr="00695895">
        <w:rPr>
          <w:color w:val="000000"/>
          <w:szCs w:val="28"/>
          <w:lang w:val="uz-Cyrl-UZ"/>
        </w:rPr>
        <w:t>, орийлар к</w:t>
      </w:r>
      <w:r w:rsidR="00611C89" w:rsidRPr="00695895">
        <w:rPr>
          <w:color w:val="000000"/>
          <w:szCs w:val="28"/>
          <w:lang w:val="uz-Cyrl-UZ"/>
        </w:rPr>
        <w:t>өшпели шарўа қәўимлери болған</w:t>
      </w:r>
      <w:r w:rsidRPr="00695895">
        <w:rPr>
          <w:color w:val="000000"/>
          <w:szCs w:val="28"/>
          <w:lang w:val="uz-Cyrl-UZ"/>
        </w:rPr>
        <w:t xml:space="preserve">. </w:t>
      </w:r>
      <w:r w:rsidR="006034EF" w:rsidRPr="00695895">
        <w:rPr>
          <w:color w:val="000000"/>
          <w:szCs w:val="28"/>
          <w:lang w:val="uz-Cyrl-UZ"/>
        </w:rPr>
        <w:t>Оларда</w:t>
      </w:r>
      <w:r w:rsidR="00E824BD" w:rsidRPr="00695895">
        <w:rPr>
          <w:color w:val="000000"/>
          <w:szCs w:val="28"/>
          <w:lang w:val="uz-Cyrl-UZ"/>
        </w:rPr>
        <w:t>жазыў</w:t>
      </w:r>
      <w:r w:rsidRPr="00695895">
        <w:rPr>
          <w:color w:val="000000"/>
          <w:szCs w:val="28"/>
          <w:lang w:val="uz-Cyrl-UZ"/>
        </w:rPr>
        <w:t xml:space="preserve"> б</w:t>
      </w:r>
      <w:r w:rsidR="00611C89" w:rsidRPr="00695895">
        <w:rPr>
          <w:color w:val="000000"/>
          <w:szCs w:val="28"/>
          <w:lang w:val="uz-Cyrl-UZ"/>
        </w:rPr>
        <w:t>о</w:t>
      </w:r>
      <w:r w:rsidRPr="00695895">
        <w:rPr>
          <w:color w:val="000000"/>
          <w:szCs w:val="28"/>
          <w:lang w:val="uz-Cyrl-UZ"/>
        </w:rPr>
        <w:t>лма</w:t>
      </w:r>
      <w:r w:rsidR="00611C89" w:rsidRPr="00695895">
        <w:rPr>
          <w:color w:val="000000"/>
          <w:szCs w:val="28"/>
          <w:lang w:val="uz-Cyrl-UZ"/>
        </w:rPr>
        <w:t>ғ</w:t>
      </w:r>
      <w:r w:rsidRPr="00695895">
        <w:rPr>
          <w:color w:val="000000"/>
          <w:szCs w:val="28"/>
          <w:lang w:val="uz-Cyrl-UZ"/>
        </w:rPr>
        <w:t xml:space="preserve">ан, </w:t>
      </w:r>
      <w:r w:rsidR="00611C89" w:rsidRPr="00695895">
        <w:rPr>
          <w:color w:val="000000"/>
          <w:szCs w:val="28"/>
          <w:lang w:val="uz-Cyrl-UZ"/>
        </w:rPr>
        <w:t xml:space="preserve">бирақ </w:t>
      </w:r>
      <w:r w:rsidRPr="00695895">
        <w:rPr>
          <w:color w:val="000000"/>
          <w:szCs w:val="28"/>
          <w:lang w:val="uz-Cyrl-UZ"/>
        </w:rPr>
        <w:t xml:space="preserve"> ҳайра</w:t>
      </w:r>
      <w:r w:rsidR="00611C89" w:rsidRPr="00695895">
        <w:rPr>
          <w:color w:val="000000"/>
          <w:szCs w:val="28"/>
          <w:lang w:val="uz-Cyrl-UZ"/>
        </w:rPr>
        <w:t>нқаларлық а</w:t>
      </w:r>
      <w:r w:rsidR="00485776" w:rsidRPr="00695895">
        <w:rPr>
          <w:color w:val="000000"/>
          <w:szCs w:val="28"/>
          <w:lang w:val="uz-Cyrl-UZ"/>
        </w:rPr>
        <w:t>ўызеки</w:t>
      </w:r>
      <w:r w:rsidR="00611C89" w:rsidRPr="00695895">
        <w:rPr>
          <w:color w:val="000000"/>
          <w:szCs w:val="28"/>
          <w:lang w:val="uz-Cyrl-UZ"/>
        </w:rPr>
        <w:t xml:space="preserve">дөретиўшилик қәбилетине </w:t>
      </w:r>
      <w:r w:rsidR="00030F0E" w:rsidRPr="00695895">
        <w:rPr>
          <w:color w:val="000000"/>
          <w:szCs w:val="28"/>
          <w:lang w:val="uz-Cyrl-UZ"/>
        </w:rPr>
        <w:t>ийе</w:t>
      </w:r>
      <w:r w:rsidR="00B201E8" w:rsidRPr="00695895">
        <w:rPr>
          <w:color w:val="000000"/>
          <w:szCs w:val="28"/>
          <w:lang w:val="uz-Cyrl-UZ"/>
        </w:rPr>
        <w:t>болып</w:t>
      </w:r>
      <w:r w:rsidRPr="00695895">
        <w:rPr>
          <w:color w:val="000000"/>
          <w:szCs w:val="28"/>
          <w:lang w:val="uz-Cyrl-UZ"/>
        </w:rPr>
        <w:t xml:space="preserve">, </w:t>
      </w:r>
      <w:r w:rsidR="00D9251A" w:rsidRPr="00695895">
        <w:rPr>
          <w:color w:val="000000"/>
          <w:szCs w:val="28"/>
          <w:lang w:val="uz-Cyrl-UZ"/>
        </w:rPr>
        <w:t>олар</w:t>
      </w:r>
      <w:r w:rsidR="00611C89" w:rsidRPr="00695895">
        <w:rPr>
          <w:color w:val="000000"/>
          <w:szCs w:val="28"/>
          <w:lang w:val="uz-Cyrl-UZ"/>
        </w:rPr>
        <w:t>жаратқан</w:t>
      </w:r>
      <w:r w:rsidR="00030F0E" w:rsidRPr="00695895">
        <w:rPr>
          <w:color w:val="000000"/>
          <w:szCs w:val="28"/>
          <w:lang w:val="uz-Cyrl-UZ"/>
        </w:rPr>
        <w:t>өзинетән</w:t>
      </w:r>
      <w:r w:rsidR="00611C89" w:rsidRPr="00695895">
        <w:rPr>
          <w:color w:val="000000"/>
          <w:szCs w:val="28"/>
          <w:lang w:val="uz-Cyrl-UZ"/>
        </w:rPr>
        <w:t>қосық</w:t>
      </w:r>
      <w:r w:rsidRPr="00695895">
        <w:rPr>
          <w:color w:val="000000"/>
          <w:szCs w:val="28"/>
          <w:lang w:val="uz-Cyrl-UZ"/>
        </w:rPr>
        <w:t>, гимн, п</w:t>
      </w:r>
      <w:r w:rsidR="00611C89" w:rsidRPr="00695895">
        <w:rPr>
          <w:color w:val="000000"/>
          <w:szCs w:val="28"/>
          <w:lang w:val="uz-Cyrl-UZ"/>
        </w:rPr>
        <w:t>ә</w:t>
      </w:r>
      <w:r w:rsidRPr="00695895">
        <w:rPr>
          <w:color w:val="000000"/>
          <w:szCs w:val="28"/>
          <w:lang w:val="uz-Cyrl-UZ"/>
        </w:rPr>
        <w:t>нд-н</w:t>
      </w:r>
      <w:r w:rsidR="00611C89" w:rsidRPr="00695895">
        <w:rPr>
          <w:color w:val="000000"/>
          <w:szCs w:val="28"/>
          <w:lang w:val="uz-Cyrl-UZ"/>
        </w:rPr>
        <w:t>әсийхат    формасындағы қосықларәўладтан әўладқа өтип барған</w:t>
      </w:r>
      <w:r w:rsidRPr="00695895">
        <w:rPr>
          <w:color w:val="000000"/>
          <w:szCs w:val="28"/>
          <w:lang w:val="uz-Cyrl-UZ"/>
        </w:rPr>
        <w:t>. У</w:t>
      </w:r>
      <w:r w:rsidR="00611C89" w:rsidRPr="00695895">
        <w:rPr>
          <w:color w:val="000000"/>
          <w:szCs w:val="28"/>
          <w:lang w:val="uz-Cyrl-UZ"/>
        </w:rPr>
        <w:t>лыўма</w:t>
      </w:r>
      <w:r w:rsidRPr="00695895">
        <w:rPr>
          <w:color w:val="000000"/>
          <w:szCs w:val="28"/>
          <w:lang w:val="uz-Cyrl-UZ"/>
        </w:rPr>
        <w:t xml:space="preserve"> Ш</w:t>
      </w:r>
      <w:r w:rsidR="00611C89" w:rsidRPr="00695895">
        <w:rPr>
          <w:color w:val="000000"/>
          <w:szCs w:val="28"/>
          <w:lang w:val="uz-Cyrl-UZ"/>
        </w:rPr>
        <w:t xml:space="preserve">ығыста әййемнен </w:t>
      </w:r>
      <w:r w:rsidR="006034EF" w:rsidRPr="00695895">
        <w:rPr>
          <w:color w:val="000000"/>
          <w:szCs w:val="28"/>
          <w:lang w:val="uz-Cyrl-UZ"/>
        </w:rPr>
        <w:t>инсан</w:t>
      </w:r>
      <w:r w:rsidR="00F9218D" w:rsidRPr="00695895">
        <w:rPr>
          <w:color w:val="000000"/>
          <w:szCs w:val="28"/>
          <w:lang w:val="uz-Cyrl-UZ"/>
        </w:rPr>
        <w:t>ишки</w:t>
      </w:r>
      <w:r w:rsidR="00611C89" w:rsidRPr="00695895">
        <w:rPr>
          <w:color w:val="000000"/>
          <w:szCs w:val="28"/>
          <w:lang w:val="uz-Cyrl-UZ"/>
        </w:rPr>
        <w:t>ә</w:t>
      </w:r>
      <w:r w:rsidRPr="00695895">
        <w:rPr>
          <w:color w:val="000000"/>
          <w:szCs w:val="28"/>
          <w:lang w:val="uz-Cyrl-UZ"/>
        </w:rPr>
        <w:t>л</w:t>
      </w:r>
      <w:r w:rsidR="00611C89" w:rsidRPr="00695895">
        <w:rPr>
          <w:color w:val="000000"/>
          <w:szCs w:val="28"/>
          <w:lang w:val="uz-Cyrl-UZ"/>
        </w:rPr>
        <w:t>е</w:t>
      </w:r>
      <w:r w:rsidRPr="00695895">
        <w:rPr>
          <w:color w:val="000000"/>
          <w:szCs w:val="28"/>
          <w:lang w:val="uz-Cyrl-UZ"/>
        </w:rPr>
        <w:t xml:space="preserve">мин </w:t>
      </w:r>
      <w:r w:rsidR="001823AB" w:rsidRPr="00695895">
        <w:rPr>
          <w:color w:val="000000"/>
          <w:szCs w:val="28"/>
          <w:lang w:val="uz-Cyrl-UZ"/>
        </w:rPr>
        <w:t>анықластырыў</w:t>
      </w:r>
      <w:r w:rsidRPr="00695895">
        <w:rPr>
          <w:color w:val="000000"/>
          <w:szCs w:val="28"/>
          <w:lang w:val="uz-Cyrl-UZ"/>
        </w:rPr>
        <w:t>, ни</w:t>
      </w:r>
      <w:r w:rsidR="00611C89" w:rsidRPr="00695895">
        <w:rPr>
          <w:color w:val="000000"/>
          <w:szCs w:val="28"/>
          <w:lang w:val="uz-Cyrl-UZ"/>
        </w:rPr>
        <w:t>йе</w:t>
      </w:r>
      <w:r w:rsidRPr="00695895">
        <w:rPr>
          <w:color w:val="000000"/>
          <w:szCs w:val="28"/>
          <w:lang w:val="uz-Cyrl-UZ"/>
        </w:rPr>
        <w:t xml:space="preserve">т </w:t>
      </w:r>
      <w:r w:rsidR="00030F0E" w:rsidRPr="00695895">
        <w:rPr>
          <w:color w:val="000000"/>
          <w:szCs w:val="28"/>
          <w:lang w:val="uz-Cyrl-UZ"/>
        </w:rPr>
        <w:t>менен</w:t>
      </w:r>
      <w:r w:rsidR="001823AB" w:rsidRPr="00695895">
        <w:rPr>
          <w:color w:val="000000"/>
          <w:szCs w:val="28"/>
          <w:lang w:val="uz-Cyrl-UZ"/>
        </w:rPr>
        <w:t>ә</w:t>
      </w:r>
      <w:r w:rsidRPr="00695895">
        <w:rPr>
          <w:color w:val="000000"/>
          <w:szCs w:val="28"/>
          <w:lang w:val="uz-Cyrl-UZ"/>
        </w:rPr>
        <w:t>м</w:t>
      </w:r>
      <w:r w:rsidR="001823AB" w:rsidRPr="00695895">
        <w:rPr>
          <w:color w:val="000000"/>
          <w:szCs w:val="28"/>
          <w:lang w:val="uz-Cyrl-UZ"/>
        </w:rPr>
        <w:t>е</w:t>
      </w:r>
      <w:r w:rsidRPr="00695895">
        <w:rPr>
          <w:color w:val="000000"/>
          <w:szCs w:val="28"/>
          <w:lang w:val="uz-Cyrl-UZ"/>
        </w:rPr>
        <w:t xml:space="preserve">л </w:t>
      </w:r>
      <w:r w:rsidR="001823AB" w:rsidRPr="00695895">
        <w:rPr>
          <w:color w:val="000000"/>
          <w:szCs w:val="28"/>
          <w:lang w:val="uz-Cyrl-UZ"/>
        </w:rPr>
        <w:t>байланыслылығына қата</w:t>
      </w:r>
      <w:r w:rsidR="001823AB" w:rsidRPr="00695895">
        <w:rPr>
          <w:rFonts w:ascii="Cambria Math" w:hAnsi="Cambria Math" w:cs="Cambria Math"/>
          <w:color w:val="000000"/>
          <w:szCs w:val="28"/>
          <w:lang w:val="uz-Cyrl-UZ"/>
        </w:rPr>
        <w:t>ӊ</w:t>
      </w:r>
      <w:r w:rsidR="001823AB" w:rsidRPr="00695895">
        <w:rPr>
          <w:color w:val="000000"/>
          <w:szCs w:val="28"/>
          <w:lang w:val="uz-Cyrl-UZ"/>
        </w:rPr>
        <w:t xml:space="preserve"> әҳмийет</w:t>
      </w:r>
      <w:r w:rsidR="005909BA" w:rsidRPr="00695895">
        <w:rPr>
          <w:color w:val="000000"/>
          <w:szCs w:val="28"/>
          <w:lang w:val="uz-Cyrl-UZ"/>
        </w:rPr>
        <w:t>бериў</w:t>
      </w:r>
      <w:r w:rsidRPr="00695895">
        <w:rPr>
          <w:color w:val="000000"/>
          <w:szCs w:val="28"/>
          <w:lang w:val="uz-Cyrl-UZ"/>
        </w:rPr>
        <w:t xml:space="preserve"> диний </w:t>
      </w:r>
      <w:r w:rsidR="003D3C8E" w:rsidRPr="00695895">
        <w:rPr>
          <w:color w:val="000000"/>
          <w:szCs w:val="28"/>
          <w:lang w:val="uz-Cyrl-UZ"/>
        </w:rPr>
        <w:t>ҳәм</w:t>
      </w:r>
      <w:r w:rsidRPr="00695895">
        <w:rPr>
          <w:color w:val="000000"/>
          <w:szCs w:val="28"/>
          <w:lang w:val="uz-Cyrl-UZ"/>
        </w:rPr>
        <w:t xml:space="preserve"> ф</w:t>
      </w:r>
      <w:r w:rsidR="001823AB" w:rsidRPr="00695895">
        <w:rPr>
          <w:color w:val="000000"/>
          <w:szCs w:val="28"/>
          <w:lang w:val="uz-Cyrl-UZ"/>
        </w:rPr>
        <w:t>илософиялық пикирлерди</w:t>
      </w:r>
      <w:r w:rsidR="001823AB" w:rsidRPr="00695895">
        <w:rPr>
          <w:rFonts w:ascii="Cambria Math" w:hAnsi="Cambria Math" w:cs="Cambria Math"/>
          <w:color w:val="000000"/>
          <w:szCs w:val="28"/>
          <w:lang w:val="uz-Cyrl-UZ"/>
        </w:rPr>
        <w:t>ӊ</w:t>
      </w:r>
      <w:r w:rsidR="001823AB" w:rsidRPr="00695895">
        <w:rPr>
          <w:color w:val="000000"/>
          <w:szCs w:val="28"/>
          <w:lang w:val="uz-Cyrl-UZ"/>
        </w:rPr>
        <w:t xml:space="preserve"> орайында </w:t>
      </w:r>
      <w:r w:rsidRPr="00695895">
        <w:rPr>
          <w:color w:val="000000"/>
          <w:szCs w:val="28"/>
          <w:lang w:val="uz-Cyrl-UZ"/>
        </w:rPr>
        <w:t>тур</w:t>
      </w:r>
      <w:r w:rsidR="001823AB" w:rsidRPr="00695895">
        <w:rPr>
          <w:color w:val="000000"/>
          <w:szCs w:val="28"/>
          <w:lang w:val="uz-Cyrl-UZ"/>
        </w:rPr>
        <w:t>ғ</w:t>
      </w:r>
      <w:r w:rsidRPr="00695895">
        <w:rPr>
          <w:color w:val="000000"/>
          <w:szCs w:val="28"/>
          <w:lang w:val="uz-Cyrl-UZ"/>
        </w:rPr>
        <w:t>ан. Англияда</w:t>
      </w:r>
      <w:r w:rsidR="001823AB" w:rsidRPr="00695895">
        <w:rPr>
          <w:color w:val="000000"/>
          <w:szCs w:val="28"/>
          <w:lang w:val="uz-Cyrl-UZ"/>
        </w:rPr>
        <w:t>ғы</w:t>
      </w:r>
      <w:r w:rsidRPr="00695895">
        <w:rPr>
          <w:color w:val="000000"/>
          <w:szCs w:val="28"/>
          <w:lang w:val="uz-Cyrl-UZ"/>
        </w:rPr>
        <w:t xml:space="preserve"> Оксфорд университетини</w:t>
      </w:r>
      <w:r w:rsidR="001823AB" w:rsidRPr="00695895">
        <w:rPr>
          <w:rFonts w:ascii="Cambria Math" w:hAnsi="Cambria Math" w:cs="Cambria Math"/>
          <w:color w:val="000000"/>
          <w:szCs w:val="28"/>
          <w:lang w:val="uz-Cyrl-UZ"/>
        </w:rPr>
        <w:t>ӊ</w:t>
      </w:r>
      <w:r w:rsidRPr="00695895">
        <w:rPr>
          <w:color w:val="000000"/>
          <w:szCs w:val="28"/>
          <w:lang w:val="uz-Cyrl-UZ"/>
        </w:rPr>
        <w:t xml:space="preserve"> профессори Макс Мюллер П</w:t>
      </w:r>
      <w:r w:rsidR="001823AB" w:rsidRPr="00695895">
        <w:rPr>
          <w:color w:val="000000"/>
          <w:szCs w:val="28"/>
          <w:lang w:val="uz-Cyrl-UZ"/>
        </w:rPr>
        <w:t>а</w:t>
      </w:r>
      <w:r w:rsidRPr="00695895">
        <w:rPr>
          <w:color w:val="000000"/>
          <w:szCs w:val="28"/>
          <w:lang w:val="uz-Cyrl-UZ"/>
        </w:rPr>
        <w:t xml:space="preserve">мир </w:t>
      </w:r>
      <w:r w:rsidR="001823AB" w:rsidRPr="00695895">
        <w:rPr>
          <w:color w:val="000000"/>
          <w:szCs w:val="28"/>
          <w:lang w:val="uz-Cyrl-UZ"/>
        </w:rPr>
        <w:t>әтирапында жасаған</w:t>
      </w:r>
      <w:r w:rsidRPr="00695895">
        <w:rPr>
          <w:color w:val="000000"/>
          <w:szCs w:val="28"/>
          <w:lang w:val="uz-Cyrl-UZ"/>
        </w:rPr>
        <w:t xml:space="preserve"> Орий қ</w:t>
      </w:r>
      <w:r w:rsidR="001823AB" w:rsidRPr="00695895">
        <w:rPr>
          <w:color w:val="000000"/>
          <w:szCs w:val="28"/>
          <w:lang w:val="uz-Cyrl-UZ"/>
        </w:rPr>
        <w:t>әўимлерини</w:t>
      </w:r>
      <w:r w:rsidR="001823AB" w:rsidRPr="00695895">
        <w:rPr>
          <w:rFonts w:ascii="Cambria Math" w:hAnsi="Cambria Math" w:cs="Cambria Math"/>
          <w:color w:val="000000"/>
          <w:szCs w:val="28"/>
          <w:lang w:val="uz-Cyrl-UZ"/>
        </w:rPr>
        <w:t>ӊ</w:t>
      </w:r>
      <w:r w:rsidRPr="00695895">
        <w:rPr>
          <w:color w:val="000000"/>
          <w:szCs w:val="28"/>
          <w:lang w:val="uz-Cyrl-UZ"/>
        </w:rPr>
        <w:t xml:space="preserve">бир </w:t>
      </w:r>
      <w:r w:rsidR="001823AB" w:rsidRPr="00695895">
        <w:rPr>
          <w:color w:val="000000"/>
          <w:szCs w:val="28"/>
          <w:lang w:val="uz-Cyrl-UZ"/>
        </w:rPr>
        <w:t xml:space="preserve">бөлими </w:t>
      </w:r>
      <w:r w:rsidRPr="00695895">
        <w:rPr>
          <w:color w:val="000000"/>
          <w:szCs w:val="28"/>
          <w:lang w:val="uz-Cyrl-UZ"/>
        </w:rPr>
        <w:t>бун</w:t>
      </w:r>
      <w:r w:rsidR="001823AB" w:rsidRPr="00695895">
        <w:rPr>
          <w:color w:val="000000"/>
          <w:szCs w:val="28"/>
          <w:lang w:val="uz-Cyrl-UZ"/>
        </w:rPr>
        <w:t>н</w:t>
      </w:r>
      <w:r w:rsidRPr="00695895">
        <w:rPr>
          <w:color w:val="000000"/>
          <w:szCs w:val="28"/>
          <w:lang w:val="uz-Cyrl-UZ"/>
        </w:rPr>
        <w:t xml:space="preserve">ан 3,5 </w:t>
      </w:r>
      <w:r w:rsidR="00611C89" w:rsidRPr="00695895">
        <w:rPr>
          <w:color w:val="000000"/>
          <w:szCs w:val="28"/>
          <w:lang w:val="uz-Cyrl-UZ"/>
        </w:rPr>
        <w:t>мы</w:t>
      </w:r>
      <w:r w:rsidR="00611C89" w:rsidRPr="00695895">
        <w:rPr>
          <w:rFonts w:ascii="Cambria Math" w:hAnsi="Cambria Math" w:cs="Cambria Math"/>
          <w:color w:val="000000"/>
          <w:szCs w:val="28"/>
          <w:lang w:val="uz-Cyrl-UZ"/>
        </w:rPr>
        <w:t>ӊ</w:t>
      </w:r>
      <w:r w:rsidR="003D3C8E" w:rsidRPr="00695895">
        <w:rPr>
          <w:color w:val="000000"/>
          <w:szCs w:val="28"/>
          <w:lang w:val="uz-Cyrl-UZ"/>
        </w:rPr>
        <w:t>жыл</w:t>
      </w:r>
      <w:r w:rsidR="001823AB" w:rsidRPr="00695895">
        <w:rPr>
          <w:color w:val="000000"/>
          <w:szCs w:val="28"/>
          <w:lang w:val="uz-Cyrl-UZ"/>
        </w:rPr>
        <w:t>алдын</w:t>
      </w:r>
      <w:r w:rsidRPr="00695895">
        <w:rPr>
          <w:color w:val="000000"/>
          <w:szCs w:val="28"/>
          <w:lang w:val="uz-Cyrl-UZ"/>
        </w:rPr>
        <w:t xml:space="preserve"> Ҳиндист</w:t>
      </w:r>
      <w:r w:rsidR="001823AB" w:rsidRPr="00695895">
        <w:rPr>
          <w:color w:val="000000"/>
          <w:szCs w:val="28"/>
          <w:lang w:val="uz-Cyrl-UZ"/>
        </w:rPr>
        <w:t>а</w:t>
      </w:r>
      <w:r w:rsidRPr="00695895">
        <w:rPr>
          <w:color w:val="000000"/>
          <w:szCs w:val="28"/>
          <w:lang w:val="uz-Cyrl-UZ"/>
        </w:rPr>
        <w:t>н</w:t>
      </w:r>
      <w:r w:rsidR="001823AB" w:rsidRPr="00695895">
        <w:rPr>
          <w:color w:val="000000"/>
          <w:szCs w:val="28"/>
          <w:lang w:val="uz-Cyrl-UZ"/>
        </w:rPr>
        <w:t>ғ</w:t>
      </w:r>
      <w:r w:rsidRPr="00695895">
        <w:rPr>
          <w:color w:val="000000"/>
          <w:szCs w:val="28"/>
          <w:lang w:val="uz-Cyrl-UZ"/>
        </w:rPr>
        <w:t xml:space="preserve">а, бир </w:t>
      </w:r>
      <w:r w:rsidR="00485776" w:rsidRPr="00695895">
        <w:rPr>
          <w:color w:val="000000"/>
          <w:szCs w:val="28"/>
          <w:lang w:val="uz-Cyrl-UZ"/>
        </w:rPr>
        <w:lastRenderedPageBreak/>
        <w:t>бөлими</w:t>
      </w:r>
      <w:r w:rsidRPr="00695895">
        <w:rPr>
          <w:color w:val="000000"/>
          <w:szCs w:val="28"/>
          <w:lang w:val="uz-Cyrl-UZ"/>
        </w:rPr>
        <w:t xml:space="preserve"> Европа </w:t>
      </w:r>
      <w:r w:rsidR="003D3C8E" w:rsidRPr="00695895">
        <w:rPr>
          <w:color w:val="000000"/>
          <w:szCs w:val="28"/>
          <w:lang w:val="uz-Cyrl-UZ"/>
        </w:rPr>
        <w:t>ҳәм</w:t>
      </w:r>
      <w:r w:rsidR="001823AB" w:rsidRPr="00695895">
        <w:rPr>
          <w:color w:val="000000"/>
          <w:szCs w:val="28"/>
          <w:lang w:val="uz-Cyrl-UZ"/>
        </w:rPr>
        <w:t>И</w:t>
      </w:r>
      <w:r w:rsidRPr="00695895">
        <w:rPr>
          <w:color w:val="000000"/>
          <w:szCs w:val="28"/>
          <w:lang w:val="uz-Cyrl-UZ"/>
        </w:rPr>
        <w:t>р</w:t>
      </w:r>
      <w:r w:rsidR="001823AB" w:rsidRPr="00695895">
        <w:rPr>
          <w:color w:val="000000"/>
          <w:szCs w:val="28"/>
          <w:lang w:val="uz-Cyrl-UZ"/>
        </w:rPr>
        <w:t>а</w:t>
      </w:r>
      <w:r w:rsidRPr="00695895">
        <w:rPr>
          <w:color w:val="000000"/>
          <w:szCs w:val="28"/>
          <w:lang w:val="uz-Cyrl-UZ"/>
        </w:rPr>
        <w:t>н</w:t>
      </w:r>
      <w:r w:rsidR="001823AB" w:rsidRPr="00695895">
        <w:rPr>
          <w:color w:val="000000"/>
          <w:szCs w:val="28"/>
          <w:lang w:val="uz-Cyrl-UZ"/>
        </w:rPr>
        <w:t>ғ</w:t>
      </w:r>
      <w:r w:rsidRPr="00695895">
        <w:rPr>
          <w:color w:val="000000"/>
          <w:szCs w:val="28"/>
          <w:lang w:val="uz-Cyrl-UZ"/>
        </w:rPr>
        <w:t>а к</w:t>
      </w:r>
      <w:r w:rsidR="001823AB" w:rsidRPr="00695895">
        <w:rPr>
          <w:color w:val="000000"/>
          <w:szCs w:val="28"/>
          <w:lang w:val="uz-Cyrl-UZ"/>
        </w:rPr>
        <w:t xml:space="preserve">өшип </w:t>
      </w:r>
      <w:r w:rsidRPr="00695895">
        <w:rPr>
          <w:color w:val="000000"/>
          <w:szCs w:val="28"/>
          <w:lang w:val="uz-Cyrl-UZ"/>
        </w:rPr>
        <w:t>кет</w:t>
      </w:r>
      <w:r w:rsidR="001823AB" w:rsidRPr="00695895">
        <w:rPr>
          <w:color w:val="000000"/>
          <w:szCs w:val="28"/>
          <w:lang w:val="uz-Cyrl-UZ"/>
        </w:rPr>
        <w:t>кенин атап өткен</w:t>
      </w:r>
      <w:r w:rsidRPr="00695895">
        <w:rPr>
          <w:color w:val="000000"/>
          <w:szCs w:val="28"/>
          <w:lang w:val="uz-Cyrl-UZ"/>
        </w:rPr>
        <w:t xml:space="preserve">. </w:t>
      </w:r>
      <w:r w:rsidR="00D9251A" w:rsidRPr="00695895">
        <w:rPr>
          <w:color w:val="000000"/>
          <w:szCs w:val="28"/>
          <w:lang w:val="uz-Cyrl-UZ"/>
        </w:rPr>
        <w:t>Олар</w:t>
      </w:r>
      <w:r w:rsidR="001823AB" w:rsidRPr="00695895">
        <w:rPr>
          <w:color w:val="000000"/>
          <w:szCs w:val="28"/>
          <w:lang w:val="uz-Cyrl-UZ"/>
        </w:rPr>
        <w:t>ә</w:t>
      </w:r>
      <w:r w:rsidRPr="00695895">
        <w:rPr>
          <w:color w:val="000000"/>
          <w:szCs w:val="28"/>
          <w:lang w:val="uz-Cyrl-UZ"/>
        </w:rPr>
        <w:t>лб</w:t>
      </w:r>
      <w:r w:rsidR="001823AB" w:rsidRPr="00695895">
        <w:rPr>
          <w:color w:val="000000"/>
          <w:szCs w:val="28"/>
          <w:lang w:val="uz-Cyrl-UZ"/>
        </w:rPr>
        <w:t>е</w:t>
      </w:r>
      <w:r w:rsidRPr="00695895">
        <w:rPr>
          <w:color w:val="000000"/>
          <w:szCs w:val="28"/>
          <w:lang w:val="uz-Cyrl-UZ"/>
        </w:rPr>
        <w:t>тт</w:t>
      </w:r>
      <w:r w:rsidR="001823AB" w:rsidRPr="00695895">
        <w:rPr>
          <w:color w:val="000000"/>
          <w:szCs w:val="28"/>
          <w:lang w:val="uz-Cyrl-UZ"/>
        </w:rPr>
        <w:t>еө</w:t>
      </w:r>
      <w:r w:rsidRPr="00695895">
        <w:rPr>
          <w:color w:val="000000"/>
          <w:szCs w:val="28"/>
          <w:lang w:val="uz-Cyrl-UZ"/>
        </w:rPr>
        <w:t>зл</w:t>
      </w:r>
      <w:r w:rsidR="001823AB" w:rsidRPr="00695895">
        <w:rPr>
          <w:color w:val="000000"/>
          <w:szCs w:val="28"/>
          <w:lang w:val="uz-Cyrl-UZ"/>
        </w:rPr>
        <w:t>е</w:t>
      </w:r>
      <w:r w:rsidRPr="00695895">
        <w:rPr>
          <w:color w:val="000000"/>
          <w:szCs w:val="28"/>
          <w:lang w:val="uz-Cyrl-UZ"/>
        </w:rPr>
        <w:t xml:space="preserve">ри </w:t>
      </w:r>
      <w:r w:rsidR="00030F0E" w:rsidRPr="00695895">
        <w:rPr>
          <w:color w:val="000000"/>
          <w:szCs w:val="28"/>
          <w:lang w:val="uz-Cyrl-UZ"/>
        </w:rPr>
        <w:t>менен</w:t>
      </w:r>
      <w:r w:rsidR="00B73D1C" w:rsidRPr="00695895">
        <w:rPr>
          <w:color w:val="000000"/>
          <w:szCs w:val="28"/>
          <w:lang w:val="uz-Cyrl-UZ"/>
        </w:rPr>
        <w:t>бирге</w:t>
      </w:r>
      <w:r w:rsidR="001823AB" w:rsidRPr="00695895">
        <w:rPr>
          <w:color w:val="000000"/>
          <w:szCs w:val="28"/>
          <w:lang w:val="uz-Cyrl-UZ"/>
        </w:rPr>
        <w:t>солж</w:t>
      </w:r>
      <w:r w:rsidRPr="00695895">
        <w:rPr>
          <w:color w:val="000000"/>
          <w:szCs w:val="28"/>
          <w:lang w:val="uz-Cyrl-UZ"/>
        </w:rPr>
        <w:t>ерд</w:t>
      </w:r>
      <w:r w:rsidR="001823AB" w:rsidRPr="00695895">
        <w:rPr>
          <w:color w:val="000000"/>
          <w:szCs w:val="28"/>
          <w:lang w:val="uz-Cyrl-UZ"/>
        </w:rPr>
        <w:t>е</w:t>
      </w:r>
      <w:r w:rsidRPr="00695895">
        <w:rPr>
          <w:color w:val="000000"/>
          <w:szCs w:val="28"/>
          <w:lang w:val="uz-Cyrl-UZ"/>
        </w:rPr>
        <w:t>ги мифология</w:t>
      </w:r>
      <w:r w:rsidR="001823AB" w:rsidRPr="00695895">
        <w:rPr>
          <w:color w:val="000000"/>
          <w:szCs w:val="28"/>
          <w:lang w:val="uz-Cyrl-UZ"/>
        </w:rPr>
        <w:t xml:space="preserve">ны да </w:t>
      </w:r>
      <w:r w:rsidR="00D9251A" w:rsidRPr="00695895">
        <w:rPr>
          <w:color w:val="000000"/>
          <w:szCs w:val="28"/>
          <w:lang w:val="uz-Cyrl-UZ"/>
        </w:rPr>
        <w:t>алып</w:t>
      </w:r>
      <w:r w:rsidRPr="00695895">
        <w:rPr>
          <w:color w:val="000000"/>
          <w:szCs w:val="28"/>
          <w:lang w:val="uz-Cyrl-UZ"/>
        </w:rPr>
        <w:t xml:space="preserve"> кет</w:t>
      </w:r>
      <w:r w:rsidR="001823AB" w:rsidRPr="00695895">
        <w:rPr>
          <w:color w:val="000000"/>
          <w:szCs w:val="28"/>
          <w:lang w:val="uz-Cyrl-UZ"/>
        </w:rPr>
        <w:t>кен</w:t>
      </w:r>
      <w:r w:rsidRPr="00695895">
        <w:rPr>
          <w:color w:val="000000"/>
          <w:szCs w:val="28"/>
          <w:lang w:val="uz-Cyrl-UZ"/>
        </w:rPr>
        <w:t xml:space="preserve">, </w:t>
      </w:r>
      <w:r w:rsidR="00EF08D3" w:rsidRPr="00695895">
        <w:rPr>
          <w:color w:val="000000"/>
          <w:szCs w:val="28"/>
          <w:lang w:val="uz-Cyrl-UZ"/>
        </w:rPr>
        <w:t>деп</w:t>
      </w:r>
      <w:r w:rsidR="001823AB" w:rsidRPr="00695895">
        <w:rPr>
          <w:color w:val="000000"/>
          <w:szCs w:val="28"/>
          <w:lang w:val="uz-Cyrl-UZ"/>
        </w:rPr>
        <w:t>есаплаған</w:t>
      </w:r>
      <w:r w:rsidRPr="00695895">
        <w:rPr>
          <w:color w:val="000000"/>
          <w:szCs w:val="28"/>
          <w:lang w:val="uz-Cyrl-UZ"/>
        </w:rPr>
        <w:t xml:space="preserve">. </w:t>
      </w:r>
      <w:r w:rsidR="005B45D2" w:rsidRPr="00695895">
        <w:rPr>
          <w:color w:val="000000"/>
          <w:szCs w:val="28"/>
          <w:lang w:val="uz-Cyrl-UZ"/>
        </w:rPr>
        <w:t>Демек</w:t>
      </w:r>
      <w:r w:rsidRPr="00695895">
        <w:rPr>
          <w:color w:val="000000"/>
          <w:szCs w:val="28"/>
          <w:lang w:val="uz-Cyrl-UZ"/>
        </w:rPr>
        <w:t xml:space="preserve">, Европа </w:t>
      </w:r>
      <w:r w:rsidR="003D3C8E" w:rsidRPr="00695895">
        <w:rPr>
          <w:color w:val="000000"/>
          <w:szCs w:val="28"/>
          <w:lang w:val="uz-Cyrl-UZ"/>
        </w:rPr>
        <w:t>ҳәм</w:t>
      </w:r>
      <w:r w:rsidRPr="00695895">
        <w:rPr>
          <w:color w:val="000000"/>
          <w:szCs w:val="28"/>
          <w:lang w:val="uz-Cyrl-UZ"/>
        </w:rPr>
        <w:t>Ҳиндист</w:t>
      </w:r>
      <w:r w:rsidR="001823AB" w:rsidRPr="00695895">
        <w:rPr>
          <w:color w:val="000000"/>
          <w:szCs w:val="28"/>
          <w:lang w:val="uz-Cyrl-UZ"/>
        </w:rPr>
        <w:t>а</w:t>
      </w:r>
      <w:r w:rsidRPr="00695895">
        <w:rPr>
          <w:color w:val="000000"/>
          <w:szCs w:val="28"/>
          <w:lang w:val="uz-Cyrl-UZ"/>
        </w:rPr>
        <w:t>н</w:t>
      </w:r>
      <w:r w:rsidR="001823AB" w:rsidRPr="00695895">
        <w:rPr>
          <w:color w:val="000000"/>
          <w:szCs w:val="28"/>
          <w:lang w:val="uz-Cyrl-UZ"/>
        </w:rPr>
        <w:t>ғ</w:t>
      </w:r>
      <w:r w:rsidRPr="00695895">
        <w:rPr>
          <w:color w:val="000000"/>
          <w:szCs w:val="28"/>
          <w:lang w:val="uz-Cyrl-UZ"/>
        </w:rPr>
        <w:t xml:space="preserve">а </w:t>
      </w:r>
      <w:r w:rsidR="005B45D2" w:rsidRPr="00695895">
        <w:rPr>
          <w:color w:val="000000"/>
          <w:szCs w:val="28"/>
          <w:lang w:val="uz-Cyrl-UZ"/>
        </w:rPr>
        <w:t>ҳәмде</w:t>
      </w:r>
      <w:r w:rsidR="001823AB" w:rsidRPr="00695895">
        <w:rPr>
          <w:color w:val="000000"/>
          <w:szCs w:val="28"/>
          <w:lang w:val="uz-Cyrl-UZ"/>
        </w:rPr>
        <w:t>Жақын</w:t>
      </w:r>
      <w:r w:rsidR="003D3C8E" w:rsidRPr="00695895">
        <w:rPr>
          <w:color w:val="000000"/>
          <w:szCs w:val="28"/>
          <w:lang w:val="uz-Cyrl-UZ"/>
        </w:rPr>
        <w:t>ҳәм</w:t>
      </w:r>
      <w:r w:rsidR="00B13BBB" w:rsidRPr="00695895">
        <w:rPr>
          <w:color w:val="000000"/>
          <w:szCs w:val="28"/>
          <w:lang w:val="uz-Cyrl-UZ"/>
        </w:rPr>
        <w:t>Орта</w:t>
      </w:r>
      <w:r w:rsidRPr="00695895">
        <w:rPr>
          <w:color w:val="000000"/>
          <w:szCs w:val="28"/>
          <w:lang w:val="uz-Cyrl-UZ"/>
        </w:rPr>
        <w:t xml:space="preserve"> Ш</w:t>
      </w:r>
      <w:r w:rsidR="001823AB" w:rsidRPr="00695895">
        <w:rPr>
          <w:color w:val="000000"/>
          <w:szCs w:val="28"/>
          <w:lang w:val="uz-Cyrl-UZ"/>
        </w:rPr>
        <w:t>ығысқа</w:t>
      </w:r>
      <w:r w:rsidRPr="00695895">
        <w:rPr>
          <w:color w:val="000000"/>
          <w:szCs w:val="28"/>
          <w:lang w:val="uz-Cyrl-UZ"/>
        </w:rPr>
        <w:t xml:space="preserve"> тарқал</w:t>
      </w:r>
      <w:r w:rsidR="001823AB" w:rsidRPr="00695895">
        <w:rPr>
          <w:color w:val="000000"/>
          <w:szCs w:val="28"/>
          <w:lang w:val="uz-Cyrl-UZ"/>
        </w:rPr>
        <w:t>ғ</w:t>
      </w:r>
      <w:r w:rsidRPr="00695895">
        <w:rPr>
          <w:color w:val="000000"/>
          <w:szCs w:val="28"/>
          <w:lang w:val="uz-Cyrl-UZ"/>
        </w:rPr>
        <w:t xml:space="preserve">ан </w:t>
      </w:r>
      <w:r w:rsidR="007A084F" w:rsidRPr="00695895">
        <w:rPr>
          <w:color w:val="000000"/>
          <w:szCs w:val="28"/>
          <w:lang w:val="uz-Cyrl-UZ"/>
        </w:rPr>
        <w:t>көп</w:t>
      </w:r>
      <w:r w:rsidR="001823AB" w:rsidRPr="00695895">
        <w:rPr>
          <w:color w:val="000000"/>
          <w:szCs w:val="28"/>
          <w:lang w:val="uz-Cyrl-UZ"/>
        </w:rPr>
        <w:t xml:space="preserve">қудайлылық </w:t>
      </w:r>
      <w:r w:rsidR="005909BA" w:rsidRPr="00695895">
        <w:rPr>
          <w:color w:val="000000"/>
          <w:szCs w:val="28"/>
          <w:lang w:val="uz-Cyrl-UZ"/>
        </w:rPr>
        <w:t>тийкарлары</w:t>
      </w:r>
      <w:r w:rsidR="001823AB" w:rsidRPr="00695895">
        <w:rPr>
          <w:color w:val="000000"/>
          <w:szCs w:val="28"/>
          <w:lang w:val="uz-Cyrl-UZ"/>
        </w:rPr>
        <w:t>е</w:t>
      </w:r>
      <w:r w:rsidR="001823AB" w:rsidRPr="00695895">
        <w:rPr>
          <w:rFonts w:ascii="Cambria Math" w:hAnsi="Cambria Math" w:cs="Cambria Math"/>
          <w:color w:val="000000"/>
          <w:szCs w:val="28"/>
          <w:lang w:val="uz-Cyrl-UZ"/>
        </w:rPr>
        <w:t>ӊ</w:t>
      </w:r>
      <w:r w:rsidR="001823AB" w:rsidRPr="00695895">
        <w:rPr>
          <w:color w:val="000000"/>
          <w:szCs w:val="28"/>
          <w:lang w:val="uz-Cyrl-UZ"/>
        </w:rPr>
        <w:t xml:space="preserve"> дәслеп </w:t>
      </w:r>
      <w:r w:rsidR="009A6175" w:rsidRPr="00695895">
        <w:rPr>
          <w:color w:val="000000"/>
          <w:szCs w:val="28"/>
          <w:lang w:val="uz-Cyrl-UZ"/>
        </w:rPr>
        <w:t>ОрайлықАзияда</w:t>
      </w:r>
      <w:r w:rsidR="007A1E7E" w:rsidRPr="00695895">
        <w:rPr>
          <w:color w:val="000000"/>
          <w:szCs w:val="28"/>
          <w:lang w:val="uz-Cyrl-UZ"/>
        </w:rPr>
        <w:t>жүзеге</w:t>
      </w:r>
      <w:r w:rsidR="006C3112" w:rsidRPr="00695895">
        <w:rPr>
          <w:color w:val="000000"/>
          <w:szCs w:val="28"/>
          <w:lang w:val="uz-Cyrl-UZ"/>
        </w:rPr>
        <w:t>келген</w:t>
      </w:r>
      <w:r w:rsidR="001823AB" w:rsidRPr="00695895">
        <w:rPr>
          <w:color w:val="000000"/>
          <w:szCs w:val="28"/>
          <w:lang w:val="uz-Cyrl-UZ"/>
        </w:rPr>
        <w:t>. Соны</w:t>
      </w:r>
      <w:r w:rsidR="001823AB" w:rsidRPr="00695895">
        <w:rPr>
          <w:rFonts w:ascii="Cambria Math" w:hAnsi="Cambria Math" w:cs="Cambria Math"/>
          <w:color w:val="000000"/>
          <w:szCs w:val="28"/>
          <w:lang w:val="uz-Cyrl-UZ"/>
        </w:rPr>
        <w:t>ӊ</w:t>
      </w:r>
      <w:r w:rsidR="00030F0E" w:rsidRPr="00695895">
        <w:rPr>
          <w:color w:val="000000"/>
          <w:szCs w:val="28"/>
          <w:lang w:val="uz-Cyrl-UZ"/>
        </w:rPr>
        <w:t>менен</w:t>
      </w:r>
      <w:r w:rsidR="00B73D1C" w:rsidRPr="00695895">
        <w:rPr>
          <w:color w:val="000000"/>
          <w:szCs w:val="28"/>
          <w:lang w:val="uz-Cyrl-UZ"/>
        </w:rPr>
        <w:t>бирге</w:t>
      </w:r>
      <w:r w:rsidRPr="00695895">
        <w:rPr>
          <w:color w:val="000000"/>
          <w:szCs w:val="28"/>
          <w:lang w:val="uz-Cyrl-UZ"/>
        </w:rPr>
        <w:t xml:space="preserve"> Зардушт </w:t>
      </w:r>
      <w:r w:rsidR="00BB2497" w:rsidRPr="00695895">
        <w:rPr>
          <w:color w:val="000000"/>
          <w:szCs w:val="28"/>
          <w:lang w:val="uz-Cyrl-UZ"/>
        </w:rPr>
        <w:t>тийкар</w:t>
      </w:r>
      <w:r w:rsidRPr="00695895">
        <w:rPr>
          <w:color w:val="000000"/>
          <w:szCs w:val="28"/>
          <w:lang w:val="uz-Cyrl-UZ"/>
        </w:rPr>
        <w:t xml:space="preserve"> с</w:t>
      </w:r>
      <w:r w:rsidR="001823AB" w:rsidRPr="00695895">
        <w:rPr>
          <w:color w:val="000000"/>
          <w:szCs w:val="28"/>
          <w:lang w:val="uz-Cyrl-UZ"/>
        </w:rPr>
        <w:t>а</w:t>
      </w:r>
      <w:r w:rsidRPr="00695895">
        <w:rPr>
          <w:color w:val="000000"/>
          <w:szCs w:val="28"/>
          <w:lang w:val="uz-Cyrl-UZ"/>
        </w:rPr>
        <w:t>л</w:t>
      </w:r>
      <w:r w:rsidR="001823AB" w:rsidRPr="00695895">
        <w:rPr>
          <w:color w:val="000000"/>
          <w:szCs w:val="28"/>
          <w:lang w:val="uz-Cyrl-UZ"/>
        </w:rPr>
        <w:t>ғ</w:t>
      </w:r>
      <w:r w:rsidRPr="00695895">
        <w:rPr>
          <w:color w:val="000000"/>
          <w:szCs w:val="28"/>
          <w:lang w:val="uz-Cyrl-UZ"/>
        </w:rPr>
        <w:t xml:space="preserve">ан </w:t>
      </w:r>
      <w:r w:rsidR="001823AB" w:rsidRPr="00695895">
        <w:rPr>
          <w:color w:val="000000"/>
          <w:szCs w:val="28"/>
          <w:lang w:val="uz-Cyrl-UZ"/>
        </w:rPr>
        <w:t>жеке қудайлылық</w:t>
      </w:r>
      <w:r w:rsidRPr="00695895">
        <w:rPr>
          <w:color w:val="000000"/>
          <w:szCs w:val="28"/>
          <w:lang w:val="uz-Cyrl-UZ"/>
        </w:rPr>
        <w:t xml:space="preserve"> дини </w:t>
      </w:r>
      <w:r w:rsidR="001823AB" w:rsidRPr="00695895">
        <w:rPr>
          <w:color w:val="000000"/>
          <w:szCs w:val="28"/>
          <w:lang w:val="uz-Cyrl-UZ"/>
        </w:rPr>
        <w:t xml:space="preserve">де </w:t>
      </w:r>
      <w:r w:rsidR="00BE1161" w:rsidRPr="00695895">
        <w:rPr>
          <w:color w:val="000000"/>
          <w:szCs w:val="28"/>
          <w:lang w:val="uz-Cyrl-UZ"/>
        </w:rPr>
        <w:t>басқа</w:t>
      </w:r>
      <w:r w:rsidRPr="00695895">
        <w:rPr>
          <w:color w:val="000000"/>
          <w:szCs w:val="28"/>
          <w:lang w:val="uz-Cyrl-UZ"/>
        </w:rPr>
        <w:t xml:space="preserve"> ж</w:t>
      </w:r>
      <w:r w:rsidR="001823AB" w:rsidRPr="00695895">
        <w:rPr>
          <w:color w:val="000000"/>
          <w:szCs w:val="28"/>
          <w:lang w:val="uz-Cyrl-UZ"/>
        </w:rPr>
        <w:t xml:space="preserve">ерлерде жасап атырған </w:t>
      </w:r>
      <w:r w:rsidRPr="00695895">
        <w:rPr>
          <w:color w:val="000000"/>
          <w:szCs w:val="28"/>
          <w:lang w:val="uz-Cyrl-UZ"/>
        </w:rPr>
        <w:t>хал</w:t>
      </w:r>
      <w:r w:rsidR="001823AB" w:rsidRPr="00695895">
        <w:rPr>
          <w:color w:val="000000"/>
          <w:szCs w:val="28"/>
          <w:lang w:val="uz-Cyrl-UZ"/>
        </w:rPr>
        <w:t>ы</w:t>
      </w:r>
      <w:r w:rsidRPr="00695895">
        <w:rPr>
          <w:color w:val="000000"/>
          <w:szCs w:val="28"/>
          <w:lang w:val="uz-Cyrl-UZ"/>
        </w:rPr>
        <w:t xml:space="preserve">қлар </w:t>
      </w:r>
      <w:r w:rsidR="001823AB" w:rsidRPr="00695895">
        <w:rPr>
          <w:color w:val="000000"/>
          <w:szCs w:val="28"/>
          <w:lang w:val="uz-Cyrl-UZ"/>
        </w:rPr>
        <w:t>итибарын</w:t>
      </w:r>
      <w:r w:rsidR="00030F0E" w:rsidRPr="00695895">
        <w:rPr>
          <w:color w:val="000000"/>
          <w:szCs w:val="28"/>
          <w:lang w:val="uz-Cyrl-UZ"/>
        </w:rPr>
        <w:t>өзине</w:t>
      </w:r>
      <w:r w:rsidR="001823AB" w:rsidRPr="00695895">
        <w:rPr>
          <w:color w:val="000000"/>
          <w:szCs w:val="28"/>
          <w:lang w:val="uz-Cyrl-UZ"/>
        </w:rPr>
        <w:t>тартқан</w:t>
      </w:r>
      <w:r w:rsidRPr="00695895">
        <w:rPr>
          <w:color w:val="000000"/>
          <w:szCs w:val="28"/>
          <w:lang w:val="uz-Cyrl-UZ"/>
        </w:rPr>
        <w:t>. Зардуштийлик</w:t>
      </w:r>
      <w:r w:rsidR="001823AB" w:rsidRPr="00695895">
        <w:rPr>
          <w:color w:val="000000"/>
          <w:szCs w:val="28"/>
          <w:lang w:val="uz-Cyrl-UZ"/>
        </w:rPr>
        <w:t>ти</w:t>
      </w:r>
      <w:r w:rsidR="001823AB" w:rsidRPr="00695895">
        <w:rPr>
          <w:rFonts w:ascii="Cambria Math" w:hAnsi="Cambria Math" w:cs="Cambria Math"/>
          <w:color w:val="000000"/>
          <w:szCs w:val="28"/>
          <w:lang w:val="uz-Cyrl-UZ"/>
        </w:rPr>
        <w:t>ӊ</w:t>
      </w:r>
      <w:r w:rsidR="00F8317A" w:rsidRPr="00695895">
        <w:rPr>
          <w:color w:val="000000"/>
          <w:szCs w:val="28"/>
          <w:lang w:val="uz-Cyrl-UZ"/>
        </w:rPr>
        <w:t>муқаддес</w:t>
      </w:r>
      <w:r w:rsidR="0084245A" w:rsidRPr="00695895">
        <w:rPr>
          <w:color w:val="000000"/>
          <w:szCs w:val="28"/>
          <w:lang w:val="uz-Cyrl-UZ"/>
        </w:rPr>
        <w:t>жазыўлар</w:t>
      </w:r>
      <w:r w:rsidR="00DA2682" w:rsidRPr="00695895">
        <w:rPr>
          <w:color w:val="000000"/>
          <w:szCs w:val="28"/>
          <w:lang w:val="uz-Cyrl-UZ"/>
        </w:rPr>
        <w:t>топламы</w:t>
      </w:r>
      <w:r w:rsidRPr="00695895">
        <w:rPr>
          <w:color w:val="000000"/>
          <w:szCs w:val="28"/>
          <w:lang w:val="uz-Cyrl-UZ"/>
        </w:rPr>
        <w:t xml:space="preserve"> "Авесто" </w:t>
      </w:r>
      <w:r w:rsidR="00DA2682" w:rsidRPr="00695895">
        <w:rPr>
          <w:color w:val="000000"/>
          <w:szCs w:val="28"/>
          <w:lang w:val="uz-Cyrl-UZ"/>
        </w:rPr>
        <w:t>территорияда</w:t>
      </w:r>
      <w:r w:rsidRPr="00695895">
        <w:rPr>
          <w:color w:val="000000"/>
          <w:szCs w:val="28"/>
          <w:lang w:val="uz-Cyrl-UZ"/>
        </w:rPr>
        <w:t xml:space="preserve"> Иска</w:t>
      </w:r>
      <w:r w:rsidR="00DA2682" w:rsidRPr="00695895">
        <w:rPr>
          <w:color w:val="000000"/>
          <w:szCs w:val="28"/>
          <w:lang w:val="uz-Cyrl-UZ"/>
        </w:rPr>
        <w:t>н</w:t>
      </w:r>
      <w:r w:rsidRPr="00695895">
        <w:rPr>
          <w:color w:val="000000"/>
          <w:szCs w:val="28"/>
          <w:lang w:val="uz-Cyrl-UZ"/>
        </w:rPr>
        <w:t>д</w:t>
      </w:r>
      <w:r w:rsidR="00DA2682" w:rsidRPr="00695895">
        <w:rPr>
          <w:color w:val="000000"/>
          <w:szCs w:val="28"/>
          <w:lang w:val="uz-Cyrl-UZ"/>
        </w:rPr>
        <w:t>е</w:t>
      </w:r>
      <w:r w:rsidRPr="00695895">
        <w:rPr>
          <w:color w:val="000000"/>
          <w:szCs w:val="28"/>
          <w:lang w:val="uz-Cyrl-UZ"/>
        </w:rPr>
        <w:t xml:space="preserve">р </w:t>
      </w:r>
      <w:r w:rsidR="00BB2497" w:rsidRPr="00695895">
        <w:rPr>
          <w:color w:val="000000"/>
          <w:szCs w:val="28"/>
          <w:lang w:val="uz-Cyrl-UZ"/>
        </w:rPr>
        <w:t>тийкар</w:t>
      </w:r>
      <w:r w:rsidRPr="00695895">
        <w:rPr>
          <w:color w:val="000000"/>
          <w:szCs w:val="28"/>
          <w:lang w:val="uz-Cyrl-UZ"/>
        </w:rPr>
        <w:t xml:space="preserve"> с</w:t>
      </w:r>
      <w:r w:rsidR="00DA2682" w:rsidRPr="00695895">
        <w:rPr>
          <w:color w:val="000000"/>
          <w:szCs w:val="28"/>
          <w:lang w:val="uz-Cyrl-UZ"/>
        </w:rPr>
        <w:t>а</w:t>
      </w:r>
      <w:r w:rsidRPr="00695895">
        <w:rPr>
          <w:color w:val="000000"/>
          <w:szCs w:val="28"/>
          <w:lang w:val="uz-Cyrl-UZ"/>
        </w:rPr>
        <w:t>л</w:t>
      </w:r>
      <w:r w:rsidR="00DA2682" w:rsidRPr="00695895">
        <w:rPr>
          <w:color w:val="000000"/>
          <w:szCs w:val="28"/>
          <w:lang w:val="uz-Cyrl-UZ"/>
        </w:rPr>
        <w:t>ғ</w:t>
      </w:r>
      <w:r w:rsidRPr="00695895">
        <w:rPr>
          <w:color w:val="000000"/>
          <w:szCs w:val="28"/>
          <w:lang w:val="uz-Cyrl-UZ"/>
        </w:rPr>
        <w:t>ан ҳ</w:t>
      </w:r>
      <w:r w:rsidR="00DA2682" w:rsidRPr="00695895">
        <w:rPr>
          <w:color w:val="000000"/>
          <w:szCs w:val="28"/>
          <w:lang w:val="uz-Cyrl-UZ"/>
        </w:rPr>
        <w:t>ә</w:t>
      </w:r>
      <w:r w:rsidRPr="00695895">
        <w:rPr>
          <w:color w:val="000000"/>
          <w:szCs w:val="28"/>
          <w:lang w:val="uz-Cyrl-UZ"/>
        </w:rPr>
        <w:t xml:space="preserve">кимият </w:t>
      </w:r>
      <w:r w:rsidR="00DA2682" w:rsidRPr="00695895">
        <w:rPr>
          <w:color w:val="000000"/>
          <w:szCs w:val="28"/>
          <w:lang w:val="uz-Cyrl-UZ"/>
        </w:rPr>
        <w:t>қулағаннан со</w:t>
      </w:r>
      <w:r w:rsidR="00DA2682" w:rsidRPr="00695895">
        <w:rPr>
          <w:rFonts w:ascii="Cambria Math" w:hAnsi="Cambria Math" w:cs="Cambria Math"/>
          <w:color w:val="000000"/>
          <w:szCs w:val="28"/>
          <w:lang w:val="uz-Cyrl-UZ"/>
        </w:rPr>
        <w:t>ӊ</w:t>
      </w:r>
      <w:r w:rsidRPr="00695895">
        <w:rPr>
          <w:color w:val="000000"/>
          <w:szCs w:val="28"/>
          <w:lang w:val="uz-Cyrl-UZ"/>
        </w:rPr>
        <w:t>, эрам</w:t>
      </w:r>
      <w:r w:rsidR="00DA2682" w:rsidRPr="00695895">
        <w:rPr>
          <w:color w:val="000000"/>
          <w:szCs w:val="28"/>
          <w:lang w:val="uz-Cyrl-UZ"/>
        </w:rPr>
        <w:t>ы</w:t>
      </w:r>
      <w:r w:rsidRPr="00695895">
        <w:rPr>
          <w:color w:val="000000"/>
          <w:szCs w:val="28"/>
          <w:lang w:val="uz-Cyrl-UZ"/>
        </w:rPr>
        <w:t>з</w:t>
      </w:r>
      <w:r w:rsidR="00DA2682" w:rsidRPr="00695895">
        <w:rPr>
          <w:color w:val="000000"/>
          <w:szCs w:val="28"/>
          <w:lang w:val="uz-Cyrl-UZ"/>
        </w:rPr>
        <w:t>ға шекемги</w:t>
      </w:r>
      <w:r w:rsidRPr="00695895">
        <w:rPr>
          <w:color w:val="000000"/>
          <w:szCs w:val="28"/>
          <w:lang w:val="uz-Cyrl-UZ"/>
        </w:rPr>
        <w:t xml:space="preserve"> 250-</w:t>
      </w:r>
      <w:r w:rsidR="00226667" w:rsidRPr="00695895">
        <w:rPr>
          <w:color w:val="000000"/>
          <w:szCs w:val="28"/>
          <w:lang w:val="uz-Cyrl-UZ"/>
        </w:rPr>
        <w:t>жылларда</w:t>
      </w:r>
      <w:r w:rsidRPr="00695895">
        <w:rPr>
          <w:color w:val="000000"/>
          <w:szCs w:val="28"/>
          <w:lang w:val="uz-Cyrl-UZ"/>
        </w:rPr>
        <w:t xml:space="preserve"> арш</w:t>
      </w:r>
      <w:r w:rsidR="00DA2682" w:rsidRPr="00695895">
        <w:rPr>
          <w:color w:val="000000"/>
          <w:szCs w:val="28"/>
          <w:lang w:val="uz-Cyrl-UZ"/>
        </w:rPr>
        <w:t xml:space="preserve">акийлердинастиясы </w:t>
      </w:r>
      <w:r w:rsidRPr="00695895">
        <w:rPr>
          <w:color w:val="000000"/>
          <w:szCs w:val="28"/>
          <w:lang w:val="uz-Cyrl-UZ"/>
        </w:rPr>
        <w:t>ҳ</w:t>
      </w:r>
      <w:r w:rsidR="00DA2682" w:rsidRPr="00695895">
        <w:rPr>
          <w:color w:val="000000"/>
          <w:szCs w:val="28"/>
          <w:lang w:val="uz-Cyrl-UZ"/>
        </w:rPr>
        <w:t>ү</w:t>
      </w:r>
      <w:r w:rsidRPr="00695895">
        <w:rPr>
          <w:color w:val="000000"/>
          <w:szCs w:val="28"/>
          <w:lang w:val="uz-Cyrl-UZ"/>
        </w:rPr>
        <w:t>к</w:t>
      </w:r>
      <w:r w:rsidR="00DA2682" w:rsidRPr="00695895">
        <w:rPr>
          <w:color w:val="000000"/>
          <w:szCs w:val="28"/>
          <w:lang w:val="uz-Cyrl-UZ"/>
        </w:rPr>
        <w:t>и</w:t>
      </w:r>
      <w:r w:rsidRPr="00695895">
        <w:rPr>
          <w:color w:val="000000"/>
          <w:szCs w:val="28"/>
          <w:lang w:val="uz-Cyrl-UZ"/>
        </w:rPr>
        <w:t>мр</w:t>
      </w:r>
      <w:r w:rsidR="00DA2682" w:rsidRPr="00695895">
        <w:rPr>
          <w:color w:val="000000"/>
          <w:szCs w:val="28"/>
          <w:lang w:val="uz-Cyrl-UZ"/>
        </w:rPr>
        <w:t>а</w:t>
      </w:r>
      <w:r w:rsidRPr="00695895">
        <w:rPr>
          <w:color w:val="000000"/>
          <w:szCs w:val="28"/>
          <w:lang w:val="uz-Cyrl-UZ"/>
        </w:rPr>
        <w:t>нл</w:t>
      </w:r>
      <w:r w:rsidR="00DA2682" w:rsidRPr="00695895">
        <w:rPr>
          <w:color w:val="000000"/>
          <w:szCs w:val="28"/>
          <w:lang w:val="uz-Cyrl-UZ"/>
        </w:rPr>
        <w:t>ығы</w:t>
      </w:r>
      <w:r w:rsidR="00F85FD6" w:rsidRPr="00695895">
        <w:rPr>
          <w:color w:val="000000"/>
          <w:szCs w:val="28"/>
          <w:lang w:val="uz-Cyrl-UZ"/>
        </w:rPr>
        <w:t>дәўиринде</w:t>
      </w:r>
      <w:r w:rsidR="00EF08D3" w:rsidRPr="00695895">
        <w:rPr>
          <w:color w:val="000000"/>
          <w:szCs w:val="28"/>
          <w:lang w:val="uz-Cyrl-UZ"/>
        </w:rPr>
        <w:t>және</w:t>
      </w:r>
      <w:r w:rsidRPr="00695895">
        <w:rPr>
          <w:color w:val="000000"/>
          <w:szCs w:val="28"/>
          <w:lang w:val="uz-Cyrl-UZ"/>
        </w:rPr>
        <w:t xml:space="preserve"> тикл</w:t>
      </w:r>
      <w:r w:rsidR="00DA2682" w:rsidRPr="00695895">
        <w:rPr>
          <w:color w:val="000000"/>
          <w:szCs w:val="28"/>
          <w:lang w:val="uz-Cyrl-UZ"/>
        </w:rPr>
        <w:t>е</w:t>
      </w:r>
      <w:r w:rsidRPr="00695895">
        <w:rPr>
          <w:color w:val="000000"/>
          <w:szCs w:val="28"/>
          <w:lang w:val="uz-Cyrl-UZ"/>
        </w:rPr>
        <w:t>н</w:t>
      </w:r>
      <w:r w:rsidR="00DA2682" w:rsidRPr="00695895">
        <w:rPr>
          <w:color w:val="000000"/>
          <w:szCs w:val="28"/>
          <w:lang w:val="uz-Cyrl-UZ"/>
        </w:rPr>
        <w:t>е</w:t>
      </w:r>
      <w:r w:rsidRPr="00695895">
        <w:rPr>
          <w:color w:val="000000"/>
          <w:szCs w:val="28"/>
          <w:lang w:val="uz-Cyrl-UZ"/>
        </w:rPr>
        <w:t xml:space="preserve"> б</w:t>
      </w:r>
      <w:r w:rsidR="00DA2682" w:rsidRPr="00695895">
        <w:rPr>
          <w:color w:val="000000"/>
          <w:szCs w:val="28"/>
          <w:lang w:val="uz-Cyrl-UZ"/>
        </w:rPr>
        <w:t>аслаған</w:t>
      </w:r>
      <w:r w:rsidRPr="00695895">
        <w:rPr>
          <w:color w:val="000000"/>
          <w:szCs w:val="28"/>
          <w:lang w:val="uz-Cyrl-UZ"/>
        </w:rPr>
        <w:t xml:space="preserve">; </w:t>
      </w:r>
      <w:r w:rsidR="00B201E8" w:rsidRPr="00695895">
        <w:rPr>
          <w:color w:val="000000"/>
          <w:szCs w:val="28"/>
          <w:lang w:val="uz-Cyrl-UZ"/>
        </w:rPr>
        <w:t>ол</w:t>
      </w:r>
      <w:r w:rsidR="006E7FAA" w:rsidRPr="00695895">
        <w:rPr>
          <w:color w:val="000000"/>
          <w:szCs w:val="28"/>
          <w:lang w:val="uz-Cyrl-UZ"/>
        </w:rPr>
        <w:t>жа</w:t>
      </w:r>
      <w:r w:rsidR="006E7FAA" w:rsidRPr="00695895">
        <w:rPr>
          <w:rFonts w:ascii="Cambria Math" w:hAnsi="Cambria Math" w:cs="Cambria Math"/>
          <w:color w:val="000000"/>
          <w:szCs w:val="28"/>
          <w:lang w:val="uz-Cyrl-UZ"/>
        </w:rPr>
        <w:t>ӊ</w:t>
      </w:r>
      <w:r w:rsidR="006E7FAA" w:rsidRPr="00695895">
        <w:rPr>
          <w:color w:val="000000"/>
          <w:szCs w:val="28"/>
          <w:lang w:val="uz-Cyrl-UZ"/>
        </w:rPr>
        <w:t>а</w:t>
      </w:r>
      <w:r w:rsidR="00E824BD" w:rsidRPr="00695895">
        <w:rPr>
          <w:color w:val="000000"/>
          <w:szCs w:val="28"/>
          <w:lang w:val="uz-Cyrl-UZ"/>
        </w:rPr>
        <w:t>текстлер</w:t>
      </w:r>
      <w:r w:rsidR="00030F0E" w:rsidRPr="00695895">
        <w:rPr>
          <w:color w:val="000000"/>
          <w:szCs w:val="28"/>
          <w:lang w:val="uz-Cyrl-UZ"/>
        </w:rPr>
        <w:t>менен</w:t>
      </w:r>
      <w:r w:rsidRPr="00695895">
        <w:rPr>
          <w:color w:val="000000"/>
          <w:szCs w:val="28"/>
          <w:lang w:val="uz-Cyrl-UZ"/>
        </w:rPr>
        <w:t xml:space="preserve"> т</w:t>
      </w:r>
      <w:r w:rsidR="00DA2682" w:rsidRPr="00695895">
        <w:rPr>
          <w:color w:val="000000"/>
          <w:szCs w:val="28"/>
          <w:lang w:val="uz-Cyrl-UZ"/>
        </w:rPr>
        <w:t>олтырылған</w:t>
      </w:r>
      <w:r w:rsidRPr="00695895">
        <w:rPr>
          <w:color w:val="000000"/>
          <w:szCs w:val="28"/>
          <w:lang w:val="uz-Cyrl-UZ"/>
        </w:rPr>
        <w:t>. С</w:t>
      </w:r>
      <w:r w:rsidR="00DA2682" w:rsidRPr="00695895">
        <w:rPr>
          <w:color w:val="000000"/>
          <w:szCs w:val="28"/>
          <w:lang w:val="uz-Cyrl-UZ"/>
        </w:rPr>
        <w:t>а</w:t>
      </w:r>
      <w:r w:rsidRPr="00695895">
        <w:rPr>
          <w:color w:val="000000"/>
          <w:szCs w:val="28"/>
          <w:lang w:val="uz-Cyrl-UZ"/>
        </w:rPr>
        <w:t>с</w:t>
      </w:r>
      <w:r w:rsidR="00DA2682" w:rsidRPr="00695895">
        <w:rPr>
          <w:color w:val="000000"/>
          <w:szCs w:val="28"/>
          <w:lang w:val="uz-Cyrl-UZ"/>
        </w:rPr>
        <w:t>а</w:t>
      </w:r>
      <w:r w:rsidRPr="00695895">
        <w:rPr>
          <w:color w:val="000000"/>
          <w:szCs w:val="28"/>
          <w:lang w:val="uz-Cyrl-UZ"/>
        </w:rPr>
        <w:t>нийл</w:t>
      </w:r>
      <w:r w:rsidR="00DA2682" w:rsidRPr="00695895">
        <w:rPr>
          <w:color w:val="000000"/>
          <w:szCs w:val="28"/>
          <w:lang w:val="uz-Cyrl-UZ"/>
        </w:rPr>
        <w:t>е</w:t>
      </w:r>
      <w:r w:rsidRPr="00695895">
        <w:rPr>
          <w:color w:val="000000"/>
          <w:szCs w:val="28"/>
          <w:lang w:val="uz-Cyrl-UZ"/>
        </w:rPr>
        <w:t xml:space="preserve">р </w:t>
      </w:r>
      <w:r w:rsidR="00DA2682" w:rsidRPr="00695895">
        <w:rPr>
          <w:color w:val="000000"/>
          <w:szCs w:val="28"/>
          <w:lang w:val="uz-Cyrl-UZ"/>
        </w:rPr>
        <w:t>династиясы</w:t>
      </w:r>
      <w:r w:rsidRPr="00695895">
        <w:rPr>
          <w:color w:val="000000"/>
          <w:szCs w:val="28"/>
          <w:lang w:val="uz-Cyrl-UZ"/>
        </w:rPr>
        <w:t xml:space="preserve"> ҳ</w:t>
      </w:r>
      <w:r w:rsidR="00DA2682" w:rsidRPr="00695895">
        <w:rPr>
          <w:color w:val="000000"/>
          <w:szCs w:val="28"/>
          <w:lang w:val="uz-Cyrl-UZ"/>
        </w:rPr>
        <w:t>ә</w:t>
      </w:r>
      <w:r w:rsidRPr="00695895">
        <w:rPr>
          <w:color w:val="000000"/>
          <w:szCs w:val="28"/>
          <w:lang w:val="uz-Cyrl-UZ"/>
        </w:rPr>
        <w:t>кимият</w:t>
      </w:r>
      <w:r w:rsidR="00DA2682" w:rsidRPr="00695895">
        <w:rPr>
          <w:color w:val="000000"/>
          <w:szCs w:val="28"/>
          <w:lang w:val="uz-Cyrl-UZ"/>
        </w:rPr>
        <w:t>ы</w:t>
      </w:r>
      <w:r w:rsidR="00F85FD6" w:rsidRPr="00695895">
        <w:rPr>
          <w:color w:val="000000"/>
          <w:szCs w:val="28"/>
          <w:lang w:val="uz-Cyrl-UZ"/>
        </w:rPr>
        <w:t>дәўиринде</w:t>
      </w:r>
      <w:r w:rsidRPr="00695895">
        <w:rPr>
          <w:color w:val="000000"/>
          <w:szCs w:val="28"/>
          <w:lang w:val="uz-Cyrl-UZ"/>
        </w:rPr>
        <w:t xml:space="preserve"> (</w:t>
      </w:r>
      <w:r w:rsidR="00DA2682" w:rsidRPr="00695895">
        <w:rPr>
          <w:color w:val="000000"/>
          <w:szCs w:val="28"/>
          <w:lang w:val="uz-Cyrl-UZ"/>
        </w:rPr>
        <w:t>эрамызды</w:t>
      </w:r>
      <w:r w:rsidR="00DA2682" w:rsidRPr="00695895">
        <w:rPr>
          <w:rFonts w:ascii="Cambria Math" w:hAnsi="Cambria Math" w:cs="Cambria Math"/>
          <w:color w:val="000000"/>
          <w:szCs w:val="28"/>
          <w:lang w:val="uz-Cyrl-UZ"/>
        </w:rPr>
        <w:t>ӊ</w:t>
      </w:r>
      <w:r w:rsidRPr="00695895">
        <w:rPr>
          <w:color w:val="000000"/>
          <w:szCs w:val="28"/>
          <w:lang w:val="uz-Cyrl-UZ"/>
        </w:rPr>
        <w:t xml:space="preserve">III-VII </w:t>
      </w:r>
      <w:r w:rsidR="00DA2682" w:rsidRPr="00695895">
        <w:rPr>
          <w:color w:val="000000"/>
          <w:szCs w:val="28"/>
          <w:lang w:val="uz-Cyrl-UZ"/>
        </w:rPr>
        <w:t>әсирлери</w:t>
      </w:r>
      <w:r w:rsidRPr="00695895">
        <w:rPr>
          <w:color w:val="000000"/>
          <w:szCs w:val="28"/>
          <w:lang w:val="uz-Cyrl-UZ"/>
        </w:rPr>
        <w:t xml:space="preserve">) зардўштийлик </w:t>
      </w:r>
      <w:r w:rsidR="00DA2682" w:rsidRPr="00695895">
        <w:rPr>
          <w:color w:val="000000"/>
          <w:szCs w:val="28"/>
          <w:lang w:val="uz-Cyrl-UZ"/>
        </w:rPr>
        <w:t xml:space="preserve">мәмлекетлик </w:t>
      </w:r>
      <w:r w:rsidRPr="00695895">
        <w:rPr>
          <w:color w:val="000000"/>
          <w:szCs w:val="28"/>
          <w:lang w:val="uz-Cyrl-UZ"/>
        </w:rPr>
        <w:t>дин</w:t>
      </w:r>
      <w:r w:rsidR="00DA2682" w:rsidRPr="00695895">
        <w:rPr>
          <w:color w:val="000000"/>
          <w:szCs w:val="28"/>
          <w:lang w:val="uz-Cyrl-UZ"/>
        </w:rPr>
        <w:t>и статусын алғаннан со</w:t>
      </w:r>
      <w:r w:rsidR="00DA2682" w:rsidRPr="00695895">
        <w:rPr>
          <w:rFonts w:ascii="Cambria Math" w:hAnsi="Cambria Math" w:cs="Cambria Math"/>
          <w:color w:val="000000"/>
          <w:szCs w:val="28"/>
          <w:lang w:val="uz-Cyrl-UZ"/>
        </w:rPr>
        <w:t>ӊ</w:t>
      </w:r>
      <w:r w:rsidRPr="00695895">
        <w:rPr>
          <w:color w:val="000000"/>
          <w:szCs w:val="28"/>
          <w:lang w:val="uz-Cyrl-UZ"/>
        </w:rPr>
        <w:t xml:space="preserve">, </w:t>
      </w:r>
      <w:r w:rsidR="00B201E8" w:rsidRPr="00695895">
        <w:rPr>
          <w:color w:val="000000"/>
          <w:szCs w:val="28"/>
          <w:lang w:val="uz-Cyrl-UZ"/>
        </w:rPr>
        <w:t>бул</w:t>
      </w:r>
      <w:r w:rsidR="00D9251A" w:rsidRPr="00695895">
        <w:rPr>
          <w:color w:val="000000"/>
          <w:szCs w:val="28"/>
          <w:lang w:val="uz-Cyrl-UZ"/>
        </w:rPr>
        <w:t>ис</w:t>
      </w:r>
      <w:r w:rsidR="00DA2682" w:rsidRPr="00695895">
        <w:rPr>
          <w:color w:val="000000"/>
          <w:szCs w:val="28"/>
          <w:lang w:val="uz-Cyrl-UZ"/>
        </w:rPr>
        <w:t>ақырына жеткизилген</w:t>
      </w:r>
      <w:r w:rsidRPr="00695895">
        <w:rPr>
          <w:color w:val="000000"/>
          <w:szCs w:val="28"/>
          <w:lang w:val="uz-Cyrl-UZ"/>
        </w:rPr>
        <w:t xml:space="preserve">. </w:t>
      </w:r>
      <w:r w:rsidR="004B009D" w:rsidRPr="00695895">
        <w:rPr>
          <w:color w:val="000000"/>
          <w:szCs w:val="28"/>
          <w:lang w:val="uz-Cyrl-UZ"/>
        </w:rPr>
        <w:t>Яғный</w:t>
      </w:r>
      <w:r w:rsidRPr="00695895">
        <w:rPr>
          <w:color w:val="000000"/>
          <w:szCs w:val="28"/>
          <w:lang w:val="uz-Cyrl-UZ"/>
        </w:rPr>
        <w:t xml:space="preserve"> «</w:t>
      </w:r>
      <w:r w:rsidR="002B3B7B" w:rsidRPr="00695895">
        <w:rPr>
          <w:color w:val="000000"/>
          <w:szCs w:val="28"/>
          <w:lang w:val="uz-Cyrl-UZ"/>
        </w:rPr>
        <w:t>Киши</w:t>
      </w:r>
      <w:r w:rsidRPr="00695895">
        <w:rPr>
          <w:color w:val="000000"/>
          <w:szCs w:val="28"/>
          <w:lang w:val="uz-Cyrl-UZ"/>
        </w:rPr>
        <w:t xml:space="preserve"> Авесто» </w:t>
      </w:r>
      <w:r w:rsidR="00DA2682" w:rsidRPr="00695895">
        <w:rPr>
          <w:color w:val="000000"/>
          <w:szCs w:val="28"/>
          <w:lang w:val="uz-Cyrl-UZ"/>
        </w:rPr>
        <w:t xml:space="preserve">да жазба түр </w:t>
      </w:r>
      <w:r w:rsidR="002440AA" w:rsidRPr="00695895">
        <w:rPr>
          <w:color w:val="000000"/>
          <w:szCs w:val="28"/>
          <w:lang w:val="uz-Cyrl-UZ"/>
        </w:rPr>
        <w:t>алған</w:t>
      </w:r>
      <w:r w:rsidRPr="00695895">
        <w:rPr>
          <w:color w:val="000000"/>
          <w:szCs w:val="28"/>
          <w:lang w:val="uz-Cyrl-UZ"/>
        </w:rPr>
        <w:t>. "Авесто"н</w:t>
      </w:r>
      <w:r w:rsidR="00DA2682" w:rsidRPr="00695895">
        <w:rPr>
          <w:color w:val="000000"/>
          <w:szCs w:val="28"/>
          <w:lang w:val="uz-Cyrl-UZ"/>
        </w:rPr>
        <w:t>ы</w:t>
      </w:r>
      <w:r w:rsidR="00DA2682" w:rsidRPr="00695895">
        <w:rPr>
          <w:rFonts w:ascii="Cambria Math" w:hAnsi="Cambria Math" w:cs="Cambria Math"/>
          <w:color w:val="000000"/>
          <w:szCs w:val="28"/>
          <w:lang w:val="uz-Cyrl-UZ"/>
        </w:rPr>
        <w:t>ӊ</w:t>
      </w:r>
      <w:r w:rsidR="00DA2682" w:rsidRPr="00695895">
        <w:rPr>
          <w:color w:val="000000"/>
          <w:szCs w:val="28"/>
          <w:lang w:val="uz-Cyrl-UZ"/>
        </w:rPr>
        <w:t xml:space="preserve"> үш</w:t>
      </w:r>
      <w:r w:rsidR="006050D8" w:rsidRPr="00695895">
        <w:rPr>
          <w:color w:val="000000"/>
          <w:szCs w:val="28"/>
          <w:lang w:val="uz-Cyrl-UZ"/>
        </w:rPr>
        <w:t>китабы</w:t>
      </w:r>
      <w:r w:rsidRPr="00695895">
        <w:rPr>
          <w:color w:val="000000"/>
          <w:szCs w:val="28"/>
          <w:lang w:val="uz-Cyrl-UZ"/>
        </w:rPr>
        <w:t xml:space="preserve"> (б</w:t>
      </w:r>
      <w:r w:rsidR="00DA2682" w:rsidRPr="00695895">
        <w:rPr>
          <w:color w:val="000000"/>
          <w:szCs w:val="28"/>
          <w:lang w:val="uz-Cyrl-UZ"/>
        </w:rPr>
        <w:t>а</w:t>
      </w:r>
      <w:r w:rsidRPr="00695895">
        <w:rPr>
          <w:color w:val="000000"/>
          <w:szCs w:val="28"/>
          <w:lang w:val="uz-Cyrl-UZ"/>
        </w:rPr>
        <w:t>б</w:t>
      </w:r>
      <w:r w:rsidR="00DA2682" w:rsidRPr="00695895">
        <w:rPr>
          <w:color w:val="000000"/>
          <w:szCs w:val="28"/>
          <w:lang w:val="uz-Cyrl-UZ"/>
        </w:rPr>
        <w:t>ы</w:t>
      </w:r>
      <w:r w:rsidRPr="00695895">
        <w:rPr>
          <w:color w:val="000000"/>
          <w:szCs w:val="28"/>
          <w:lang w:val="uz-Cyrl-UZ"/>
        </w:rPr>
        <w:t xml:space="preserve">) </w:t>
      </w:r>
      <w:r w:rsidR="00485776" w:rsidRPr="00695895">
        <w:rPr>
          <w:color w:val="000000"/>
          <w:szCs w:val="28"/>
          <w:lang w:val="uz-Cyrl-UZ"/>
        </w:rPr>
        <w:t>әййемги</w:t>
      </w:r>
      <w:r w:rsidRPr="00695895">
        <w:rPr>
          <w:color w:val="000000"/>
          <w:szCs w:val="28"/>
          <w:lang w:val="uz-Cyrl-UZ"/>
        </w:rPr>
        <w:t xml:space="preserve"> турон тили</w:t>
      </w:r>
      <w:r w:rsidR="00DA2682" w:rsidRPr="00695895">
        <w:rPr>
          <w:color w:val="000000"/>
          <w:szCs w:val="28"/>
          <w:lang w:val="uz-Cyrl-UZ"/>
        </w:rPr>
        <w:t>н</w:t>
      </w:r>
      <w:r w:rsidRPr="00695895">
        <w:rPr>
          <w:color w:val="000000"/>
          <w:szCs w:val="28"/>
          <w:lang w:val="uz-Cyrl-UZ"/>
        </w:rPr>
        <w:t>д</w:t>
      </w:r>
      <w:r w:rsidR="00DA2682" w:rsidRPr="00695895">
        <w:rPr>
          <w:color w:val="000000"/>
          <w:szCs w:val="28"/>
          <w:lang w:val="uz-Cyrl-UZ"/>
        </w:rPr>
        <w:t>е</w:t>
      </w:r>
      <w:r w:rsidR="003D3C8E" w:rsidRPr="00695895">
        <w:rPr>
          <w:color w:val="000000"/>
          <w:szCs w:val="28"/>
          <w:lang w:val="uz-Cyrl-UZ"/>
        </w:rPr>
        <w:t>ҳәм</w:t>
      </w:r>
      <w:r w:rsidRPr="00695895">
        <w:rPr>
          <w:color w:val="000000"/>
          <w:szCs w:val="28"/>
          <w:lang w:val="uz-Cyrl-UZ"/>
        </w:rPr>
        <w:t xml:space="preserve"> би</w:t>
      </w:r>
      <w:r w:rsidR="00DA2682" w:rsidRPr="00695895">
        <w:rPr>
          <w:color w:val="000000"/>
          <w:szCs w:val="28"/>
          <w:lang w:val="uz-Cyrl-UZ"/>
        </w:rPr>
        <w:t>реўи</w:t>
      </w:r>
      <w:r w:rsidRPr="00695895">
        <w:rPr>
          <w:color w:val="000000"/>
          <w:szCs w:val="28"/>
          <w:lang w:val="uz-Cyrl-UZ"/>
        </w:rPr>
        <w:t xml:space="preserve"> пахлавий тили</w:t>
      </w:r>
      <w:r w:rsidR="00DA2682" w:rsidRPr="00695895">
        <w:rPr>
          <w:color w:val="000000"/>
          <w:szCs w:val="28"/>
          <w:lang w:val="uz-Cyrl-UZ"/>
        </w:rPr>
        <w:t>н</w:t>
      </w:r>
      <w:r w:rsidRPr="00695895">
        <w:rPr>
          <w:color w:val="000000"/>
          <w:szCs w:val="28"/>
          <w:lang w:val="uz-Cyrl-UZ"/>
        </w:rPr>
        <w:t>д</w:t>
      </w:r>
      <w:r w:rsidR="00DA2682" w:rsidRPr="00695895">
        <w:rPr>
          <w:color w:val="000000"/>
          <w:szCs w:val="28"/>
          <w:lang w:val="uz-Cyrl-UZ"/>
        </w:rPr>
        <w:t>е</w:t>
      </w:r>
      <w:r w:rsidRPr="00695895">
        <w:rPr>
          <w:color w:val="000000"/>
          <w:szCs w:val="28"/>
          <w:lang w:val="uz-Cyrl-UZ"/>
        </w:rPr>
        <w:t xml:space="preserve"> тикл</w:t>
      </w:r>
      <w:r w:rsidR="00DA2682" w:rsidRPr="00695895">
        <w:rPr>
          <w:color w:val="000000"/>
          <w:szCs w:val="28"/>
          <w:lang w:val="uz-Cyrl-UZ"/>
        </w:rPr>
        <w:t>енген</w:t>
      </w:r>
      <w:r w:rsidRPr="00695895">
        <w:rPr>
          <w:color w:val="000000"/>
          <w:szCs w:val="28"/>
          <w:lang w:val="uz-Cyrl-UZ"/>
        </w:rPr>
        <w:t xml:space="preserve">. </w:t>
      </w:r>
      <w:r w:rsidR="00DA2682" w:rsidRPr="00695895">
        <w:rPr>
          <w:color w:val="000000"/>
          <w:szCs w:val="28"/>
          <w:lang w:val="uz-Cyrl-UZ"/>
        </w:rPr>
        <w:t>Ҳә</w:t>
      </w:r>
      <w:r w:rsidRPr="00695895">
        <w:rPr>
          <w:color w:val="000000"/>
          <w:szCs w:val="28"/>
          <w:lang w:val="uz-Cyrl-UZ"/>
        </w:rPr>
        <w:t xml:space="preserve">зирги </w:t>
      </w:r>
      <w:r w:rsidR="00FB186C" w:rsidRPr="00695895">
        <w:rPr>
          <w:color w:val="000000"/>
          <w:szCs w:val="28"/>
          <w:lang w:val="uz-Cyrl-UZ"/>
        </w:rPr>
        <w:t xml:space="preserve">мағлыўматларға  </w:t>
      </w:r>
      <w:r w:rsidR="007A1E7E" w:rsidRPr="00695895">
        <w:rPr>
          <w:color w:val="000000"/>
          <w:szCs w:val="28"/>
          <w:lang w:val="uz-Cyrl-UZ"/>
        </w:rPr>
        <w:t>бола</w:t>
      </w:r>
      <w:r w:rsidRPr="00695895">
        <w:rPr>
          <w:color w:val="000000"/>
          <w:szCs w:val="28"/>
          <w:lang w:val="uz-Cyrl-UZ"/>
        </w:rPr>
        <w:t xml:space="preserve"> «Авесто» Ясна, Яшт, Виспарад, </w:t>
      </w:r>
      <w:r w:rsidR="002B3B7B" w:rsidRPr="00695895">
        <w:rPr>
          <w:color w:val="000000"/>
          <w:szCs w:val="28"/>
          <w:lang w:val="uz-Cyrl-UZ"/>
        </w:rPr>
        <w:t>Киши</w:t>
      </w:r>
      <w:r w:rsidRPr="00695895">
        <w:rPr>
          <w:color w:val="000000"/>
          <w:szCs w:val="28"/>
          <w:lang w:val="uz-Cyrl-UZ"/>
        </w:rPr>
        <w:t xml:space="preserve"> А</w:t>
      </w:r>
      <w:r w:rsidR="00DA2682" w:rsidRPr="00695895">
        <w:rPr>
          <w:color w:val="000000"/>
          <w:szCs w:val="28"/>
          <w:lang w:val="uz-Cyrl-UZ"/>
        </w:rPr>
        <w:t>в</w:t>
      </w:r>
      <w:r w:rsidRPr="00695895">
        <w:rPr>
          <w:color w:val="000000"/>
          <w:szCs w:val="28"/>
          <w:lang w:val="uz-Cyrl-UZ"/>
        </w:rPr>
        <w:t xml:space="preserve">есто </w:t>
      </w:r>
      <w:r w:rsidR="00DA2682" w:rsidRPr="00695895">
        <w:rPr>
          <w:color w:val="000000"/>
          <w:szCs w:val="28"/>
          <w:lang w:val="uz-Cyrl-UZ"/>
        </w:rPr>
        <w:t xml:space="preserve">бөлимлеринен </w:t>
      </w:r>
      <w:r w:rsidRPr="00695895">
        <w:rPr>
          <w:color w:val="000000"/>
          <w:szCs w:val="28"/>
          <w:lang w:val="uz-Cyrl-UZ"/>
        </w:rPr>
        <w:t>иб</w:t>
      </w:r>
      <w:r w:rsidR="00DA2682" w:rsidRPr="00695895">
        <w:rPr>
          <w:color w:val="000000"/>
          <w:szCs w:val="28"/>
          <w:lang w:val="uz-Cyrl-UZ"/>
        </w:rPr>
        <w:t>а</w:t>
      </w:r>
      <w:r w:rsidRPr="00695895">
        <w:rPr>
          <w:color w:val="000000"/>
          <w:szCs w:val="28"/>
          <w:lang w:val="uz-Cyrl-UZ"/>
        </w:rPr>
        <w:t>рат.</w:t>
      </w:r>
      <w:r w:rsidRPr="00695895">
        <w:rPr>
          <w:rStyle w:val="affa"/>
          <w:color w:val="000000"/>
          <w:szCs w:val="28"/>
          <w:lang w:val="uz-Cyrl-UZ"/>
        </w:rPr>
        <w:footnoteReference w:id="12"/>
      </w:r>
      <w:r w:rsidR="00485776" w:rsidRPr="00695895">
        <w:rPr>
          <w:color w:val="000000"/>
          <w:szCs w:val="28"/>
          <w:lang w:val="uz-Cyrl-UZ"/>
        </w:rPr>
        <w:t xml:space="preserve">Оның </w:t>
      </w:r>
      <w:r w:rsidR="0049451E" w:rsidRPr="00695895">
        <w:rPr>
          <w:color w:val="000000"/>
          <w:szCs w:val="28"/>
          <w:lang w:val="uz-Cyrl-UZ"/>
        </w:rPr>
        <w:t>биринши</w:t>
      </w:r>
      <w:r w:rsidR="006050D8" w:rsidRPr="00695895">
        <w:rPr>
          <w:color w:val="000000"/>
          <w:szCs w:val="28"/>
          <w:lang w:val="uz-Cyrl-UZ"/>
        </w:rPr>
        <w:t>китабы</w:t>
      </w:r>
      <w:r w:rsidRPr="00695895">
        <w:rPr>
          <w:color w:val="000000"/>
          <w:szCs w:val="28"/>
          <w:lang w:val="uz-Cyrl-UZ"/>
        </w:rPr>
        <w:t xml:space="preserve"> "Вадавдот", </w:t>
      </w:r>
      <w:r w:rsidR="004B009D" w:rsidRPr="00695895">
        <w:rPr>
          <w:color w:val="000000"/>
          <w:szCs w:val="28"/>
          <w:lang w:val="uz-Cyrl-UZ"/>
        </w:rPr>
        <w:t>яғный</w:t>
      </w:r>
      <w:r w:rsidRPr="00695895">
        <w:rPr>
          <w:color w:val="000000"/>
          <w:szCs w:val="28"/>
          <w:lang w:val="uz-Cyrl-UZ"/>
        </w:rPr>
        <w:t xml:space="preserve"> д</w:t>
      </w:r>
      <w:r w:rsidR="00DA2682" w:rsidRPr="00695895">
        <w:rPr>
          <w:color w:val="000000"/>
          <w:szCs w:val="28"/>
          <w:lang w:val="uz-Cyrl-UZ"/>
        </w:rPr>
        <w:t>аўлерге қарсы нызам</w:t>
      </w:r>
      <w:r w:rsidRPr="00695895">
        <w:rPr>
          <w:color w:val="000000"/>
          <w:szCs w:val="28"/>
          <w:lang w:val="uz-Cyrl-UZ"/>
        </w:rPr>
        <w:t xml:space="preserve">, </w:t>
      </w:r>
      <w:r w:rsidR="00EF08D3" w:rsidRPr="00695895">
        <w:rPr>
          <w:color w:val="000000"/>
          <w:szCs w:val="28"/>
          <w:lang w:val="uz-Cyrl-UZ"/>
        </w:rPr>
        <w:t>деп</w:t>
      </w:r>
      <w:r w:rsidRPr="00695895">
        <w:rPr>
          <w:color w:val="000000"/>
          <w:szCs w:val="28"/>
          <w:lang w:val="uz-Cyrl-UZ"/>
        </w:rPr>
        <w:t xml:space="preserve"> аталған. "Ёсин" </w:t>
      </w:r>
      <w:r w:rsidR="003D3C8E" w:rsidRPr="00695895">
        <w:rPr>
          <w:color w:val="000000"/>
          <w:szCs w:val="28"/>
          <w:lang w:val="uz-Cyrl-UZ"/>
        </w:rPr>
        <w:t>ҳәм</w:t>
      </w:r>
      <w:r w:rsidRPr="00695895">
        <w:rPr>
          <w:color w:val="000000"/>
          <w:szCs w:val="28"/>
          <w:lang w:val="uz-Cyrl-UZ"/>
        </w:rPr>
        <w:t xml:space="preserve"> "Виспарад"</w:t>
      </w:r>
      <w:r w:rsidR="00DA2682" w:rsidRPr="00695895">
        <w:rPr>
          <w:color w:val="000000"/>
          <w:szCs w:val="28"/>
          <w:lang w:val="uz-Cyrl-UZ"/>
        </w:rPr>
        <w:t xml:space="preserve">ты қосқан </w:t>
      </w:r>
      <w:r w:rsidR="00B201E8" w:rsidRPr="00695895">
        <w:rPr>
          <w:color w:val="000000"/>
          <w:szCs w:val="28"/>
          <w:lang w:val="uz-Cyrl-UZ"/>
        </w:rPr>
        <w:t>жағдайда</w:t>
      </w:r>
      <w:r w:rsidRPr="00695895">
        <w:rPr>
          <w:color w:val="000000"/>
          <w:szCs w:val="28"/>
          <w:lang w:val="uz-Cyrl-UZ"/>
        </w:rPr>
        <w:t xml:space="preserve"> "Вадавдот-Садэ" </w:t>
      </w:r>
      <w:r w:rsidR="00DA2682" w:rsidRPr="00695895">
        <w:rPr>
          <w:color w:val="000000"/>
          <w:szCs w:val="28"/>
          <w:lang w:val="uz-Cyrl-UZ"/>
        </w:rPr>
        <w:t xml:space="preserve">аты </w:t>
      </w:r>
      <w:r w:rsidR="00030F0E" w:rsidRPr="00695895">
        <w:rPr>
          <w:color w:val="000000"/>
          <w:szCs w:val="28"/>
          <w:lang w:val="uz-Cyrl-UZ"/>
        </w:rPr>
        <w:t>менен</w:t>
      </w:r>
      <w:r w:rsidR="00DA2682" w:rsidRPr="00695895">
        <w:rPr>
          <w:color w:val="000000"/>
          <w:szCs w:val="28"/>
          <w:lang w:val="uz-Cyrl-UZ"/>
        </w:rPr>
        <w:t>жүритилген</w:t>
      </w:r>
      <w:r w:rsidRPr="00695895">
        <w:rPr>
          <w:color w:val="000000"/>
          <w:szCs w:val="28"/>
          <w:lang w:val="uz-Cyrl-UZ"/>
        </w:rPr>
        <w:t>. "Вадавдот"</w:t>
      </w:r>
      <w:r w:rsidR="00DA2682" w:rsidRPr="00695895">
        <w:rPr>
          <w:color w:val="000000"/>
          <w:szCs w:val="28"/>
          <w:lang w:val="uz-Cyrl-UZ"/>
        </w:rPr>
        <w:t>ты пәклениў нызам</w:t>
      </w:r>
      <w:r w:rsidRPr="00695895">
        <w:rPr>
          <w:color w:val="000000"/>
          <w:szCs w:val="28"/>
          <w:lang w:val="uz-Cyrl-UZ"/>
        </w:rPr>
        <w:t>-қ</w:t>
      </w:r>
      <w:r w:rsidR="00DA2682" w:rsidRPr="00695895">
        <w:rPr>
          <w:color w:val="000000"/>
          <w:szCs w:val="28"/>
          <w:lang w:val="uz-Cyrl-UZ"/>
        </w:rPr>
        <w:t>ә</w:t>
      </w:r>
      <w:r w:rsidRPr="00695895">
        <w:rPr>
          <w:color w:val="000000"/>
          <w:szCs w:val="28"/>
          <w:lang w:val="uz-Cyrl-UZ"/>
        </w:rPr>
        <w:t>д</w:t>
      </w:r>
      <w:r w:rsidR="00DA2682" w:rsidRPr="00695895">
        <w:rPr>
          <w:color w:val="000000"/>
          <w:szCs w:val="28"/>
          <w:lang w:val="uz-Cyrl-UZ"/>
        </w:rPr>
        <w:t>е</w:t>
      </w:r>
      <w:r w:rsidRPr="00695895">
        <w:rPr>
          <w:color w:val="000000"/>
          <w:szCs w:val="28"/>
          <w:lang w:val="uz-Cyrl-UZ"/>
        </w:rPr>
        <w:t>л</w:t>
      </w:r>
      <w:r w:rsidR="00DA2682" w:rsidRPr="00695895">
        <w:rPr>
          <w:color w:val="000000"/>
          <w:szCs w:val="28"/>
          <w:lang w:val="uz-Cyrl-UZ"/>
        </w:rPr>
        <w:t>е</w:t>
      </w:r>
      <w:r w:rsidRPr="00695895">
        <w:rPr>
          <w:color w:val="000000"/>
          <w:szCs w:val="28"/>
          <w:lang w:val="uz-Cyrl-UZ"/>
        </w:rPr>
        <w:t xml:space="preserve">ри </w:t>
      </w:r>
      <w:r w:rsidR="00DA2682" w:rsidRPr="00695895">
        <w:rPr>
          <w:color w:val="000000"/>
          <w:szCs w:val="28"/>
          <w:lang w:val="uz-Cyrl-UZ"/>
        </w:rPr>
        <w:t>топламы деп те атаў</w:t>
      </w:r>
      <w:r w:rsidR="002B3B7B" w:rsidRPr="00695895">
        <w:rPr>
          <w:color w:val="000000"/>
          <w:szCs w:val="28"/>
          <w:lang w:val="uz-Cyrl-UZ"/>
        </w:rPr>
        <w:t>мүмкин</w:t>
      </w:r>
      <w:r w:rsidRPr="00695895">
        <w:rPr>
          <w:color w:val="000000"/>
          <w:szCs w:val="28"/>
          <w:lang w:val="uz-Cyrl-UZ"/>
        </w:rPr>
        <w:t>. "Авесто"н</w:t>
      </w:r>
      <w:r w:rsidR="00DA2682" w:rsidRPr="00695895">
        <w:rPr>
          <w:color w:val="000000"/>
          <w:szCs w:val="28"/>
          <w:lang w:val="uz-Cyrl-UZ"/>
        </w:rPr>
        <w:t>ы</w:t>
      </w:r>
      <w:r w:rsidR="00DA2682" w:rsidRPr="00695895">
        <w:rPr>
          <w:rFonts w:ascii="Cambria Math" w:hAnsi="Cambria Math" w:cs="Cambria Math"/>
          <w:color w:val="000000"/>
          <w:szCs w:val="28"/>
          <w:lang w:val="uz-Cyrl-UZ"/>
        </w:rPr>
        <w:t>ӊ</w:t>
      </w:r>
      <w:r w:rsidR="00F85FD6" w:rsidRPr="00695895">
        <w:rPr>
          <w:color w:val="000000"/>
          <w:szCs w:val="28"/>
          <w:lang w:val="uz-Cyrl-UZ"/>
        </w:rPr>
        <w:t>екинши</w:t>
      </w:r>
      <w:r w:rsidRPr="00695895">
        <w:rPr>
          <w:color w:val="000000"/>
          <w:szCs w:val="28"/>
          <w:lang w:val="uz-Cyrl-UZ"/>
        </w:rPr>
        <w:t xml:space="preserve"> "Ёсин" </w:t>
      </w:r>
      <w:r w:rsidR="006050D8" w:rsidRPr="00695895">
        <w:rPr>
          <w:color w:val="000000"/>
          <w:szCs w:val="28"/>
          <w:lang w:val="uz-Cyrl-UZ"/>
        </w:rPr>
        <w:t>китабы</w:t>
      </w:r>
      <w:r w:rsidR="00B201E8" w:rsidRPr="00695895">
        <w:rPr>
          <w:color w:val="000000"/>
          <w:szCs w:val="28"/>
          <w:lang w:val="uz-Cyrl-UZ"/>
        </w:rPr>
        <w:t>болып</w:t>
      </w:r>
      <w:r w:rsidRPr="00695895">
        <w:rPr>
          <w:color w:val="000000"/>
          <w:szCs w:val="28"/>
          <w:lang w:val="uz-Cyrl-UZ"/>
        </w:rPr>
        <w:t>, Зардушт Хат (н</w:t>
      </w:r>
      <w:r w:rsidR="00DA2682" w:rsidRPr="00695895">
        <w:rPr>
          <w:color w:val="000000"/>
          <w:szCs w:val="28"/>
          <w:lang w:val="uz-Cyrl-UZ"/>
        </w:rPr>
        <w:t>а</w:t>
      </w:r>
      <w:r w:rsidRPr="00695895">
        <w:rPr>
          <w:color w:val="000000"/>
          <w:szCs w:val="28"/>
          <w:lang w:val="uz-Cyrl-UZ"/>
        </w:rPr>
        <w:t>ма)лар</w:t>
      </w:r>
      <w:r w:rsidR="00DA2682" w:rsidRPr="00695895">
        <w:rPr>
          <w:color w:val="000000"/>
          <w:szCs w:val="28"/>
          <w:lang w:val="uz-Cyrl-UZ"/>
        </w:rPr>
        <w:t>ы</w:t>
      </w:r>
      <w:r w:rsidR="00485776" w:rsidRPr="00695895">
        <w:rPr>
          <w:color w:val="000000"/>
          <w:szCs w:val="28"/>
          <w:lang w:val="uz-Cyrl-UZ"/>
        </w:rPr>
        <w:t xml:space="preserve">оның </w:t>
      </w:r>
      <w:r w:rsidR="005909BA" w:rsidRPr="00695895">
        <w:rPr>
          <w:color w:val="000000"/>
          <w:szCs w:val="28"/>
          <w:lang w:val="uz-Cyrl-UZ"/>
        </w:rPr>
        <w:t>тийкарғы</w:t>
      </w:r>
      <w:r w:rsidR="00B201E8" w:rsidRPr="00695895">
        <w:rPr>
          <w:color w:val="000000"/>
          <w:szCs w:val="28"/>
          <w:lang w:val="uz-Cyrl-UZ"/>
        </w:rPr>
        <w:t>мазмунын</w:t>
      </w:r>
      <w:r w:rsidR="00DA2682" w:rsidRPr="00695895">
        <w:rPr>
          <w:color w:val="000000"/>
          <w:szCs w:val="28"/>
          <w:lang w:val="uz-Cyrl-UZ"/>
        </w:rPr>
        <w:t>қураған</w:t>
      </w:r>
      <w:r w:rsidRPr="00695895">
        <w:rPr>
          <w:color w:val="000000"/>
          <w:szCs w:val="28"/>
          <w:lang w:val="uz-Cyrl-UZ"/>
        </w:rPr>
        <w:t xml:space="preserve">. </w:t>
      </w:r>
      <w:r w:rsidR="00B201E8" w:rsidRPr="00695895">
        <w:rPr>
          <w:color w:val="000000"/>
          <w:szCs w:val="28"/>
          <w:lang w:val="uz-Cyrl-UZ"/>
        </w:rPr>
        <w:t>О</w:t>
      </w:r>
      <w:r w:rsidR="00DA2682" w:rsidRPr="00695895">
        <w:rPr>
          <w:color w:val="000000"/>
          <w:szCs w:val="28"/>
          <w:lang w:val="uz-Cyrl-UZ"/>
        </w:rPr>
        <w:t>л</w:t>
      </w:r>
      <w:r w:rsidRPr="00695895">
        <w:rPr>
          <w:color w:val="000000"/>
          <w:szCs w:val="28"/>
          <w:lang w:val="uz-Cyrl-UZ"/>
        </w:rPr>
        <w:t xml:space="preserve"> 72 "</w:t>
      </w:r>
      <w:r w:rsidR="00DA2682" w:rsidRPr="00695895">
        <w:rPr>
          <w:color w:val="000000"/>
          <w:szCs w:val="28"/>
          <w:lang w:val="uz-Cyrl-UZ"/>
        </w:rPr>
        <w:t>аўа</w:t>
      </w:r>
      <w:r w:rsidRPr="00695895">
        <w:rPr>
          <w:color w:val="000000"/>
          <w:szCs w:val="28"/>
          <w:lang w:val="uz-Cyrl-UZ"/>
        </w:rPr>
        <w:t>"- б</w:t>
      </w:r>
      <w:r w:rsidR="00DA2682" w:rsidRPr="00695895">
        <w:rPr>
          <w:color w:val="000000"/>
          <w:szCs w:val="28"/>
          <w:lang w:val="uz-Cyrl-UZ"/>
        </w:rPr>
        <w:t xml:space="preserve">олжаўдан </w:t>
      </w:r>
      <w:r w:rsidR="006E7FAA" w:rsidRPr="00695895">
        <w:rPr>
          <w:color w:val="000000"/>
          <w:szCs w:val="28"/>
          <w:lang w:val="uz-Cyrl-UZ"/>
        </w:rPr>
        <w:t>ибарат</w:t>
      </w:r>
      <w:r w:rsidR="00B201E8" w:rsidRPr="00695895">
        <w:rPr>
          <w:color w:val="000000"/>
          <w:szCs w:val="28"/>
          <w:lang w:val="uz-Cyrl-UZ"/>
        </w:rPr>
        <w:t>болып</w:t>
      </w:r>
      <w:r w:rsidRPr="00695895">
        <w:rPr>
          <w:color w:val="000000"/>
          <w:szCs w:val="28"/>
          <w:lang w:val="uz-Cyrl-UZ"/>
        </w:rPr>
        <w:t xml:space="preserve">, </w:t>
      </w:r>
      <w:r w:rsidR="0049451E" w:rsidRPr="00695895">
        <w:rPr>
          <w:color w:val="000000"/>
          <w:szCs w:val="28"/>
          <w:lang w:val="uz-Cyrl-UZ"/>
        </w:rPr>
        <w:t>биринши</w:t>
      </w:r>
      <w:r w:rsidRPr="00695895">
        <w:rPr>
          <w:color w:val="000000"/>
          <w:szCs w:val="28"/>
          <w:lang w:val="uz-Cyrl-UZ"/>
        </w:rPr>
        <w:t xml:space="preserve"> б</w:t>
      </w:r>
      <w:r w:rsidR="00DA2682" w:rsidRPr="00695895">
        <w:rPr>
          <w:color w:val="000000"/>
          <w:szCs w:val="28"/>
          <w:lang w:val="uz-Cyrl-UZ"/>
        </w:rPr>
        <w:t xml:space="preserve">олжаўда </w:t>
      </w:r>
      <w:r w:rsidR="009A6175" w:rsidRPr="00695895">
        <w:rPr>
          <w:color w:val="000000"/>
          <w:szCs w:val="28"/>
          <w:lang w:val="uz-Cyrl-UZ"/>
        </w:rPr>
        <w:t>тәбият</w:t>
      </w:r>
      <w:r w:rsidR="003D3C8E" w:rsidRPr="00695895">
        <w:rPr>
          <w:color w:val="000000"/>
          <w:szCs w:val="28"/>
          <w:lang w:val="uz-Cyrl-UZ"/>
        </w:rPr>
        <w:t>ҳәм</w:t>
      </w:r>
      <w:r w:rsidRPr="00695895">
        <w:rPr>
          <w:color w:val="000000"/>
          <w:szCs w:val="28"/>
          <w:lang w:val="uz-Cyrl-UZ"/>
        </w:rPr>
        <w:t xml:space="preserve"> ҳал</w:t>
      </w:r>
      <w:r w:rsidR="00DA2682" w:rsidRPr="00695895">
        <w:rPr>
          <w:color w:val="000000"/>
          <w:szCs w:val="28"/>
          <w:lang w:val="uz-Cyrl-UZ"/>
        </w:rPr>
        <w:t>а</w:t>
      </w:r>
      <w:r w:rsidRPr="00695895">
        <w:rPr>
          <w:color w:val="000000"/>
          <w:szCs w:val="28"/>
          <w:lang w:val="uz-Cyrl-UZ"/>
        </w:rPr>
        <w:t>лл</w:t>
      </w:r>
      <w:r w:rsidR="00DA2682" w:rsidRPr="00695895">
        <w:rPr>
          <w:color w:val="000000"/>
          <w:szCs w:val="28"/>
          <w:lang w:val="uz-Cyrl-UZ"/>
        </w:rPr>
        <w:t>ық</w:t>
      </w:r>
      <w:r w:rsidRPr="00695895">
        <w:rPr>
          <w:color w:val="000000"/>
          <w:szCs w:val="28"/>
          <w:lang w:val="uz-Cyrl-UZ"/>
        </w:rPr>
        <w:t>лар ҳ</w:t>
      </w:r>
      <w:r w:rsidR="00DA2682" w:rsidRPr="00695895">
        <w:rPr>
          <w:color w:val="000000"/>
          <w:szCs w:val="28"/>
          <w:lang w:val="uz-Cyrl-UZ"/>
        </w:rPr>
        <w:t>ү</w:t>
      </w:r>
      <w:r w:rsidRPr="00695895">
        <w:rPr>
          <w:color w:val="000000"/>
          <w:szCs w:val="28"/>
          <w:lang w:val="uz-Cyrl-UZ"/>
        </w:rPr>
        <w:t>к</w:t>
      </w:r>
      <w:r w:rsidR="00DA2682" w:rsidRPr="00695895">
        <w:rPr>
          <w:color w:val="000000"/>
          <w:szCs w:val="28"/>
          <w:lang w:val="uz-Cyrl-UZ"/>
        </w:rPr>
        <w:t>и</w:t>
      </w:r>
      <w:r w:rsidRPr="00695895">
        <w:rPr>
          <w:color w:val="000000"/>
          <w:szCs w:val="28"/>
          <w:lang w:val="uz-Cyrl-UZ"/>
        </w:rPr>
        <w:t>мд</w:t>
      </w:r>
      <w:r w:rsidR="00DA2682" w:rsidRPr="00695895">
        <w:rPr>
          <w:color w:val="000000"/>
          <w:szCs w:val="28"/>
          <w:lang w:val="uz-Cyrl-UZ"/>
        </w:rPr>
        <w:t>а</w:t>
      </w:r>
      <w:r w:rsidRPr="00695895">
        <w:rPr>
          <w:color w:val="000000"/>
          <w:szCs w:val="28"/>
          <w:lang w:val="uz-Cyrl-UZ"/>
        </w:rPr>
        <w:t>р</w:t>
      </w:r>
      <w:r w:rsidR="00DA2682" w:rsidRPr="00695895">
        <w:rPr>
          <w:color w:val="000000"/>
          <w:szCs w:val="28"/>
          <w:lang w:val="uz-Cyrl-UZ"/>
        </w:rPr>
        <w:t>ы</w:t>
      </w:r>
      <w:r w:rsidRPr="00695895">
        <w:rPr>
          <w:color w:val="000000"/>
          <w:szCs w:val="28"/>
          <w:lang w:val="uz-Cyrl-UZ"/>
        </w:rPr>
        <w:t>, ҳ</w:t>
      </w:r>
      <w:r w:rsidR="00DA2682" w:rsidRPr="00695895">
        <w:rPr>
          <w:color w:val="000000"/>
          <w:szCs w:val="28"/>
          <w:lang w:val="uz-Cyrl-UZ"/>
        </w:rPr>
        <w:t>ә</w:t>
      </w:r>
      <w:r w:rsidRPr="00695895">
        <w:rPr>
          <w:color w:val="000000"/>
          <w:szCs w:val="28"/>
          <w:lang w:val="uz-Cyrl-UZ"/>
        </w:rPr>
        <w:t>мм</w:t>
      </w:r>
      <w:r w:rsidR="00DA2682" w:rsidRPr="00695895">
        <w:rPr>
          <w:color w:val="000000"/>
          <w:szCs w:val="28"/>
          <w:lang w:val="uz-Cyrl-UZ"/>
        </w:rPr>
        <w:t>е</w:t>
      </w:r>
      <w:r w:rsidRPr="00695895">
        <w:rPr>
          <w:color w:val="000000"/>
          <w:szCs w:val="28"/>
          <w:lang w:val="uz-Cyrl-UZ"/>
        </w:rPr>
        <w:t xml:space="preserve"> н</w:t>
      </w:r>
      <w:r w:rsidR="00DA2682" w:rsidRPr="00695895">
        <w:rPr>
          <w:color w:val="000000"/>
          <w:szCs w:val="28"/>
          <w:lang w:val="uz-Cyrl-UZ"/>
        </w:rPr>
        <w:t>ә</w:t>
      </w:r>
      <w:r w:rsidRPr="00695895">
        <w:rPr>
          <w:color w:val="000000"/>
          <w:szCs w:val="28"/>
          <w:lang w:val="uz-Cyrl-UZ"/>
        </w:rPr>
        <w:t>рс</w:t>
      </w:r>
      <w:r w:rsidR="00DA2682" w:rsidRPr="00695895">
        <w:rPr>
          <w:color w:val="000000"/>
          <w:szCs w:val="28"/>
          <w:lang w:val="uz-Cyrl-UZ"/>
        </w:rPr>
        <w:t>е</w:t>
      </w:r>
      <w:r w:rsidRPr="00695895">
        <w:rPr>
          <w:color w:val="000000"/>
          <w:szCs w:val="28"/>
          <w:lang w:val="uz-Cyrl-UZ"/>
        </w:rPr>
        <w:t>ни бил</w:t>
      </w:r>
      <w:r w:rsidR="00DA2682" w:rsidRPr="00695895">
        <w:rPr>
          <w:color w:val="000000"/>
          <w:szCs w:val="28"/>
          <w:lang w:val="uz-Cyrl-UZ"/>
        </w:rPr>
        <w:t>етуғын</w:t>
      </w:r>
      <w:r w:rsidR="003D3C8E" w:rsidRPr="00695895">
        <w:rPr>
          <w:color w:val="000000"/>
          <w:szCs w:val="28"/>
          <w:lang w:val="uz-Cyrl-UZ"/>
        </w:rPr>
        <w:t>ҳәм</w:t>
      </w:r>
      <w:r w:rsidRPr="00695895">
        <w:rPr>
          <w:color w:val="000000"/>
          <w:szCs w:val="28"/>
          <w:lang w:val="uz-Cyrl-UZ"/>
        </w:rPr>
        <w:t xml:space="preserve"> ҳ</w:t>
      </w:r>
      <w:r w:rsidR="00DA2682" w:rsidRPr="00695895">
        <w:rPr>
          <w:color w:val="000000"/>
          <w:szCs w:val="28"/>
          <w:lang w:val="uz-Cyrl-UZ"/>
        </w:rPr>
        <w:t>әмме нәрсеге уқыплыА</w:t>
      </w:r>
      <w:r w:rsidRPr="00695895">
        <w:rPr>
          <w:color w:val="000000"/>
          <w:szCs w:val="28"/>
          <w:lang w:val="uz-Cyrl-UZ"/>
        </w:rPr>
        <w:t>хурамаздан</w:t>
      </w:r>
      <w:r w:rsidR="00DA2682" w:rsidRPr="00695895">
        <w:rPr>
          <w:color w:val="000000"/>
          <w:szCs w:val="28"/>
          <w:lang w:val="uz-Cyrl-UZ"/>
        </w:rPr>
        <w:t>ы</w:t>
      </w:r>
      <w:r w:rsidR="00DA2682" w:rsidRPr="00695895">
        <w:rPr>
          <w:rFonts w:ascii="Cambria Math" w:hAnsi="Cambria Math" w:cs="Cambria Math"/>
          <w:color w:val="000000"/>
          <w:szCs w:val="28"/>
          <w:lang w:val="uz-Cyrl-UZ"/>
        </w:rPr>
        <w:t>ӊ</w:t>
      </w:r>
      <w:r w:rsidR="00A46248" w:rsidRPr="00695895">
        <w:rPr>
          <w:color w:val="000000"/>
          <w:szCs w:val="28"/>
          <w:lang w:val="uz-Cyrl-UZ"/>
        </w:rPr>
        <w:t>ў</w:t>
      </w:r>
      <w:r w:rsidRPr="00695895">
        <w:rPr>
          <w:color w:val="000000"/>
          <w:szCs w:val="28"/>
          <w:lang w:val="uz-Cyrl-UZ"/>
        </w:rPr>
        <w:t>аҳийлар</w:t>
      </w:r>
      <w:r w:rsidR="00DA2682" w:rsidRPr="00695895">
        <w:rPr>
          <w:color w:val="000000"/>
          <w:szCs w:val="28"/>
          <w:lang w:val="uz-Cyrl-UZ"/>
        </w:rPr>
        <w:t>ы</w:t>
      </w:r>
      <w:r w:rsidRPr="00695895">
        <w:rPr>
          <w:color w:val="000000"/>
          <w:szCs w:val="28"/>
          <w:lang w:val="uz-Cyrl-UZ"/>
        </w:rPr>
        <w:t xml:space="preserve"> ҳақл</w:t>
      </w:r>
      <w:r w:rsidR="00DA2682" w:rsidRPr="00695895">
        <w:rPr>
          <w:color w:val="000000"/>
          <w:szCs w:val="28"/>
          <w:lang w:val="uz-Cyrl-UZ"/>
        </w:rPr>
        <w:t>ығына</w:t>
      </w:r>
      <w:r w:rsidRPr="00695895">
        <w:rPr>
          <w:color w:val="000000"/>
          <w:szCs w:val="28"/>
          <w:lang w:val="uz-Cyrl-UZ"/>
        </w:rPr>
        <w:t xml:space="preserve"> и</w:t>
      </w:r>
      <w:r w:rsidR="00DA2682" w:rsidRPr="00695895">
        <w:rPr>
          <w:color w:val="000000"/>
          <w:szCs w:val="28"/>
          <w:lang w:val="uz-Cyrl-UZ"/>
        </w:rPr>
        <w:t>й</w:t>
      </w:r>
      <w:r w:rsidRPr="00695895">
        <w:rPr>
          <w:color w:val="000000"/>
          <w:szCs w:val="28"/>
          <w:lang w:val="uz-Cyrl-UZ"/>
        </w:rPr>
        <w:t>м</w:t>
      </w:r>
      <w:r w:rsidR="00DA2682" w:rsidRPr="00695895">
        <w:rPr>
          <w:color w:val="000000"/>
          <w:szCs w:val="28"/>
          <w:lang w:val="uz-Cyrl-UZ"/>
        </w:rPr>
        <w:t>а</w:t>
      </w:r>
      <w:r w:rsidRPr="00695895">
        <w:rPr>
          <w:color w:val="000000"/>
          <w:szCs w:val="28"/>
          <w:lang w:val="uz-Cyrl-UZ"/>
        </w:rPr>
        <w:t>н келтири</w:t>
      </w:r>
      <w:r w:rsidR="00DA2682" w:rsidRPr="00695895">
        <w:rPr>
          <w:color w:val="000000"/>
          <w:szCs w:val="28"/>
          <w:lang w:val="uz-Cyrl-UZ"/>
        </w:rPr>
        <w:t>ўге тийисли дуўалар</w:t>
      </w:r>
      <w:r w:rsidRPr="00695895">
        <w:rPr>
          <w:color w:val="000000"/>
          <w:szCs w:val="28"/>
          <w:lang w:val="uz-Cyrl-UZ"/>
        </w:rPr>
        <w:t xml:space="preserve"> б</w:t>
      </w:r>
      <w:r w:rsidR="00DA2682" w:rsidRPr="00695895">
        <w:rPr>
          <w:color w:val="000000"/>
          <w:szCs w:val="28"/>
          <w:lang w:val="uz-Cyrl-UZ"/>
        </w:rPr>
        <w:t>а</w:t>
      </w:r>
      <w:r w:rsidRPr="00695895">
        <w:rPr>
          <w:color w:val="000000"/>
          <w:szCs w:val="28"/>
          <w:lang w:val="uz-Cyrl-UZ"/>
        </w:rPr>
        <w:t>р. 19- б</w:t>
      </w:r>
      <w:r w:rsidR="00A46248" w:rsidRPr="00695895">
        <w:rPr>
          <w:color w:val="000000"/>
          <w:szCs w:val="28"/>
          <w:lang w:val="uz-Cyrl-UZ"/>
        </w:rPr>
        <w:t>олжаўда ә</w:t>
      </w:r>
      <w:r w:rsidRPr="00695895">
        <w:rPr>
          <w:color w:val="000000"/>
          <w:szCs w:val="28"/>
          <w:lang w:val="uz-Cyrl-UZ"/>
        </w:rPr>
        <w:t>л</w:t>
      </w:r>
      <w:r w:rsidR="00A46248" w:rsidRPr="00695895">
        <w:rPr>
          <w:color w:val="000000"/>
          <w:szCs w:val="28"/>
          <w:lang w:val="uz-Cyrl-UZ"/>
        </w:rPr>
        <w:t>е</w:t>
      </w:r>
      <w:r w:rsidRPr="00695895">
        <w:rPr>
          <w:color w:val="000000"/>
          <w:szCs w:val="28"/>
          <w:lang w:val="uz-Cyrl-UZ"/>
        </w:rPr>
        <w:t xml:space="preserve">м </w:t>
      </w:r>
      <w:r w:rsidR="00A46248" w:rsidRPr="00695895">
        <w:rPr>
          <w:color w:val="000000"/>
          <w:szCs w:val="28"/>
          <w:lang w:val="uz-Cyrl-UZ"/>
        </w:rPr>
        <w:t xml:space="preserve">жүзеге келместен алдын </w:t>
      </w:r>
      <w:r w:rsidR="009A6175" w:rsidRPr="00695895">
        <w:rPr>
          <w:color w:val="000000"/>
          <w:szCs w:val="28"/>
          <w:lang w:val="uz-Cyrl-UZ"/>
        </w:rPr>
        <w:t>бар</w:t>
      </w:r>
      <w:r w:rsidR="002B3B7B" w:rsidRPr="00695895">
        <w:rPr>
          <w:color w:val="000000"/>
          <w:szCs w:val="28"/>
          <w:lang w:val="uz-Cyrl-UZ"/>
        </w:rPr>
        <w:t>болған</w:t>
      </w:r>
      <w:r w:rsidR="00A46248" w:rsidRPr="00695895">
        <w:rPr>
          <w:color w:val="000000"/>
          <w:szCs w:val="28"/>
          <w:lang w:val="uz-Cyrl-UZ"/>
        </w:rPr>
        <w:t xml:space="preserve">қудайлар ҳүрметине </w:t>
      </w:r>
      <w:r w:rsidRPr="00695895">
        <w:rPr>
          <w:color w:val="000000"/>
          <w:szCs w:val="28"/>
          <w:lang w:val="uz-Cyrl-UZ"/>
        </w:rPr>
        <w:t>шук</w:t>
      </w:r>
      <w:r w:rsidR="00A46248" w:rsidRPr="00695895">
        <w:rPr>
          <w:color w:val="000000"/>
          <w:szCs w:val="28"/>
          <w:lang w:val="uz-Cyrl-UZ"/>
        </w:rPr>
        <w:t>и</w:t>
      </w:r>
      <w:r w:rsidRPr="00695895">
        <w:rPr>
          <w:color w:val="000000"/>
          <w:szCs w:val="28"/>
          <w:lang w:val="uz-Cyrl-UZ"/>
        </w:rPr>
        <w:t>р</w:t>
      </w:r>
      <w:r w:rsidR="00A46248" w:rsidRPr="00695895">
        <w:rPr>
          <w:color w:val="000000"/>
          <w:szCs w:val="28"/>
          <w:lang w:val="uz-Cyrl-UZ"/>
        </w:rPr>
        <w:t>а</w:t>
      </w:r>
      <w:r w:rsidRPr="00695895">
        <w:rPr>
          <w:color w:val="000000"/>
          <w:szCs w:val="28"/>
          <w:lang w:val="uz-Cyrl-UZ"/>
        </w:rPr>
        <w:t xml:space="preserve">налар </w:t>
      </w:r>
      <w:r w:rsidR="00F85FD6" w:rsidRPr="00695895">
        <w:rPr>
          <w:color w:val="000000"/>
          <w:szCs w:val="28"/>
          <w:lang w:val="uz-Cyrl-UZ"/>
        </w:rPr>
        <w:t>баян</w:t>
      </w:r>
      <w:r w:rsidR="007E4503" w:rsidRPr="00695895">
        <w:rPr>
          <w:color w:val="000000"/>
          <w:szCs w:val="28"/>
          <w:lang w:val="uz-Cyrl-UZ"/>
        </w:rPr>
        <w:t>етилген</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Ийм</w:t>
      </w:r>
      <w:r w:rsidR="00A46248" w:rsidRPr="00695895">
        <w:rPr>
          <w:color w:val="000000"/>
          <w:szCs w:val="28"/>
          <w:lang w:val="uz-Cyrl-UZ"/>
        </w:rPr>
        <w:t>а</w:t>
      </w:r>
      <w:r w:rsidRPr="00695895">
        <w:rPr>
          <w:color w:val="000000"/>
          <w:szCs w:val="28"/>
          <w:lang w:val="uz-Cyrl-UZ"/>
        </w:rPr>
        <w:t>н калимас</w:t>
      </w:r>
      <w:r w:rsidR="00A46248" w:rsidRPr="00695895">
        <w:rPr>
          <w:color w:val="000000"/>
          <w:szCs w:val="28"/>
          <w:lang w:val="uz-Cyrl-UZ"/>
        </w:rPr>
        <w:t>ы</w:t>
      </w:r>
      <w:r w:rsidRPr="00695895">
        <w:rPr>
          <w:color w:val="000000"/>
          <w:szCs w:val="28"/>
          <w:lang w:val="uz-Cyrl-UZ"/>
        </w:rPr>
        <w:t>, п</w:t>
      </w:r>
      <w:r w:rsidR="00A46248" w:rsidRPr="00695895">
        <w:rPr>
          <w:color w:val="000000"/>
          <w:szCs w:val="28"/>
          <w:lang w:val="uz-Cyrl-UZ"/>
        </w:rPr>
        <w:t>ә</w:t>
      </w:r>
      <w:r w:rsidRPr="00695895">
        <w:rPr>
          <w:color w:val="000000"/>
          <w:szCs w:val="28"/>
          <w:lang w:val="uz-Cyrl-UZ"/>
        </w:rPr>
        <w:t>кл</w:t>
      </w:r>
      <w:r w:rsidR="00A46248" w:rsidRPr="00695895">
        <w:rPr>
          <w:color w:val="000000"/>
          <w:szCs w:val="28"/>
          <w:lang w:val="uz-Cyrl-UZ"/>
        </w:rPr>
        <w:t>е</w:t>
      </w:r>
      <w:r w:rsidRPr="00695895">
        <w:rPr>
          <w:color w:val="000000"/>
          <w:szCs w:val="28"/>
          <w:lang w:val="uz-Cyrl-UZ"/>
        </w:rPr>
        <w:t>ни</w:t>
      </w:r>
      <w:r w:rsidR="00A46248" w:rsidRPr="00695895">
        <w:rPr>
          <w:color w:val="000000"/>
          <w:szCs w:val="28"/>
          <w:lang w:val="uz-Cyrl-UZ"/>
        </w:rPr>
        <w:t>ў</w:t>
      </w:r>
      <w:r w:rsidRPr="00695895">
        <w:rPr>
          <w:color w:val="000000"/>
          <w:szCs w:val="28"/>
          <w:lang w:val="uz-Cyrl-UZ"/>
        </w:rPr>
        <w:t xml:space="preserve"> (</w:t>
      </w:r>
      <w:r w:rsidR="00A46248" w:rsidRPr="00695895">
        <w:rPr>
          <w:color w:val="000000"/>
          <w:szCs w:val="28"/>
          <w:lang w:val="uz-Cyrl-UZ"/>
        </w:rPr>
        <w:t>жуўыныў гигиенасы</w:t>
      </w:r>
      <w:r w:rsidRPr="00695895">
        <w:rPr>
          <w:color w:val="000000"/>
          <w:szCs w:val="28"/>
          <w:lang w:val="uz-Cyrl-UZ"/>
        </w:rPr>
        <w:t xml:space="preserve">), </w:t>
      </w:r>
      <w:r w:rsidR="00A46248" w:rsidRPr="00695895">
        <w:rPr>
          <w:color w:val="000000"/>
          <w:szCs w:val="28"/>
          <w:lang w:val="uz-Cyrl-UZ"/>
        </w:rPr>
        <w:t xml:space="preserve">жаўызлықты </w:t>
      </w:r>
      <w:r w:rsidRPr="00695895">
        <w:rPr>
          <w:color w:val="000000"/>
          <w:szCs w:val="28"/>
          <w:lang w:val="uz-Cyrl-UZ"/>
        </w:rPr>
        <w:t>л</w:t>
      </w:r>
      <w:r w:rsidR="00A46248" w:rsidRPr="00695895">
        <w:rPr>
          <w:color w:val="000000"/>
          <w:szCs w:val="28"/>
          <w:lang w:val="uz-Cyrl-UZ"/>
        </w:rPr>
        <w:t xml:space="preserve">әнетлеп атырған </w:t>
      </w:r>
      <w:r w:rsidRPr="00695895">
        <w:rPr>
          <w:color w:val="000000"/>
          <w:szCs w:val="28"/>
          <w:lang w:val="uz-Cyrl-UZ"/>
        </w:rPr>
        <w:t>пай</w:t>
      </w:r>
      <w:r w:rsidR="00A46248" w:rsidRPr="00695895">
        <w:rPr>
          <w:color w:val="000000"/>
          <w:szCs w:val="28"/>
          <w:lang w:val="uz-Cyrl-UZ"/>
        </w:rPr>
        <w:t>ы</w:t>
      </w:r>
      <w:r w:rsidRPr="00695895">
        <w:rPr>
          <w:color w:val="000000"/>
          <w:szCs w:val="28"/>
          <w:lang w:val="uz-Cyrl-UZ"/>
        </w:rPr>
        <w:t>т</w:t>
      </w:r>
      <w:r w:rsidR="00A46248" w:rsidRPr="00695895">
        <w:rPr>
          <w:color w:val="000000"/>
          <w:szCs w:val="28"/>
          <w:lang w:val="uz-Cyrl-UZ"/>
        </w:rPr>
        <w:t>т</w:t>
      </w:r>
      <w:r w:rsidRPr="00695895">
        <w:rPr>
          <w:color w:val="000000"/>
          <w:szCs w:val="28"/>
          <w:lang w:val="uz-Cyrl-UZ"/>
        </w:rPr>
        <w:t xml:space="preserve">а </w:t>
      </w:r>
      <w:r w:rsidR="00A46248" w:rsidRPr="00695895">
        <w:rPr>
          <w:color w:val="000000"/>
          <w:szCs w:val="28"/>
          <w:lang w:val="uz-Cyrl-UZ"/>
        </w:rPr>
        <w:t xml:space="preserve">денени </w:t>
      </w:r>
      <w:r w:rsidRPr="00695895">
        <w:rPr>
          <w:color w:val="000000"/>
          <w:szCs w:val="28"/>
          <w:lang w:val="uz-Cyrl-UZ"/>
        </w:rPr>
        <w:t>қандай м</w:t>
      </w:r>
      <w:r w:rsidR="00A46248" w:rsidRPr="00695895">
        <w:rPr>
          <w:color w:val="000000"/>
          <w:szCs w:val="28"/>
          <w:lang w:val="uz-Cyrl-UZ"/>
        </w:rPr>
        <w:t>ә</w:t>
      </w:r>
      <w:r w:rsidRPr="00695895">
        <w:rPr>
          <w:color w:val="000000"/>
          <w:szCs w:val="28"/>
          <w:lang w:val="uz-Cyrl-UZ"/>
        </w:rPr>
        <w:t>р</w:t>
      </w:r>
      <w:r w:rsidR="00A46248" w:rsidRPr="00695895">
        <w:rPr>
          <w:color w:val="000000"/>
          <w:szCs w:val="28"/>
          <w:lang w:val="uz-Cyrl-UZ"/>
        </w:rPr>
        <w:t>е</w:t>
      </w:r>
      <w:r w:rsidRPr="00695895">
        <w:rPr>
          <w:color w:val="000000"/>
          <w:szCs w:val="28"/>
          <w:lang w:val="uz-Cyrl-UZ"/>
        </w:rPr>
        <w:t>мд</w:t>
      </w:r>
      <w:r w:rsidR="00A46248" w:rsidRPr="00695895">
        <w:rPr>
          <w:color w:val="000000"/>
          <w:szCs w:val="28"/>
          <w:lang w:val="uz-Cyrl-UZ"/>
        </w:rPr>
        <w:t>е</w:t>
      </w:r>
      <w:r w:rsidRPr="00695895">
        <w:rPr>
          <w:color w:val="000000"/>
          <w:szCs w:val="28"/>
          <w:lang w:val="uz-Cyrl-UZ"/>
        </w:rPr>
        <w:t xml:space="preserve"> тут</w:t>
      </w:r>
      <w:r w:rsidR="00A46248" w:rsidRPr="00695895">
        <w:rPr>
          <w:color w:val="000000"/>
          <w:szCs w:val="28"/>
          <w:lang w:val="uz-Cyrl-UZ"/>
        </w:rPr>
        <w:t>ыўлық</w:t>
      </w:r>
      <w:r w:rsidRPr="00695895">
        <w:rPr>
          <w:color w:val="000000"/>
          <w:szCs w:val="28"/>
          <w:lang w:val="uz-Cyrl-UZ"/>
        </w:rPr>
        <w:t>, д</w:t>
      </w:r>
      <w:r w:rsidR="00A46248" w:rsidRPr="00695895">
        <w:rPr>
          <w:color w:val="000000"/>
          <w:szCs w:val="28"/>
          <w:lang w:val="uz-Cyrl-UZ"/>
        </w:rPr>
        <w:t>әў</w:t>
      </w:r>
      <w:r w:rsidRPr="00695895">
        <w:rPr>
          <w:color w:val="000000"/>
          <w:szCs w:val="28"/>
          <w:lang w:val="uz-Cyrl-UZ"/>
        </w:rPr>
        <w:t>, иблислар</w:t>
      </w:r>
      <w:r w:rsidR="00A46248" w:rsidRPr="00695895">
        <w:rPr>
          <w:color w:val="000000"/>
          <w:szCs w:val="28"/>
          <w:lang w:val="uz-Cyrl-UZ"/>
        </w:rPr>
        <w:t>ды</w:t>
      </w:r>
      <w:r w:rsidRPr="00695895">
        <w:rPr>
          <w:color w:val="000000"/>
          <w:szCs w:val="28"/>
          <w:lang w:val="uz-Cyrl-UZ"/>
        </w:rPr>
        <w:t xml:space="preserve"> айда</w:t>
      </w:r>
      <w:r w:rsidR="00A46248" w:rsidRPr="00695895">
        <w:rPr>
          <w:color w:val="000000"/>
          <w:szCs w:val="28"/>
          <w:lang w:val="uz-Cyrl-UZ"/>
        </w:rPr>
        <w:t>ўға</w:t>
      </w:r>
      <w:r w:rsidRPr="00695895">
        <w:rPr>
          <w:color w:val="000000"/>
          <w:szCs w:val="28"/>
          <w:lang w:val="uz-Cyrl-UZ"/>
        </w:rPr>
        <w:t xml:space="preserve"> қарат</w:t>
      </w:r>
      <w:r w:rsidR="00A46248" w:rsidRPr="00695895">
        <w:rPr>
          <w:color w:val="000000"/>
          <w:szCs w:val="28"/>
          <w:lang w:val="uz-Cyrl-UZ"/>
        </w:rPr>
        <w:t>ы</w:t>
      </w:r>
      <w:r w:rsidRPr="00695895">
        <w:rPr>
          <w:color w:val="000000"/>
          <w:szCs w:val="28"/>
          <w:lang w:val="uz-Cyrl-UZ"/>
        </w:rPr>
        <w:t>л</w:t>
      </w:r>
      <w:r w:rsidR="00A46248" w:rsidRPr="00695895">
        <w:rPr>
          <w:color w:val="000000"/>
          <w:szCs w:val="28"/>
          <w:lang w:val="uz-Cyrl-UZ"/>
        </w:rPr>
        <w:t>ғ</w:t>
      </w:r>
      <w:r w:rsidRPr="00695895">
        <w:rPr>
          <w:color w:val="000000"/>
          <w:szCs w:val="28"/>
          <w:lang w:val="uz-Cyrl-UZ"/>
        </w:rPr>
        <w:t>ан ҳ</w:t>
      </w:r>
      <w:r w:rsidR="00A46248" w:rsidRPr="00695895">
        <w:rPr>
          <w:color w:val="000000"/>
          <w:szCs w:val="28"/>
          <w:lang w:val="uz-Cyrl-UZ"/>
        </w:rPr>
        <w:t>ә</w:t>
      </w:r>
      <w:r w:rsidRPr="00695895">
        <w:rPr>
          <w:color w:val="000000"/>
          <w:szCs w:val="28"/>
          <w:lang w:val="uz-Cyrl-UZ"/>
        </w:rPr>
        <w:t>р</w:t>
      </w:r>
      <w:r w:rsidR="00A46248" w:rsidRPr="00695895">
        <w:rPr>
          <w:color w:val="000000"/>
          <w:szCs w:val="28"/>
          <w:lang w:val="uz-Cyrl-UZ"/>
        </w:rPr>
        <w:t>е</w:t>
      </w:r>
      <w:r w:rsidRPr="00695895">
        <w:rPr>
          <w:color w:val="000000"/>
          <w:szCs w:val="28"/>
          <w:lang w:val="uz-Cyrl-UZ"/>
        </w:rPr>
        <w:t>к</w:t>
      </w:r>
      <w:r w:rsidR="00A46248" w:rsidRPr="00695895">
        <w:rPr>
          <w:color w:val="000000"/>
          <w:szCs w:val="28"/>
          <w:lang w:val="uz-Cyrl-UZ"/>
        </w:rPr>
        <w:t>е</w:t>
      </w:r>
      <w:r w:rsidRPr="00695895">
        <w:rPr>
          <w:color w:val="000000"/>
          <w:szCs w:val="28"/>
          <w:lang w:val="uz-Cyrl-UZ"/>
        </w:rPr>
        <w:t>тл</w:t>
      </w:r>
      <w:r w:rsidR="00A46248" w:rsidRPr="00695895">
        <w:rPr>
          <w:color w:val="000000"/>
          <w:szCs w:val="28"/>
          <w:lang w:val="uz-Cyrl-UZ"/>
        </w:rPr>
        <w:t>е</w:t>
      </w:r>
      <w:r w:rsidRPr="00695895">
        <w:rPr>
          <w:color w:val="000000"/>
          <w:szCs w:val="28"/>
          <w:lang w:val="uz-Cyrl-UZ"/>
        </w:rPr>
        <w:t>р, г</w:t>
      </w:r>
      <w:r w:rsidR="00A46248" w:rsidRPr="00695895">
        <w:rPr>
          <w:color w:val="000000"/>
          <w:szCs w:val="28"/>
          <w:lang w:val="uz-Cyrl-UZ"/>
        </w:rPr>
        <w:t>ү</w:t>
      </w:r>
      <w:r w:rsidRPr="00695895">
        <w:rPr>
          <w:color w:val="000000"/>
          <w:szCs w:val="28"/>
          <w:lang w:val="uz-Cyrl-UZ"/>
        </w:rPr>
        <w:t>н</w:t>
      </w:r>
      <w:r w:rsidR="00A46248" w:rsidRPr="00695895">
        <w:rPr>
          <w:color w:val="000000"/>
          <w:szCs w:val="28"/>
          <w:lang w:val="uz-Cyrl-UZ"/>
        </w:rPr>
        <w:t>а</w:t>
      </w:r>
      <w:r w:rsidRPr="00695895">
        <w:rPr>
          <w:color w:val="000000"/>
          <w:szCs w:val="28"/>
          <w:lang w:val="uz-Cyrl-UZ"/>
        </w:rPr>
        <w:t xml:space="preserve">дан </w:t>
      </w:r>
      <w:r w:rsidR="00A46248" w:rsidRPr="00695895">
        <w:rPr>
          <w:color w:val="000000"/>
          <w:szCs w:val="28"/>
          <w:lang w:val="uz-Cyrl-UZ"/>
        </w:rPr>
        <w:t>азат</w:t>
      </w:r>
      <w:r w:rsidRPr="00695895">
        <w:rPr>
          <w:color w:val="000000"/>
          <w:szCs w:val="28"/>
          <w:lang w:val="uz-Cyrl-UZ"/>
        </w:rPr>
        <w:t xml:space="preserve"> б</w:t>
      </w:r>
      <w:r w:rsidR="00A46248" w:rsidRPr="00695895">
        <w:rPr>
          <w:color w:val="000000"/>
          <w:szCs w:val="28"/>
          <w:lang w:val="uz-Cyrl-UZ"/>
        </w:rPr>
        <w:t>о</w:t>
      </w:r>
      <w:r w:rsidRPr="00695895">
        <w:rPr>
          <w:color w:val="000000"/>
          <w:szCs w:val="28"/>
          <w:lang w:val="uz-Cyrl-UZ"/>
        </w:rPr>
        <w:t>л</w:t>
      </w:r>
      <w:r w:rsidR="00A46248" w:rsidRPr="00695895">
        <w:rPr>
          <w:color w:val="000000"/>
          <w:szCs w:val="28"/>
          <w:lang w:val="uz-Cyrl-UZ"/>
        </w:rPr>
        <w:t>ыў</w:t>
      </w:r>
      <w:r w:rsidRPr="00695895">
        <w:rPr>
          <w:color w:val="000000"/>
          <w:szCs w:val="28"/>
          <w:lang w:val="uz-Cyrl-UZ"/>
        </w:rPr>
        <w:t>, ке</w:t>
      </w:r>
      <w:r w:rsidR="00A46248" w:rsidRPr="00695895">
        <w:rPr>
          <w:color w:val="000000"/>
          <w:szCs w:val="28"/>
          <w:lang w:val="uz-Cyrl-UZ"/>
        </w:rPr>
        <w:t>ш</w:t>
      </w:r>
      <w:r w:rsidRPr="00695895">
        <w:rPr>
          <w:color w:val="000000"/>
          <w:szCs w:val="28"/>
          <w:lang w:val="uz-Cyrl-UZ"/>
        </w:rPr>
        <w:t>ирим с</w:t>
      </w:r>
      <w:r w:rsidR="00A46248" w:rsidRPr="00695895">
        <w:rPr>
          <w:color w:val="000000"/>
          <w:szCs w:val="28"/>
          <w:lang w:val="uz-Cyrl-UZ"/>
        </w:rPr>
        <w:t>о</w:t>
      </w:r>
      <w:r w:rsidRPr="00695895">
        <w:rPr>
          <w:color w:val="000000"/>
          <w:szCs w:val="28"/>
          <w:lang w:val="uz-Cyrl-UZ"/>
        </w:rPr>
        <w:t>ра</w:t>
      </w:r>
      <w:r w:rsidR="00A46248" w:rsidRPr="00695895">
        <w:rPr>
          <w:color w:val="000000"/>
          <w:szCs w:val="28"/>
          <w:lang w:val="uz-Cyrl-UZ"/>
        </w:rPr>
        <w:t xml:space="preserve">ўға тийисли дуўалар </w:t>
      </w:r>
      <w:r w:rsidR="009A6175" w:rsidRPr="00695895">
        <w:rPr>
          <w:color w:val="000000"/>
          <w:szCs w:val="28"/>
          <w:lang w:val="uz-Cyrl-UZ"/>
        </w:rPr>
        <w:t>бар</w:t>
      </w:r>
      <w:r w:rsidRPr="00695895">
        <w:rPr>
          <w:color w:val="000000"/>
          <w:szCs w:val="28"/>
          <w:lang w:val="uz-Cyrl-UZ"/>
        </w:rPr>
        <w:t>.</w:t>
      </w:r>
      <w:r w:rsidR="00A46248" w:rsidRPr="00695895">
        <w:rPr>
          <w:color w:val="000000"/>
          <w:szCs w:val="28"/>
          <w:lang w:val="uz-Cyrl-UZ"/>
        </w:rPr>
        <w:t xml:space="preserve"> Гүнаданазат болыў</w:t>
      </w:r>
      <w:r w:rsidRPr="00695895">
        <w:rPr>
          <w:color w:val="000000"/>
          <w:szCs w:val="28"/>
          <w:lang w:val="uz-Cyrl-UZ"/>
        </w:rPr>
        <w:t>, ийм</w:t>
      </w:r>
      <w:r w:rsidR="00A46248" w:rsidRPr="00695895">
        <w:rPr>
          <w:color w:val="000000"/>
          <w:szCs w:val="28"/>
          <w:lang w:val="uz-Cyrl-UZ"/>
        </w:rPr>
        <w:t>а</w:t>
      </w:r>
      <w:r w:rsidRPr="00695895">
        <w:rPr>
          <w:color w:val="000000"/>
          <w:szCs w:val="28"/>
          <w:lang w:val="uz-Cyrl-UZ"/>
        </w:rPr>
        <w:t>н</w:t>
      </w:r>
      <w:r w:rsidR="00A46248" w:rsidRPr="00695895">
        <w:rPr>
          <w:color w:val="000000"/>
          <w:szCs w:val="28"/>
          <w:lang w:val="uz-Cyrl-UZ"/>
        </w:rPr>
        <w:t>ды</w:t>
      </w:r>
      <w:r w:rsidRPr="00695895">
        <w:rPr>
          <w:color w:val="000000"/>
          <w:szCs w:val="28"/>
          <w:lang w:val="uz-Cyrl-UZ"/>
        </w:rPr>
        <w:t xml:space="preserve"> сақла</w:t>
      </w:r>
      <w:r w:rsidR="00A46248" w:rsidRPr="00695895">
        <w:rPr>
          <w:color w:val="000000"/>
          <w:szCs w:val="28"/>
          <w:lang w:val="uz-Cyrl-UZ"/>
        </w:rPr>
        <w:t>п</w:t>
      </w:r>
      <w:r w:rsidRPr="00695895">
        <w:rPr>
          <w:color w:val="000000"/>
          <w:szCs w:val="28"/>
          <w:lang w:val="uz-Cyrl-UZ"/>
        </w:rPr>
        <w:t xml:space="preserve"> қ</w:t>
      </w:r>
      <w:r w:rsidR="00A46248" w:rsidRPr="00695895">
        <w:rPr>
          <w:color w:val="000000"/>
          <w:szCs w:val="28"/>
          <w:lang w:val="uz-Cyrl-UZ"/>
        </w:rPr>
        <w:t>а</w:t>
      </w:r>
      <w:r w:rsidRPr="00695895">
        <w:rPr>
          <w:color w:val="000000"/>
          <w:szCs w:val="28"/>
          <w:lang w:val="uz-Cyrl-UZ"/>
        </w:rPr>
        <w:t>л</w:t>
      </w:r>
      <w:r w:rsidR="00A46248" w:rsidRPr="00695895">
        <w:rPr>
          <w:color w:val="000000"/>
          <w:szCs w:val="28"/>
          <w:lang w:val="uz-Cyrl-UZ"/>
        </w:rPr>
        <w:t>ыў</w:t>
      </w:r>
      <w:r w:rsidR="002B3B7B" w:rsidRPr="00695895">
        <w:rPr>
          <w:color w:val="000000"/>
          <w:szCs w:val="28"/>
          <w:lang w:val="uz-Cyrl-UZ"/>
        </w:rPr>
        <w:t>ушын</w:t>
      </w:r>
      <w:r w:rsidRPr="00695895">
        <w:rPr>
          <w:color w:val="000000"/>
          <w:szCs w:val="28"/>
          <w:lang w:val="uz-Cyrl-UZ"/>
        </w:rPr>
        <w:t xml:space="preserve"> м</w:t>
      </w:r>
      <w:r w:rsidR="00A46248" w:rsidRPr="00695895">
        <w:rPr>
          <w:color w:val="000000"/>
          <w:szCs w:val="28"/>
          <w:lang w:val="uz-Cyrl-UZ"/>
        </w:rPr>
        <w:t>ә</w:t>
      </w:r>
      <w:r w:rsidRPr="00695895">
        <w:rPr>
          <w:color w:val="000000"/>
          <w:szCs w:val="28"/>
          <w:lang w:val="uz-Cyrl-UZ"/>
        </w:rPr>
        <w:t>с</w:t>
      </w:r>
      <w:r w:rsidR="00A46248" w:rsidRPr="00695895">
        <w:rPr>
          <w:color w:val="000000"/>
          <w:szCs w:val="28"/>
          <w:lang w:val="uz-Cyrl-UZ"/>
        </w:rPr>
        <w:t>е</w:t>
      </w:r>
      <w:r w:rsidRPr="00695895">
        <w:rPr>
          <w:color w:val="000000"/>
          <w:szCs w:val="28"/>
          <w:lang w:val="uz-Cyrl-UZ"/>
        </w:rPr>
        <w:t>л</w:t>
      </w:r>
      <w:r w:rsidR="00A46248" w:rsidRPr="00695895">
        <w:rPr>
          <w:color w:val="000000"/>
          <w:szCs w:val="28"/>
          <w:lang w:val="uz-Cyrl-UZ"/>
        </w:rPr>
        <w:t>е</w:t>
      </w:r>
      <w:r w:rsidRPr="00695895">
        <w:rPr>
          <w:color w:val="000000"/>
          <w:szCs w:val="28"/>
          <w:lang w:val="uz-Cyrl-UZ"/>
        </w:rPr>
        <w:t>н, м</w:t>
      </w:r>
      <w:r w:rsidR="00A46248" w:rsidRPr="00695895">
        <w:rPr>
          <w:color w:val="000000"/>
          <w:szCs w:val="28"/>
          <w:lang w:val="uz-Cyrl-UZ"/>
        </w:rPr>
        <w:t>ине</w:t>
      </w:r>
      <w:r w:rsidRPr="00695895">
        <w:rPr>
          <w:color w:val="000000"/>
          <w:szCs w:val="28"/>
          <w:lang w:val="uz-Cyrl-UZ"/>
        </w:rPr>
        <w:t xml:space="preserve"> бундай ду</w:t>
      </w:r>
      <w:r w:rsidR="00A46248" w:rsidRPr="00695895">
        <w:rPr>
          <w:color w:val="000000"/>
          <w:szCs w:val="28"/>
          <w:lang w:val="uz-Cyrl-UZ"/>
        </w:rPr>
        <w:t>ўа</w:t>
      </w:r>
      <w:r w:rsidRPr="00695895">
        <w:rPr>
          <w:color w:val="000000"/>
          <w:szCs w:val="28"/>
          <w:lang w:val="uz-Cyrl-UZ"/>
        </w:rPr>
        <w:t xml:space="preserve">лар </w:t>
      </w:r>
      <w:r w:rsidR="00A46248" w:rsidRPr="00695895">
        <w:rPr>
          <w:color w:val="000000"/>
          <w:szCs w:val="28"/>
          <w:lang w:val="uz-Cyrl-UZ"/>
        </w:rPr>
        <w:t xml:space="preserve">оқыў усыныс </w:t>
      </w:r>
      <w:r w:rsidR="007E4503" w:rsidRPr="00695895">
        <w:rPr>
          <w:color w:val="000000"/>
          <w:szCs w:val="28"/>
          <w:lang w:val="uz-Cyrl-UZ"/>
        </w:rPr>
        <w:t>етилген</w:t>
      </w:r>
      <w:r w:rsidRPr="00695895">
        <w:rPr>
          <w:color w:val="000000"/>
          <w:szCs w:val="28"/>
          <w:lang w:val="uz-Cyrl-UZ"/>
        </w:rPr>
        <w:t xml:space="preserve">; "Эй </w:t>
      </w:r>
      <w:r w:rsidR="009A6175" w:rsidRPr="00695895">
        <w:rPr>
          <w:color w:val="000000"/>
          <w:szCs w:val="28"/>
          <w:lang w:val="uz-Cyrl-UZ"/>
        </w:rPr>
        <w:t>әлемни</w:t>
      </w:r>
      <w:r w:rsidR="009A6175" w:rsidRPr="00695895">
        <w:rPr>
          <w:rFonts w:ascii="Cambria Math" w:hAnsi="Cambria Math" w:cs="Cambria Math"/>
          <w:color w:val="000000"/>
          <w:szCs w:val="28"/>
          <w:lang w:val="uz-Cyrl-UZ"/>
        </w:rPr>
        <w:t>ӊ</w:t>
      </w:r>
      <w:r w:rsidRPr="00695895">
        <w:rPr>
          <w:color w:val="000000"/>
          <w:szCs w:val="28"/>
          <w:lang w:val="uz-Cyrl-UZ"/>
        </w:rPr>
        <w:t xml:space="preserve"> ҳ</w:t>
      </w:r>
      <w:r w:rsidR="00A46248" w:rsidRPr="00695895">
        <w:rPr>
          <w:color w:val="000000"/>
          <w:szCs w:val="28"/>
          <w:lang w:val="uz-Cyrl-UZ"/>
        </w:rPr>
        <w:t>ү</w:t>
      </w:r>
      <w:r w:rsidRPr="00695895">
        <w:rPr>
          <w:color w:val="000000"/>
          <w:szCs w:val="28"/>
          <w:lang w:val="uz-Cyrl-UZ"/>
        </w:rPr>
        <w:t>к</w:t>
      </w:r>
      <w:r w:rsidR="00A46248" w:rsidRPr="00695895">
        <w:rPr>
          <w:color w:val="000000"/>
          <w:szCs w:val="28"/>
          <w:lang w:val="uz-Cyrl-UZ"/>
        </w:rPr>
        <w:t>и</w:t>
      </w:r>
      <w:r w:rsidRPr="00695895">
        <w:rPr>
          <w:color w:val="000000"/>
          <w:szCs w:val="28"/>
          <w:lang w:val="uz-Cyrl-UZ"/>
        </w:rPr>
        <w:t>мд</w:t>
      </w:r>
      <w:r w:rsidR="00A46248" w:rsidRPr="00695895">
        <w:rPr>
          <w:color w:val="000000"/>
          <w:szCs w:val="28"/>
          <w:lang w:val="uz-Cyrl-UZ"/>
        </w:rPr>
        <w:t>а</w:t>
      </w:r>
      <w:r w:rsidRPr="00695895">
        <w:rPr>
          <w:color w:val="000000"/>
          <w:szCs w:val="28"/>
          <w:lang w:val="uz-Cyrl-UZ"/>
        </w:rPr>
        <w:t>р</w:t>
      </w:r>
      <w:r w:rsidR="00A46248" w:rsidRPr="00695895">
        <w:rPr>
          <w:color w:val="000000"/>
          <w:szCs w:val="28"/>
          <w:lang w:val="uz-Cyrl-UZ"/>
        </w:rPr>
        <w:t>ыА</w:t>
      </w:r>
      <w:r w:rsidRPr="00695895">
        <w:rPr>
          <w:color w:val="000000"/>
          <w:szCs w:val="28"/>
          <w:lang w:val="uz-Cyrl-UZ"/>
        </w:rPr>
        <w:t xml:space="preserve">хурамазда! Мен </w:t>
      </w:r>
      <w:r w:rsidR="00226667" w:rsidRPr="00695895">
        <w:rPr>
          <w:color w:val="000000"/>
          <w:szCs w:val="28"/>
          <w:lang w:val="uz-Cyrl-UZ"/>
        </w:rPr>
        <w:t xml:space="preserve">барлық  </w:t>
      </w:r>
      <w:r w:rsidRPr="00695895">
        <w:rPr>
          <w:color w:val="000000"/>
          <w:szCs w:val="28"/>
          <w:lang w:val="uz-Cyrl-UZ"/>
        </w:rPr>
        <w:t xml:space="preserve"> г</w:t>
      </w:r>
      <w:r w:rsidR="00A46248" w:rsidRPr="00695895">
        <w:rPr>
          <w:color w:val="000000"/>
          <w:szCs w:val="28"/>
          <w:lang w:val="uz-Cyrl-UZ"/>
        </w:rPr>
        <w:t>ү</w:t>
      </w:r>
      <w:r w:rsidRPr="00695895">
        <w:rPr>
          <w:color w:val="000000"/>
          <w:szCs w:val="28"/>
          <w:lang w:val="uz-Cyrl-UZ"/>
        </w:rPr>
        <w:t>н</w:t>
      </w:r>
      <w:r w:rsidR="00A46248" w:rsidRPr="00695895">
        <w:rPr>
          <w:color w:val="000000"/>
          <w:szCs w:val="28"/>
          <w:lang w:val="uz-Cyrl-UZ"/>
        </w:rPr>
        <w:t>аларыма ы</w:t>
      </w:r>
      <w:r w:rsidRPr="00695895">
        <w:rPr>
          <w:color w:val="000000"/>
          <w:szCs w:val="28"/>
          <w:lang w:val="uz-Cyrl-UZ"/>
        </w:rPr>
        <w:t>қр</w:t>
      </w:r>
      <w:r w:rsidR="00A46248" w:rsidRPr="00695895">
        <w:rPr>
          <w:color w:val="000000"/>
          <w:szCs w:val="28"/>
          <w:lang w:val="uz-Cyrl-UZ"/>
        </w:rPr>
        <w:t>а</w:t>
      </w:r>
      <w:r w:rsidRPr="00695895">
        <w:rPr>
          <w:color w:val="000000"/>
          <w:szCs w:val="28"/>
          <w:lang w:val="uz-Cyrl-UZ"/>
        </w:rPr>
        <w:t xml:space="preserve">рман, </w:t>
      </w:r>
      <w:r w:rsidR="00111C74" w:rsidRPr="00695895">
        <w:rPr>
          <w:color w:val="000000"/>
          <w:szCs w:val="28"/>
          <w:lang w:val="uz-Cyrl-UZ"/>
        </w:rPr>
        <w:t>оларды</w:t>
      </w:r>
      <w:r w:rsidRPr="00695895">
        <w:rPr>
          <w:color w:val="000000"/>
          <w:szCs w:val="28"/>
          <w:lang w:val="uz-Cyrl-UZ"/>
        </w:rPr>
        <w:t xml:space="preserve"> т</w:t>
      </w:r>
      <w:r w:rsidR="00A46248" w:rsidRPr="00695895">
        <w:rPr>
          <w:color w:val="000000"/>
          <w:szCs w:val="28"/>
          <w:lang w:val="uz-Cyrl-UZ"/>
        </w:rPr>
        <w:t>ә</w:t>
      </w:r>
      <w:r w:rsidRPr="00695895">
        <w:rPr>
          <w:color w:val="000000"/>
          <w:szCs w:val="28"/>
          <w:lang w:val="uz-Cyrl-UZ"/>
        </w:rPr>
        <w:t>к</w:t>
      </w:r>
      <w:r w:rsidR="00A46248" w:rsidRPr="00695895">
        <w:rPr>
          <w:color w:val="000000"/>
          <w:szCs w:val="28"/>
          <w:lang w:val="uz-Cyrl-UZ"/>
        </w:rPr>
        <w:t>и</w:t>
      </w:r>
      <w:r w:rsidRPr="00695895">
        <w:rPr>
          <w:color w:val="000000"/>
          <w:szCs w:val="28"/>
          <w:lang w:val="uz-Cyrl-UZ"/>
        </w:rPr>
        <w:t>р</w:t>
      </w:r>
      <w:r w:rsidR="00A46248" w:rsidRPr="00695895">
        <w:rPr>
          <w:color w:val="000000"/>
          <w:szCs w:val="28"/>
          <w:lang w:val="uz-Cyrl-UZ"/>
        </w:rPr>
        <w:t>ар</w:t>
      </w:r>
      <w:r w:rsidRPr="00695895">
        <w:rPr>
          <w:color w:val="000000"/>
          <w:szCs w:val="28"/>
          <w:lang w:val="uz-Cyrl-UZ"/>
        </w:rPr>
        <w:t>ламасл</w:t>
      </w:r>
      <w:r w:rsidR="00A46248" w:rsidRPr="00695895">
        <w:rPr>
          <w:color w:val="000000"/>
          <w:szCs w:val="28"/>
          <w:lang w:val="uz-Cyrl-UZ"/>
        </w:rPr>
        <w:t>ық</w:t>
      </w:r>
      <w:r w:rsidR="002B3B7B" w:rsidRPr="00695895">
        <w:rPr>
          <w:color w:val="000000"/>
          <w:szCs w:val="28"/>
          <w:lang w:val="uz-Cyrl-UZ"/>
        </w:rPr>
        <w:t>ушын</w:t>
      </w:r>
      <w:r w:rsidRPr="00695895">
        <w:rPr>
          <w:color w:val="000000"/>
          <w:szCs w:val="28"/>
          <w:lang w:val="uz-Cyrl-UZ"/>
        </w:rPr>
        <w:t xml:space="preserve"> с</w:t>
      </w:r>
      <w:r w:rsidR="00A46248" w:rsidRPr="00695895">
        <w:rPr>
          <w:color w:val="000000"/>
          <w:szCs w:val="28"/>
          <w:lang w:val="uz-Cyrl-UZ"/>
        </w:rPr>
        <w:t xml:space="preserve">аған сөз </w:t>
      </w:r>
      <w:r w:rsidRPr="00695895">
        <w:rPr>
          <w:color w:val="000000"/>
          <w:szCs w:val="28"/>
          <w:lang w:val="uz-Cyrl-UZ"/>
        </w:rPr>
        <w:t>бер</w:t>
      </w:r>
      <w:r w:rsidR="00A46248" w:rsidRPr="00695895">
        <w:rPr>
          <w:color w:val="000000"/>
          <w:szCs w:val="28"/>
          <w:lang w:val="uz-Cyrl-UZ"/>
        </w:rPr>
        <w:t>е</w:t>
      </w:r>
      <w:r w:rsidRPr="00695895">
        <w:rPr>
          <w:color w:val="000000"/>
          <w:szCs w:val="28"/>
          <w:lang w:val="uz-Cyrl-UZ"/>
        </w:rPr>
        <w:t>м</w:t>
      </w:r>
      <w:r w:rsidR="00A46248" w:rsidRPr="00695895">
        <w:rPr>
          <w:color w:val="000000"/>
          <w:szCs w:val="28"/>
          <w:lang w:val="uz-Cyrl-UZ"/>
        </w:rPr>
        <w:t>е</w:t>
      </w:r>
      <w:r w:rsidRPr="00695895">
        <w:rPr>
          <w:color w:val="000000"/>
          <w:szCs w:val="28"/>
          <w:lang w:val="uz-Cyrl-UZ"/>
        </w:rPr>
        <w:t xml:space="preserve">н; мен </w:t>
      </w:r>
      <w:r w:rsidR="00B201E8" w:rsidRPr="00695895">
        <w:rPr>
          <w:color w:val="000000"/>
          <w:szCs w:val="28"/>
          <w:lang w:val="uz-Cyrl-UZ"/>
        </w:rPr>
        <w:t>ҳәр</w:t>
      </w:r>
      <w:r w:rsidRPr="00695895">
        <w:rPr>
          <w:color w:val="000000"/>
          <w:szCs w:val="28"/>
          <w:lang w:val="uz-Cyrl-UZ"/>
        </w:rPr>
        <w:t xml:space="preserve"> қандай </w:t>
      </w:r>
      <w:r w:rsidR="00A46248" w:rsidRPr="00695895">
        <w:rPr>
          <w:color w:val="000000"/>
          <w:szCs w:val="28"/>
          <w:lang w:val="uz-Cyrl-UZ"/>
        </w:rPr>
        <w:t xml:space="preserve">жаман нийет </w:t>
      </w:r>
      <w:r w:rsidRPr="00695895">
        <w:rPr>
          <w:color w:val="000000"/>
          <w:szCs w:val="28"/>
          <w:lang w:val="uz-Cyrl-UZ"/>
        </w:rPr>
        <w:t>(</w:t>
      </w:r>
      <w:r w:rsidR="00D9251A" w:rsidRPr="00695895">
        <w:rPr>
          <w:color w:val="000000"/>
          <w:szCs w:val="28"/>
          <w:lang w:val="uz-Cyrl-UZ"/>
        </w:rPr>
        <w:t>пикир</w:t>
      </w:r>
      <w:r w:rsidRPr="00695895">
        <w:rPr>
          <w:color w:val="000000"/>
          <w:szCs w:val="28"/>
          <w:lang w:val="uz-Cyrl-UZ"/>
        </w:rPr>
        <w:t>)л</w:t>
      </w:r>
      <w:r w:rsidR="00A46248" w:rsidRPr="00695895">
        <w:rPr>
          <w:color w:val="000000"/>
          <w:szCs w:val="28"/>
          <w:lang w:val="uz-Cyrl-UZ"/>
        </w:rPr>
        <w:t>е</w:t>
      </w:r>
      <w:r w:rsidRPr="00695895">
        <w:rPr>
          <w:color w:val="000000"/>
          <w:szCs w:val="28"/>
          <w:lang w:val="uz-Cyrl-UZ"/>
        </w:rPr>
        <w:t>рд</w:t>
      </w:r>
      <w:r w:rsidR="00A46248" w:rsidRPr="00695895">
        <w:rPr>
          <w:color w:val="000000"/>
          <w:szCs w:val="28"/>
          <w:lang w:val="uz-Cyrl-UZ"/>
        </w:rPr>
        <w:t>е</w:t>
      </w:r>
      <w:r w:rsidRPr="00695895">
        <w:rPr>
          <w:color w:val="000000"/>
          <w:szCs w:val="28"/>
          <w:lang w:val="uz-Cyrl-UZ"/>
        </w:rPr>
        <w:t xml:space="preserve">н, </w:t>
      </w:r>
      <w:r w:rsidR="00B201E8" w:rsidRPr="00695895">
        <w:rPr>
          <w:color w:val="000000"/>
          <w:szCs w:val="28"/>
          <w:lang w:val="uz-Cyrl-UZ"/>
        </w:rPr>
        <w:t>ҳәр</w:t>
      </w:r>
      <w:r w:rsidRPr="00695895">
        <w:rPr>
          <w:color w:val="000000"/>
          <w:szCs w:val="28"/>
          <w:lang w:val="uz-Cyrl-UZ"/>
        </w:rPr>
        <w:t xml:space="preserve"> қандай </w:t>
      </w:r>
      <w:r w:rsidR="00A46248" w:rsidRPr="00695895">
        <w:rPr>
          <w:color w:val="000000"/>
          <w:szCs w:val="28"/>
          <w:lang w:val="uz-Cyrl-UZ"/>
        </w:rPr>
        <w:t>жаман әмеллерденўаз</w:t>
      </w:r>
      <w:r w:rsidRPr="00695895">
        <w:rPr>
          <w:color w:val="000000"/>
          <w:szCs w:val="28"/>
          <w:lang w:val="uz-Cyrl-UZ"/>
        </w:rPr>
        <w:t xml:space="preserve"> ке</w:t>
      </w:r>
      <w:r w:rsidR="00A46248" w:rsidRPr="00695895">
        <w:rPr>
          <w:color w:val="000000"/>
          <w:szCs w:val="28"/>
          <w:lang w:val="uz-Cyrl-UZ"/>
        </w:rPr>
        <w:t>шемен</w:t>
      </w:r>
      <w:r w:rsidRPr="00695895">
        <w:rPr>
          <w:color w:val="000000"/>
          <w:szCs w:val="28"/>
          <w:lang w:val="uz-Cyrl-UZ"/>
        </w:rPr>
        <w:t>; с</w:t>
      </w:r>
      <w:r w:rsidR="00A46248" w:rsidRPr="00695895">
        <w:rPr>
          <w:color w:val="000000"/>
          <w:szCs w:val="28"/>
          <w:lang w:val="uz-Cyrl-UZ"/>
        </w:rPr>
        <w:t>ө</w:t>
      </w:r>
      <w:r w:rsidRPr="00695895">
        <w:rPr>
          <w:color w:val="000000"/>
          <w:szCs w:val="28"/>
          <w:lang w:val="uz-Cyrl-UZ"/>
        </w:rPr>
        <w:t>зл</w:t>
      </w:r>
      <w:r w:rsidR="00A46248" w:rsidRPr="00695895">
        <w:rPr>
          <w:color w:val="000000"/>
          <w:szCs w:val="28"/>
          <w:lang w:val="uz-Cyrl-UZ"/>
        </w:rPr>
        <w:t>е</w:t>
      </w:r>
      <w:r w:rsidRPr="00695895">
        <w:rPr>
          <w:color w:val="000000"/>
          <w:szCs w:val="28"/>
          <w:lang w:val="uz-Cyrl-UZ"/>
        </w:rPr>
        <w:t xml:space="preserve">рим </w:t>
      </w:r>
      <w:r w:rsidR="003D3C8E" w:rsidRPr="00695895">
        <w:rPr>
          <w:color w:val="000000"/>
          <w:szCs w:val="28"/>
          <w:lang w:val="uz-Cyrl-UZ"/>
        </w:rPr>
        <w:t>ҳәм</w:t>
      </w:r>
      <w:r w:rsidR="005B45D2" w:rsidRPr="00695895">
        <w:rPr>
          <w:color w:val="000000"/>
          <w:szCs w:val="28"/>
          <w:lang w:val="uz-Cyrl-UZ"/>
        </w:rPr>
        <w:t>әмелий</w:t>
      </w:r>
      <w:r w:rsidRPr="00695895">
        <w:rPr>
          <w:color w:val="000000"/>
          <w:szCs w:val="28"/>
          <w:lang w:val="uz-Cyrl-UZ"/>
        </w:rPr>
        <w:t xml:space="preserve"> и</w:t>
      </w:r>
      <w:r w:rsidR="00A46248" w:rsidRPr="00695895">
        <w:rPr>
          <w:color w:val="000000"/>
          <w:szCs w:val="28"/>
          <w:lang w:val="uz-Cyrl-UZ"/>
        </w:rPr>
        <w:t>с</w:t>
      </w:r>
      <w:r w:rsidRPr="00695895">
        <w:rPr>
          <w:color w:val="000000"/>
          <w:szCs w:val="28"/>
          <w:lang w:val="uz-Cyrl-UZ"/>
        </w:rPr>
        <w:t>л</w:t>
      </w:r>
      <w:r w:rsidR="00A46248" w:rsidRPr="00695895">
        <w:rPr>
          <w:color w:val="000000"/>
          <w:szCs w:val="28"/>
          <w:lang w:val="uz-Cyrl-UZ"/>
        </w:rPr>
        <w:t>е</w:t>
      </w:r>
      <w:r w:rsidRPr="00695895">
        <w:rPr>
          <w:color w:val="000000"/>
          <w:szCs w:val="28"/>
          <w:lang w:val="uz-Cyrl-UZ"/>
        </w:rPr>
        <w:t xml:space="preserve">рим </w:t>
      </w:r>
      <w:r w:rsidR="00030F0E" w:rsidRPr="00695895">
        <w:rPr>
          <w:color w:val="000000"/>
          <w:szCs w:val="28"/>
          <w:lang w:val="uz-Cyrl-UZ"/>
        </w:rPr>
        <w:t xml:space="preserve">арқалы </w:t>
      </w:r>
      <w:r w:rsidRPr="00695895">
        <w:rPr>
          <w:color w:val="000000"/>
          <w:szCs w:val="28"/>
          <w:lang w:val="uz-Cyrl-UZ"/>
        </w:rPr>
        <w:t xml:space="preserve"> бун</w:t>
      </w:r>
      <w:r w:rsidR="00A46248" w:rsidRPr="00695895">
        <w:rPr>
          <w:color w:val="000000"/>
          <w:szCs w:val="28"/>
          <w:lang w:val="uz-Cyrl-UZ"/>
        </w:rPr>
        <w:t>н</w:t>
      </w:r>
      <w:r w:rsidRPr="00695895">
        <w:rPr>
          <w:color w:val="000000"/>
          <w:szCs w:val="28"/>
          <w:lang w:val="uz-Cyrl-UZ"/>
        </w:rPr>
        <w:t>ан б</w:t>
      </w:r>
      <w:r w:rsidR="00A46248" w:rsidRPr="00695895">
        <w:rPr>
          <w:color w:val="000000"/>
          <w:szCs w:val="28"/>
          <w:lang w:val="uz-Cyrl-UZ"/>
        </w:rPr>
        <w:t>ылай</w:t>
      </w:r>
      <w:r w:rsidRPr="00695895">
        <w:rPr>
          <w:color w:val="000000"/>
          <w:szCs w:val="28"/>
          <w:lang w:val="uz-Cyrl-UZ"/>
        </w:rPr>
        <w:t xml:space="preserve"> и</w:t>
      </w:r>
      <w:r w:rsidR="00A46248" w:rsidRPr="00695895">
        <w:rPr>
          <w:color w:val="000000"/>
          <w:szCs w:val="28"/>
          <w:lang w:val="uz-Cyrl-UZ"/>
        </w:rPr>
        <w:t>сеними</w:t>
      </w:r>
      <w:r w:rsidR="00A46248" w:rsidRPr="00695895">
        <w:rPr>
          <w:rFonts w:ascii="Cambria Math" w:hAnsi="Cambria Math" w:cs="Cambria Math"/>
          <w:color w:val="000000"/>
          <w:szCs w:val="28"/>
          <w:lang w:val="uz-Cyrl-UZ"/>
        </w:rPr>
        <w:t>ӊ</w:t>
      </w:r>
      <w:r w:rsidR="00A46248" w:rsidRPr="00695895">
        <w:rPr>
          <w:color w:val="000000"/>
          <w:szCs w:val="28"/>
          <w:lang w:val="uz-Cyrl-UZ"/>
        </w:rPr>
        <w:t>ди а</w:t>
      </w:r>
      <w:r w:rsidRPr="00695895">
        <w:rPr>
          <w:color w:val="000000"/>
          <w:szCs w:val="28"/>
          <w:lang w:val="uz-Cyrl-UZ"/>
        </w:rPr>
        <w:t>қлайман; г</w:t>
      </w:r>
      <w:r w:rsidR="00A46248" w:rsidRPr="00695895">
        <w:rPr>
          <w:color w:val="000000"/>
          <w:szCs w:val="28"/>
          <w:lang w:val="uz-Cyrl-UZ"/>
        </w:rPr>
        <w:t>ү</w:t>
      </w:r>
      <w:r w:rsidRPr="00695895">
        <w:rPr>
          <w:color w:val="000000"/>
          <w:szCs w:val="28"/>
          <w:lang w:val="uz-Cyrl-UZ"/>
        </w:rPr>
        <w:t>н</w:t>
      </w:r>
      <w:r w:rsidR="00A46248" w:rsidRPr="00695895">
        <w:rPr>
          <w:color w:val="000000"/>
          <w:szCs w:val="28"/>
          <w:lang w:val="uz-Cyrl-UZ"/>
        </w:rPr>
        <w:t>а</w:t>
      </w:r>
      <w:r w:rsidRPr="00695895">
        <w:rPr>
          <w:color w:val="000000"/>
          <w:szCs w:val="28"/>
          <w:lang w:val="uz-Cyrl-UZ"/>
        </w:rPr>
        <w:t>лар</w:t>
      </w:r>
      <w:r w:rsidR="00A46248" w:rsidRPr="00695895">
        <w:rPr>
          <w:color w:val="000000"/>
          <w:szCs w:val="28"/>
          <w:lang w:val="uz-Cyrl-UZ"/>
        </w:rPr>
        <w:t>ы</w:t>
      </w:r>
      <w:r w:rsidRPr="00695895">
        <w:rPr>
          <w:color w:val="000000"/>
          <w:szCs w:val="28"/>
          <w:lang w:val="uz-Cyrl-UZ"/>
        </w:rPr>
        <w:t>м</w:t>
      </w:r>
      <w:r w:rsidR="00A46248" w:rsidRPr="00695895">
        <w:rPr>
          <w:color w:val="000000"/>
          <w:szCs w:val="28"/>
          <w:lang w:val="uz-Cyrl-UZ"/>
        </w:rPr>
        <w:t>ды</w:t>
      </w:r>
      <w:r w:rsidR="00C449A3" w:rsidRPr="00695895">
        <w:rPr>
          <w:color w:val="000000"/>
          <w:szCs w:val="28"/>
          <w:lang w:val="uz-Cyrl-UZ"/>
        </w:rPr>
        <w:t>ке</w:t>
      </w:r>
      <w:r w:rsidR="00C449A3" w:rsidRPr="00695895">
        <w:rPr>
          <w:rFonts w:ascii="Cambria Math" w:hAnsi="Cambria Math" w:cs="Cambria Math"/>
          <w:color w:val="000000"/>
          <w:szCs w:val="28"/>
          <w:lang w:val="uz-Cyrl-UZ"/>
        </w:rPr>
        <w:t>ӊ</w:t>
      </w:r>
      <w:r w:rsidRPr="00695895">
        <w:rPr>
          <w:color w:val="000000"/>
          <w:szCs w:val="28"/>
          <w:lang w:val="uz-Cyrl-UZ"/>
        </w:rPr>
        <w:t xml:space="preserve"> к</w:t>
      </w:r>
      <w:r w:rsidR="00A46248" w:rsidRPr="00695895">
        <w:rPr>
          <w:color w:val="000000"/>
          <w:szCs w:val="28"/>
          <w:lang w:val="uz-Cyrl-UZ"/>
        </w:rPr>
        <w:t>еўли</w:t>
      </w:r>
      <w:r w:rsidR="00A46248" w:rsidRPr="00695895">
        <w:rPr>
          <w:rFonts w:ascii="Cambria Math" w:hAnsi="Cambria Math" w:cs="Cambria Math"/>
          <w:color w:val="000000"/>
          <w:szCs w:val="28"/>
          <w:lang w:val="uz-Cyrl-UZ"/>
        </w:rPr>
        <w:t>ӊ</w:t>
      </w:r>
      <w:r w:rsidR="00A46248" w:rsidRPr="00695895">
        <w:rPr>
          <w:color w:val="000000"/>
          <w:szCs w:val="28"/>
          <w:lang w:val="uz-Cyrl-UZ"/>
        </w:rPr>
        <w:t xml:space="preserve"> менен кешир</w:t>
      </w:r>
      <w:r w:rsidRPr="00695895">
        <w:rPr>
          <w:color w:val="000000"/>
          <w:szCs w:val="28"/>
          <w:lang w:val="uz-Cyrl-UZ"/>
        </w:rPr>
        <w:t xml:space="preserve">, </w:t>
      </w:r>
      <w:r w:rsidR="00B201E8" w:rsidRPr="00695895">
        <w:rPr>
          <w:color w:val="000000"/>
          <w:szCs w:val="28"/>
          <w:lang w:val="uz-Cyrl-UZ"/>
        </w:rPr>
        <w:t>ол</w:t>
      </w:r>
      <w:r w:rsidRPr="00695895">
        <w:rPr>
          <w:color w:val="000000"/>
          <w:szCs w:val="28"/>
          <w:lang w:val="uz-Cyrl-UZ"/>
        </w:rPr>
        <w:t xml:space="preserve"> д</w:t>
      </w:r>
      <w:r w:rsidR="00A46248" w:rsidRPr="00695895">
        <w:rPr>
          <w:color w:val="000000"/>
          <w:szCs w:val="28"/>
          <w:lang w:val="uz-Cyrl-UZ"/>
        </w:rPr>
        <w:t xml:space="preserve">үнья </w:t>
      </w:r>
      <w:r w:rsidR="00B201E8" w:rsidRPr="00695895">
        <w:rPr>
          <w:color w:val="000000"/>
          <w:szCs w:val="28"/>
          <w:lang w:val="uz-Cyrl-UZ"/>
        </w:rPr>
        <w:t>бул</w:t>
      </w:r>
      <w:r w:rsidRPr="00695895">
        <w:rPr>
          <w:color w:val="000000"/>
          <w:szCs w:val="28"/>
          <w:lang w:val="uz-Cyrl-UZ"/>
        </w:rPr>
        <w:t xml:space="preserve"> д</w:t>
      </w:r>
      <w:r w:rsidR="00A46248" w:rsidRPr="00695895">
        <w:rPr>
          <w:color w:val="000000"/>
          <w:szCs w:val="28"/>
          <w:lang w:val="uz-Cyrl-UZ"/>
        </w:rPr>
        <w:t>үньямды</w:t>
      </w:r>
      <w:r w:rsidRPr="00695895">
        <w:rPr>
          <w:color w:val="000000"/>
          <w:szCs w:val="28"/>
          <w:lang w:val="uz-Cyrl-UZ"/>
        </w:rPr>
        <w:t xml:space="preserve"> мунаввар </w:t>
      </w:r>
      <w:r w:rsidR="00A46248" w:rsidRPr="00695895">
        <w:rPr>
          <w:color w:val="000000"/>
          <w:szCs w:val="28"/>
          <w:lang w:val="uz-Cyrl-UZ"/>
        </w:rPr>
        <w:t>ет</w:t>
      </w:r>
      <w:r w:rsidRPr="00695895">
        <w:rPr>
          <w:color w:val="000000"/>
          <w:szCs w:val="28"/>
          <w:lang w:val="uz-Cyrl-UZ"/>
        </w:rPr>
        <w:t>, эй п</w:t>
      </w:r>
      <w:r w:rsidR="00A46248" w:rsidRPr="00695895">
        <w:rPr>
          <w:color w:val="000000"/>
          <w:szCs w:val="28"/>
          <w:lang w:val="uz-Cyrl-UZ"/>
        </w:rPr>
        <w:t>ә</w:t>
      </w:r>
      <w:r w:rsidRPr="00695895">
        <w:rPr>
          <w:color w:val="000000"/>
          <w:szCs w:val="28"/>
          <w:lang w:val="uz-Cyrl-UZ"/>
        </w:rPr>
        <w:t>р</w:t>
      </w:r>
      <w:r w:rsidR="00A46248" w:rsidRPr="00695895">
        <w:rPr>
          <w:color w:val="000000"/>
          <w:szCs w:val="28"/>
          <w:lang w:val="uz-Cyrl-UZ"/>
        </w:rPr>
        <w:t>ў</w:t>
      </w:r>
      <w:r w:rsidRPr="00695895">
        <w:rPr>
          <w:color w:val="000000"/>
          <w:szCs w:val="28"/>
          <w:lang w:val="uz-Cyrl-UZ"/>
        </w:rPr>
        <w:t>ардиг</w:t>
      </w:r>
      <w:r w:rsidR="00A46248" w:rsidRPr="00695895">
        <w:rPr>
          <w:color w:val="000000"/>
          <w:szCs w:val="28"/>
          <w:lang w:val="uz-Cyrl-UZ"/>
        </w:rPr>
        <w:t>а</w:t>
      </w:r>
      <w:r w:rsidRPr="00695895">
        <w:rPr>
          <w:color w:val="000000"/>
          <w:szCs w:val="28"/>
          <w:lang w:val="uz-Cyrl-UZ"/>
        </w:rPr>
        <w:t>р</w:t>
      </w:r>
      <w:r w:rsidR="00A46248" w:rsidRPr="00695895">
        <w:rPr>
          <w:color w:val="000000"/>
          <w:szCs w:val="28"/>
          <w:lang w:val="uz-Cyrl-UZ"/>
        </w:rPr>
        <w:t>ы</w:t>
      </w:r>
      <w:r w:rsidRPr="00695895">
        <w:rPr>
          <w:color w:val="000000"/>
          <w:szCs w:val="28"/>
          <w:lang w:val="uz-Cyrl-UZ"/>
        </w:rPr>
        <w:t>м"!</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Ёсинлар</w:t>
      </w:r>
      <w:r w:rsidR="00993F3A" w:rsidRPr="00695895">
        <w:rPr>
          <w:color w:val="000000"/>
          <w:szCs w:val="28"/>
          <w:lang w:val="uz-Cyrl-UZ"/>
        </w:rPr>
        <w:t>ды</w:t>
      </w:r>
      <w:r w:rsidR="00993F3A" w:rsidRPr="00695895">
        <w:rPr>
          <w:rFonts w:ascii="Cambria Math" w:hAnsi="Cambria Math" w:cs="Cambria Math"/>
          <w:color w:val="000000"/>
          <w:szCs w:val="28"/>
          <w:lang w:val="uz-Cyrl-UZ"/>
        </w:rPr>
        <w:t>ӊ</w:t>
      </w:r>
      <w:r w:rsidRPr="00695895">
        <w:rPr>
          <w:color w:val="000000"/>
          <w:szCs w:val="28"/>
          <w:lang w:val="uz-Cyrl-UZ"/>
        </w:rPr>
        <w:t xml:space="preserve"> 7-б</w:t>
      </w:r>
      <w:r w:rsidR="00993F3A" w:rsidRPr="00695895">
        <w:rPr>
          <w:color w:val="000000"/>
          <w:szCs w:val="28"/>
          <w:lang w:val="uz-Cyrl-UZ"/>
        </w:rPr>
        <w:t>а</w:t>
      </w:r>
      <w:r w:rsidRPr="00695895">
        <w:rPr>
          <w:color w:val="000000"/>
          <w:szCs w:val="28"/>
          <w:lang w:val="uz-Cyrl-UZ"/>
        </w:rPr>
        <w:t>б</w:t>
      </w:r>
      <w:r w:rsidR="00993F3A" w:rsidRPr="00695895">
        <w:rPr>
          <w:color w:val="000000"/>
          <w:szCs w:val="28"/>
          <w:lang w:val="uz-Cyrl-UZ"/>
        </w:rPr>
        <w:t>ын</w:t>
      </w:r>
      <w:r w:rsidRPr="00695895">
        <w:rPr>
          <w:color w:val="000000"/>
          <w:szCs w:val="28"/>
          <w:lang w:val="uz-Cyrl-UZ"/>
        </w:rPr>
        <w:t xml:space="preserve">да Зардушт </w:t>
      </w:r>
      <w:r w:rsidR="00030F0E" w:rsidRPr="00695895">
        <w:rPr>
          <w:color w:val="000000"/>
          <w:szCs w:val="28"/>
          <w:lang w:val="uz-Cyrl-UZ"/>
        </w:rPr>
        <w:t xml:space="preserve">арқалы </w:t>
      </w:r>
      <w:r w:rsidRPr="00695895">
        <w:rPr>
          <w:color w:val="000000"/>
          <w:szCs w:val="28"/>
          <w:lang w:val="uz-Cyrl-UZ"/>
        </w:rPr>
        <w:t xml:space="preserve"> хабар </w:t>
      </w:r>
      <w:r w:rsidR="00840745" w:rsidRPr="00695895">
        <w:rPr>
          <w:color w:val="000000"/>
          <w:szCs w:val="28"/>
          <w:lang w:val="uz-Cyrl-UZ"/>
        </w:rPr>
        <w:t>берилген</w:t>
      </w:r>
      <w:r w:rsidRPr="00695895">
        <w:rPr>
          <w:color w:val="000000"/>
          <w:szCs w:val="28"/>
          <w:lang w:val="uz-Cyrl-UZ"/>
        </w:rPr>
        <w:t xml:space="preserve"> б</w:t>
      </w:r>
      <w:r w:rsidR="00993F3A" w:rsidRPr="00695895">
        <w:rPr>
          <w:color w:val="000000"/>
          <w:szCs w:val="28"/>
          <w:lang w:val="uz-Cyrl-UZ"/>
        </w:rPr>
        <w:t>олжаўлар</w:t>
      </w:r>
      <w:r w:rsidR="002B3B7B" w:rsidRPr="00695895">
        <w:rPr>
          <w:color w:val="000000"/>
          <w:szCs w:val="28"/>
          <w:lang w:val="uz-Cyrl-UZ"/>
        </w:rPr>
        <w:t>өз</w:t>
      </w:r>
      <w:r w:rsidR="00993F3A" w:rsidRPr="00695895">
        <w:rPr>
          <w:color w:val="000000"/>
          <w:szCs w:val="28"/>
          <w:lang w:val="uz-Cyrl-UZ"/>
        </w:rPr>
        <w:t>көринисин</w:t>
      </w:r>
      <w:r w:rsidR="004B009D" w:rsidRPr="00695895">
        <w:rPr>
          <w:color w:val="000000"/>
          <w:szCs w:val="28"/>
          <w:lang w:val="uz-Cyrl-UZ"/>
        </w:rPr>
        <w:t>тапқан</w:t>
      </w:r>
      <w:r w:rsidRPr="00695895">
        <w:rPr>
          <w:color w:val="000000"/>
          <w:szCs w:val="28"/>
          <w:lang w:val="uz-Cyrl-UZ"/>
        </w:rPr>
        <w:t xml:space="preserve">. Зардушт </w:t>
      </w:r>
      <w:r w:rsidR="00993F3A" w:rsidRPr="00695895">
        <w:rPr>
          <w:color w:val="000000"/>
          <w:szCs w:val="28"/>
          <w:lang w:val="uz-Cyrl-UZ"/>
        </w:rPr>
        <w:t>А</w:t>
      </w:r>
      <w:r w:rsidRPr="00695895">
        <w:rPr>
          <w:color w:val="000000"/>
          <w:szCs w:val="28"/>
          <w:lang w:val="uz-Cyrl-UZ"/>
        </w:rPr>
        <w:t xml:space="preserve">хурамаздадан </w:t>
      </w:r>
      <w:r w:rsidR="002B3B7B" w:rsidRPr="00695895">
        <w:rPr>
          <w:color w:val="000000"/>
          <w:szCs w:val="28"/>
          <w:lang w:val="uz-Cyrl-UZ"/>
        </w:rPr>
        <w:t>өз</w:t>
      </w:r>
      <w:r w:rsidR="00993F3A" w:rsidRPr="00695895">
        <w:rPr>
          <w:color w:val="000000"/>
          <w:szCs w:val="28"/>
          <w:lang w:val="uz-Cyrl-UZ"/>
        </w:rPr>
        <w:t>әдеп икрамлық</w:t>
      </w:r>
      <w:r w:rsidR="00DA2682" w:rsidRPr="00695895">
        <w:rPr>
          <w:color w:val="000000"/>
          <w:szCs w:val="28"/>
          <w:lang w:val="uz-Cyrl-UZ"/>
        </w:rPr>
        <w:t>нызам</w:t>
      </w:r>
      <w:r w:rsidRPr="00695895">
        <w:rPr>
          <w:color w:val="000000"/>
          <w:szCs w:val="28"/>
          <w:lang w:val="uz-Cyrl-UZ"/>
        </w:rPr>
        <w:t>-қ</w:t>
      </w:r>
      <w:r w:rsidR="00993F3A" w:rsidRPr="00695895">
        <w:rPr>
          <w:color w:val="000000"/>
          <w:szCs w:val="28"/>
          <w:lang w:val="uz-Cyrl-UZ"/>
        </w:rPr>
        <w:t>әделерин мәлим етиўди сораған</w:t>
      </w:r>
      <w:r w:rsidRPr="00695895">
        <w:rPr>
          <w:color w:val="000000"/>
          <w:szCs w:val="28"/>
          <w:lang w:val="uz-Cyrl-UZ"/>
        </w:rPr>
        <w:t xml:space="preserve">. </w:t>
      </w:r>
      <w:r w:rsidR="00B201E8" w:rsidRPr="00695895">
        <w:rPr>
          <w:color w:val="000000"/>
          <w:szCs w:val="28"/>
          <w:lang w:val="uz-Cyrl-UZ"/>
        </w:rPr>
        <w:t>О</w:t>
      </w:r>
      <w:r w:rsidR="00993F3A" w:rsidRPr="00695895">
        <w:rPr>
          <w:color w:val="000000"/>
          <w:szCs w:val="28"/>
          <w:lang w:val="uz-Cyrl-UZ"/>
        </w:rPr>
        <w:t>л</w:t>
      </w:r>
      <w:r w:rsidRPr="00695895">
        <w:rPr>
          <w:color w:val="000000"/>
          <w:szCs w:val="28"/>
          <w:lang w:val="uz-Cyrl-UZ"/>
        </w:rPr>
        <w:t xml:space="preserve"> бу</w:t>
      </w:r>
      <w:r w:rsidR="00993F3A" w:rsidRPr="00695895">
        <w:rPr>
          <w:color w:val="000000"/>
          <w:szCs w:val="28"/>
          <w:lang w:val="uz-Cyrl-UZ"/>
        </w:rPr>
        <w:t>ған жуўап ретинде болмысты</w:t>
      </w:r>
      <w:r w:rsidR="00993F3A" w:rsidRPr="00695895">
        <w:rPr>
          <w:rFonts w:ascii="Cambria Math" w:hAnsi="Cambria Math" w:cs="Cambria Math"/>
          <w:color w:val="000000"/>
          <w:szCs w:val="28"/>
          <w:lang w:val="uz-Cyrl-UZ"/>
        </w:rPr>
        <w:t>ӊ</w:t>
      </w:r>
      <w:r w:rsidR="00DB5FA1" w:rsidRPr="00695895">
        <w:rPr>
          <w:color w:val="000000"/>
          <w:szCs w:val="28"/>
          <w:lang w:val="uz-Cyrl-UZ"/>
        </w:rPr>
        <w:t>еки</w:t>
      </w:r>
      <w:r w:rsidR="00993F3A" w:rsidRPr="00695895">
        <w:rPr>
          <w:color w:val="000000"/>
          <w:szCs w:val="28"/>
          <w:lang w:val="uz-Cyrl-UZ"/>
        </w:rPr>
        <w:t>ж</w:t>
      </w:r>
      <w:r w:rsidR="003D3C8E" w:rsidRPr="00695895">
        <w:rPr>
          <w:color w:val="000000"/>
          <w:szCs w:val="28"/>
          <w:lang w:val="uz-Cyrl-UZ"/>
        </w:rPr>
        <w:t>оқары</w:t>
      </w:r>
      <w:r w:rsidR="00993F3A" w:rsidRPr="00695895">
        <w:rPr>
          <w:color w:val="000000"/>
          <w:szCs w:val="28"/>
          <w:lang w:val="uz-Cyrl-UZ"/>
        </w:rPr>
        <w:t xml:space="preserve">басламасы жақсылық </w:t>
      </w:r>
      <w:r w:rsidR="003D3C8E" w:rsidRPr="00695895">
        <w:rPr>
          <w:color w:val="000000"/>
          <w:szCs w:val="28"/>
          <w:lang w:val="uz-Cyrl-UZ"/>
        </w:rPr>
        <w:t>ҳәм</w:t>
      </w:r>
      <w:r w:rsidR="00993F3A" w:rsidRPr="00695895">
        <w:rPr>
          <w:color w:val="000000"/>
          <w:szCs w:val="28"/>
          <w:lang w:val="uz-Cyrl-UZ"/>
        </w:rPr>
        <w:t xml:space="preserve">жаманлық </w:t>
      </w:r>
      <w:r w:rsidR="00030F0E" w:rsidRPr="00695895">
        <w:rPr>
          <w:color w:val="000000"/>
          <w:szCs w:val="28"/>
          <w:lang w:val="uz-Cyrl-UZ"/>
        </w:rPr>
        <w:t>ҳаққында</w:t>
      </w:r>
      <w:r w:rsidR="00993F3A" w:rsidRPr="00695895">
        <w:rPr>
          <w:color w:val="000000"/>
          <w:szCs w:val="28"/>
          <w:lang w:val="uz-Cyrl-UZ"/>
        </w:rPr>
        <w:t>ў</w:t>
      </w:r>
      <w:r w:rsidRPr="00695895">
        <w:rPr>
          <w:color w:val="000000"/>
          <w:szCs w:val="28"/>
          <w:lang w:val="uz-Cyrl-UZ"/>
        </w:rPr>
        <w:t xml:space="preserve">аҳий </w:t>
      </w:r>
      <w:r w:rsidR="00523BD5" w:rsidRPr="00695895">
        <w:rPr>
          <w:color w:val="000000"/>
          <w:szCs w:val="28"/>
          <w:lang w:val="uz-Cyrl-UZ"/>
        </w:rPr>
        <w:t>қылған</w:t>
      </w:r>
      <w:r w:rsidRPr="00695895">
        <w:rPr>
          <w:color w:val="000000"/>
          <w:szCs w:val="28"/>
          <w:lang w:val="uz-Cyrl-UZ"/>
        </w:rPr>
        <w:t>. Бир-бири</w:t>
      </w:r>
      <w:r w:rsidR="00993F3A" w:rsidRPr="00695895">
        <w:rPr>
          <w:color w:val="000000"/>
          <w:szCs w:val="28"/>
          <w:lang w:val="uz-Cyrl-UZ"/>
        </w:rPr>
        <w:t>не</w:t>
      </w:r>
      <w:r w:rsidRPr="00695895">
        <w:rPr>
          <w:color w:val="000000"/>
          <w:szCs w:val="28"/>
          <w:lang w:val="uz-Cyrl-UZ"/>
        </w:rPr>
        <w:t xml:space="preserve"> қарама-қар</w:t>
      </w:r>
      <w:r w:rsidR="00993F3A" w:rsidRPr="00695895">
        <w:rPr>
          <w:color w:val="000000"/>
          <w:szCs w:val="28"/>
          <w:lang w:val="uz-Cyrl-UZ"/>
        </w:rPr>
        <w:t>сы</w:t>
      </w:r>
      <w:r w:rsidR="002B3B7B" w:rsidRPr="00695895">
        <w:rPr>
          <w:color w:val="000000"/>
          <w:szCs w:val="28"/>
          <w:lang w:val="uz-Cyrl-UZ"/>
        </w:rPr>
        <w:t>болған</w:t>
      </w:r>
      <w:r w:rsidR="00B201E8" w:rsidRPr="00695895">
        <w:rPr>
          <w:color w:val="000000"/>
          <w:szCs w:val="28"/>
          <w:lang w:val="uz-Cyrl-UZ"/>
        </w:rPr>
        <w:t>бул</w:t>
      </w:r>
      <w:r w:rsidRPr="00695895">
        <w:rPr>
          <w:color w:val="000000"/>
          <w:szCs w:val="28"/>
          <w:lang w:val="uz-Cyrl-UZ"/>
        </w:rPr>
        <w:t xml:space="preserve"> б</w:t>
      </w:r>
      <w:r w:rsidR="00993F3A" w:rsidRPr="00695895">
        <w:rPr>
          <w:color w:val="000000"/>
          <w:szCs w:val="28"/>
          <w:lang w:val="uz-Cyrl-UZ"/>
        </w:rPr>
        <w:t>асланғыш</w:t>
      </w:r>
      <w:r w:rsidRPr="00695895">
        <w:rPr>
          <w:color w:val="000000"/>
          <w:szCs w:val="28"/>
          <w:lang w:val="uz-Cyrl-UZ"/>
        </w:rPr>
        <w:t xml:space="preserve"> к</w:t>
      </w:r>
      <w:r w:rsidR="00993F3A" w:rsidRPr="00695895">
        <w:rPr>
          <w:color w:val="000000"/>
          <w:szCs w:val="28"/>
          <w:lang w:val="uz-Cyrl-UZ"/>
        </w:rPr>
        <w:t>үшлер</w:t>
      </w:r>
      <w:r w:rsidR="00B201E8" w:rsidRPr="00695895">
        <w:rPr>
          <w:color w:val="000000"/>
          <w:szCs w:val="28"/>
          <w:lang w:val="uz-Cyrl-UZ"/>
        </w:rPr>
        <w:t>ҳәр</w:t>
      </w:r>
      <w:r w:rsidR="00993F3A" w:rsidRPr="00695895">
        <w:rPr>
          <w:color w:val="000000"/>
          <w:szCs w:val="28"/>
          <w:lang w:val="uz-Cyrl-UZ"/>
        </w:rPr>
        <w:t xml:space="preserve">қашан биргеликте </w:t>
      </w:r>
      <w:r w:rsidR="009A6175" w:rsidRPr="00695895">
        <w:rPr>
          <w:color w:val="000000"/>
          <w:szCs w:val="28"/>
          <w:lang w:val="uz-Cyrl-UZ"/>
        </w:rPr>
        <w:t>бар</w:t>
      </w:r>
      <w:r w:rsidR="00B201E8" w:rsidRPr="00695895">
        <w:rPr>
          <w:color w:val="000000"/>
          <w:szCs w:val="28"/>
          <w:lang w:val="uz-Cyrl-UZ"/>
        </w:rPr>
        <w:t>болып</w:t>
      </w:r>
      <w:r w:rsidRPr="00695895">
        <w:rPr>
          <w:color w:val="000000"/>
          <w:szCs w:val="28"/>
          <w:lang w:val="uz-Cyrl-UZ"/>
        </w:rPr>
        <w:t xml:space="preserve">, </w:t>
      </w:r>
      <w:r w:rsidR="00D9251A" w:rsidRPr="00695895">
        <w:rPr>
          <w:color w:val="000000"/>
          <w:szCs w:val="28"/>
          <w:lang w:val="uz-Cyrl-UZ"/>
        </w:rPr>
        <w:t>олар</w:t>
      </w:r>
      <w:r w:rsidR="00993F3A" w:rsidRPr="00695895">
        <w:rPr>
          <w:color w:val="000000"/>
          <w:szCs w:val="28"/>
          <w:lang w:val="uz-Cyrl-UZ"/>
        </w:rPr>
        <w:t>өмир</w:t>
      </w:r>
      <w:r w:rsidR="003D3C8E" w:rsidRPr="00695895">
        <w:rPr>
          <w:color w:val="000000"/>
          <w:szCs w:val="28"/>
          <w:lang w:val="uz-Cyrl-UZ"/>
        </w:rPr>
        <w:t>ҳәм</w:t>
      </w:r>
      <w:r w:rsidR="007A1E7E" w:rsidRPr="00695895">
        <w:rPr>
          <w:color w:val="000000"/>
          <w:szCs w:val="28"/>
          <w:lang w:val="uz-Cyrl-UZ"/>
        </w:rPr>
        <w:t>өлим</w:t>
      </w:r>
      <w:r w:rsidRPr="00695895">
        <w:rPr>
          <w:color w:val="000000"/>
          <w:szCs w:val="28"/>
          <w:lang w:val="uz-Cyrl-UZ"/>
        </w:rPr>
        <w:t xml:space="preserve">, </w:t>
      </w:r>
      <w:r w:rsidR="00993F3A" w:rsidRPr="00695895">
        <w:rPr>
          <w:color w:val="000000"/>
          <w:szCs w:val="28"/>
          <w:lang w:val="uz-Cyrl-UZ"/>
        </w:rPr>
        <w:t>а</w:t>
      </w:r>
      <w:r w:rsidRPr="00695895">
        <w:rPr>
          <w:color w:val="000000"/>
          <w:szCs w:val="28"/>
          <w:lang w:val="uz-Cyrl-UZ"/>
        </w:rPr>
        <w:t>с</w:t>
      </w:r>
      <w:r w:rsidR="00993F3A" w:rsidRPr="00695895">
        <w:rPr>
          <w:color w:val="000000"/>
          <w:szCs w:val="28"/>
          <w:lang w:val="uz-Cyrl-UZ"/>
        </w:rPr>
        <w:t>пан</w:t>
      </w:r>
      <w:r w:rsidR="003D3C8E" w:rsidRPr="00695895">
        <w:rPr>
          <w:color w:val="000000"/>
          <w:szCs w:val="28"/>
          <w:lang w:val="uz-Cyrl-UZ"/>
        </w:rPr>
        <w:t>ҳәм</w:t>
      </w:r>
      <w:r w:rsidRPr="00695895">
        <w:rPr>
          <w:color w:val="000000"/>
          <w:szCs w:val="28"/>
          <w:lang w:val="uz-Cyrl-UZ"/>
        </w:rPr>
        <w:t xml:space="preserve"> ж</w:t>
      </w:r>
      <w:r w:rsidR="00993F3A" w:rsidRPr="00695895">
        <w:rPr>
          <w:color w:val="000000"/>
          <w:szCs w:val="28"/>
          <w:lang w:val="uz-Cyrl-UZ"/>
        </w:rPr>
        <w:t>ә</w:t>
      </w:r>
      <w:r w:rsidRPr="00695895">
        <w:rPr>
          <w:color w:val="000000"/>
          <w:szCs w:val="28"/>
          <w:lang w:val="uz-Cyrl-UZ"/>
        </w:rPr>
        <w:t>ҳанн</w:t>
      </w:r>
      <w:r w:rsidR="00993F3A" w:rsidRPr="00695895">
        <w:rPr>
          <w:color w:val="000000"/>
          <w:szCs w:val="28"/>
          <w:lang w:val="uz-Cyrl-UZ"/>
        </w:rPr>
        <w:t>е</w:t>
      </w:r>
      <w:r w:rsidRPr="00695895">
        <w:rPr>
          <w:color w:val="000000"/>
          <w:szCs w:val="28"/>
          <w:lang w:val="uz-Cyrl-UZ"/>
        </w:rPr>
        <w:t>м м</w:t>
      </w:r>
      <w:r w:rsidR="00993F3A" w:rsidRPr="00695895">
        <w:rPr>
          <w:color w:val="000000"/>
          <w:szCs w:val="28"/>
          <w:lang w:val="uz-Cyrl-UZ"/>
        </w:rPr>
        <w:t>әнислерин а</w:t>
      </w:r>
      <w:r w:rsidR="00993F3A" w:rsidRPr="00695895">
        <w:rPr>
          <w:rFonts w:ascii="Cambria Math" w:hAnsi="Cambria Math" w:cs="Cambria Math"/>
          <w:color w:val="000000"/>
          <w:szCs w:val="28"/>
          <w:lang w:val="uz-Cyrl-UZ"/>
        </w:rPr>
        <w:t>ӊ</w:t>
      </w:r>
      <w:r w:rsidR="00993F3A" w:rsidRPr="00695895">
        <w:rPr>
          <w:color w:val="000000"/>
          <w:szCs w:val="28"/>
          <w:lang w:val="uz-Cyrl-UZ"/>
        </w:rPr>
        <w:t>латқан</w:t>
      </w:r>
      <w:r w:rsidRPr="00695895">
        <w:rPr>
          <w:color w:val="000000"/>
          <w:szCs w:val="28"/>
          <w:lang w:val="uz-Cyrl-UZ"/>
        </w:rPr>
        <w:t>. Ж</w:t>
      </w:r>
      <w:r w:rsidR="00993F3A" w:rsidRPr="00695895">
        <w:rPr>
          <w:color w:val="000000"/>
          <w:szCs w:val="28"/>
          <w:lang w:val="uz-Cyrl-UZ"/>
        </w:rPr>
        <w:t>ә</w:t>
      </w:r>
      <w:r w:rsidRPr="00695895">
        <w:rPr>
          <w:color w:val="000000"/>
          <w:szCs w:val="28"/>
          <w:lang w:val="uz-Cyrl-UZ"/>
        </w:rPr>
        <w:t>ҳанн</w:t>
      </w:r>
      <w:r w:rsidR="00993F3A" w:rsidRPr="00695895">
        <w:rPr>
          <w:color w:val="000000"/>
          <w:szCs w:val="28"/>
          <w:lang w:val="uz-Cyrl-UZ"/>
        </w:rPr>
        <w:t>е</w:t>
      </w:r>
      <w:r w:rsidRPr="00695895">
        <w:rPr>
          <w:color w:val="000000"/>
          <w:szCs w:val="28"/>
          <w:lang w:val="uz-Cyrl-UZ"/>
        </w:rPr>
        <w:t xml:space="preserve">м </w:t>
      </w:r>
      <w:r w:rsidR="00993F3A" w:rsidRPr="00695895">
        <w:rPr>
          <w:color w:val="000000"/>
          <w:szCs w:val="28"/>
          <w:lang w:val="uz-Cyrl-UZ"/>
        </w:rPr>
        <w:t>А</w:t>
      </w:r>
      <w:r w:rsidRPr="00695895">
        <w:rPr>
          <w:color w:val="000000"/>
          <w:szCs w:val="28"/>
          <w:lang w:val="uz-Cyrl-UZ"/>
        </w:rPr>
        <w:t xml:space="preserve">хурамазда </w:t>
      </w:r>
      <w:r w:rsidR="00993F3A" w:rsidRPr="00695895">
        <w:rPr>
          <w:color w:val="000000"/>
          <w:szCs w:val="28"/>
          <w:lang w:val="uz-Cyrl-UZ"/>
        </w:rPr>
        <w:t>ў</w:t>
      </w:r>
      <w:r w:rsidRPr="00695895">
        <w:rPr>
          <w:color w:val="000000"/>
          <w:szCs w:val="28"/>
          <w:lang w:val="uz-Cyrl-UZ"/>
        </w:rPr>
        <w:t>аҳийс</w:t>
      </w:r>
      <w:r w:rsidR="00993F3A" w:rsidRPr="00695895">
        <w:rPr>
          <w:color w:val="000000"/>
          <w:szCs w:val="28"/>
          <w:lang w:val="uz-Cyrl-UZ"/>
        </w:rPr>
        <w:t>ын</w:t>
      </w:r>
      <w:r w:rsidRPr="00695895">
        <w:rPr>
          <w:color w:val="000000"/>
          <w:szCs w:val="28"/>
          <w:lang w:val="uz-Cyrl-UZ"/>
        </w:rPr>
        <w:t>да "</w:t>
      </w:r>
      <w:r w:rsidR="00993F3A" w:rsidRPr="00695895">
        <w:rPr>
          <w:color w:val="000000"/>
          <w:szCs w:val="28"/>
          <w:lang w:val="uz-Cyrl-UZ"/>
        </w:rPr>
        <w:t>өмирди</w:t>
      </w:r>
      <w:r w:rsidR="00993F3A" w:rsidRPr="00695895">
        <w:rPr>
          <w:rFonts w:ascii="Cambria Math" w:hAnsi="Cambria Math" w:cs="Cambria Math"/>
          <w:color w:val="000000"/>
          <w:szCs w:val="28"/>
          <w:lang w:val="uz-Cyrl-UZ"/>
        </w:rPr>
        <w:t>ӊ</w:t>
      </w:r>
      <w:r w:rsidR="004B009D" w:rsidRPr="00695895">
        <w:rPr>
          <w:color w:val="000000"/>
          <w:szCs w:val="28"/>
          <w:lang w:val="uz-Cyrl-UZ"/>
        </w:rPr>
        <w:t>ең</w:t>
      </w:r>
      <w:r w:rsidR="00993F3A" w:rsidRPr="00695895">
        <w:rPr>
          <w:color w:val="000000"/>
          <w:szCs w:val="28"/>
          <w:lang w:val="uz-Cyrl-UZ"/>
        </w:rPr>
        <w:t>жаманўақытлары</w:t>
      </w:r>
      <w:r w:rsidRPr="00695895">
        <w:rPr>
          <w:color w:val="000000"/>
          <w:szCs w:val="28"/>
          <w:lang w:val="uz-Cyrl-UZ"/>
        </w:rPr>
        <w:t xml:space="preserve">", </w:t>
      </w:r>
      <w:r w:rsidR="00993F3A" w:rsidRPr="00695895">
        <w:rPr>
          <w:color w:val="000000"/>
          <w:szCs w:val="28"/>
          <w:lang w:val="uz-Cyrl-UZ"/>
        </w:rPr>
        <w:lastRenderedPageBreak/>
        <w:t>а</w:t>
      </w:r>
      <w:r w:rsidRPr="00695895">
        <w:rPr>
          <w:color w:val="000000"/>
          <w:szCs w:val="28"/>
          <w:lang w:val="uz-Cyrl-UZ"/>
        </w:rPr>
        <w:t>с</w:t>
      </w:r>
      <w:r w:rsidR="00993F3A" w:rsidRPr="00695895">
        <w:rPr>
          <w:color w:val="000000"/>
          <w:szCs w:val="28"/>
          <w:lang w:val="uz-Cyrl-UZ"/>
        </w:rPr>
        <w:t>па</w:t>
      </w:r>
      <w:r w:rsidRPr="00695895">
        <w:rPr>
          <w:color w:val="000000"/>
          <w:szCs w:val="28"/>
          <w:lang w:val="uz-Cyrl-UZ"/>
        </w:rPr>
        <w:t xml:space="preserve">н </w:t>
      </w:r>
      <w:r w:rsidR="00624DDD" w:rsidRPr="00695895">
        <w:rPr>
          <w:color w:val="000000"/>
          <w:szCs w:val="28"/>
          <w:lang w:val="uz-Cyrl-UZ"/>
        </w:rPr>
        <w:t>болса</w:t>
      </w:r>
      <w:r w:rsidRPr="00695895">
        <w:rPr>
          <w:color w:val="000000"/>
          <w:szCs w:val="28"/>
          <w:lang w:val="uz-Cyrl-UZ"/>
        </w:rPr>
        <w:t xml:space="preserve"> руҳ </w:t>
      </w:r>
      <w:r w:rsidR="004B009D" w:rsidRPr="00695895">
        <w:rPr>
          <w:color w:val="000000"/>
          <w:szCs w:val="28"/>
          <w:lang w:val="uz-Cyrl-UZ"/>
        </w:rPr>
        <w:t>ең</w:t>
      </w:r>
      <w:r w:rsidR="00993F3A" w:rsidRPr="00695895">
        <w:rPr>
          <w:color w:val="000000"/>
          <w:szCs w:val="28"/>
          <w:lang w:val="uz-Cyrl-UZ"/>
        </w:rPr>
        <w:t xml:space="preserve">жақсы жағдайы </w:t>
      </w:r>
      <w:r w:rsidR="00DB5FA1" w:rsidRPr="00695895">
        <w:rPr>
          <w:color w:val="000000"/>
          <w:szCs w:val="28"/>
          <w:lang w:val="uz-Cyrl-UZ"/>
        </w:rPr>
        <w:t>сыпатында</w:t>
      </w:r>
      <w:r w:rsidRPr="00695895">
        <w:rPr>
          <w:color w:val="000000"/>
          <w:szCs w:val="28"/>
          <w:lang w:val="uz-Cyrl-UZ"/>
        </w:rPr>
        <w:t xml:space="preserve"> г</w:t>
      </w:r>
      <w:r w:rsidR="00993F3A" w:rsidRPr="00695895">
        <w:rPr>
          <w:color w:val="000000"/>
          <w:szCs w:val="28"/>
          <w:lang w:val="uz-Cyrl-UZ"/>
        </w:rPr>
        <w:t>еўделенеди</w:t>
      </w:r>
      <w:r w:rsidRPr="00695895">
        <w:rPr>
          <w:color w:val="000000"/>
          <w:szCs w:val="28"/>
          <w:lang w:val="uz-Cyrl-UZ"/>
        </w:rPr>
        <w:t xml:space="preserve">. </w:t>
      </w:r>
      <w:r w:rsidR="00993F3A" w:rsidRPr="00695895">
        <w:rPr>
          <w:color w:val="000000"/>
          <w:szCs w:val="28"/>
          <w:lang w:val="uz-Cyrl-UZ"/>
        </w:rPr>
        <w:t>Ә</w:t>
      </w:r>
      <w:r w:rsidRPr="00695895">
        <w:rPr>
          <w:color w:val="000000"/>
          <w:szCs w:val="28"/>
          <w:lang w:val="uz-Cyrl-UZ"/>
        </w:rPr>
        <w:t>л</w:t>
      </w:r>
      <w:r w:rsidR="00993F3A" w:rsidRPr="00695895">
        <w:rPr>
          <w:color w:val="000000"/>
          <w:szCs w:val="28"/>
          <w:lang w:val="uz-Cyrl-UZ"/>
        </w:rPr>
        <w:t>е</w:t>
      </w:r>
      <w:r w:rsidRPr="00695895">
        <w:rPr>
          <w:color w:val="000000"/>
          <w:szCs w:val="28"/>
          <w:lang w:val="uz-Cyrl-UZ"/>
        </w:rPr>
        <w:t>мд</w:t>
      </w:r>
      <w:r w:rsidR="00993F3A" w:rsidRPr="00695895">
        <w:rPr>
          <w:color w:val="000000"/>
          <w:szCs w:val="28"/>
          <w:lang w:val="uz-Cyrl-UZ"/>
        </w:rPr>
        <w:t>е</w:t>
      </w:r>
      <w:r w:rsidRPr="00695895">
        <w:rPr>
          <w:color w:val="000000"/>
          <w:szCs w:val="28"/>
          <w:lang w:val="uz-Cyrl-UZ"/>
        </w:rPr>
        <w:t xml:space="preserve">ги </w:t>
      </w:r>
      <w:r w:rsidR="00993F3A" w:rsidRPr="00695895">
        <w:rPr>
          <w:color w:val="000000"/>
          <w:szCs w:val="28"/>
          <w:lang w:val="uz-Cyrl-UZ"/>
        </w:rPr>
        <w:t>жаўызлық</w:t>
      </w:r>
      <w:r w:rsidR="003D3C8E" w:rsidRPr="00695895">
        <w:rPr>
          <w:color w:val="000000"/>
          <w:szCs w:val="28"/>
          <w:lang w:val="uz-Cyrl-UZ"/>
        </w:rPr>
        <w:t>ҳәм</w:t>
      </w:r>
      <w:r w:rsidR="00993F3A" w:rsidRPr="00695895">
        <w:rPr>
          <w:color w:val="000000"/>
          <w:szCs w:val="28"/>
          <w:lang w:val="uz-Cyrl-UZ"/>
        </w:rPr>
        <w:t>жетилиспегенлик нәрсе</w:t>
      </w:r>
      <w:r w:rsidRPr="00695895">
        <w:rPr>
          <w:color w:val="000000"/>
          <w:szCs w:val="28"/>
          <w:lang w:val="uz-Cyrl-UZ"/>
        </w:rPr>
        <w:t>, ҳ</w:t>
      </w:r>
      <w:r w:rsidR="00993F3A" w:rsidRPr="00695895">
        <w:rPr>
          <w:color w:val="000000"/>
          <w:szCs w:val="28"/>
          <w:lang w:val="uz-Cyrl-UZ"/>
        </w:rPr>
        <w:t>ә</w:t>
      </w:r>
      <w:r w:rsidRPr="00695895">
        <w:rPr>
          <w:color w:val="000000"/>
          <w:szCs w:val="28"/>
          <w:lang w:val="uz-Cyrl-UZ"/>
        </w:rPr>
        <w:t>ди</w:t>
      </w:r>
      <w:r w:rsidR="00993F3A" w:rsidRPr="00695895">
        <w:rPr>
          <w:color w:val="000000"/>
          <w:szCs w:val="28"/>
          <w:lang w:val="uz-Cyrl-UZ"/>
        </w:rPr>
        <w:t>й</w:t>
      </w:r>
      <w:r w:rsidRPr="00695895">
        <w:rPr>
          <w:color w:val="000000"/>
          <w:szCs w:val="28"/>
          <w:lang w:val="uz-Cyrl-UZ"/>
        </w:rPr>
        <w:t>с</w:t>
      </w:r>
      <w:r w:rsidR="00993F3A" w:rsidRPr="00695895">
        <w:rPr>
          <w:color w:val="000000"/>
          <w:szCs w:val="28"/>
          <w:lang w:val="uz-Cyrl-UZ"/>
        </w:rPr>
        <w:t>е</w:t>
      </w:r>
      <w:r w:rsidRPr="00695895">
        <w:rPr>
          <w:color w:val="000000"/>
          <w:szCs w:val="28"/>
          <w:lang w:val="uz-Cyrl-UZ"/>
        </w:rPr>
        <w:t>л</w:t>
      </w:r>
      <w:r w:rsidR="00993F3A" w:rsidRPr="00695895">
        <w:rPr>
          <w:color w:val="000000"/>
          <w:szCs w:val="28"/>
          <w:lang w:val="uz-Cyrl-UZ"/>
        </w:rPr>
        <w:t>е</w:t>
      </w:r>
      <w:r w:rsidRPr="00695895">
        <w:rPr>
          <w:color w:val="000000"/>
          <w:szCs w:val="28"/>
          <w:lang w:val="uz-Cyrl-UZ"/>
        </w:rPr>
        <w:t xml:space="preserve">р </w:t>
      </w:r>
      <w:r w:rsidR="003D3C8E" w:rsidRPr="00695895">
        <w:rPr>
          <w:color w:val="000000"/>
          <w:szCs w:val="28"/>
          <w:lang w:val="uz-Cyrl-UZ"/>
        </w:rPr>
        <w:t>ҳәм</w:t>
      </w:r>
      <w:r w:rsidR="00C12586" w:rsidRPr="00695895">
        <w:rPr>
          <w:color w:val="000000"/>
          <w:szCs w:val="28"/>
          <w:lang w:val="uz-Cyrl-UZ"/>
        </w:rPr>
        <w:t>оларды</w:t>
      </w:r>
      <w:r w:rsidR="00C12586" w:rsidRPr="00695895">
        <w:rPr>
          <w:rFonts w:ascii="Cambria Math" w:hAnsi="Cambria Math" w:cs="Cambria Math"/>
          <w:color w:val="000000"/>
          <w:szCs w:val="28"/>
          <w:lang w:val="uz-Cyrl-UZ"/>
        </w:rPr>
        <w:t>ӊ</w:t>
      </w:r>
      <w:r w:rsidRPr="00695895">
        <w:rPr>
          <w:color w:val="000000"/>
          <w:szCs w:val="28"/>
          <w:lang w:val="uz-Cyrl-UZ"/>
        </w:rPr>
        <w:t xml:space="preserve"> м</w:t>
      </w:r>
      <w:r w:rsidR="00993F3A" w:rsidRPr="00695895">
        <w:rPr>
          <w:color w:val="000000"/>
          <w:szCs w:val="28"/>
          <w:lang w:val="uz-Cyrl-UZ"/>
        </w:rPr>
        <w:t xml:space="preserve">азмунынан </w:t>
      </w:r>
      <w:r w:rsidRPr="00695895">
        <w:rPr>
          <w:color w:val="000000"/>
          <w:szCs w:val="28"/>
          <w:lang w:val="uz-Cyrl-UZ"/>
        </w:rPr>
        <w:t>кели</w:t>
      </w:r>
      <w:r w:rsidR="00993F3A" w:rsidRPr="00695895">
        <w:rPr>
          <w:color w:val="000000"/>
          <w:szCs w:val="28"/>
          <w:lang w:val="uz-Cyrl-UZ"/>
        </w:rPr>
        <w:t>п шыққан</w:t>
      </w:r>
      <w:r w:rsidRPr="00695895">
        <w:rPr>
          <w:color w:val="000000"/>
          <w:szCs w:val="28"/>
          <w:lang w:val="uz-Cyrl-UZ"/>
        </w:rPr>
        <w:t xml:space="preserve">. </w:t>
      </w:r>
      <w:r w:rsidR="00993F3A" w:rsidRPr="00695895">
        <w:rPr>
          <w:color w:val="000000"/>
          <w:szCs w:val="28"/>
          <w:lang w:val="uz-Cyrl-UZ"/>
        </w:rPr>
        <w:t>О</w:t>
      </w:r>
      <w:r w:rsidRPr="00695895">
        <w:rPr>
          <w:color w:val="000000"/>
          <w:szCs w:val="28"/>
          <w:lang w:val="uz-Cyrl-UZ"/>
        </w:rPr>
        <w:t>лар</w:t>
      </w:r>
      <w:r w:rsidR="00993F3A" w:rsidRPr="00695895">
        <w:rPr>
          <w:color w:val="000000"/>
          <w:szCs w:val="28"/>
          <w:lang w:val="uz-Cyrl-UZ"/>
        </w:rPr>
        <w:t xml:space="preserve">ды сапластырыў </w:t>
      </w:r>
      <w:r w:rsidR="00624DDD" w:rsidRPr="00695895">
        <w:rPr>
          <w:color w:val="000000"/>
          <w:szCs w:val="28"/>
          <w:lang w:val="uz-Cyrl-UZ"/>
        </w:rPr>
        <w:t>болса</w:t>
      </w:r>
      <w:r w:rsidR="00993F3A" w:rsidRPr="00695895">
        <w:rPr>
          <w:color w:val="000000"/>
          <w:szCs w:val="28"/>
          <w:lang w:val="uz-Cyrl-UZ"/>
        </w:rPr>
        <w:t xml:space="preserve">келешектеги </w:t>
      </w:r>
      <w:r w:rsidR="00D9251A" w:rsidRPr="00695895">
        <w:rPr>
          <w:color w:val="000000"/>
          <w:szCs w:val="28"/>
          <w:lang w:val="uz-Cyrl-UZ"/>
        </w:rPr>
        <w:t>ис</w:t>
      </w:r>
      <w:r w:rsidR="00B201E8" w:rsidRPr="00695895">
        <w:rPr>
          <w:color w:val="000000"/>
          <w:szCs w:val="28"/>
          <w:lang w:val="uz-Cyrl-UZ"/>
        </w:rPr>
        <w:t>болып</w:t>
      </w:r>
      <w:r w:rsidRPr="00695895">
        <w:rPr>
          <w:color w:val="000000"/>
          <w:szCs w:val="28"/>
          <w:lang w:val="uz-Cyrl-UZ"/>
        </w:rPr>
        <w:t>, ийм</w:t>
      </w:r>
      <w:r w:rsidR="00993F3A" w:rsidRPr="00695895">
        <w:rPr>
          <w:color w:val="000000"/>
          <w:szCs w:val="28"/>
          <w:lang w:val="uz-Cyrl-UZ"/>
        </w:rPr>
        <w:t>а</w:t>
      </w:r>
      <w:r w:rsidRPr="00695895">
        <w:rPr>
          <w:color w:val="000000"/>
          <w:szCs w:val="28"/>
          <w:lang w:val="uz-Cyrl-UZ"/>
        </w:rPr>
        <w:t>нл</w:t>
      </w:r>
      <w:r w:rsidR="00993F3A" w:rsidRPr="00695895">
        <w:rPr>
          <w:color w:val="000000"/>
          <w:szCs w:val="28"/>
          <w:lang w:val="uz-Cyrl-UZ"/>
        </w:rPr>
        <w:t>ыадамлар</w:t>
      </w:r>
      <w:r w:rsidR="00B201E8" w:rsidRPr="00695895">
        <w:rPr>
          <w:color w:val="000000"/>
          <w:szCs w:val="28"/>
          <w:lang w:val="uz-Cyrl-UZ"/>
        </w:rPr>
        <w:t>бул</w:t>
      </w:r>
      <w:r w:rsidR="00993F3A" w:rsidRPr="00695895">
        <w:rPr>
          <w:color w:val="000000"/>
          <w:szCs w:val="28"/>
          <w:lang w:val="uz-Cyrl-UZ"/>
        </w:rPr>
        <w:t xml:space="preserve">процессте </w:t>
      </w:r>
      <w:r w:rsidR="004B009D" w:rsidRPr="00695895">
        <w:rPr>
          <w:color w:val="000000"/>
          <w:szCs w:val="28"/>
          <w:lang w:val="uz-Cyrl-UZ"/>
        </w:rPr>
        <w:t>ең</w:t>
      </w:r>
      <w:r w:rsidR="00F65174" w:rsidRPr="00695895">
        <w:rPr>
          <w:color w:val="000000"/>
          <w:szCs w:val="28"/>
          <w:lang w:val="uz-Cyrl-UZ"/>
        </w:rPr>
        <w:t>үлкен</w:t>
      </w:r>
      <w:r w:rsidR="00993F3A" w:rsidRPr="00695895">
        <w:rPr>
          <w:color w:val="000000"/>
          <w:szCs w:val="28"/>
          <w:lang w:val="uz-Cyrl-UZ"/>
        </w:rPr>
        <w:t xml:space="preserve">белсендилик </w:t>
      </w:r>
      <w:r w:rsidRPr="00695895">
        <w:rPr>
          <w:color w:val="000000"/>
          <w:szCs w:val="28"/>
          <w:lang w:val="uz-Cyrl-UZ"/>
        </w:rPr>
        <w:t xml:space="preserve"> к</w:t>
      </w:r>
      <w:r w:rsidR="00993F3A" w:rsidRPr="00695895">
        <w:rPr>
          <w:color w:val="000000"/>
          <w:szCs w:val="28"/>
          <w:lang w:val="uz-Cyrl-UZ"/>
        </w:rPr>
        <w:t>ө</w:t>
      </w:r>
      <w:r w:rsidRPr="00695895">
        <w:rPr>
          <w:color w:val="000000"/>
          <w:szCs w:val="28"/>
          <w:lang w:val="uz-Cyrl-UZ"/>
        </w:rPr>
        <w:t>рс</w:t>
      </w:r>
      <w:r w:rsidR="00993F3A" w:rsidRPr="00695895">
        <w:rPr>
          <w:color w:val="000000"/>
          <w:szCs w:val="28"/>
          <w:lang w:val="uz-Cyrl-UZ"/>
        </w:rPr>
        <w:t>е</w:t>
      </w:r>
      <w:r w:rsidRPr="00695895">
        <w:rPr>
          <w:color w:val="000000"/>
          <w:szCs w:val="28"/>
          <w:lang w:val="uz-Cyrl-UZ"/>
        </w:rPr>
        <w:t>ти</w:t>
      </w:r>
      <w:r w:rsidR="00993F3A" w:rsidRPr="00695895">
        <w:rPr>
          <w:color w:val="000000"/>
          <w:szCs w:val="28"/>
          <w:lang w:val="uz-Cyrl-UZ"/>
        </w:rPr>
        <w:t>ўге шақырады</w:t>
      </w:r>
      <w:r w:rsidRPr="00695895">
        <w:rPr>
          <w:color w:val="000000"/>
          <w:szCs w:val="28"/>
          <w:lang w:val="uz-Cyrl-UZ"/>
        </w:rPr>
        <w:t xml:space="preserve">. </w:t>
      </w:r>
      <w:r w:rsidR="00D9251A" w:rsidRPr="00695895">
        <w:rPr>
          <w:color w:val="000000"/>
          <w:szCs w:val="28"/>
          <w:lang w:val="uz-Cyrl-UZ"/>
        </w:rPr>
        <w:t>Олар</w:t>
      </w:r>
      <w:r w:rsidR="00993F3A" w:rsidRPr="00695895">
        <w:rPr>
          <w:color w:val="000000"/>
          <w:szCs w:val="28"/>
          <w:lang w:val="uz-Cyrl-UZ"/>
        </w:rPr>
        <w:t>А</w:t>
      </w:r>
      <w:r w:rsidRPr="00695895">
        <w:rPr>
          <w:color w:val="000000"/>
          <w:szCs w:val="28"/>
          <w:lang w:val="uz-Cyrl-UZ"/>
        </w:rPr>
        <w:t xml:space="preserve">хурамазда </w:t>
      </w:r>
      <w:r w:rsidR="00993F3A" w:rsidRPr="00695895">
        <w:rPr>
          <w:color w:val="000000"/>
          <w:szCs w:val="28"/>
          <w:lang w:val="uz-Cyrl-UZ"/>
        </w:rPr>
        <w:t xml:space="preserve">жиберген </w:t>
      </w:r>
      <w:r w:rsidR="002D7F5E" w:rsidRPr="00695895">
        <w:rPr>
          <w:color w:val="000000"/>
          <w:szCs w:val="28"/>
          <w:lang w:val="uz-Cyrl-UZ"/>
        </w:rPr>
        <w:t>нызамлар</w:t>
      </w:r>
      <w:r w:rsidRPr="00695895">
        <w:rPr>
          <w:color w:val="000000"/>
          <w:szCs w:val="28"/>
          <w:lang w:val="uz-Cyrl-UZ"/>
        </w:rPr>
        <w:t xml:space="preserve">, </w:t>
      </w:r>
      <w:r w:rsidR="00993F3A" w:rsidRPr="00695895">
        <w:rPr>
          <w:color w:val="000000"/>
          <w:szCs w:val="28"/>
          <w:lang w:val="uz-Cyrl-UZ"/>
        </w:rPr>
        <w:t>ү</w:t>
      </w:r>
      <w:r w:rsidRPr="00695895">
        <w:rPr>
          <w:color w:val="000000"/>
          <w:szCs w:val="28"/>
          <w:lang w:val="uz-Cyrl-UZ"/>
        </w:rPr>
        <w:t>гит-н</w:t>
      </w:r>
      <w:r w:rsidR="00993F3A" w:rsidRPr="00695895">
        <w:rPr>
          <w:color w:val="000000"/>
          <w:szCs w:val="28"/>
          <w:lang w:val="uz-Cyrl-UZ"/>
        </w:rPr>
        <w:t>ә</w:t>
      </w:r>
      <w:r w:rsidRPr="00695895">
        <w:rPr>
          <w:color w:val="000000"/>
          <w:szCs w:val="28"/>
          <w:lang w:val="uz-Cyrl-UZ"/>
        </w:rPr>
        <w:t>си</w:t>
      </w:r>
      <w:r w:rsidR="00993F3A" w:rsidRPr="00695895">
        <w:rPr>
          <w:color w:val="000000"/>
          <w:szCs w:val="28"/>
          <w:lang w:val="uz-Cyrl-UZ"/>
        </w:rPr>
        <w:t>й</w:t>
      </w:r>
      <w:r w:rsidRPr="00695895">
        <w:rPr>
          <w:color w:val="000000"/>
          <w:szCs w:val="28"/>
          <w:lang w:val="uz-Cyrl-UZ"/>
        </w:rPr>
        <w:t>ҳатлар</w:t>
      </w:r>
      <w:r w:rsidR="00993F3A" w:rsidRPr="00695895">
        <w:rPr>
          <w:color w:val="000000"/>
          <w:szCs w:val="28"/>
          <w:lang w:val="uz-Cyrl-UZ"/>
        </w:rPr>
        <w:t>ғ</w:t>
      </w:r>
      <w:r w:rsidRPr="00695895">
        <w:rPr>
          <w:color w:val="000000"/>
          <w:szCs w:val="28"/>
          <w:lang w:val="uz-Cyrl-UZ"/>
        </w:rPr>
        <w:t xml:space="preserve">а </w:t>
      </w:r>
      <w:r w:rsidR="00993F3A" w:rsidRPr="00695895">
        <w:rPr>
          <w:color w:val="000000"/>
          <w:szCs w:val="28"/>
          <w:lang w:val="uz-Cyrl-UZ"/>
        </w:rPr>
        <w:t>ә</w:t>
      </w:r>
      <w:r w:rsidRPr="00695895">
        <w:rPr>
          <w:color w:val="000000"/>
          <w:szCs w:val="28"/>
          <w:lang w:val="uz-Cyrl-UZ"/>
        </w:rPr>
        <w:t>м</w:t>
      </w:r>
      <w:r w:rsidR="00993F3A" w:rsidRPr="00695895">
        <w:rPr>
          <w:color w:val="000000"/>
          <w:szCs w:val="28"/>
          <w:lang w:val="uz-Cyrl-UZ"/>
        </w:rPr>
        <w:t>е</w:t>
      </w:r>
      <w:r w:rsidRPr="00695895">
        <w:rPr>
          <w:color w:val="000000"/>
          <w:szCs w:val="28"/>
          <w:lang w:val="uz-Cyrl-UZ"/>
        </w:rPr>
        <w:t>л қ</w:t>
      </w:r>
      <w:r w:rsidR="008518AD" w:rsidRPr="00695895">
        <w:rPr>
          <w:color w:val="000000"/>
          <w:szCs w:val="28"/>
          <w:lang w:val="uz-Cyrl-UZ"/>
        </w:rPr>
        <w:t>ы</w:t>
      </w:r>
      <w:r w:rsidRPr="00695895">
        <w:rPr>
          <w:color w:val="000000"/>
          <w:szCs w:val="28"/>
          <w:lang w:val="uz-Cyrl-UZ"/>
        </w:rPr>
        <w:t xml:space="preserve">лса, </w:t>
      </w:r>
      <w:r w:rsidR="008518AD" w:rsidRPr="00695895">
        <w:rPr>
          <w:color w:val="000000"/>
          <w:szCs w:val="28"/>
          <w:lang w:val="uz-Cyrl-UZ"/>
        </w:rPr>
        <w:t>жақсылық жаманлық үстинен же</w:t>
      </w:r>
      <w:r w:rsidR="008518AD" w:rsidRPr="00695895">
        <w:rPr>
          <w:rFonts w:ascii="Cambria Math" w:hAnsi="Cambria Math" w:cs="Cambria Math"/>
          <w:color w:val="000000"/>
          <w:szCs w:val="28"/>
          <w:lang w:val="uz-Cyrl-UZ"/>
        </w:rPr>
        <w:t>ӊ</w:t>
      </w:r>
      <w:r w:rsidR="008518AD" w:rsidRPr="00695895">
        <w:rPr>
          <w:color w:val="000000"/>
          <w:szCs w:val="28"/>
          <w:lang w:val="uz-Cyrl-UZ"/>
        </w:rPr>
        <w:t xml:space="preserve">иске ерисип, тәнтана қылып бара береди </w:t>
      </w:r>
      <w:r w:rsidR="00EF08D3" w:rsidRPr="00695895">
        <w:rPr>
          <w:color w:val="000000"/>
          <w:szCs w:val="28"/>
          <w:lang w:val="uz-Cyrl-UZ"/>
        </w:rPr>
        <w:t>деп</w:t>
      </w:r>
      <w:r w:rsidR="008518AD" w:rsidRPr="00695895">
        <w:rPr>
          <w:color w:val="000000"/>
          <w:szCs w:val="28"/>
          <w:lang w:val="uz-Cyrl-UZ"/>
        </w:rPr>
        <w:t xml:space="preserve"> есаплаған</w:t>
      </w:r>
      <w:r w:rsidRPr="00695895">
        <w:rPr>
          <w:color w:val="000000"/>
          <w:szCs w:val="28"/>
          <w:lang w:val="uz-Cyrl-UZ"/>
        </w:rPr>
        <w:t>.</w:t>
      </w:r>
    </w:p>
    <w:p w:rsidR="00457FD8" w:rsidRPr="00695895" w:rsidRDefault="008518AD" w:rsidP="00457FD8">
      <w:pPr>
        <w:shd w:val="clear" w:color="auto" w:fill="FFFFFF"/>
        <w:ind w:firstLine="720"/>
        <w:jc w:val="both"/>
        <w:rPr>
          <w:szCs w:val="28"/>
          <w:lang w:val="uz-Cyrl-UZ"/>
        </w:rPr>
      </w:pPr>
      <w:r w:rsidRPr="00695895">
        <w:rPr>
          <w:color w:val="000000"/>
          <w:szCs w:val="28"/>
          <w:lang w:val="uz-Cyrl-UZ"/>
        </w:rPr>
        <w:t>Ә</w:t>
      </w:r>
      <w:r w:rsidR="00457FD8" w:rsidRPr="00695895">
        <w:rPr>
          <w:color w:val="000000"/>
          <w:szCs w:val="28"/>
          <w:lang w:val="uz-Cyrl-UZ"/>
        </w:rPr>
        <w:t>лам қарама-</w:t>
      </w:r>
      <w:r w:rsidRPr="00695895">
        <w:rPr>
          <w:color w:val="000000"/>
          <w:szCs w:val="28"/>
          <w:lang w:val="uz-Cyrl-UZ"/>
        </w:rPr>
        <w:t>қ</w:t>
      </w:r>
      <w:r w:rsidR="00457FD8" w:rsidRPr="00695895">
        <w:rPr>
          <w:color w:val="000000"/>
          <w:szCs w:val="28"/>
          <w:lang w:val="uz-Cyrl-UZ"/>
        </w:rPr>
        <w:t>ар</w:t>
      </w:r>
      <w:r w:rsidRPr="00695895">
        <w:rPr>
          <w:color w:val="000000"/>
          <w:szCs w:val="28"/>
          <w:lang w:val="uz-Cyrl-UZ"/>
        </w:rPr>
        <w:t>сылықлар</w:t>
      </w:r>
      <w:r w:rsidR="009A6175" w:rsidRPr="00695895">
        <w:rPr>
          <w:color w:val="000000"/>
          <w:szCs w:val="28"/>
          <w:lang w:val="uz-Cyrl-UZ"/>
        </w:rPr>
        <w:t>гүреси</w:t>
      </w:r>
      <w:r w:rsidRPr="00695895">
        <w:rPr>
          <w:color w:val="000000"/>
          <w:szCs w:val="28"/>
          <w:lang w:val="uz-Cyrl-UZ"/>
        </w:rPr>
        <w:t xml:space="preserve">тийкарына </w:t>
      </w:r>
      <w:r w:rsidR="00457FD8" w:rsidRPr="00695895">
        <w:rPr>
          <w:color w:val="000000"/>
          <w:szCs w:val="28"/>
          <w:lang w:val="uz-Cyrl-UZ"/>
        </w:rPr>
        <w:t>қур</w:t>
      </w:r>
      <w:r w:rsidRPr="00695895">
        <w:rPr>
          <w:color w:val="000000"/>
          <w:szCs w:val="28"/>
          <w:lang w:val="uz-Cyrl-UZ"/>
        </w:rPr>
        <w:t>ы</w:t>
      </w:r>
      <w:r w:rsidR="00457FD8" w:rsidRPr="00695895">
        <w:rPr>
          <w:color w:val="000000"/>
          <w:szCs w:val="28"/>
          <w:lang w:val="uz-Cyrl-UZ"/>
        </w:rPr>
        <w:t>л</w:t>
      </w:r>
      <w:r w:rsidRPr="00695895">
        <w:rPr>
          <w:color w:val="000000"/>
          <w:szCs w:val="28"/>
          <w:lang w:val="uz-Cyrl-UZ"/>
        </w:rPr>
        <w:t>ғ</w:t>
      </w:r>
      <w:r w:rsidR="00457FD8" w:rsidRPr="00695895">
        <w:rPr>
          <w:color w:val="000000"/>
          <w:szCs w:val="28"/>
          <w:lang w:val="uz-Cyrl-UZ"/>
        </w:rPr>
        <w:t>ан; тири т</w:t>
      </w:r>
      <w:r w:rsidRPr="00695895">
        <w:rPr>
          <w:color w:val="000000"/>
          <w:szCs w:val="28"/>
          <w:lang w:val="uz-Cyrl-UZ"/>
        </w:rPr>
        <w:t>ә</w:t>
      </w:r>
      <w:r w:rsidR="00457FD8" w:rsidRPr="00695895">
        <w:rPr>
          <w:color w:val="000000"/>
          <w:szCs w:val="28"/>
          <w:lang w:val="uz-Cyrl-UZ"/>
        </w:rPr>
        <w:t>би</w:t>
      </w:r>
      <w:r w:rsidRPr="00695895">
        <w:rPr>
          <w:color w:val="000000"/>
          <w:szCs w:val="28"/>
          <w:lang w:val="uz-Cyrl-UZ"/>
        </w:rPr>
        <w:t>я</w:t>
      </w:r>
      <w:r w:rsidR="00457FD8" w:rsidRPr="00695895">
        <w:rPr>
          <w:color w:val="000000"/>
          <w:szCs w:val="28"/>
          <w:lang w:val="uz-Cyrl-UZ"/>
        </w:rPr>
        <w:t>т</w:t>
      </w:r>
      <w:r w:rsidRPr="00695895">
        <w:rPr>
          <w:color w:val="000000"/>
          <w:szCs w:val="28"/>
          <w:lang w:val="uz-Cyrl-UZ"/>
        </w:rPr>
        <w:t>т</w:t>
      </w:r>
      <w:r w:rsidR="00457FD8" w:rsidRPr="00695895">
        <w:rPr>
          <w:color w:val="000000"/>
          <w:szCs w:val="28"/>
          <w:lang w:val="uz-Cyrl-UZ"/>
        </w:rPr>
        <w:t xml:space="preserve">а </w:t>
      </w:r>
      <w:r w:rsidRPr="00695895">
        <w:rPr>
          <w:color w:val="000000"/>
          <w:szCs w:val="28"/>
          <w:lang w:val="uz-Cyrl-UZ"/>
        </w:rPr>
        <w:t>өмир</w:t>
      </w:r>
      <w:r w:rsidR="003D3C8E" w:rsidRPr="00695895">
        <w:rPr>
          <w:color w:val="000000"/>
          <w:szCs w:val="28"/>
          <w:lang w:val="uz-Cyrl-UZ"/>
        </w:rPr>
        <w:t>ҳәм</w:t>
      </w:r>
      <w:r w:rsidR="007A1E7E" w:rsidRPr="00695895">
        <w:rPr>
          <w:color w:val="000000"/>
          <w:szCs w:val="28"/>
          <w:lang w:val="uz-Cyrl-UZ"/>
        </w:rPr>
        <w:t>өлим</w:t>
      </w:r>
      <w:r w:rsidR="00457FD8" w:rsidRPr="00695895">
        <w:rPr>
          <w:color w:val="000000"/>
          <w:szCs w:val="28"/>
          <w:lang w:val="uz-Cyrl-UZ"/>
        </w:rPr>
        <w:t>, м</w:t>
      </w:r>
      <w:r w:rsidRPr="00695895">
        <w:rPr>
          <w:color w:val="000000"/>
          <w:szCs w:val="28"/>
          <w:lang w:val="uz-Cyrl-UZ"/>
        </w:rPr>
        <w:t>әнаўий ә</w:t>
      </w:r>
      <w:r w:rsidR="00457FD8" w:rsidRPr="00695895">
        <w:rPr>
          <w:color w:val="000000"/>
          <w:szCs w:val="28"/>
          <w:lang w:val="uz-Cyrl-UZ"/>
        </w:rPr>
        <w:t>л</w:t>
      </w:r>
      <w:r w:rsidRPr="00695895">
        <w:rPr>
          <w:color w:val="000000"/>
          <w:szCs w:val="28"/>
          <w:lang w:val="uz-Cyrl-UZ"/>
        </w:rPr>
        <w:t>е</w:t>
      </w:r>
      <w:r w:rsidR="00457FD8" w:rsidRPr="00695895">
        <w:rPr>
          <w:color w:val="000000"/>
          <w:szCs w:val="28"/>
          <w:lang w:val="uz-Cyrl-UZ"/>
        </w:rPr>
        <w:t xml:space="preserve">мда </w:t>
      </w:r>
      <w:r w:rsidRPr="00695895">
        <w:rPr>
          <w:color w:val="000000"/>
          <w:szCs w:val="28"/>
          <w:lang w:val="uz-Cyrl-UZ"/>
        </w:rPr>
        <w:t>жақсылық</w:t>
      </w:r>
      <w:r w:rsidR="003D3C8E" w:rsidRPr="00695895">
        <w:rPr>
          <w:color w:val="000000"/>
          <w:szCs w:val="28"/>
          <w:lang w:val="uz-Cyrl-UZ"/>
        </w:rPr>
        <w:t>ҳәм</w:t>
      </w:r>
      <w:r w:rsidRPr="00695895">
        <w:rPr>
          <w:color w:val="000000"/>
          <w:szCs w:val="28"/>
          <w:lang w:val="uz-Cyrl-UZ"/>
        </w:rPr>
        <w:t>жаманлық</w:t>
      </w:r>
      <w:r w:rsidR="00457FD8" w:rsidRPr="00695895">
        <w:rPr>
          <w:color w:val="000000"/>
          <w:szCs w:val="28"/>
          <w:lang w:val="uz-Cyrl-UZ"/>
        </w:rPr>
        <w:t xml:space="preserve">, </w:t>
      </w:r>
      <w:r w:rsidRPr="00695895">
        <w:rPr>
          <w:color w:val="000000"/>
          <w:szCs w:val="28"/>
          <w:lang w:val="uz-Cyrl-UZ"/>
        </w:rPr>
        <w:t>социал турмыста ә</w:t>
      </w:r>
      <w:r w:rsidR="00457FD8" w:rsidRPr="00695895">
        <w:rPr>
          <w:color w:val="000000"/>
          <w:szCs w:val="28"/>
          <w:lang w:val="uz-Cyrl-UZ"/>
        </w:rPr>
        <w:t>д</w:t>
      </w:r>
      <w:r w:rsidRPr="00695895">
        <w:rPr>
          <w:color w:val="000000"/>
          <w:szCs w:val="28"/>
          <w:lang w:val="uz-Cyrl-UZ"/>
        </w:rPr>
        <w:t>а</w:t>
      </w:r>
      <w:r w:rsidR="00457FD8" w:rsidRPr="00695895">
        <w:rPr>
          <w:color w:val="000000"/>
          <w:szCs w:val="28"/>
          <w:lang w:val="uz-Cyrl-UZ"/>
        </w:rPr>
        <w:t>латл</w:t>
      </w:r>
      <w:r w:rsidRPr="00695895">
        <w:rPr>
          <w:color w:val="000000"/>
          <w:szCs w:val="28"/>
          <w:lang w:val="uz-Cyrl-UZ"/>
        </w:rPr>
        <w:t>ы</w:t>
      </w:r>
      <w:r w:rsidR="002D7F5E" w:rsidRPr="00695895">
        <w:rPr>
          <w:color w:val="000000"/>
          <w:szCs w:val="28"/>
          <w:lang w:val="uz-Cyrl-UZ"/>
        </w:rPr>
        <w:t>нызамлар</w:t>
      </w:r>
      <w:r w:rsidR="00030F0E" w:rsidRPr="00695895">
        <w:rPr>
          <w:color w:val="000000"/>
          <w:szCs w:val="28"/>
          <w:lang w:val="uz-Cyrl-UZ"/>
        </w:rPr>
        <w:t>менен</w:t>
      </w:r>
      <w:r w:rsidRPr="00695895">
        <w:rPr>
          <w:color w:val="000000"/>
          <w:szCs w:val="28"/>
          <w:lang w:val="uz-Cyrl-UZ"/>
        </w:rPr>
        <w:t>нызамсызлықлар</w:t>
      </w:r>
      <w:r w:rsidR="009A6175" w:rsidRPr="00695895">
        <w:rPr>
          <w:color w:val="000000"/>
          <w:szCs w:val="28"/>
          <w:lang w:val="uz-Cyrl-UZ"/>
        </w:rPr>
        <w:t>ортасындағы</w:t>
      </w:r>
      <w:r w:rsidRPr="00695895">
        <w:rPr>
          <w:color w:val="000000"/>
          <w:szCs w:val="28"/>
          <w:lang w:val="uz-Cyrl-UZ"/>
        </w:rPr>
        <w:t>гүреслерде</w:t>
      </w:r>
      <w:r w:rsidR="00B201E8" w:rsidRPr="00695895">
        <w:rPr>
          <w:color w:val="000000"/>
          <w:szCs w:val="28"/>
          <w:lang w:val="uz-Cyrl-UZ"/>
        </w:rPr>
        <w:t>ол</w:t>
      </w:r>
      <w:r w:rsidR="002B3B7B" w:rsidRPr="00695895">
        <w:rPr>
          <w:color w:val="000000"/>
          <w:szCs w:val="28"/>
          <w:lang w:val="uz-Cyrl-UZ"/>
        </w:rPr>
        <w:t>өз</w:t>
      </w:r>
      <w:r w:rsidRPr="00695895">
        <w:rPr>
          <w:color w:val="000000"/>
          <w:szCs w:val="28"/>
          <w:lang w:val="uz-Cyrl-UZ"/>
        </w:rPr>
        <w:t xml:space="preserve">көринисин </w:t>
      </w:r>
      <w:r w:rsidR="004B009D" w:rsidRPr="00695895">
        <w:rPr>
          <w:color w:val="000000"/>
          <w:szCs w:val="28"/>
          <w:lang w:val="uz-Cyrl-UZ"/>
        </w:rPr>
        <w:t>тапқан</w:t>
      </w:r>
      <w:r w:rsidR="00457FD8" w:rsidRPr="00695895">
        <w:rPr>
          <w:color w:val="000000"/>
          <w:szCs w:val="28"/>
          <w:lang w:val="uz-Cyrl-UZ"/>
        </w:rPr>
        <w:t xml:space="preserve">. Диний </w:t>
      </w:r>
      <w:r w:rsidRPr="00695895">
        <w:rPr>
          <w:color w:val="000000"/>
          <w:szCs w:val="28"/>
          <w:lang w:val="uz-Cyrl-UZ"/>
        </w:rPr>
        <w:t>тараў</w:t>
      </w:r>
      <w:r w:rsidR="00624DDD" w:rsidRPr="00695895">
        <w:rPr>
          <w:color w:val="000000"/>
          <w:szCs w:val="28"/>
          <w:lang w:val="uz-Cyrl-UZ"/>
        </w:rPr>
        <w:t>болса</w:t>
      </w:r>
      <w:r w:rsidRPr="00695895">
        <w:rPr>
          <w:color w:val="000000"/>
          <w:szCs w:val="28"/>
          <w:lang w:val="uz-Cyrl-UZ"/>
        </w:rPr>
        <w:t xml:space="preserve">жақсылықты орнатыў </w:t>
      </w:r>
      <w:r w:rsidR="00457FD8" w:rsidRPr="00695895">
        <w:rPr>
          <w:color w:val="000000"/>
          <w:szCs w:val="28"/>
          <w:lang w:val="uz-Cyrl-UZ"/>
        </w:rPr>
        <w:t>ру</w:t>
      </w:r>
      <w:r w:rsidRPr="00695895">
        <w:rPr>
          <w:color w:val="000000"/>
          <w:szCs w:val="28"/>
          <w:lang w:val="uz-Cyrl-UZ"/>
        </w:rPr>
        <w:t>й</w:t>
      </w:r>
      <w:r w:rsidR="00457FD8" w:rsidRPr="00695895">
        <w:rPr>
          <w:color w:val="000000"/>
          <w:szCs w:val="28"/>
          <w:lang w:val="uz-Cyrl-UZ"/>
        </w:rPr>
        <w:t>ҳ</w:t>
      </w:r>
      <w:r w:rsidRPr="00695895">
        <w:rPr>
          <w:color w:val="000000"/>
          <w:szCs w:val="28"/>
          <w:lang w:val="uz-Cyrl-UZ"/>
        </w:rPr>
        <w:t>ы</w:t>
      </w:r>
      <w:r w:rsidR="00030F0E" w:rsidRPr="00695895">
        <w:rPr>
          <w:color w:val="000000"/>
          <w:szCs w:val="28"/>
          <w:lang w:val="uz-Cyrl-UZ"/>
        </w:rPr>
        <w:t>менен</w:t>
      </w:r>
      <w:r w:rsidRPr="00695895">
        <w:rPr>
          <w:color w:val="000000"/>
          <w:szCs w:val="28"/>
          <w:lang w:val="uz-Cyrl-UZ"/>
        </w:rPr>
        <w:t xml:space="preserve">жаўызлық  </w:t>
      </w:r>
      <w:r w:rsidR="00457FD8" w:rsidRPr="00695895">
        <w:rPr>
          <w:color w:val="000000"/>
          <w:szCs w:val="28"/>
          <w:lang w:val="uz-Cyrl-UZ"/>
        </w:rPr>
        <w:t>ру</w:t>
      </w:r>
      <w:r w:rsidRPr="00695895">
        <w:rPr>
          <w:color w:val="000000"/>
          <w:szCs w:val="28"/>
          <w:lang w:val="uz-Cyrl-UZ"/>
        </w:rPr>
        <w:t>ўҳына</w:t>
      </w:r>
      <w:r w:rsidR="00457FD8" w:rsidRPr="00695895">
        <w:rPr>
          <w:color w:val="000000"/>
          <w:szCs w:val="28"/>
          <w:lang w:val="uz-Cyrl-UZ"/>
        </w:rPr>
        <w:t xml:space="preserve">, </w:t>
      </w:r>
      <w:r w:rsidRPr="00695895">
        <w:rPr>
          <w:color w:val="000000"/>
          <w:szCs w:val="28"/>
          <w:lang w:val="uz-Cyrl-UZ"/>
        </w:rPr>
        <w:t>жақсылық руўҳы</w:t>
      </w:r>
      <w:r w:rsidR="009A6175" w:rsidRPr="00695895">
        <w:rPr>
          <w:color w:val="000000"/>
          <w:szCs w:val="28"/>
          <w:lang w:val="uz-Cyrl-UZ"/>
        </w:rPr>
        <w:t>ортасындағы</w:t>
      </w:r>
      <w:r w:rsidRPr="00695895">
        <w:rPr>
          <w:color w:val="000000"/>
          <w:szCs w:val="28"/>
          <w:lang w:val="uz-Cyrl-UZ"/>
        </w:rPr>
        <w:t>гүреске тийкарланған</w:t>
      </w:r>
      <w:r w:rsidR="00457FD8" w:rsidRPr="00695895">
        <w:rPr>
          <w:color w:val="000000"/>
          <w:szCs w:val="28"/>
          <w:lang w:val="uz-Cyrl-UZ"/>
        </w:rPr>
        <w:t xml:space="preserve">. </w:t>
      </w:r>
      <w:r w:rsidRPr="00695895">
        <w:rPr>
          <w:color w:val="000000"/>
          <w:szCs w:val="28"/>
          <w:lang w:val="uz-Cyrl-UZ"/>
        </w:rPr>
        <w:t>А</w:t>
      </w:r>
      <w:r w:rsidR="00457FD8" w:rsidRPr="00695895">
        <w:rPr>
          <w:color w:val="000000"/>
          <w:szCs w:val="28"/>
          <w:lang w:val="uz-Cyrl-UZ"/>
        </w:rPr>
        <w:t xml:space="preserve">хурамазда </w:t>
      </w:r>
      <w:r w:rsidRPr="00695895">
        <w:rPr>
          <w:color w:val="000000"/>
          <w:szCs w:val="28"/>
          <w:lang w:val="uz-Cyrl-UZ"/>
        </w:rPr>
        <w:t xml:space="preserve">жақсылықты </w:t>
      </w:r>
      <w:r w:rsidR="007A1E7E" w:rsidRPr="00695895">
        <w:rPr>
          <w:color w:val="000000"/>
          <w:szCs w:val="28"/>
          <w:lang w:val="uz-Cyrl-UZ"/>
        </w:rPr>
        <w:t>жүзеге</w:t>
      </w:r>
      <w:r w:rsidR="00457FD8" w:rsidRPr="00695895">
        <w:rPr>
          <w:color w:val="000000"/>
          <w:szCs w:val="28"/>
          <w:lang w:val="uz-Cyrl-UZ"/>
        </w:rPr>
        <w:t xml:space="preserve"> келтир</w:t>
      </w:r>
      <w:r w:rsidRPr="00695895">
        <w:rPr>
          <w:color w:val="000000"/>
          <w:szCs w:val="28"/>
          <w:lang w:val="uz-Cyrl-UZ"/>
        </w:rPr>
        <w:t>е береди</w:t>
      </w:r>
      <w:r w:rsidR="00457FD8" w:rsidRPr="00695895">
        <w:rPr>
          <w:color w:val="000000"/>
          <w:szCs w:val="28"/>
          <w:lang w:val="uz-Cyrl-UZ"/>
        </w:rPr>
        <w:t xml:space="preserve">, </w:t>
      </w:r>
      <w:r w:rsidRPr="00695895">
        <w:rPr>
          <w:color w:val="000000"/>
          <w:szCs w:val="28"/>
          <w:lang w:val="uz-Cyrl-UZ"/>
        </w:rPr>
        <w:t xml:space="preserve">жаўызлық </w:t>
      </w:r>
      <w:r w:rsidR="00457FD8" w:rsidRPr="00695895">
        <w:rPr>
          <w:color w:val="000000"/>
          <w:szCs w:val="28"/>
          <w:lang w:val="uz-Cyrl-UZ"/>
        </w:rPr>
        <w:t>ру</w:t>
      </w:r>
      <w:r w:rsidRPr="00695895">
        <w:rPr>
          <w:color w:val="000000"/>
          <w:szCs w:val="28"/>
          <w:lang w:val="uz-Cyrl-UZ"/>
        </w:rPr>
        <w:t>ў</w:t>
      </w:r>
      <w:r w:rsidR="00457FD8" w:rsidRPr="00695895">
        <w:rPr>
          <w:color w:val="000000"/>
          <w:szCs w:val="28"/>
          <w:lang w:val="uz-Cyrl-UZ"/>
        </w:rPr>
        <w:t>ҳ</w:t>
      </w:r>
      <w:r w:rsidRPr="00695895">
        <w:rPr>
          <w:color w:val="000000"/>
          <w:szCs w:val="28"/>
          <w:lang w:val="uz-Cyrl-UZ"/>
        </w:rPr>
        <w:t>ы</w:t>
      </w:r>
      <w:r w:rsidR="002B3B7B" w:rsidRPr="00695895">
        <w:rPr>
          <w:color w:val="000000"/>
          <w:szCs w:val="28"/>
          <w:lang w:val="uz-Cyrl-UZ"/>
        </w:rPr>
        <w:t>болған</w:t>
      </w:r>
      <w:r w:rsidR="00457FD8" w:rsidRPr="00695895">
        <w:rPr>
          <w:color w:val="000000"/>
          <w:szCs w:val="28"/>
          <w:lang w:val="uz-Cyrl-UZ"/>
        </w:rPr>
        <w:t xml:space="preserve"> Аҳриман </w:t>
      </w:r>
      <w:r w:rsidRPr="00695895">
        <w:rPr>
          <w:color w:val="000000"/>
          <w:szCs w:val="28"/>
          <w:lang w:val="uz-Cyrl-UZ"/>
        </w:rPr>
        <w:t xml:space="preserve">оған </w:t>
      </w:r>
      <w:r w:rsidR="00457FD8" w:rsidRPr="00695895">
        <w:rPr>
          <w:color w:val="000000"/>
          <w:szCs w:val="28"/>
          <w:lang w:val="uz-Cyrl-UZ"/>
        </w:rPr>
        <w:t>қар</w:t>
      </w:r>
      <w:r w:rsidRPr="00695895">
        <w:rPr>
          <w:color w:val="000000"/>
          <w:szCs w:val="28"/>
          <w:lang w:val="uz-Cyrl-UZ"/>
        </w:rPr>
        <w:t>сы</w:t>
      </w:r>
      <w:r w:rsidR="0075698F" w:rsidRPr="00695895">
        <w:rPr>
          <w:color w:val="000000"/>
          <w:szCs w:val="28"/>
          <w:lang w:val="uz-Cyrl-UZ"/>
        </w:rPr>
        <w:t>тәризде</w:t>
      </w:r>
      <w:r w:rsidRPr="00695895">
        <w:rPr>
          <w:color w:val="000000"/>
          <w:szCs w:val="28"/>
          <w:lang w:val="uz-Cyrl-UZ"/>
        </w:rPr>
        <w:t>а</w:t>
      </w:r>
      <w:r w:rsidR="00457FD8" w:rsidRPr="00695895">
        <w:rPr>
          <w:color w:val="000000"/>
          <w:szCs w:val="28"/>
          <w:lang w:val="uz-Cyrl-UZ"/>
        </w:rPr>
        <w:t>дамлар</w:t>
      </w:r>
      <w:r w:rsidRPr="00695895">
        <w:rPr>
          <w:color w:val="000000"/>
          <w:szCs w:val="28"/>
          <w:lang w:val="uz-Cyrl-UZ"/>
        </w:rPr>
        <w:t xml:space="preserve">ды жаман ислерге </w:t>
      </w:r>
      <w:r w:rsidR="00457FD8" w:rsidRPr="00695895">
        <w:rPr>
          <w:color w:val="000000"/>
          <w:szCs w:val="28"/>
          <w:lang w:val="uz-Cyrl-UZ"/>
        </w:rPr>
        <w:t>б</w:t>
      </w:r>
      <w:r w:rsidRPr="00695895">
        <w:rPr>
          <w:color w:val="000000"/>
          <w:szCs w:val="28"/>
          <w:lang w:val="uz-Cyrl-UZ"/>
        </w:rPr>
        <w:t>аслай береди</w:t>
      </w:r>
      <w:r w:rsidR="00EF08D3" w:rsidRPr="00695895">
        <w:rPr>
          <w:color w:val="000000"/>
          <w:szCs w:val="28"/>
          <w:lang w:val="uz-Cyrl-UZ"/>
        </w:rPr>
        <w:t>деп</w:t>
      </w:r>
      <w:r w:rsidR="00111C74" w:rsidRPr="00695895">
        <w:rPr>
          <w:color w:val="000000"/>
          <w:szCs w:val="28"/>
          <w:lang w:val="uz-Cyrl-UZ"/>
        </w:rPr>
        <w:t>есапланған</w:t>
      </w:r>
      <w:r w:rsidR="00457FD8" w:rsidRPr="00695895">
        <w:rPr>
          <w:color w:val="000000"/>
          <w:szCs w:val="28"/>
          <w:lang w:val="uz-Cyrl-UZ"/>
        </w:rPr>
        <w:t>. 30-б</w:t>
      </w:r>
      <w:r w:rsidRPr="00695895">
        <w:rPr>
          <w:color w:val="000000"/>
          <w:szCs w:val="28"/>
          <w:lang w:val="uz-Cyrl-UZ"/>
        </w:rPr>
        <w:t>олжаўдажақсылық</w:t>
      </w:r>
      <w:r w:rsidR="003D3C8E" w:rsidRPr="00695895">
        <w:rPr>
          <w:color w:val="000000"/>
          <w:szCs w:val="28"/>
          <w:lang w:val="uz-Cyrl-UZ"/>
        </w:rPr>
        <w:t>ҳәм</w:t>
      </w:r>
      <w:r w:rsidRPr="00695895">
        <w:rPr>
          <w:color w:val="000000"/>
          <w:szCs w:val="28"/>
          <w:lang w:val="uz-Cyrl-UZ"/>
        </w:rPr>
        <w:t>жаманлық</w:t>
      </w:r>
      <w:r w:rsidR="009A6175" w:rsidRPr="00695895">
        <w:rPr>
          <w:color w:val="000000"/>
          <w:szCs w:val="28"/>
          <w:lang w:val="uz-Cyrl-UZ"/>
        </w:rPr>
        <w:t>ортасындағымә</w:t>
      </w:r>
      <w:r w:rsidR="009A6175" w:rsidRPr="00695895">
        <w:rPr>
          <w:rFonts w:ascii="Cambria Math" w:hAnsi="Cambria Math" w:cs="Cambria Math"/>
          <w:color w:val="000000"/>
          <w:szCs w:val="28"/>
          <w:lang w:val="uz-Cyrl-UZ"/>
        </w:rPr>
        <w:t>ӊ</w:t>
      </w:r>
      <w:r w:rsidR="009A6175" w:rsidRPr="00695895">
        <w:rPr>
          <w:color w:val="000000"/>
          <w:szCs w:val="28"/>
          <w:lang w:val="uz-Cyrl-UZ"/>
        </w:rPr>
        <w:t>ги</w:t>
      </w:r>
      <w:r w:rsidRPr="00695895">
        <w:rPr>
          <w:color w:val="000000"/>
          <w:szCs w:val="28"/>
          <w:lang w:val="uz-Cyrl-UZ"/>
        </w:rPr>
        <w:t>гүресте а</w:t>
      </w:r>
      <w:r w:rsidR="00457FD8" w:rsidRPr="00695895">
        <w:rPr>
          <w:color w:val="000000"/>
          <w:szCs w:val="28"/>
          <w:lang w:val="uz-Cyrl-UZ"/>
        </w:rPr>
        <w:t>рал</w:t>
      </w:r>
      <w:r w:rsidRPr="00695895">
        <w:rPr>
          <w:color w:val="000000"/>
          <w:szCs w:val="28"/>
          <w:lang w:val="uz-Cyrl-UZ"/>
        </w:rPr>
        <w:t>ы</w:t>
      </w:r>
      <w:r w:rsidR="00457FD8" w:rsidRPr="00695895">
        <w:rPr>
          <w:color w:val="000000"/>
          <w:szCs w:val="28"/>
          <w:lang w:val="uz-Cyrl-UZ"/>
        </w:rPr>
        <w:t xml:space="preserve">қ </w:t>
      </w:r>
      <w:r w:rsidRPr="00695895">
        <w:rPr>
          <w:color w:val="000000"/>
          <w:szCs w:val="28"/>
          <w:lang w:val="uz-Cyrl-UZ"/>
        </w:rPr>
        <w:t>жолжоқ</w:t>
      </w:r>
      <w:r w:rsidR="00457FD8" w:rsidRPr="00695895">
        <w:rPr>
          <w:color w:val="000000"/>
          <w:szCs w:val="28"/>
          <w:lang w:val="uz-Cyrl-UZ"/>
        </w:rPr>
        <w:t xml:space="preserve">, </w:t>
      </w:r>
      <w:r w:rsidR="00B201E8" w:rsidRPr="00695895">
        <w:rPr>
          <w:color w:val="000000"/>
          <w:szCs w:val="28"/>
          <w:lang w:val="uz-Cyrl-UZ"/>
        </w:rPr>
        <w:t>ҳәр</w:t>
      </w:r>
      <w:r w:rsidR="00457FD8" w:rsidRPr="00695895">
        <w:rPr>
          <w:color w:val="000000"/>
          <w:szCs w:val="28"/>
          <w:lang w:val="uz-Cyrl-UZ"/>
        </w:rPr>
        <w:t xml:space="preserve"> бир </w:t>
      </w:r>
      <w:r w:rsidR="00886B97" w:rsidRPr="00695895">
        <w:rPr>
          <w:color w:val="000000"/>
          <w:szCs w:val="28"/>
          <w:lang w:val="uz-Cyrl-UZ"/>
        </w:rPr>
        <w:t>а</w:t>
      </w:r>
      <w:r w:rsidR="00457FD8" w:rsidRPr="00695895">
        <w:rPr>
          <w:color w:val="000000"/>
          <w:szCs w:val="28"/>
          <w:lang w:val="uz-Cyrl-UZ"/>
        </w:rPr>
        <w:t xml:space="preserve">дам </w:t>
      </w:r>
      <w:r w:rsidR="00B201E8" w:rsidRPr="00695895">
        <w:rPr>
          <w:color w:val="000000"/>
          <w:szCs w:val="28"/>
          <w:lang w:val="uz-Cyrl-UZ"/>
        </w:rPr>
        <w:t>бул</w:t>
      </w:r>
      <w:r w:rsidR="00886B97" w:rsidRPr="00695895">
        <w:rPr>
          <w:color w:val="000000"/>
          <w:szCs w:val="28"/>
          <w:lang w:val="uz-Cyrl-UZ"/>
        </w:rPr>
        <w:t>процессти</w:t>
      </w:r>
      <w:r w:rsidR="00886B97" w:rsidRPr="00695895">
        <w:rPr>
          <w:rFonts w:ascii="Cambria Math" w:hAnsi="Cambria Math" w:cs="Cambria Math"/>
          <w:color w:val="000000"/>
          <w:szCs w:val="28"/>
          <w:lang w:val="uz-Cyrl-UZ"/>
        </w:rPr>
        <w:t>ӊ</w:t>
      </w:r>
      <w:r w:rsidR="00D9251A" w:rsidRPr="00695895">
        <w:rPr>
          <w:color w:val="000000"/>
          <w:szCs w:val="28"/>
          <w:lang w:val="uz-Cyrl-UZ"/>
        </w:rPr>
        <w:t>яки</w:t>
      </w:r>
      <w:r w:rsidR="00B201E8" w:rsidRPr="00695895">
        <w:rPr>
          <w:color w:val="000000"/>
          <w:szCs w:val="28"/>
          <w:lang w:val="uz-Cyrl-UZ"/>
        </w:rPr>
        <w:t>бул</w:t>
      </w:r>
      <w:r w:rsidR="00457FD8" w:rsidRPr="00695895">
        <w:rPr>
          <w:color w:val="000000"/>
          <w:szCs w:val="28"/>
          <w:lang w:val="uz-Cyrl-UZ"/>
        </w:rPr>
        <w:t xml:space="preserve"> т</w:t>
      </w:r>
      <w:r w:rsidR="00886B97" w:rsidRPr="00695895">
        <w:rPr>
          <w:color w:val="000000"/>
          <w:szCs w:val="28"/>
          <w:lang w:val="uz-Cyrl-UZ"/>
        </w:rPr>
        <w:t>әрепинде қатнасыўға мәжбүр</w:t>
      </w:r>
      <w:r w:rsidR="00457FD8" w:rsidRPr="00695895">
        <w:rPr>
          <w:color w:val="000000"/>
          <w:szCs w:val="28"/>
          <w:lang w:val="uz-Cyrl-UZ"/>
        </w:rPr>
        <w:t>, де</w:t>
      </w:r>
      <w:r w:rsidR="00886B97" w:rsidRPr="00695895">
        <w:rPr>
          <w:color w:val="000000"/>
          <w:szCs w:val="28"/>
          <w:lang w:val="uz-Cyrl-UZ"/>
        </w:rPr>
        <w:t>линген</w:t>
      </w:r>
      <w:r w:rsidR="00457FD8" w:rsidRPr="00695895">
        <w:rPr>
          <w:color w:val="000000"/>
          <w:szCs w:val="28"/>
          <w:lang w:val="uz-Cyrl-UZ"/>
        </w:rPr>
        <w:t xml:space="preserve">. </w:t>
      </w:r>
      <w:r w:rsidR="00D9251A" w:rsidRPr="00695895">
        <w:rPr>
          <w:color w:val="000000"/>
          <w:szCs w:val="28"/>
          <w:lang w:val="uz-Cyrl-UZ"/>
        </w:rPr>
        <w:t>Соның</w:t>
      </w:r>
      <w:r w:rsidR="002B3B7B" w:rsidRPr="00695895">
        <w:rPr>
          <w:color w:val="000000"/>
          <w:szCs w:val="28"/>
          <w:lang w:val="uz-Cyrl-UZ"/>
        </w:rPr>
        <w:t>ушын</w:t>
      </w:r>
      <w:r w:rsidR="00457FD8" w:rsidRPr="00695895">
        <w:rPr>
          <w:color w:val="000000"/>
          <w:szCs w:val="28"/>
          <w:lang w:val="uz-Cyrl-UZ"/>
        </w:rPr>
        <w:t xml:space="preserve"> динд</w:t>
      </w:r>
      <w:r w:rsidR="00886B97" w:rsidRPr="00695895">
        <w:rPr>
          <w:color w:val="000000"/>
          <w:szCs w:val="28"/>
          <w:lang w:val="uz-Cyrl-UZ"/>
        </w:rPr>
        <w:t>а</w:t>
      </w:r>
      <w:r w:rsidR="00457FD8" w:rsidRPr="00695895">
        <w:rPr>
          <w:color w:val="000000"/>
          <w:szCs w:val="28"/>
          <w:lang w:val="uz-Cyrl-UZ"/>
        </w:rPr>
        <w:t>рл</w:t>
      </w:r>
      <w:r w:rsidR="00886B97" w:rsidRPr="00695895">
        <w:rPr>
          <w:color w:val="000000"/>
          <w:szCs w:val="28"/>
          <w:lang w:val="uz-Cyrl-UZ"/>
        </w:rPr>
        <w:t>ықта</w:t>
      </w:r>
      <w:r w:rsidR="00457FD8" w:rsidRPr="00695895">
        <w:rPr>
          <w:color w:val="000000"/>
          <w:szCs w:val="28"/>
          <w:lang w:val="uz-Cyrl-UZ"/>
        </w:rPr>
        <w:t xml:space="preserve"> ийм</w:t>
      </w:r>
      <w:r w:rsidR="00886B97" w:rsidRPr="00695895">
        <w:rPr>
          <w:color w:val="000000"/>
          <w:szCs w:val="28"/>
          <w:lang w:val="uz-Cyrl-UZ"/>
        </w:rPr>
        <w:t>а</w:t>
      </w:r>
      <w:r w:rsidR="00457FD8" w:rsidRPr="00695895">
        <w:rPr>
          <w:color w:val="000000"/>
          <w:szCs w:val="28"/>
          <w:lang w:val="uz-Cyrl-UZ"/>
        </w:rPr>
        <w:t>н-</w:t>
      </w:r>
      <w:r w:rsidR="00263DB5" w:rsidRPr="00695895">
        <w:rPr>
          <w:color w:val="000000"/>
          <w:szCs w:val="28"/>
          <w:lang w:val="uz-Cyrl-UZ"/>
        </w:rPr>
        <w:t>исеним</w:t>
      </w:r>
      <w:r w:rsidR="00886B97" w:rsidRPr="00695895">
        <w:rPr>
          <w:color w:val="000000"/>
          <w:szCs w:val="28"/>
          <w:lang w:val="uz-Cyrl-UZ"/>
        </w:rPr>
        <w:t xml:space="preserve">кәмиллик </w:t>
      </w:r>
      <w:r w:rsidR="00457FD8" w:rsidRPr="00695895">
        <w:rPr>
          <w:color w:val="000000"/>
          <w:szCs w:val="28"/>
          <w:lang w:val="uz-Cyrl-UZ"/>
        </w:rPr>
        <w:t>ниш</w:t>
      </w:r>
      <w:r w:rsidR="00886B97" w:rsidRPr="00695895">
        <w:rPr>
          <w:color w:val="000000"/>
          <w:szCs w:val="28"/>
          <w:lang w:val="uz-Cyrl-UZ"/>
        </w:rPr>
        <w:t>а</w:t>
      </w:r>
      <w:r w:rsidR="00457FD8" w:rsidRPr="00695895">
        <w:rPr>
          <w:color w:val="000000"/>
          <w:szCs w:val="28"/>
          <w:lang w:val="uz-Cyrl-UZ"/>
        </w:rPr>
        <w:t>нас</w:t>
      </w:r>
      <w:r w:rsidR="00886B97" w:rsidRPr="00695895">
        <w:rPr>
          <w:color w:val="000000"/>
          <w:szCs w:val="28"/>
          <w:lang w:val="uz-Cyrl-UZ"/>
        </w:rPr>
        <w:t>ы</w:t>
      </w:r>
      <w:r w:rsidR="00DB5FA1" w:rsidRPr="00695895">
        <w:rPr>
          <w:color w:val="000000"/>
          <w:szCs w:val="28"/>
          <w:lang w:val="uz-Cyrl-UZ"/>
        </w:rPr>
        <w:t>сыпатында</w:t>
      </w:r>
      <w:r w:rsidR="00CD64C8" w:rsidRPr="00695895">
        <w:rPr>
          <w:color w:val="000000"/>
          <w:szCs w:val="28"/>
          <w:lang w:val="uz-Cyrl-UZ"/>
        </w:rPr>
        <w:t>әҳмийетли</w:t>
      </w:r>
      <w:r w:rsidR="00B201E8" w:rsidRPr="00695895">
        <w:rPr>
          <w:color w:val="000000"/>
          <w:szCs w:val="28"/>
          <w:lang w:val="uz-Cyrl-UZ"/>
        </w:rPr>
        <w:t>болып</w:t>
      </w:r>
      <w:r w:rsidR="00457FD8" w:rsidRPr="00695895">
        <w:rPr>
          <w:color w:val="000000"/>
          <w:szCs w:val="28"/>
          <w:lang w:val="uz-Cyrl-UZ"/>
        </w:rPr>
        <w:t xml:space="preserve">, </w:t>
      </w:r>
      <w:r w:rsidR="00B201E8" w:rsidRPr="00695895">
        <w:rPr>
          <w:color w:val="000000"/>
          <w:szCs w:val="28"/>
          <w:lang w:val="uz-Cyrl-UZ"/>
        </w:rPr>
        <w:t>ол</w:t>
      </w:r>
      <w:r w:rsidR="00886B97" w:rsidRPr="00695895">
        <w:rPr>
          <w:color w:val="000000"/>
          <w:szCs w:val="28"/>
          <w:lang w:val="uz-Cyrl-UZ"/>
        </w:rPr>
        <w:t>а</w:t>
      </w:r>
      <w:r w:rsidR="00457FD8" w:rsidRPr="00695895">
        <w:rPr>
          <w:color w:val="000000"/>
          <w:szCs w:val="28"/>
          <w:lang w:val="uz-Cyrl-UZ"/>
        </w:rPr>
        <w:t>дамлар</w:t>
      </w:r>
      <w:r w:rsidR="00886B97" w:rsidRPr="00695895">
        <w:rPr>
          <w:color w:val="000000"/>
          <w:szCs w:val="28"/>
          <w:lang w:val="uz-Cyrl-UZ"/>
        </w:rPr>
        <w:t>ғ</w:t>
      </w:r>
      <w:r w:rsidR="00457FD8" w:rsidRPr="00695895">
        <w:rPr>
          <w:color w:val="000000"/>
          <w:szCs w:val="28"/>
          <w:lang w:val="uz-Cyrl-UZ"/>
        </w:rPr>
        <w:t xml:space="preserve">а </w:t>
      </w:r>
      <w:r w:rsidR="00886B97" w:rsidRPr="00695895">
        <w:rPr>
          <w:color w:val="000000"/>
          <w:szCs w:val="28"/>
          <w:lang w:val="uz-Cyrl-UZ"/>
        </w:rPr>
        <w:t>жақсылықты жаманлықтан парықлаў имканиятын б</w:t>
      </w:r>
      <w:r w:rsidR="00306D11" w:rsidRPr="00695895">
        <w:rPr>
          <w:color w:val="000000"/>
          <w:szCs w:val="28"/>
          <w:lang w:val="uz-Cyrl-UZ"/>
        </w:rPr>
        <w:t>ерген</w:t>
      </w:r>
      <w:r w:rsidR="00EF08D3" w:rsidRPr="00695895">
        <w:rPr>
          <w:color w:val="000000"/>
          <w:szCs w:val="28"/>
          <w:lang w:val="uz-Cyrl-UZ"/>
        </w:rPr>
        <w:t>деп</w:t>
      </w:r>
      <w:r w:rsidR="00886B97" w:rsidRPr="00695895">
        <w:rPr>
          <w:color w:val="000000"/>
          <w:szCs w:val="28"/>
          <w:lang w:val="uz-Cyrl-UZ"/>
        </w:rPr>
        <w:t xml:space="preserve">ойлаўлар </w:t>
      </w:r>
      <w:r w:rsidR="00457FD8" w:rsidRPr="00695895">
        <w:rPr>
          <w:color w:val="000000"/>
          <w:szCs w:val="28"/>
          <w:lang w:val="uz-Cyrl-UZ"/>
        </w:rPr>
        <w:t xml:space="preserve"> қ</w:t>
      </w:r>
      <w:r w:rsidR="00886B97" w:rsidRPr="00695895">
        <w:rPr>
          <w:color w:val="000000"/>
          <w:szCs w:val="28"/>
          <w:lang w:val="uz-Cyrl-UZ"/>
        </w:rPr>
        <w:t>ы</w:t>
      </w:r>
      <w:r w:rsidR="00457FD8" w:rsidRPr="00695895">
        <w:rPr>
          <w:color w:val="000000"/>
          <w:szCs w:val="28"/>
          <w:lang w:val="uz-Cyrl-UZ"/>
        </w:rPr>
        <w:t>л</w:t>
      </w:r>
      <w:r w:rsidR="00886B97" w:rsidRPr="00695895">
        <w:rPr>
          <w:color w:val="000000"/>
          <w:szCs w:val="28"/>
          <w:lang w:val="uz-Cyrl-UZ"/>
        </w:rPr>
        <w:t>ғ</w:t>
      </w:r>
      <w:r w:rsidR="00457FD8" w:rsidRPr="00695895">
        <w:rPr>
          <w:color w:val="000000"/>
          <w:szCs w:val="28"/>
          <w:lang w:val="uz-Cyrl-UZ"/>
        </w:rPr>
        <w:t>ан. Ийм</w:t>
      </w:r>
      <w:r w:rsidR="00886B97" w:rsidRPr="00695895">
        <w:rPr>
          <w:color w:val="000000"/>
          <w:szCs w:val="28"/>
          <w:lang w:val="uz-Cyrl-UZ"/>
        </w:rPr>
        <w:t>а</w:t>
      </w:r>
      <w:r w:rsidR="00457FD8" w:rsidRPr="00695895">
        <w:rPr>
          <w:color w:val="000000"/>
          <w:szCs w:val="28"/>
          <w:lang w:val="uz-Cyrl-UZ"/>
        </w:rPr>
        <w:t>н-</w:t>
      </w:r>
      <w:r w:rsidR="00886B97" w:rsidRPr="00695895">
        <w:rPr>
          <w:color w:val="000000"/>
          <w:szCs w:val="28"/>
          <w:lang w:val="uz-Cyrl-UZ"/>
        </w:rPr>
        <w:t>исенимли а</w:t>
      </w:r>
      <w:r w:rsidR="00457FD8" w:rsidRPr="00695895">
        <w:rPr>
          <w:color w:val="000000"/>
          <w:szCs w:val="28"/>
          <w:lang w:val="uz-Cyrl-UZ"/>
        </w:rPr>
        <w:t xml:space="preserve">дам </w:t>
      </w:r>
      <w:r w:rsidR="00886B97" w:rsidRPr="00695895">
        <w:rPr>
          <w:color w:val="000000"/>
          <w:szCs w:val="28"/>
          <w:lang w:val="uz-Cyrl-UZ"/>
        </w:rPr>
        <w:t>ә</w:t>
      </w:r>
      <w:r w:rsidR="00457FD8" w:rsidRPr="00695895">
        <w:rPr>
          <w:color w:val="000000"/>
          <w:szCs w:val="28"/>
          <w:lang w:val="uz-Cyrl-UZ"/>
        </w:rPr>
        <w:t>лб</w:t>
      </w:r>
      <w:r w:rsidR="00886B97" w:rsidRPr="00695895">
        <w:rPr>
          <w:color w:val="000000"/>
          <w:szCs w:val="28"/>
          <w:lang w:val="uz-Cyrl-UZ"/>
        </w:rPr>
        <w:t>е</w:t>
      </w:r>
      <w:r w:rsidR="00457FD8" w:rsidRPr="00695895">
        <w:rPr>
          <w:color w:val="000000"/>
          <w:szCs w:val="28"/>
          <w:lang w:val="uz-Cyrl-UZ"/>
        </w:rPr>
        <w:t>тт</w:t>
      </w:r>
      <w:r w:rsidR="00886B97" w:rsidRPr="00695895">
        <w:rPr>
          <w:color w:val="000000"/>
          <w:szCs w:val="28"/>
          <w:lang w:val="uz-Cyrl-UZ"/>
        </w:rPr>
        <w:t>е</w:t>
      </w:r>
      <w:r w:rsidRPr="00695895">
        <w:rPr>
          <w:color w:val="000000"/>
          <w:szCs w:val="28"/>
          <w:lang w:val="uz-Cyrl-UZ"/>
        </w:rPr>
        <w:t>жақсылық</w:t>
      </w:r>
      <w:r w:rsidR="00457FD8" w:rsidRPr="00695895">
        <w:rPr>
          <w:color w:val="000000"/>
          <w:szCs w:val="28"/>
          <w:lang w:val="uz-Cyrl-UZ"/>
        </w:rPr>
        <w:t xml:space="preserve"> т</w:t>
      </w:r>
      <w:r w:rsidR="00886B97" w:rsidRPr="00695895">
        <w:rPr>
          <w:color w:val="000000"/>
          <w:szCs w:val="28"/>
          <w:lang w:val="uz-Cyrl-UZ"/>
        </w:rPr>
        <w:t>ә</w:t>
      </w:r>
      <w:r w:rsidR="00457FD8" w:rsidRPr="00695895">
        <w:rPr>
          <w:color w:val="000000"/>
          <w:szCs w:val="28"/>
          <w:lang w:val="uz-Cyrl-UZ"/>
        </w:rPr>
        <w:t>р</w:t>
      </w:r>
      <w:r w:rsidR="00886B97" w:rsidRPr="00695895">
        <w:rPr>
          <w:color w:val="000000"/>
          <w:szCs w:val="28"/>
          <w:lang w:val="uz-Cyrl-UZ"/>
        </w:rPr>
        <w:t xml:space="preserve">епинде </w:t>
      </w:r>
      <w:r w:rsidR="00D9251A" w:rsidRPr="00695895">
        <w:rPr>
          <w:color w:val="000000"/>
          <w:szCs w:val="28"/>
          <w:lang w:val="uz-Cyrl-UZ"/>
        </w:rPr>
        <w:t>турады</w:t>
      </w:r>
      <w:r w:rsidR="00EF08D3" w:rsidRPr="00695895">
        <w:rPr>
          <w:color w:val="000000"/>
          <w:szCs w:val="28"/>
          <w:lang w:val="uz-Cyrl-UZ"/>
        </w:rPr>
        <w:t>деп</w:t>
      </w:r>
      <w:r w:rsidR="00886B97" w:rsidRPr="00695895">
        <w:rPr>
          <w:color w:val="000000"/>
          <w:szCs w:val="28"/>
          <w:lang w:val="uz-Cyrl-UZ"/>
        </w:rPr>
        <w:t>атап өтилген</w:t>
      </w:r>
      <w:r w:rsidR="00457FD8" w:rsidRPr="00695895">
        <w:rPr>
          <w:color w:val="000000"/>
          <w:szCs w:val="28"/>
          <w:lang w:val="uz-Cyrl-UZ"/>
        </w:rPr>
        <w:t xml:space="preserve">, </w:t>
      </w:r>
      <w:r w:rsidR="00886B97" w:rsidRPr="00695895">
        <w:rPr>
          <w:color w:val="000000"/>
          <w:szCs w:val="28"/>
          <w:lang w:val="uz-Cyrl-UZ"/>
        </w:rPr>
        <w:t>жаўыз</w:t>
      </w:r>
      <w:r w:rsidR="00457FD8" w:rsidRPr="00695895">
        <w:rPr>
          <w:color w:val="000000"/>
          <w:szCs w:val="28"/>
          <w:lang w:val="uz-Cyrl-UZ"/>
        </w:rPr>
        <w:t xml:space="preserve"> ру</w:t>
      </w:r>
      <w:r w:rsidR="00886B97" w:rsidRPr="00695895">
        <w:rPr>
          <w:color w:val="000000"/>
          <w:szCs w:val="28"/>
          <w:lang w:val="uz-Cyrl-UZ"/>
        </w:rPr>
        <w:t>ў</w:t>
      </w:r>
      <w:r w:rsidR="00457FD8" w:rsidRPr="00695895">
        <w:rPr>
          <w:color w:val="000000"/>
          <w:szCs w:val="28"/>
          <w:lang w:val="uz-Cyrl-UZ"/>
        </w:rPr>
        <w:t>хлар - д</w:t>
      </w:r>
      <w:r w:rsidR="00886B97" w:rsidRPr="00695895">
        <w:rPr>
          <w:color w:val="000000"/>
          <w:szCs w:val="28"/>
          <w:lang w:val="uz-Cyrl-UZ"/>
        </w:rPr>
        <w:t>әў</w:t>
      </w:r>
      <w:r w:rsidR="00457FD8" w:rsidRPr="00695895">
        <w:rPr>
          <w:color w:val="000000"/>
          <w:szCs w:val="28"/>
          <w:lang w:val="uz-Cyrl-UZ"/>
        </w:rPr>
        <w:t>, п</w:t>
      </w:r>
      <w:r w:rsidR="00886B97" w:rsidRPr="00695895">
        <w:rPr>
          <w:color w:val="000000"/>
          <w:szCs w:val="28"/>
          <w:lang w:val="uz-Cyrl-UZ"/>
        </w:rPr>
        <w:t>е</w:t>
      </w:r>
      <w:r w:rsidR="00457FD8" w:rsidRPr="00695895">
        <w:rPr>
          <w:color w:val="000000"/>
          <w:szCs w:val="28"/>
          <w:lang w:val="uz-Cyrl-UZ"/>
        </w:rPr>
        <w:t xml:space="preserve">ри, иблис </w:t>
      </w:r>
      <w:r w:rsidR="003D3C8E" w:rsidRPr="00695895">
        <w:rPr>
          <w:color w:val="000000"/>
          <w:szCs w:val="28"/>
          <w:lang w:val="uz-Cyrl-UZ"/>
        </w:rPr>
        <w:t>ҳәм</w:t>
      </w:r>
      <w:r w:rsidR="00306D11" w:rsidRPr="00695895">
        <w:rPr>
          <w:color w:val="000000"/>
          <w:szCs w:val="28"/>
          <w:lang w:val="uz-Cyrl-UZ"/>
        </w:rPr>
        <w:t>басқалар</w:t>
      </w:r>
      <w:r w:rsidR="00624DDD" w:rsidRPr="00695895">
        <w:rPr>
          <w:color w:val="000000"/>
          <w:szCs w:val="28"/>
          <w:lang w:val="uz-Cyrl-UZ"/>
        </w:rPr>
        <w:t>болса</w:t>
      </w:r>
      <w:r w:rsidR="00457FD8" w:rsidRPr="00695895">
        <w:rPr>
          <w:color w:val="000000"/>
          <w:szCs w:val="28"/>
          <w:lang w:val="uz-Cyrl-UZ"/>
        </w:rPr>
        <w:t xml:space="preserve"> г</w:t>
      </w:r>
      <w:r w:rsidR="00886B97" w:rsidRPr="00695895">
        <w:rPr>
          <w:color w:val="000000"/>
          <w:szCs w:val="28"/>
          <w:lang w:val="uz-Cyrl-UZ"/>
        </w:rPr>
        <w:t>үналар</w:t>
      </w:r>
      <w:r w:rsidR="00457FD8" w:rsidRPr="00695895">
        <w:rPr>
          <w:color w:val="000000"/>
          <w:szCs w:val="28"/>
          <w:lang w:val="uz-Cyrl-UZ"/>
        </w:rPr>
        <w:t>, ада</w:t>
      </w:r>
      <w:r w:rsidR="00886B97" w:rsidRPr="00695895">
        <w:rPr>
          <w:color w:val="000000"/>
          <w:szCs w:val="28"/>
          <w:lang w:val="uz-Cyrl-UZ"/>
        </w:rPr>
        <w:t>сыўлар</w:t>
      </w:r>
      <w:r w:rsidR="00457FD8" w:rsidRPr="00695895">
        <w:rPr>
          <w:color w:val="000000"/>
          <w:szCs w:val="28"/>
          <w:lang w:val="uz-Cyrl-UZ"/>
        </w:rPr>
        <w:t xml:space="preserve">, </w:t>
      </w:r>
      <w:r w:rsidR="00886B97" w:rsidRPr="00695895">
        <w:rPr>
          <w:color w:val="000000"/>
          <w:szCs w:val="28"/>
          <w:lang w:val="uz-Cyrl-UZ"/>
        </w:rPr>
        <w:t>өтириклер</w:t>
      </w:r>
      <w:r w:rsidR="00457FD8" w:rsidRPr="00695895">
        <w:rPr>
          <w:color w:val="000000"/>
          <w:szCs w:val="28"/>
          <w:lang w:val="uz-Cyrl-UZ"/>
        </w:rPr>
        <w:t>, к</w:t>
      </w:r>
      <w:r w:rsidR="00886B97" w:rsidRPr="00695895">
        <w:rPr>
          <w:color w:val="000000"/>
          <w:szCs w:val="28"/>
          <w:lang w:val="uz-Cyrl-UZ"/>
        </w:rPr>
        <w:t>е</w:t>
      </w:r>
      <w:r w:rsidR="00457FD8" w:rsidRPr="00695895">
        <w:rPr>
          <w:color w:val="000000"/>
          <w:szCs w:val="28"/>
          <w:lang w:val="uz-Cyrl-UZ"/>
        </w:rPr>
        <w:t>с</w:t>
      </w:r>
      <w:r w:rsidR="00886B97" w:rsidRPr="00695895">
        <w:rPr>
          <w:color w:val="000000"/>
          <w:szCs w:val="28"/>
          <w:lang w:val="uz-Cyrl-UZ"/>
        </w:rPr>
        <w:t>е</w:t>
      </w:r>
      <w:r w:rsidR="00457FD8" w:rsidRPr="00695895">
        <w:rPr>
          <w:color w:val="000000"/>
          <w:szCs w:val="28"/>
          <w:lang w:val="uz-Cyrl-UZ"/>
        </w:rPr>
        <w:t>лликл</w:t>
      </w:r>
      <w:r w:rsidR="00886B97" w:rsidRPr="00695895">
        <w:rPr>
          <w:color w:val="000000"/>
          <w:szCs w:val="28"/>
          <w:lang w:val="uz-Cyrl-UZ"/>
        </w:rPr>
        <w:t>е</w:t>
      </w:r>
      <w:r w:rsidR="00457FD8" w:rsidRPr="00695895">
        <w:rPr>
          <w:color w:val="000000"/>
          <w:szCs w:val="28"/>
          <w:lang w:val="uz-Cyrl-UZ"/>
        </w:rPr>
        <w:t>р т</w:t>
      </w:r>
      <w:r w:rsidR="00886B97" w:rsidRPr="00695895">
        <w:rPr>
          <w:color w:val="000000"/>
          <w:szCs w:val="28"/>
          <w:lang w:val="uz-Cyrl-UZ"/>
        </w:rPr>
        <w:t>ы</w:t>
      </w:r>
      <w:r w:rsidR="00457FD8" w:rsidRPr="00695895">
        <w:rPr>
          <w:color w:val="000000"/>
          <w:szCs w:val="28"/>
          <w:lang w:val="uz-Cyrl-UZ"/>
        </w:rPr>
        <w:t>мс</w:t>
      </w:r>
      <w:r w:rsidR="00886B97" w:rsidRPr="00695895">
        <w:rPr>
          <w:color w:val="000000"/>
          <w:szCs w:val="28"/>
          <w:lang w:val="uz-Cyrl-UZ"/>
        </w:rPr>
        <w:t>а</w:t>
      </w:r>
      <w:r w:rsidR="00457FD8" w:rsidRPr="00695895">
        <w:rPr>
          <w:color w:val="000000"/>
          <w:szCs w:val="28"/>
          <w:lang w:val="uz-Cyrl-UZ"/>
        </w:rPr>
        <w:t>л</w:t>
      </w:r>
      <w:r w:rsidR="00886B97" w:rsidRPr="00695895">
        <w:rPr>
          <w:color w:val="000000"/>
          <w:szCs w:val="28"/>
          <w:lang w:val="uz-Cyrl-UZ"/>
        </w:rPr>
        <w:t>ы</w:t>
      </w:r>
      <w:r w:rsidR="00DB5FA1" w:rsidRPr="00695895">
        <w:rPr>
          <w:color w:val="000000"/>
          <w:szCs w:val="28"/>
          <w:lang w:val="uz-Cyrl-UZ"/>
        </w:rPr>
        <w:t>сыпатында</w:t>
      </w:r>
      <w:r w:rsidR="00886B97" w:rsidRPr="00695895">
        <w:rPr>
          <w:color w:val="000000"/>
          <w:szCs w:val="28"/>
          <w:lang w:val="uz-Cyrl-UZ"/>
        </w:rPr>
        <w:t>сүўретленип</w:t>
      </w:r>
      <w:r w:rsidR="00457FD8" w:rsidRPr="00695895">
        <w:rPr>
          <w:color w:val="000000"/>
          <w:szCs w:val="28"/>
          <w:lang w:val="uz-Cyrl-UZ"/>
        </w:rPr>
        <w:t xml:space="preserve">, </w:t>
      </w:r>
      <w:r w:rsidR="00886B97" w:rsidRPr="00695895">
        <w:rPr>
          <w:color w:val="000000"/>
          <w:szCs w:val="28"/>
          <w:lang w:val="uz-Cyrl-UZ"/>
        </w:rPr>
        <w:t>А</w:t>
      </w:r>
      <w:r w:rsidR="00457FD8" w:rsidRPr="00695895">
        <w:rPr>
          <w:color w:val="000000"/>
          <w:szCs w:val="28"/>
          <w:lang w:val="uz-Cyrl-UZ"/>
        </w:rPr>
        <w:t>хурамаздан</w:t>
      </w:r>
      <w:r w:rsidR="00886B97" w:rsidRPr="00695895">
        <w:rPr>
          <w:color w:val="000000"/>
          <w:szCs w:val="28"/>
          <w:lang w:val="uz-Cyrl-UZ"/>
        </w:rPr>
        <w:t>ы</w:t>
      </w:r>
      <w:r w:rsidR="00886B97" w:rsidRPr="00695895">
        <w:rPr>
          <w:rFonts w:ascii="Cambria Math" w:hAnsi="Cambria Math" w:cs="Cambria Math"/>
          <w:color w:val="000000"/>
          <w:szCs w:val="28"/>
          <w:lang w:val="uz-Cyrl-UZ"/>
        </w:rPr>
        <w:t>ӊ</w:t>
      </w:r>
      <w:r w:rsidR="00D9251A" w:rsidRPr="00695895">
        <w:rPr>
          <w:color w:val="000000"/>
          <w:szCs w:val="28"/>
          <w:lang w:val="uz-Cyrl-UZ"/>
        </w:rPr>
        <w:t>олардан</w:t>
      </w:r>
      <w:r w:rsidR="00457FD8" w:rsidRPr="00695895">
        <w:rPr>
          <w:color w:val="000000"/>
          <w:szCs w:val="28"/>
          <w:lang w:val="uz-Cyrl-UZ"/>
        </w:rPr>
        <w:t xml:space="preserve"> сақлан</w:t>
      </w:r>
      <w:r w:rsidR="00886B97" w:rsidRPr="00695895">
        <w:rPr>
          <w:color w:val="000000"/>
          <w:szCs w:val="28"/>
          <w:lang w:val="uz-Cyrl-UZ"/>
        </w:rPr>
        <w:t>ыўға</w:t>
      </w:r>
      <w:r w:rsidR="00457FD8" w:rsidRPr="00695895">
        <w:rPr>
          <w:color w:val="000000"/>
          <w:szCs w:val="28"/>
          <w:lang w:val="uz-Cyrl-UZ"/>
        </w:rPr>
        <w:t xml:space="preserve"> қарат</w:t>
      </w:r>
      <w:r w:rsidR="00886B97" w:rsidRPr="00695895">
        <w:rPr>
          <w:color w:val="000000"/>
          <w:szCs w:val="28"/>
          <w:lang w:val="uz-Cyrl-UZ"/>
        </w:rPr>
        <w:t>ы</w:t>
      </w:r>
      <w:r w:rsidR="00457FD8" w:rsidRPr="00695895">
        <w:rPr>
          <w:color w:val="000000"/>
          <w:szCs w:val="28"/>
          <w:lang w:val="uz-Cyrl-UZ"/>
        </w:rPr>
        <w:t>л</w:t>
      </w:r>
      <w:r w:rsidR="00886B97" w:rsidRPr="00695895">
        <w:rPr>
          <w:color w:val="000000"/>
          <w:szCs w:val="28"/>
          <w:lang w:val="uz-Cyrl-UZ"/>
        </w:rPr>
        <w:t>ғ</w:t>
      </w:r>
      <w:r w:rsidR="00457FD8" w:rsidRPr="00695895">
        <w:rPr>
          <w:color w:val="000000"/>
          <w:szCs w:val="28"/>
          <w:lang w:val="uz-Cyrl-UZ"/>
        </w:rPr>
        <w:t xml:space="preserve">ан </w:t>
      </w:r>
      <w:r w:rsidR="00886B97" w:rsidRPr="00695895">
        <w:rPr>
          <w:color w:val="000000"/>
          <w:szCs w:val="28"/>
          <w:lang w:val="uz-Cyrl-UZ"/>
        </w:rPr>
        <w:t xml:space="preserve">шақырықлары </w:t>
      </w:r>
      <w:r w:rsidR="00067359" w:rsidRPr="00695895">
        <w:rPr>
          <w:color w:val="000000"/>
          <w:szCs w:val="28"/>
          <w:lang w:val="uz-Cyrl-UZ"/>
        </w:rPr>
        <w:t>жазылған</w:t>
      </w:r>
      <w:r w:rsidR="00457FD8" w:rsidRPr="00695895">
        <w:rPr>
          <w:color w:val="000000"/>
          <w:szCs w:val="28"/>
          <w:lang w:val="uz-Cyrl-UZ"/>
        </w:rPr>
        <w:t>. Ёсинни</w:t>
      </w:r>
      <w:r w:rsidR="00886B97" w:rsidRPr="00695895">
        <w:rPr>
          <w:rFonts w:ascii="Cambria Math" w:hAnsi="Cambria Math" w:cs="Cambria Math"/>
          <w:color w:val="000000"/>
          <w:szCs w:val="28"/>
          <w:lang w:val="uz-Cyrl-UZ"/>
        </w:rPr>
        <w:t>ӊ</w:t>
      </w:r>
      <w:r w:rsidR="0049451E" w:rsidRPr="00695895">
        <w:rPr>
          <w:color w:val="000000"/>
          <w:szCs w:val="28"/>
          <w:lang w:val="uz-Cyrl-UZ"/>
        </w:rPr>
        <w:t>биринши</w:t>
      </w:r>
      <w:r w:rsidR="00457FD8" w:rsidRPr="00695895">
        <w:rPr>
          <w:color w:val="000000"/>
          <w:szCs w:val="28"/>
          <w:lang w:val="uz-Cyrl-UZ"/>
        </w:rPr>
        <w:t xml:space="preserve"> б</w:t>
      </w:r>
      <w:r w:rsidR="00886B97" w:rsidRPr="00695895">
        <w:rPr>
          <w:color w:val="000000"/>
          <w:szCs w:val="28"/>
          <w:lang w:val="uz-Cyrl-UZ"/>
        </w:rPr>
        <w:t>олжаўында</w:t>
      </w:r>
      <w:r w:rsidR="007A1E7E" w:rsidRPr="00695895">
        <w:rPr>
          <w:color w:val="000000"/>
          <w:szCs w:val="28"/>
          <w:lang w:val="uz-Cyrl-UZ"/>
        </w:rPr>
        <w:t>Қудай</w:t>
      </w:r>
      <w:r w:rsidR="00457FD8" w:rsidRPr="00695895">
        <w:rPr>
          <w:color w:val="000000"/>
          <w:szCs w:val="28"/>
          <w:lang w:val="uz-Cyrl-UZ"/>
        </w:rPr>
        <w:t xml:space="preserve">-"Мен </w:t>
      </w:r>
      <w:r w:rsidR="00886B97" w:rsidRPr="00695895">
        <w:rPr>
          <w:color w:val="000000"/>
          <w:szCs w:val="28"/>
          <w:lang w:val="uz-Cyrl-UZ"/>
        </w:rPr>
        <w:t>жақсы</w:t>
      </w:r>
      <w:r w:rsidR="00D9251A" w:rsidRPr="00695895">
        <w:rPr>
          <w:color w:val="000000"/>
          <w:szCs w:val="28"/>
          <w:lang w:val="uz-Cyrl-UZ"/>
        </w:rPr>
        <w:t>пикир</w:t>
      </w:r>
      <w:r w:rsidR="00457FD8" w:rsidRPr="00695895">
        <w:rPr>
          <w:color w:val="000000"/>
          <w:szCs w:val="28"/>
          <w:lang w:val="uz-Cyrl-UZ"/>
        </w:rPr>
        <w:t xml:space="preserve"> (ни</w:t>
      </w:r>
      <w:r w:rsidR="00886B97" w:rsidRPr="00695895">
        <w:rPr>
          <w:color w:val="000000"/>
          <w:szCs w:val="28"/>
          <w:lang w:val="uz-Cyrl-UZ"/>
        </w:rPr>
        <w:t>йе</w:t>
      </w:r>
      <w:r w:rsidR="00457FD8" w:rsidRPr="00695895">
        <w:rPr>
          <w:color w:val="000000"/>
          <w:szCs w:val="28"/>
          <w:lang w:val="uz-Cyrl-UZ"/>
        </w:rPr>
        <w:t>т)л</w:t>
      </w:r>
      <w:r w:rsidR="00886B97" w:rsidRPr="00695895">
        <w:rPr>
          <w:color w:val="000000"/>
          <w:szCs w:val="28"/>
          <w:lang w:val="uz-Cyrl-UZ"/>
        </w:rPr>
        <w:t>е</w:t>
      </w:r>
      <w:r w:rsidR="00457FD8" w:rsidRPr="00695895">
        <w:rPr>
          <w:color w:val="000000"/>
          <w:szCs w:val="28"/>
          <w:lang w:val="uz-Cyrl-UZ"/>
        </w:rPr>
        <w:t>р</w:t>
      </w:r>
      <w:r w:rsidR="00886B97" w:rsidRPr="00695895">
        <w:rPr>
          <w:color w:val="000000"/>
          <w:szCs w:val="28"/>
          <w:lang w:val="uz-Cyrl-UZ"/>
        </w:rPr>
        <w:t>д</w:t>
      </w:r>
      <w:r w:rsidR="00457FD8" w:rsidRPr="00695895">
        <w:rPr>
          <w:color w:val="000000"/>
          <w:szCs w:val="28"/>
          <w:lang w:val="uz-Cyrl-UZ"/>
        </w:rPr>
        <w:t xml:space="preserve">и, </w:t>
      </w:r>
      <w:r w:rsidR="00886B97" w:rsidRPr="00695895">
        <w:rPr>
          <w:color w:val="000000"/>
          <w:szCs w:val="28"/>
          <w:lang w:val="uz-Cyrl-UZ"/>
        </w:rPr>
        <w:t>жақсы сөзлерди</w:t>
      </w:r>
      <w:r w:rsidR="003D3C8E" w:rsidRPr="00695895">
        <w:rPr>
          <w:color w:val="000000"/>
          <w:szCs w:val="28"/>
          <w:lang w:val="uz-Cyrl-UZ"/>
        </w:rPr>
        <w:t>ҳәм</w:t>
      </w:r>
      <w:r w:rsidR="00886B97" w:rsidRPr="00695895">
        <w:rPr>
          <w:color w:val="000000"/>
          <w:szCs w:val="28"/>
          <w:lang w:val="uz-Cyrl-UZ"/>
        </w:rPr>
        <w:t>жақсы әмеллерди жақтыраман</w:t>
      </w:r>
      <w:r w:rsidR="00457FD8" w:rsidRPr="00695895">
        <w:rPr>
          <w:color w:val="000000"/>
          <w:szCs w:val="28"/>
          <w:lang w:val="uz-Cyrl-UZ"/>
        </w:rPr>
        <w:t xml:space="preserve">. Мен маздаёсин </w:t>
      </w:r>
      <w:r w:rsidR="00DC710C" w:rsidRPr="00695895">
        <w:rPr>
          <w:color w:val="000000"/>
          <w:szCs w:val="28"/>
          <w:lang w:val="uz-Cyrl-UZ"/>
        </w:rPr>
        <w:t>нызамларына тийкарланған үгит нәсият</w:t>
      </w:r>
      <w:r w:rsidR="00457FD8" w:rsidRPr="00695895">
        <w:rPr>
          <w:color w:val="000000"/>
          <w:szCs w:val="28"/>
          <w:lang w:val="uz-Cyrl-UZ"/>
        </w:rPr>
        <w:t>лар</w:t>
      </w:r>
      <w:r w:rsidR="00DC710C" w:rsidRPr="00695895">
        <w:rPr>
          <w:color w:val="000000"/>
          <w:szCs w:val="28"/>
          <w:lang w:val="uz-Cyrl-UZ"/>
        </w:rPr>
        <w:t xml:space="preserve">ды </w:t>
      </w:r>
      <w:r w:rsidR="00457FD8" w:rsidRPr="00695895">
        <w:rPr>
          <w:color w:val="000000"/>
          <w:szCs w:val="28"/>
          <w:lang w:val="uz-Cyrl-UZ"/>
        </w:rPr>
        <w:t>ул</w:t>
      </w:r>
      <w:r w:rsidR="00DC710C" w:rsidRPr="00695895">
        <w:rPr>
          <w:color w:val="000000"/>
          <w:szCs w:val="28"/>
          <w:lang w:val="uz-Cyrl-UZ"/>
        </w:rPr>
        <w:t>ы</w:t>
      </w:r>
      <w:r w:rsidR="00457FD8" w:rsidRPr="00695895">
        <w:rPr>
          <w:color w:val="000000"/>
          <w:szCs w:val="28"/>
          <w:lang w:val="uz-Cyrl-UZ"/>
        </w:rPr>
        <w:t xml:space="preserve">ғлайман, </w:t>
      </w:r>
      <w:r w:rsidR="00EF08D3" w:rsidRPr="00695895">
        <w:rPr>
          <w:color w:val="000000"/>
          <w:szCs w:val="28"/>
          <w:lang w:val="uz-Cyrl-UZ"/>
        </w:rPr>
        <w:t>деп</w:t>
      </w:r>
      <w:r w:rsidR="00DC710C" w:rsidRPr="00695895">
        <w:rPr>
          <w:color w:val="000000"/>
          <w:szCs w:val="28"/>
          <w:lang w:val="uz-Cyrl-UZ"/>
        </w:rPr>
        <w:t>жазған</w:t>
      </w:r>
      <w:r w:rsidR="00457FD8" w:rsidRPr="00695895">
        <w:rPr>
          <w:color w:val="000000"/>
          <w:szCs w:val="28"/>
          <w:lang w:val="uz-Cyrl-UZ"/>
        </w:rPr>
        <w:t xml:space="preserve">. </w:t>
      </w:r>
      <w:r w:rsidR="005B45D2" w:rsidRPr="00695895">
        <w:rPr>
          <w:color w:val="000000"/>
          <w:szCs w:val="28"/>
          <w:lang w:val="uz-Cyrl-UZ"/>
        </w:rPr>
        <w:t>Демек</w:t>
      </w:r>
      <w:r w:rsidR="00457FD8" w:rsidRPr="00695895">
        <w:rPr>
          <w:color w:val="000000"/>
          <w:szCs w:val="28"/>
          <w:lang w:val="uz-Cyrl-UZ"/>
        </w:rPr>
        <w:t>, зардуштийлик ийм</w:t>
      </w:r>
      <w:r w:rsidR="00DC710C" w:rsidRPr="00695895">
        <w:rPr>
          <w:color w:val="000000"/>
          <w:szCs w:val="28"/>
          <w:lang w:val="uz-Cyrl-UZ"/>
        </w:rPr>
        <w:t>а</w:t>
      </w:r>
      <w:r w:rsidR="00457FD8" w:rsidRPr="00695895">
        <w:rPr>
          <w:color w:val="000000"/>
          <w:szCs w:val="28"/>
          <w:lang w:val="uz-Cyrl-UZ"/>
        </w:rPr>
        <w:t>н</w:t>
      </w:r>
      <w:r w:rsidR="00DC710C" w:rsidRPr="00695895">
        <w:rPr>
          <w:color w:val="000000"/>
          <w:szCs w:val="28"/>
          <w:lang w:val="uz-Cyrl-UZ"/>
        </w:rPr>
        <w:t xml:space="preserve">ытөмендеги </w:t>
      </w:r>
      <w:r w:rsidR="00457FD8" w:rsidRPr="00695895">
        <w:rPr>
          <w:color w:val="000000"/>
          <w:szCs w:val="28"/>
          <w:lang w:val="uz-Cyrl-UZ"/>
        </w:rPr>
        <w:t xml:space="preserve"> 3 таян</w:t>
      </w:r>
      <w:r w:rsidR="00DC710C" w:rsidRPr="00695895">
        <w:rPr>
          <w:color w:val="000000"/>
          <w:szCs w:val="28"/>
          <w:lang w:val="uz-Cyrl-UZ"/>
        </w:rPr>
        <w:t>ышқа тийкарланған</w:t>
      </w:r>
      <w:r w:rsidR="00457FD8" w:rsidRPr="00695895">
        <w:rPr>
          <w:color w:val="000000"/>
          <w:szCs w:val="28"/>
          <w:lang w:val="uz-Cyrl-UZ"/>
        </w:rPr>
        <w:t xml:space="preserve">: </w:t>
      </w:r>
      <w:r w:rsidR="00C449A3" w:rsidRPr="00695895">
        <w:rPr>
          <w:color w:val="000000"/>
          <w:szCs w:val="28"/>
          <w:lang w:val="uz-Cyrl-UZ"/>
        </w:rPr>
        <w:t>пикирлер</w:t>
      </w:r>
      <w:r w:rsidR="00DC710C" w:rsidRPr="00695895">
        <w:rPr>
          <w:color w:val="000000"/>
          <w:szCs w:val="28"/>
          <w:lang w:val="uz-Cyrl-UZ"/>
        </w:rPr>
        <w:t>пәклиги</w:t>
      </w:r>
      <w:r w:rsidR="00457FD8" w:rsidRPr="00695895">
        <w:rPr>
          <w:color w:val="000000"/>
          <w:szCs w:val="28"/>
          <w:lang w:val="uz-Cyrl-UZ"/>
        </w:rPr>
        <w:t>, с</w:t>
      </w:r>
      <w:r w:rsidR="00DC710C" w:rsidRPr="00695895">
        <w:rPr>
          <w:color w:val="000000"/>
          <w:szCs w:val="28"/>
          <w:lang w:val="uz-Cyrl-UZ"/>
        </w:rPr>
        <w:t>өзди</w:t>
      </w:r>
      <w:r w:rsidR="00DC710C" w:rsidRPr="00695895">
        <w:rPr>
          <w:rFonts w:ascii="Cambria Math" w:hAnsi="Cambria Math" w:cs="Cambria Math"/>
          <w:color w:val="000000"/>
          <w:szCs w:val="28"/>
          <w:lang w:val="uz-Cyrl-UZ"/>
        </w:rPr>
        <w:t>ӊ</w:t>
      </w:r>
      <w:r w:rsidR="00DC710C" w:rsidRPr="00695895">
        <w:rPr>
          <w:color w:val="000000"/>
          <w:szCs w:val="28"/>
          <w:lang w:val="uz-Cyrl-UZ"/>
        </w:rPr>
        <w:t xml:space="preserve"> анықлығы</w:t>
      </w:r>
      <w:r w:rsidR="00457FD8" w:rsidRPr="00695895">
        <w:rPr>
          <w:color w:val="000000"/>
          <w:szCs w:val="28"/>
          <w:lang w:val="uz-Cyrl-UZ"/>
        </w:rPr>
        <w:t xml:space="preserve">, </w:t>
      </w:r>
      <w:r w:rsidR="00DC710C" w:rsidRPr="00695895">
        <w:rPr>
          <w:color w:val="000000"/>
          <w:szCs w:val="28"/>
          <w:lang w:val="uz-Cyrl-UZ"/>
        </w:rPr>
        <w:t>ә</w:t>
      </w:r>
      <w:r w:rsidR="00457FD8" w:rsidRPr="00695895">
        <w:rPr>
          <w:color w:val="000000"/>
          <w:szCs w:val="28"/>
          <w:lang w:val="uz-Cyrl-UZ"/>
        </w:rPr>
        <w:t>м</w:t>
      </w:r>
      <w:r w:rsidR="00DC710C" w:rsidRPr="00695895">
        <w:rPr>
          <w:color w:val="000000"/>
          <w:szCs w:val="28"/>
          <w:lang w:val="uz-Cyrl-UZ"/>
        </w:rPr>
        <w:t>е</w:t>
      </w:r>
      <w:r w:rsidR="00457FD8" w:rsidRPr="00695895">
        <w:rPr>
          <w:color w:val="000000"/>
          <w:szCs w:val="28"/>
          <w:lang w:val="uz-Cyrl-UZ"/>
        </w:rPr>
        <w:t>лл</w:t>
      </w:r>
      <w:r w:rsidR="00DC710C" w:rsidRPr="00695895">
        <w:rPr>
          <w:color w:val="000000"/>
          <w:szCs w:val="28"/>
          <w:lang w:val="uz-Cyrl-UZ"/>
        </w:rPr>
        <w:t>е</w:t>
      </w:r>
      <w:r w:rsidR="00457FD8" w:rsidRPr="00695895">
        <w:rPr>
          <w:color w:val="000000"/>
          <w:szCs w:val="28"/>
          <w:lang w:val="uz-Cyrl-UZ"/>
        </w:rPr>
        <w:t>р</w:t>
      </w:r>
      <w:r w:rsidR="00DC710C" w:rsidRPr="00695895">
        <w:rPr>
          <w:color w:val="000000"/>
          <w:szCs w:val="28"/>
          <w:lang w:val="uz-Cyrl-UZ"/>
        </w:rPr>
        <w:t>ди</w:t>
      </w:r>
      <w:r w:rsidR="00DC710C" w:rsidRPr="00695895">
        <w:rPr>
          <w:rFonts w:ascii="Cambria Math" w:hAnsi="Cambria Math" w:cs="Cambria Math"/>
          <w:color w:val="000000"/>
          <w:szCs w:val="28"/>
          <w:lang w:val="uz-Cyrl-UZ"/>
        </w:rPr>
        <w:t>ӊ</w:t>
      </w:r>
      <w:r w:rsidR="00457FD8" w:rsidRPr="00695895">
        <w:rPr>
          <w:color w:val="000000"/>
          <w:szCs w:val="28"/>
          <w:lang w:val="uz-Cyrl-UZ"/>
        </w:rPr>
        <w:t>инс</w:t>
      </w:r>
      <w:r w:rsidR="00DC710C" w:rsidRPr="00695895">
        <w:rPr>
          <w:color w:val="000000"/>
          <w:szCs w:val="28"/>
          <w:lang w:val="uz-Cyrl-UZ"/>
        </w:rPr>
        <w:t>а</w:t>
      </w:r>
      <w:r w:rsidR="00457FD8" w:rsidRPr="00695895">
        <w:rPr>
          <w:color w:val="000000"/>
          <w:szCs w:val="28"/>
          <w:lang w:val="uz-Cyrl-UZ"/>
        </w:rPr>
        <w:t>н</w:t>
      </w:r>
      <w:r w:rsidR="00DC710C" w:rsidRPr="00695895">
        <w:rPr>
          <w:color w:val="000000"/>
          <w:szCs w:val="28"/>
          <w:lang w:val="uz-Cyrl-UZ"/>
        </w:rPr>
        <w:t>ы</w:t>
      </w:r>
      <w:r w:rsidR="00457FD8" w:rsidRPr="00695895">
        <w:rPr>
          <w:color w:val="000000"/>
          <w:szCs w:val="28"/>
          <w:lang w:val="uz-Cyrl-UZ"/>
        </w:rPr>
        <w:t>йл</w:t>
      </w:r>
      <w:r w:rsidR="00DC710C" w:rsidRPr="00695895">
        <w:rPr>
          <w:color w:val="000000"/>
          <w:szCs w:val="28"/>
          <w:lang w:val="uz-Cyrl-UZ"/>
        </w:rPr>
        <w:t>ығы А</w:t>
      </w:r>
      <w:r w:rsidR="00457FD8" w:rsidRPr="00695895">
        <w:rPr>
          <w:color w:val="000000"/>
          <w:szCs w:val="28"/>
          <w:lang w:val="uz-Cyrl-UZ"/>
        </w:rPr>
        <w:t xml:space="preserve">хурамазда </w:t>
      </w:r>
      <w:r w:rsidR="00DC710C" w:rsidRPr="00695895">
        <w:rPr>
          <w:color w:val="000000"/>
          <w:szCs w:val="28"/>
          <w:lang w:val="uz-Cyrl-UZ"/>
        </w:rPr>
        <w:t>а</w:t>
      </w:r>
      <w:r w:rsidR="00457FD8" w:rsidRPr="00695895">
        <w:rPr>
          <w:color w:val="000000"/>
          <w:szCs w:val="28"/>
          <w:lang w:val="uz-Cyrl-UZ"/>
        </w:rPr>
        <w:t>дамлар</w:t>
      </w:r>
      <w:r w:rsidR="00DC710C" w:rsidRPr="00695895">
        <w:rPr>
          <w:color w:val="000000"/>
          <w:szCs w:val="28"/>
          <w:lang w:val="uz-Cyrl-UZ"/>
        </w:rPr>
        <w:t>ды</w:t>
      </w:r>
      <w:r w:rsidR="002B3B7B" w:rsidRPr="00695895">
        <w:rPr>
          <w:color w:val="000000"/>
          <w:szCs w:val="28"/>
          <w:lang w:val="uz-Cyrl-UZ"/>
        </w:rPr>
        <w:t>өз</w:t>
      </w:r>
      <w:r w:rsidR="00DC710C" w:rsidRPr="00695895">
        <w:rPr>
          <w:color w:val="000000"/>
          <w:szCs w:val="28"/>
          <w:lang w:val="uz-Cyrl-UZ"/>
        </w:rPr>
        <w:t xml:space="preserve">тилеклеринде қалыс </w:t>
      </w:r>
      <w:r w:rsidR="00B201E8" w:rsidRPr="00695895">
        <w:rPr>
          <w:color w:val="000000"/>
          <w:szCs w:val="28"/>
          <w:lang w:val="uz-Cyrl-UZ"/>
        </w:rPr>
        <w:t>болып</w:t>
      </w:r>
      <w:r w:rsidR="00457FD8" w:rsidRPr="00695895">
        <w:rPr>
          <w:color w:val="000000"/>
          <w:szCs w:val="28"/>
          <w:lang w:val="uz-Cyrl-UZ"/>
        </w:rPr>
        <w:t>, бир-бирл</w:t>
      </w:r>
      <w:r w:rsidR="00DC710C" w:rsidRPr="00695895">
        <w:rPr>
          <w:color w:val="000000"/>
          <w:szCs w:val="28"/>
          <w:lang w:val="uz-Cyrl-UZ"/>
        </w:rPr>
        <w:t>е</w:t>
      </w:r>
      <w:r w:rsidR="00457FD8" w:rsidRPr="00695895">
        <w:rPr>
          <w:color w:val="000000"/>
          <w:szCs w:val="28"/>
          <w:lang w:val="uz-Cyrl-UZ"/>
        </w:rPr>
        <w:t xml:space="preserve">ри </w:t>
      </w:r>
      <w:r w:rsidR="00030F0E" w:rsidRPr="00695895">
        <w:rPr>
          <w:color w:val="000000"/>
          <w:szCs w:val="28"/>
          <w:lang w:val="uz-Cyrl-UZ"/>
        </w:rPr>
        <w:t>менен</w:t>
      </w:r>
      <w:r w:rsidR="00DC710C" w:rsidRPr="00695895">
        <w:rPr>
          <w:color w:val="000000"/>
          <w:szCs w:val="28"/>
          <w:lang w:val="uz-Cyrl-UZ"/>
        </w:rPr>
        <w:t>келисимге келип жасаўды әдет қылыўлары</w:t>
      </w:r>
      <w:r w:rsidR="00457FD8" w:rsidRPr="00695895">
        <w:rPr>
          <w:color w:val="000000"/>
          <w:szCs w:val="28"/>
          <w:lang w:val="uz-Cyrl-UZ"/>
        </w:rPr>
        <w:t>, ғ</w:t>
      </w:r>
      <w:r w:rsidR="00DC710C" w:rsidRPr="00695895">
        <w:rPr>
          <w:color w:val="000000"/>
          <w:szCs w:val="28"/>
          <w:lang w:val="uz-Cyrl-UZ"/>
        </w:rPr>
        <w:t>ә</w:t>
      </w:r>
      <w:r w:rsidR="00457FD8" w:rsidRPr="00695895">
        <w:rPr>
          <w:color w:val="000000"/>
          <w:szCs w:val="28"/>
          <w:lang w:val="uz-Cyrl-UZ"/>
        </w:rPr>
        <w:t>р</w:t>
      </w:r>
      <w:r w:rsidR="00DC710C" w:rsidRPr="00695895">
        <w:rPr>
          <w:color w:val="000000"/>
          <w:szCs w:val="28"/>
          <w:lang w:val="uz-Cyrl-UZ"/>
        </w:rPr>
        <w:t>е</w:t>
      </w:r>
      <w:r w:rsidR="00457FD8" w:rsidRPr="00695895">
        <w:rPr>
          <w:color w:val="000000"/>
          <w:szCs w:val="28"/>
          <w:lang w:val="uz-Cyrl-UZ"/>
        </w:rPr>
        <w:t>зг</w:t>
      </w:r>
      <w:r w:rsidR="00DC710C" w:rsidRPr="00695895">
        <w:rPr>
          <w:color w:val="000000"/>
          <w:szCs w:val="28"/>
          <w:lang w:val="uz-Cyrl-UZ"/>
        </w:rPr>
        <w:t>ө</w:t>
      </w:r>
      <w:r w:rsidR="00457FD8" w:rsidRPr="00695895">
        <w:rPr>
          <w:color w:val="000000"/>
          <w:szCs w:val="28"/>
          <w:lang w:val="uz-Cyrl-UZ"/>
        </w:rPr>
        <w:t xml:space="preserve">йлик, </w:t>
      </w:r>
      <w:r w:rsidR="00DC710C" w:rsidRPr="00695895">
        <w:rPr>
          <w:color w:val="000000"/>
          <w:szCs w:val="28"/>
          <w:lang w:val="uz-Cyrl-UZ"/>
        </w:rPr>
        <w:t>өзин басқалардан жоқары қойыў</w:t>
      </w:r>
      <w:r w:rsidR="00457FD8" w:rsidRPr="00695895">
        <w:rPr>
          <w:color w:val="000000"/>
          <w:szCs w:val="28"/>
          <w:lang w:val="uz-Cyrl-UZ"/>
        </w:rPr>
        <w:t xml:space="preserve">, </w:t>
      </w:r>
      <w:r w:rsidR="00DC710C" w:rsidRPr="00695895">
        <w:rPr>
          <w:color w:val="000000"/>
          <w:szCs w:val="28"/>
          <w:lang w:val="uz-Cyrl-UZ"/>
        </w:rPr>
        <w:t>ҳәмелпарастлық</w:t>
      </w:r>
      <w:r w:rsidR="00457FD8" w:rsidRPr="00695895">
        <w:rPr>
          <w:color w:val="000000"/>
          <w:szCs w:val="28"/>
          <w:lang w:val="uz-Cyrl-UZ"/>
        </w:rPr>
        <w:t xml:space="preserve">, </w:t>
      </w:r>
      <w:r w:rsidR="00DC710C" w:rsidRPr="00695895">
        <w:rPr>
          <w:color w:val="000000"/>
          <w:szCs w:val="28"/>
          <w:lang w:val="uz-Cyrl-UZ"/>
        </w:rPr>
        <w:t>нызамбузыўшылық</w:t>
      </w:r>
      <w:r w:rsidR="00485776" w:rsidRPr="00695895">
        <w:rPr>
          <w:color w:val="000000"/>
          <w:szCs w:val="28"/>
          <w:lang w:val="uz-Cyrl-UZ"/>
        </w:rPr>
        <w:t>сыяқлы</w:t>
      </w:r>
      <w:r w:rsidR="00457FD8" w:rsidRPr="00695895">
        <w:rPr>
          <w:color w:val="000000"/>
          <w:szCs w:val="28"/>
          <w:lang w:val="uz-Cyrl-UZ"/>
        </w:rPr>
        <w:t xml:space="preserve"> илл</w:t>
      </w:r>
      <w:r w:rsidR="00DC710C" w:rsidRPr="00695895">
        <w:rPr>
          <w:color w:val="000000"/>
          <w:szCs w:val="28"/>
          <w:lang w:val="uz-Cyrl-UZ"/>
        </w:rPr>
        <w:t>е</w:t>
      </w:r>
      <w:r w:rsidR="00457FD8" w:rsidRPr="00695895">
        <w:rPr>
          <w:color w:val="000000"/>
          <w:szCs w:val="28"/>
          <w:lang w:val="uz-Cyrl-UZ"/>
        </w:rPr>
        <w:t>тл</w:t>
      </w:r>
      <w:r w:rsidR="00DC710C" w:rsidRPr="00695895">
        <w:rPr>
          <w:color w:val="000000"/>
          <w:szCs w:val="28"/>
          <w:lang w:val="uz-Cyrl-UZ"/>
        </w:rPr>
        <w:t>е</w:t>
      </w:r>
      <w:r w:rsidR="00457FD8" w:rsidRPr="00695895">
        <w:rPr>
          <w:color w:val="000000"/>
          <w:szCs w:val="28"/>
          <w:lang w:val="uz-Cyrl-UZ"/>
        </w:rPr>
        <w:t>рд</w:t>
      </w:r>
      <w:r w:rsidR="00DC710C" w:rsidRPr="00695895">
        <w:rPr>
          <w:color w:val="000000"/>
          <w:szCs w:val="28"/>
          <w:lang w:val="uz-Cyrl-UZ"/>
        </w:rPr>
        <w:t>е</w:t>
      </w:r>
      <w:r w:rsidR="00457FD8" w:rsidRPr="00695895">
        <w:rPr>
          <w:color w:val="000000"/>
          <w:szCs w:val="28"/>
          <w:lang w:val="uz-Cyrl-UZ"/>
        </w:rPr>
        <w:t xml:space="preserve">н </w:t>
      </w:r>
      <w:r w:rsidR="00DC710C" w:rsidRPr="00695895">
        <w:rPr>
          <w:color w:val="000000"/>
          <w:szCs w:val="28"/>
          <w:lang w:val="uz-Cyrl-UZ"/>
        </w:rPr>
        <w:t>ө</w:t>
      </w:r>
      <w:r w:rsidR="00457FD8" w:rsidRPr="00695895">
        <w:rPr>
          <w:color w:val="000000"/>
          <w:szCs w:val="28"/>
          <w:lang w:val="uz-Cyrl-UZ"/>
        </w:rPr>
        <w:t>зл</w:t>
      </w:r>
      <w:r w:rsidR="00DC710C" w:rsidRPr="00695895">
        <w:rPr>
          <w:color w:val="000000"/>
          <w:szCs w:val="28"/>
          <w:lang w:val="uz-Cyrl-UZ"/>
        </w:rPr>
        <w:t>е</w:t>
      </w:r>
      <w:r w:rsidR="00457FD8" w:rsidRPr="00695895">
        <w:rPr>
          <w:color w:val="000000"/>
          <w:szCs w:val="28"/>
          <w:lang w:val="uz-Cyrl-UZ"/>
        </w:rPr>
        <w:t>рин т</w:t>
      </w:r>
      <w:r w:rsidR="00DC710C" w:rsidRPr="00695895">
        <w:rPr>
          <w:color w:val="000000"/>
          <w:szCs w:val="28"/>
          <w:lang w:val="uz-Cyrl-UZ"/>
        </w:rPr>
        <w:t>ы</w:t>
      </w:r>
      <w:r w:rsidR="00457FD8" w:rsidRPr="00695895">
        <w:rPr>
          <w:color w:val="000000"/>
          <w:szCs w:val="28"/>
          <w:lang w:val="uz-Cyrl-UZ"/>
        </w:rPr>
        <w:t>й</w:t>
      </w:r>
      <w:r w:rsidR="00DC710C" w:rsidRPr="00695895">
        <w:rPr>
          <w:color w:val="000000"/>
          <w:szCs w:val="28"/>
          <w:lang w:val="uz-Cyrl-UZ"/>
        </w:rPr>
        <w:t>ыпжүриўге шақырған</w:t>
      </w:r>
      <w:r w:rsidR="00457FD8" w:rsidRPr="00695895">
        <w:rPr>
          <w:color w:val="000000"/>
          <w:szCs w:val="28"/>
          <w:lang w:val="uz-Cyrl-UZ"/>
        </w:rPr>
        <w:t>.</w:t>
      </w:r>
    </w:p>
    <w:p w:rsidR="00457FD8" w:rsidRPr="00695895" w:rsidRDefault="00F97339" w:rsidP="00457FD8">
      <w:pPr>
        <w:shd w:val="clear" w:color="auto" w:fill="FFFFFF"/>
        <w:ind w:firstLine="720"/>
        <w:jc w:val="both"/>
        <w:rPr>
          <w:szCs w:val="28"/>
          <w:lang w:val="uz-Cyrl-UZ"/>
        </w:rPr>
      </w:pPr>
      <w:r w:rsidRPr="00695895">
        <w:rPr>
          <w:color w:val="000000"/>
          <w:szCs w:val="28"/>
          <w:lang w:val="uz-Cyrl-UZ"/>
        </w:rPr>
        <w:t>А</w:t>
      </w:r>
      <w:r w:rsidR="00457FD8" w:rsidRPr="00695895">
        <w:rPr>
          <w:color w:val="000000"/>
          <w:szCs w:val="28"/>
          <w:lang w:val="uz-Cyrl-UZ"/>
        </w:rPr>
        <w:t xml:space="preserve">хурамазда </w:t>
      </w:r>
      <w:r w:rsidR="00306D11" w:rsidRPr="00695895">
        <w:rPr>
          <w:color w:val="000000"/>
          <w:szCs w:val="28"/>
          <w:lang w:val="uz-Cyrl-UZ"/>
        </w:rPr>
        <w:t>берген</w:t>
      </w:r>
      <w:r w:rsidR="00457FD8" w:rsidRPr="00695895">
        <w:rPr>
          <w:color w:val="000000"/>
          <w:szCs w:val="28"/>
          <w:lang w:val="uz-Cyrl-UZ"/>
        </w:rPr>
        <w:t xml:space="preserve"> панд-н</w:t>
      </w:r>
      <w:r w:rsidRPr="00695895">
        <w:rPr>
          <w:color w:val="000000"/>
          <w:szCs w:val="28"/>
          <w:lang w:val="uz-Cyrl-UZ"/>
        </w:rPr>
        <w:t>ә</w:t>
      </w:r>
      <w:r w:rsidR="00457FD8" w:rsidRPr="00695895">
        <w:rPr>
          <w:color w:val="000000"/>
          <w:szCs w:val="28"/>
          <w:lang w:val="uz-Cyrl-UZ"/>
        </w:rPr>
        <w:t>сиҳат</w:t>
      </w:r>
      <w:r w:rsidRPr="00695895">
        <w:rPr>
          <w:color w:val="000000"/>
          <w:szCs w:val="28"/>
          <w:lang w:val="uz-Cyrl-UZ"/>
        </w:rPr>
        <w:t xml:space="preserve"> бойынша</w:t>
      </w:r>
      <w:r w:rsidR="00457FD8" w:rsidRPr="00695895">
        <w:rPr>
          <w:color w:val="000000"/>
          <w:szCs w:val="28"/>
          <w:lang w:val="uz-Cyrl-UZ"/>
        </w:rPr>
        <w:t>, "</w:t>
      </w:r>
      <w:r w:rsidR="00306D11" w:rsidRPr="00695895">
        <w:rPr>
          <w:color w:val="000000"/>
          <w:szCs w:val="28"/>
          <w:lang w:val="uz-Cyrl-UZ"/>
        </w:rPr>
        <w:t>Берген</w:t>
      </w:r>
      <w:r w:rsidR="00457FD8" w:rsidRPr="00695895">
        <w:rPr>
          <w:color w:val="000000"/>
          <w:szCs w:val="28"/>
          <w:lang w:val="uz-Cyrl-UZ"/>
        </w:rPr>
        <w:t xml:space="preserve"> с</w:t>
      </w:r>
      <w:r w:rsidRPr="00695895">
        <w:rPr>
          <w:color w:val="000000"/>
          <w:szCs w:val="28"/>
          <w:lang w:val="uz-Cyrl-UZ"/>
        </w:rPr>
        <w:t>ө</w:t>
      </w:r>
      <w:r w:rsidR="00457FD8" w:rsidRPr="00695895">
        <w:rPr>
          <w:color w:val="000000"/>
          <w:szCs w:val="28"/>
          <w:lang w:val="uz-Cyrl-UZ"/>
        </w:rPr>
        <w:t>зини</w:t>
      </w:r>
      <w:r w:rsidRPr="00695895">
        <w:rPr>
          <w:rFonts w:ascii="Cambria Math" w:hAnsi="Cambria Math" w:cs="Cambria Math"/>
          <w:color w:val="000000"/>
          <w:szCs w:val="28"/>
          <w:lang w:val="uz-Cyrl-UZ"/>
        </w:rPr>
        <w:t>ӊ</w:t>
      </w:r>
      <w:r w:rsidRPr="00695895">
        <w:rPr>
          <w:color w:val="000000"/>
          <w:szCs w:val="28"/>
          <w:lang w:val="uz-Cyrl-UZ"/>
        </w:rPr>
        <w:t>ү</w:t>
      </w:r>
      <w:r w:rsidR="00457FD8" w:rsidRPr="00695895">
        <w:rPr>
          <w:color w:val="000000"/>
          <w:szCs w:val="28"/>
          <w:lang w:val="uz-Cyrl-UZ"/>
        </w:rPr>
        <w:t>сти</w:t>
      </w:r>
      <w:r w:rsidRPr="00695895">
        <w:rPr>
          <w:color w:val="000000"/>
          <w:szCs w:val="28"/>
          <w:lang w:val="uz-Cyrl-UZ"/>
        </w:rPr>
        <w:t>неншығыў</w:t>
      </w:r>
      <w:r w:rsidR="00457FD8" w:rsidRPr="00695895">
        <w:rPr>
          <w:color w:val="000000"/>
          <w:szCs w:val="28"/>
          <w:lang w:val="uz-Cyrl-UZ"/>
        </w:rPr>
        <w:t xml:space="preserve">, </w:t>
      </w:r>
      <w:r w:rsidRPr="00695895">
        <w:rPr>
          <w:color w:val="000000"/>
          <w:szCs w:val="28"/>
          <w:lang w:val="uz-Cyrl-UZ"/>
        </w:rPr>
        <w:t>оған садық қалыў</w:t>
      </w:r>
      <w:r w:rsidR="00457FD8" w:rsidRPr="00695895">
        <w:rPr>
          <w:color w:val="000000"/>
          <w:szCs w:val="28"/>
          <w:lang w:val="uz-Cyrl-UZ"/>
        </w:rPr>
        <w:t>, са</w:t>
      </w:r>
      <w:r w:rsidRPr="00695895">
        <w:rPr>
          <w:color w:val="000000"/>
          <w:szCs w:val="28"/>
          <w:lang w:val="uz-Cyrl-UZ"/>
        </w:rPr>
        <w:t>ў</w:t>
      </w:r>
      <w:r w:rsidR="00457FD8" w:rsidRPr="00695895">
        <w:rPr>
          <w:color w:val="000000"/>
          <w:szCs w:val="28"/>
          <w:lang w:val="uz-Cyrl-UZ"/>
        </w:rPr>
        <w:t>д</w:t>
      </w:r>
      <w:r w:rsidRPr="00695895">
        <w:rPr>
          <w:color w:val="000000"/>
          <w:szCs w:val="28"/>
          <w:lang w:val="uz-Cyrl-UZ"/>
        </w:rPr>
        <w:t>а</w:t>
      </w:r>
      <w:r w:rsidR="00457FD8" w:rsidRPr="00695895">
        <w:rPr>
          <w:color w:val="000000"/>
          <w:szCs w:val="28"/>
          <w:lang w:val="uz-Cyrl-UZ"/>
        </w:rPr>
        <w:t>-с</w:t>
      </w:r>
      <w:r w:rsidRPr="00695895">
        <w:rPr>
          <w:color w:val="000000"/>
          <w:szCs w:val="28"/>
          <w:lang w:val="uz-Cyrl-UZ"/>
        </w:rPr>
        <w:t>а</w:t>
      </w:r>
      <w:r w:rsidR="00457FD8" w:rsidRPr="00695895">
        <w:rPr>
          <w:color w:val="000000"/>
          <w:szCs w:val="28"/>
          <w:lang w:val="uz-Cyrl-UZ"/>
        </w:rPr>
        <w:t>т</w:t>
      </w:r>
      <w:r w:rsidRPr="00695895">
        <w:rPr>
          <w:color w:val="000000"/>
          <w:szCs w:val="28"/>
          <w:lang w:val="uz-Cyrl-UZ"/>
        </w:rPr>
        <w:t>ықта</w:t>
      </w:r>
      <w:r w:rsidR="00457FD8" w:rsidRPr="00695895">
        <w:rPr>
          <w:color w:val="000000"/>
          <w:szCs w:val="28"/>
          <w:lang w:val="uz-Cyrl-UZ"/>
        </w:rPr>
        <w:t xml:space="preserve"> ш</w:t>
      </w:r>
      <w:r w:rsidRPr="00695895">
        <w:rPr>
          <w:color w:val="000000"/>
          <w:szCs w:val="28"/>
          <w:lang w:val="uz-Cyrl-UZ"/>
        </w:rPr>
        <w:t>ә</w:t>
      </w:r>
      <w:r w:rsidR="00457FD8" w:rsidRPr="00695895">
        <w:rPr>
          <w:color w:val="000000"/>
          <w:szCs w:val="28"/>
          <w:lang w:val="uz-Cyrl-UZ"/>
        </w:rPr>
        <w:t>ртн</w:t>
      </w:r>
      <w:r w:rsidRPr="00695895">
        <w:rPr>
          <w:color w:val="000000"/>
          <w:szCs w:val="28"/>
          <w:lang w:val="uz-Cyrl-UZ"/>
        </w:rPr>
        <w:t>а</w:t>
      </w:r>
      <w:r w:rsidR="00457FD8" w:rsidRPr="00695895">
        <w:rPr>
          <w:color w:val="000000"/>
          <w:szCs w:val="28"/>
          <w:lang w:val="uz-Cyrl-UZ"/>
        </w:rPr>
        <w:t>ма</w:t>
      </w:r>
      <w:r w:rsidRPr="00695895">
        <w:rPr>
          <w:color w:val="000000"/>
          <w:szCs w:val="28"/>
          <w:lang w:val="uz-Cyrl-UZ"/>
        </w:rPr>
        <w:t>ғ</w:t>
      </w:r>
      <w:r w:rsidR="00457FD8" w:rsidRPr="00695895">
        <w:rPr>
          <w:color w:val="000000"/>
          <w:szCs w:val="28"/>
          <w:lang w:val="uz-Cyrl-UZ"/>
        </w:rPr>
        <w:t>а қат</w:t>
      </w:r>
      <w:r w:rsidRPr="00695895">
        <w:rPr>
          <w:color w:val="000000"/>
          <w:szCs w:val="28"/>
          <w:lang w:val="uz-Cyrl-UZ"/>
        </w:rPr>
        <w:t>а</w:t>
      </w:r>
      <w:r w:rsidRPr="00695895">
        <w:rPr>
          <w:rFonts w:ascii="Cambria Math" w:hAnsi="Cambria Math" w:cs="Cambria Math"/>
          <w:color w:val="000000"/>
          <w:szCs w:val="28"/>
          <w:lang w:val="uz-Cyrl-UZ"/>
        </w:rPr>
        <w:t>ӊ</w:t>
      </w:r>
      <w:r w:rsidRPr="00695895">
        <w:rPr>
          <w:color w:val="000000"/>
          <w:szCs w:val="28"/>
          <w:lang w:val="uz-Cyrl-UZ"/>
        </w:rPr>
        <w:t>ә</w:t>
      </w:r>
      <w:r w:rsidR="00457FD8" w:rsidRPr="00695895">
        <w:rPr>
          <w:color w:val="000000"/>
          <w:szCs w:val="28"/>
          <w:lang w:val="uz-Cyrl-UZ"/>
        </w:rPr>
        <w:t>м</w:t>
      </w:r>
      <w:r w:rsidRPr="00695895">
        <w:rPr>
          <w:color w:val="000000"/>
          <w:szCs w:val="28"/>
          <w:lang w:val="uz-Cyrl-UZ"/>
        </w:rPr>
        <w:t>е</w:t>
      </w:r>
      <w:r w:rsidR="00457FD8" w:rsidRPr="00695895">
        <w:rPr>
          <w:color w:val="000000"/>
          <w:szCs w:val="28"/>
          <w:lang w:val="uz-Cyrl-UZ"/>
        </w:rPr>
        <w:t xml:space="preserve">л </w:t>
      </w:r>
      <w:r w:rsidR="004B009D" w:rsidRPr="00695895">
        <w:rPr>
          <w:color w:val="000000"/>
          <w:szCs w:val="28"/>
          <w:lang w:val="uz-Cyrl-UZ"/>
        </w:rPr>
        <w:t>қылыў</w:t>
      </w:r>
      <w:r w:rsidR="00457FD8" w:rsidRPr="00695895">
        <w:rPr>
          <w:color w:val="000000"/>
          <w:szCs w:val="28"/>
          <w:lang w:val="uz-Cyrl-UZ"/>
        </w:rPr>
        <w:t>, қар</w:t>
      </w:r>
      <w:r w:rsidRPr="00695895">
        <w:rPr>
          <w:color w:val="000000"/>
          <w:szCs w:val="28"/>
          <w:lang w:val="uz-Cyrl-UZ"/>
        </w:rPr>
        <w:t>ы</w:t>
      </w:r>
      <w:r w:rsidR="00457FD8" w:rsidRPr="00695895">
        <w:rPr>
          <w:color w:val="000000"/>
          <w:szCs w:val="28"/>
          <w:lang w:val="uz-Cyrl-UZ"/>
        </w:rPr>
        <w:t>з</w:t>
      </w:r>
      <w:r w:rsidRPr="00695895">
        <w:rPr>
          <w:color w:val="000000"/>
          <w:szCs w:val="28"/>
          <w:lang w:val="uz-Cyrl-UZ"/>
        </w:rPr>
        <w:t>дыўақтында төлеў</w:t>
      </w:r>
      <w:r w:rsidR="00457FD8" w:rsidRPr="00695895">
        <w:rPr>
          <w:color w:val="000000"/>
          <w:szCs w:val="28"/>
          <w:lang w:val="uz-Cyrl-UZ"/>
        </w:rPr>
        <w:t>, алда</w:t>
      </w:r>
      <w:r w:rsidRPr="00695895">
        <w:rPr>
          <w:color w:val="000000"/>
          <w:szCs w:val="28"/>
          <w:lang w:val="uz-Cyrl-UZ"/>
        </w:rPr>
        <w:t xml:space="preserve">ўшылық </w:t>
      </w:r>
      <w:r w:rsidR="003D3C8E" w:rsidRPr="00695895">
        <w:rPr>
          <w:color w:val="000000"/>
          <w:szCs w:val="28"/>
          <w:lang w:val="uz-Cyrl-UZ"/>
        </w:rPr>
        <w:t>ҳәм</w:t>
      </w:r>
      <w:r w:rsidRPr="00695895">
        <w:rPr>
          <w:color w:val="000000"/>
          <w:szCs w:val="28"/>
          <w:lang w:val="uz-Cyrl-UZ"/>
        </w:rPr>
        <w:t xml:space="preserve">қыянеттен азат болыў </w:t>
      </w:r>
      <w:r w:rsidR="00457FD8" w:rsidRPr="00695895">
        <w:rPr>
          <w:color w:val="000000"/>
          <w:szCs w:val="28"/>
          <w:lang w:val="uz-Cyrl-UZ"/>
        </w:rPr>
        <w:t>ийм</w:t>
      </w:r>
      <w:r w:rsidRPr="00695895">
        <w:rPr>
          <w:color w:val="000000"/>
          <w:szCs w:val="28"/>
          <w:lang w:val="uz-Cyrl-UZ"/>
        </w:rPr>
        <w:t>а</w:t>
      </w:r>
      <w:r w:rsidR="00457FD8" w:rsidRPr="00695895">
        <w:rPr>
          <w:color w:val="000000"/>
          <w:szCs w:val="28"/>
          <w:lang w:val="uz-Cyrl-UZ"/>
        </w:rPr>
        <w:t>нл</w:t>
      </w:r>
      <w:r w:rsidRPr="00695895">
        <w:rPr>
          <w:color w:val="000000"/>
          <w:szCs w:val="28"/>
          <w:lang w:val="uz-Cyrl-UZ"/>
        </w:rPr>
        <w:t>ы</w:t>
      </w:r>
      <w:r w:rsidR="00457FD8" w:rsidRPr="00695895">
        <w:rPr>
          <w:color w:val="000000"/>
          <w:szCs w:val="28"/>
          <w:lang w:val="uz-Cyrl-UZ"/>
        </w:rPr>
        <w:t>л</w:t>
      </w:r>
      <w:r w:rsidRPr="00695895">
        <w:rPr>
          <w:color w:val="000000"/>
          <w:szCs w:val="28"/>
          <w:lang w:val="uz-Cyrl-UZ"/>
        </w:rPr>
        <w:t>ық</w:t>
      </w:r>
      <w:r w:rsidR="00457FD8" w:rsidRPr="00695895">
        <w:rPr>
          <w:color w:val="000000"/>
          <w:szCs w:val="28"/>
          <w:lang w:val="uz-Cyrl-UZ"/>
        </w:rPr>
        <w:t xml:space="preserve"> ал</w:t>
      </w:r>
      <w:r w:rsidRPr="00695895">
        <w:rPr>
          <w:color w:val="000000"/>
          <w:szCs w:val="28"/>
          <w:lang w:val="uz-Cyrl-UZ"/>
        </w:rPr>
        <w:t>а</w:t>
      </w:r>
      <w:r w:rsidR="00457FD8" w:rsidRPr="00695895">
        <w:rPr>
          <w:color w:val="000000"/>
          <w:szCs w:val="28"/>
          <w:lang w:val="uz-Cyrl-UZ"/>
        </w:rPr>
        <w:t>матлар</w:t>
      </w:r>
      <w:r w:rsidRPr="00695895">
        <w:rPr>
          <w:color w:val="000000"/>
          <w:szCs w:val="28"/>
          <w:lang w:val="uz-Cyrl-UZ"/>
        </w:rPr>
        <w:t>ынан бири болып есапланады</w:t>
      </w:r>
      <w:r w:rsidR="00457FD8" w:rsidRPr="00695895">
        <w:rPr>
          <w:color w:val="000000"/>
          <w:szCs w:val="28"/>
          <w:lang w:val="uz-Cyrl-UZ"/>
        </w:rPr>
        <w:t xml:space="preserve">". </w:t>
      </w:r>
      <w:r w:rsidR="00485776" w:rsidRPr="00695895">
        <w:rPr>
          <w:color w:val="000000"/>
          <w:szCs w:val="28"/>
          <w:lang w:val="uz-Cyrl-UZ"/>
        </w:rPr>
        <w:t xml:space="preserve">Оның </w:t>
      </w:r>
      <w:r w:rsidRPr="00695895">
        <w:rPr>
          <w:color w:val="000000"/>
          <w:szCs w:val="28"/>
          <w:lang w:val="uz-Cyrl-UZ"/>
        </w:rPr>
        <w:t>пикиринше</w:t>
      </w:r>
      <w:r w:rsidR="00457FD8" w:rsidRPr="00695895">
        <w:rPr>
          <w:color w:val="000000"/>
          <w:szCs w:val="28"/>
          <w:lang w:val="uz-Cyrl-UZ"/>
        </w:rPr>
        <w:t>, ийм</w:t>
      </w:r>
      <w:r w:rsidRPr="00695895">
        <w:rPr>
          <w:color w:val="000000"/>
          <w:szCs w:val="28"/>
          <w:lang w:val="uz-Cyrl-UZ"/>
        </w:rPr>
        <w:t>а</w:t>
      </w:r>
      <w:r w:rsidR="00457FD8" w:rsidRPr="00695895">
        <w:rPr>
          <w:color w:val="000000"/>
          <w:szCs w:val="28"/>
          <w:lang w:val="uz-Cyrl-UZ"/>
        </w:rPr>
        <w:t>нл</w:t>
      </w:r>
      <w:r w:rsidRPr="00695895">
        <w:rPr>
          <w:color w:val="000000"/>
          <w:szCs w:val="28"/>
          <w:lang w:val="uz-Cyrl-UZ"/>
        </w:rPr>
        <w:t>ыа</w:t>
      </w:r>
      <w:r w:rsidR="00457FD8" w:rsidRPr="00695895">
        <w:rPr>
          <w:color w:val="000000"/>
          <w:szCs w:val="28"/>
          <w:lang w:val="uz-Cyrl-UZ"/>
        </w:rPr>
        <w:t xml:space="preserve">дам </w:t>
      </w:r>
      <w:r w:rsidRPr="00695895">
        <w:rPr>
          <w:color w:val="000000"/>
          <w:szCs w:val="28"/>
          <w:lang w:val="uz-Cyrl-UZ"/>
        </w:rPr>
        <w:t xml:space="preserve">урлық </w:t>
      </w:r>
      <w:r w:rsidR="003D3C8E" w:rsidRPr="00695895">
        <w:rPr>
          <w:color w:val="000000"/>
          <w:szCs w:val="28"/>
          <w:lang w:val="uz-Cyrl-UZ"/>
        </w:rPr>
        <w:t>ҳәм</w:t>
      </w:r>
      <w:r w:rsidR="00457FD8" w:rsidRPr="00695895">
        <w:rPr>
          <w:color w:val="000000"/>
          <w:szCs w:val="28"/>
          <w:lang w:val="uz-Cyrl-UZ"/>
        </w:rPr>
        <w:t xml:space="preserve"> тал</w:t>
      </w:r>
      <w:r w:rsidRPr="00695895">
        <w:rPr>
          <w:color w:val="000000"/>
          <w:szCs w:val="28"/>
          <w:lang w:val="uz-Cyrl-UZ"/>
        </w:rPr>
        <w:t>аўшылықтан</w:t>
      </w:r>
      <w:r w:rsidR="00457FD8" w:rsidRPr="00695895">
        <w:rPr>
          <w:color w:val="000000"/>
          <w:szCs w:val="28"/>
          <w:lang w:val="uz-Cyrl-UZ"/>
        </w:rPr>
        <w:t>, б</w:t>
      </w:r>
      <w:r w:rsidRPr="00695895">
        <w:rPr>
          <w:color w:val="000000"/>
          <w:szCs w:val="28"/>
          <w:lang w:val="uz-Cyrl-UZ"/>
        </w:rPr>
        <w:t>асқаларды</w:t>
      </w:r>
      <w:r w:rsidRPr="00695895">
        <w:rPr>
          <w:rFonts w:ascii="Cambria Math" w:hAnsi="Cambria Math" w:cs="Cambria Math"/>
          <w:color w:val="000000"/>
          <w:szCs w:val="28"/>
          <w:lang w:val="uz-Cyrl-UZ"/>
        </w:rPr>
        <w:t>ӊ</w:t>
      </w:r>
      <w:r w:rsidR="00457FD8" w:rsidRPr="00695895">
        <w:rPr>
          <w:color w:val="000000"/>
          <w:szCs w:val="28"/>
          <w:lang w:val="uz-Cyrl-UZ"/>
        </w:rPr>
        <w:t>м</w:t>
      </w:r>
      <w:r w:rsidRPr="00695895">
        <w:rPr>
          <w:color w:val="000000"/>
          <w:szCs w:val="28"/>
          <w:lang w:val="uz-Cyrl-UZ"/>
        </w:rPr>
        <w:t>а</w:t>
      </w:r>
      <w:r w:rsidR="00457FD8" w:rsidRPr="00695895">
        <w:rPr>
          <w:color w:val="000000"/>
          <w:szCs w:val="28"/>
          <w:lang w:val="uz-Cyrl-UZ"/>
        </w:rPr>
        <w:t>л-д</w:t>
      </w:r>
      <w:r w:rsidRPr="00695895">
        <w:rPr>
          <w:color w:val="000000"/>
          <w:szCs w:val="28"/>
          <w:lang w:val="uz-Cyrl-UZ"/>
        </w:rPr>
        <w:t xml:space="preserve">үньясына </w:t>
      </w:r>
      <w:r w:rsidR="00457FD8" w:rsidRPr="00695895">
        <w:rPr>
          <w:color w:val="000000"/>
          <w:szCs w:val="28"/>
          <w:lang w:val="uz-Cyrl-UZ"/>
        </w:rPr>
        <w:t>к</w:t>
      </w:r>
      <w:r w:rsidRPr="00695895">
        <w:rPr>
          <w:color w:val="000000"/>
          <w:szCs w:val="28"/>
          <w:lang w:val="uz-Cyrl-UZ"/>
        </w:rPr>
        <w:t>ө</w:t>
      </w:r>
      <w:r w:rsidR="00457FD8" w:rsidRPr="00695895">
        <w:rPr>
          <w:color w:val="000000"/>
          <w:szCs w:val="28"/>
          <w:lang w:val="uz-Cyrl-UZ"/>
        </w:rPr>
        <w:t xml:space="preserve">з </w:t>
      </w:r>
      <w:r w:rsidRPr="00695895">
        <w:rPr>
          <w:color w:val="000000"/>
          <w:szCs w:val="28"/>
          <w:lang w:val="uz-Cyrl-UZ"/>
        </w:rPr>
        <w:t>а</w:t>
      </w:r>
      <w:r w:rsidR="00457FD8" w:rsidRPr="00695895">
        <w:rPr>
          <w:color w:val="000000"/>
          <w:szCs w:val="28"/>
          <w:lang w:val="uz-Cyrl-UZ"/>
        </w:rPr>
        <w:t>лайт</w:t>
      </w:r>
      <w:r w:rsidRPr="00695895">
        <w:rPr>
          <w:color w:val="000000"/>
          <w:szCs w:val="28"/>
          <w:lang w:val="uz-Cyrl-UZ"/>
        </w:rPr>
        <w:t>ы</w:t>
      </w:r>
      <w:r w:rsidR="00457FD8" w:rsidRPr="00695895">
        <w:rPr>
          <w:color w:val="000000"/>
          <w:szCs w:val="28"/>
          <w:lang w:val="uz-Cyrl-UZ"/>
        </w:rPr>
        <w:t>р</w:t>
      </w:r>
      <w:r w:rsidRPr="00695895">
        <w:rPr>
          <w:color w:val="000000"/>
          <w:szCs w:val="28"/>
          <w:lang w:val="uz-Cyrl-UZ"/>
        </w:rPr>
        <w:t>ыўдан</w:t>
      </w:r>
      <w:r w:rsidR="00457FD8" w:rsidRPr="00695895">
        <w:rPr>
          <w:color w:val="000000"/>
          <w:szCs w:val="28"/>
          <w:lang w:val="uz-Cyrl-UZ"/>
        </w:rPr>
        <w:t xml:space="preserve">, </w:t>
      </w:r>
      <w:r w:rsidR="002B3B7B" w:rsidRPr="00695895">
        <w:rPr>
          <w:color w:val="000000"/>
          <w:szCs w:val="28"/>
          <w:lang w:val="uz-Cyrl-UZ"/>
        </w:rPr>
        <w:t>өз</w:t>
      </w:r>
      <w:r w:rsidR="00457FD8" w:rsidRPr="00695895">
        <w:rPr>
          <w:color w:val="000000"/>
          <w:szCs w:val="28"/>
          <w:lang w:val="uz-Cyrl-UZ"/>
        </w:rPr>
        <w:t>-</w:t>
      </w:r>
      <w:r w:rsidR="00030F0E" w:rsidRPr="00695895">
        <w:rPr>
          <w:color w:val="000000"/>
          <w:szCs w:val="28"/>
          <w:lang w:val="uz-Cyrl-UZ"/>
        </w:rPr>
        <w:t>өзине</w:t>
      </w:r>
      <w:r w:rsidRPr="00695895">
        <w:rPr>
          <w:color w:val="000000"/>
          <w:szCs w:val="28"/>
          <w:lang w:val="uz-Cyrl-UZ"/>
        </w:rPr>
        <w:t>қыянет қылыўдан</w:t>
      </w:r>
      <w:r w:rsidR="00457FD8" w:rsidRPr="00695895">
        <w:rPr>
          <w:color w:val="000000"/>
          <w:szCs w:val="28"/>
          <w:lang w:val="uz-Cyrl-UZ"/>
        </w:rPr>
        <w:t xml:space="preserve">, </w:t>
      </w:r>
      <w:r w:rsidR="004B009D" w:rsidRPr="00695895">
        <w:rPr>
          <w:color w:val="000000"/>
          <w:szCs w:val="28"/>
          <w:lang w:val="uz-Cyrl-UZ"/>
        </w:rPr>
        <w:t>яғный</w:t>
      </w:r>
      <w:r w:rsidR="00457FD8" w:rsidRPr="00695895">
        <w:rPr>
          <w:color w:val="000000"/>
          <w:szCs w:val="28"/>
          <w:lang w:val="uz-Cyrl-UZ"/>
        </w:rPr>
        <w:t xml:space="preserve"> и</w:t>
      </w:r>
      <w:r w:rsidRPr="00695895">
        <w:rPr>
          <w:color w:val="000000"/>
          <w:szCs w:val="28"/>
          <w:lang w:val="uz-Cyrl-UZ"/>
        </w:rPr>
        <w:t>й</w:t>
      </w:r>
      <w:r w:rsidR="00457FD8" w:rsidRPr="00695895">
        <w:rPr>
          <w:color w:val="000000"/>
          <w:szCs w:val="28"/>
          <w:lang w:val="uz-Cyrl-UZ"/>
        </w:rPr>
        <w:t>м</w:t>
      </w:r>
      <w:r w:rsidRPr="00695895">
        <w:rPr>
          <w:color w:val="000000"/>
          <w:szCs w:val="28"/>
          <w:lang w:val="uz-Cyrl-UZ"/>
        </w:rPr>
        <w:t xml:space="preserve">анына қарсы </w:t>
      </w:r>
      <w:r w:rsidR="00D9251A" w:rsidRPr="00695895">
        <w:rPr>
          <w:color w:val="000000"/>
          <w:szCs w:val="28"/>
          <w:lang w:val="uz-Cyrl-UZ"/>
        </w:rPr>
        <w:t>ис</w:t>
      </w:r>
      <w:r w:rsidR="00457FD8" w:rsidRPr="00695895">
        <w:rPr>
          <w:color w:val="000000"/>
          <w:szCs w:val="28"/>
          <w:lang w:val="uz-Cyrl-UZ"/>
        </w:rPr>
        <w:t xml:space="preserve"> қ</w:t>
      </w:r>
      <w:r w:rsidRPr="00695895">
        <w:rPr>
          <w:color w:val="000000"/>
          <w:szCs w:val="28"/>
          <w:lang w:val="uz-Cyrl-UZ"/>
        </w:rPr>
        <w:t>ы</w:t>
      </w:r>
      <w:r w:rsidR="00457FD8" w:rsidRPr="00695895">
        <w:rPr>
          <w:color w:val="000000"/>
          <w:szCs w:val="28"/>
          <w:lang w:val="uz-Cyrl-UZ"/>
        </w:rPr>
        <w:t>л</w:t>
      </w:r>
      <w:r w:rsidRPr="00695895">
        <w:rPr>
          <w:color w:val="000000"/>
          <w:szCs w:val="28"/>
          <w:lang w:val="uz-Cyrl-UZ"/>
        </w:rPr>
        <w:t xml:space="preserve">ыўданөзин </w:t>
      </w:r>
      <w:r w:rsidR="00457FD8" w:rsidRPr="00695895">
        <w:rPr>
          <w:color w:val="000000"/>
          <w:szCs w:val="28"/>
          <w:lang w:val="uz-Cyrl-UZ"/>
        </w:rPr>
        <w:t>сақлай бил</w:t>
      </w:r>
      <w:r w:rsidRPr="00695895">
        <w:rPr>
          <w:color w:val="000000"/>
          <w:szCs w:val="28"/>
          <w:lang w:val="uz-Cyrl-UZ"/>
        </w:rPr>
        <w:t xml:space="preserve">етуғын </w:t>
      </w:r>
      <w:r w:rsidR="00457FD8" w:rsidRPr="00695895">
        <w:rPr>
          <w:color w:val="000000"/>
          <w:szCs w:val="28"/>
          <w:lang w:val="uz-Cyrl-UZ"/>
        </w:rPr>
        <w:t>к</w:t>
      </w:r>
      <w:r w:rsidRPr="00695895">
        <w:rPr>
          <w:color w:val="000000"/>
          <w:szCs w:val="28"/>
          <w:lang w:val="uz-Cyrl-UZ"/>
        </w:rPr>
        <w:t>ә</w:t>
      </w:r>
      <w:r w:rsidR="00457FD8" w:rsidRPr="00695895">
        <w:rPr>
          <w:color w:val="000000"/>
          <w:szCs w:val="28"/>
          <w:lang w:val="uz-Cyrl-UZ"/>
        </w:rPr>
        <w:t>мил инс</w:t>
      </w:r>
      <w:r w:rsidRPr="00695895">
        <w:rPr>
          <w:color w:val="000000"/>
          <w:szCs w:val="28"/>
          <w:lang w:val="uz-Cyrl-UZ"/>
        </w:rPr>
        <w:t>а</w:t>
      </w:r>
      <w:r w:rsidR="00457FD8" w:rsidRPr="00695895">
        <w:rPr>
          <w:color w:val="000000"/>
          <w:szCs w:val="28"/>
          <w:lang w:val="uz-Cyrl-UZ"/>
        </w:rPr>
        <w:t>н</w:t>
      </w:r>
      <w:r w:rsidRPr="00695895">
        <w:rPr>
          <w:color w:val="000000"/>
          <w:szCs w:val="28"/>
          <w:lang w:val="uz-Cyrl-UZ"/>
        </w:rPr>
        <w:t xml:space="preserve"> болып есапланады</w:t>
      </w:r>
      <w:r w:rsidR="00457FD8" w:rsidRPr="00695895">
        <w:rPr>
          <w:color w:val="000000"/>
          <w:szCs w:val="28"/>
          <w:lang w:val="uz-Cyrl-UZ"/>
        </w:rPr>
        <w:t>. "</w:t>
      </w:r>
      <w:r w:rsidRPr="00695895">
        <w:rPr>
          <w:color w:val="000000"/>
          <w:szCs w:val="28"/>
          <w:lang w:val="uz-Cyrl-UZ"/>
        </w:rPr>
        <w:t>Денелери</w:t>
      </w:r>
      <w:r w:rsidRPr="00695895">
        <w:rPr>
          <w:rFonts w:ascii="Cambria Math" w:hAnsi="Cambria Math" w:cs="Cambria Math"/>
          <w:color w:val="000000"/>
          <w:szCs w:val="28"/>
          <w:lang w:val="uz-Cyrl-UZ"/>
        </w:rPr>
        <w:t>ӊ</w:t>
      </w:r>
      <w:r w:rsidRPr="00695895">
        <w:rPr>
          <w:color w:val="000000"/>
          <w:szCs w:val="28"/>
          <w:lang w:val="uz-Cyrl-UZ"/>
        </w:rPr>
        <w:t>изге салыстырма</w:t>
      </w:r>
      <w:r w:rsidR="00457FD8" w:rsidRPr="00695895">
        <w:rPr>
          <w:color w:val="000000"/>
          <w:szCs w:val="28"/>
          <w:lang w:val="uz-Cyrl-UZ"/>
        </w:rPr>
        <w:t xml:space="preserve">, </w:t>
      </w:r>
      <w:r w:rsidR="006050D8" w:rsidRPr="00695895">
        <w:rPr>
          <w:color w:val="000000"/>
          <w:szCs w:val="28"/>
          <w:lang w:val="uz-Cyrl-UZ"/>
        </w:rPr>
        <w:t>деген</w:t>
      </w:r>
      <w:r w:rsidR="00B201E8" w:rsidRPr="00695895">
        <w:rPr>
          <w:color w:val="000000"/>
          <w:szCs w:val="28"/>
          <w:lang w:val="uz-Cyrl-UZ"/>
        </w:rPr>
        <w:t>ол</w:t>
      </w:r>
      <w:r w:rsidR="00457FD8" w:rsidRPr="00695895">
        <w:rPr>
          <w:color w:val="000000"/>
          <w:szCs w:val="28"/>
          <w:lang w:val="uz-Cyrl-UZ"/>
        </w:rPr>
        <w:t>, қ</w:t>
      </w:r>
      <w:r w:rsidRPr="00695895">
        <w:rPr>
          <w:color w:val="000000"/>
          <w:szCs w:val="28"/>
          <w:lang w:val="uz-Cyrl-UZ"/>
        </w:rPr>
        <w:t>ә</w:t>
      </w:r>
      <w:r w:rsidR="00457FD8" w:rsidRPr="00695895">
        <w:rPr>
          <w:color w:val="000000"/>
          <w:szCs w:val="28"/>
          <w:lang w:val="uz-Cyrl-UZ"/>
        </w:rPr>
        <w:t>лби</w:t>
      </w:r>
      <w:r w:rsidRPr="00695895">
        <w:rPr>
          <w:rFonts w:ascii="Cambria Math" w:hAnsi="Cambria Math" w:cs="Cambria Math"/>
          <w:color w:val="000000"/>
          <w:szCs w:val="28"/>
          <w:lang w:val="uz-Cyrl-UZ"/>
        </w:rPr>
        <w:t>ӊ</w:t>
      </w:r>
      <w:r w:rsidRPr="00695895">
        <w:rPr>
          <w:color w:val="000000"/>
          <w:szCs w:val="28"/>
          <w:lang w:val="uz-Cyrl-UZ"/>
        </w:rPr>
        <w:t>из</w:t>
      </w:r>
      <w:r w:rsidR="00030F0E" w:rsidRPr="00695895">
        <w:rPr>
          <w:color w:val="000000"/>
          <w:szCs w:val="28"/>
          <w:lang w:val="uz-Cyrl-UZ"/>
        </w:rPr>
        <w:t>ҳаққында</w:t>
      </w:r>
      <w:r w:rsidR="00457FD8" w:rsidRPr="00695895">
        <w:rPr>
          <w:color w:val="000000"/>
          <w:szCs w:val="28"/>
          <w:lang w:val="uz-Cyrl-UZ"/>
        </w:rPr>
        <w:t xml:space="preserve"> к</w:t>
      </w:r>
      <w:r w:rsidRPr="00695895">
        <w:rPr>
          <w:color w:val="000000"/>
          <w:szCs w:val="28"/>
          <w:lang w:val="uz-Cyrl-UZ"/>
        </w:rPr>
        <w:t>өбирек</w:t>
      </w:r>
      <w:r w:rsidR="00457FD8" w:rsidRPr="00695895">
        <w:rPr>
          <w:color w:val="000000"/>
          <w:szCs w:val="28"/>
          <w:lang w:val="uz-Cyrl-UZ"/>
        </w:rPr>
        <w:t xml:space="preserve"> қайғ</w:t>
      </w:r>
      <w:r w:rsidRPr="00695895">
        <w:rPr>
          <w:color w:val="000000"/>
          <w:szCs w:val="28"/>
          <w:lang w:val="uz-Cyrl-UZ"/>
        </w:rPr>
        <w:t>ыры</w:t>
      </w:r>
      <w:r w:rsidRPr="00695895">
        <w:rPr>
          <w:rFonts w:ascii="Cambria Math" w:hAnsi="Cambria Math" w:cs="Cambria Math"/>
          <w:color w:val="000000"/>
          <w:szCs w:val="28"/>
          <w:lang w:val="uz-Cyrl-UZ"/>
        </w:rPr>
        <w:t>ӊ</w:t>
      </w:r>
      <w:r w:rsidR="00457FD8" w:rsidRPr="00695895">
        <w:rPr>
          <w:color w:val="000000"/>
          <w:szCs w:val="28"/>
          <w:lang w:val="uz-Cyrl-UZ"/>
        </w:rPr>
        <w:t xml:space="preserve">г", </w:t>
      </w:r>
      <w:r w:rsidR="004B009D" w:rsidRPr="00695895">
        <w:rPr>
          <w:color w:val="000000"/>
          <w:szCs w:val="28"/>
          <w:lang w:val="uz-Cyrl-UZ"/>
        </w:rPr>
        <w:t>яғный</w:t>
      </w:r>
      <w:r w:rsidRPr="00695895">
        <w:rPr>
          <w:color w:val="000000"/>
          <w:szCs w:val="28"/>
          <w:lang w:val="uz-Cyrl-UZ"/>
        </w:rPr>
        <w:t xml:space="preserve">дәслеп </w:t>
      </w:r>
      <w:r w:rsidR="00457FD8" w:rsidRPr="00695895">
        <w:rPr>
          <w:color w:val="000000"/>
          <w:szCs w:val="28"/>
          <w:lang w:val="uz-Cyrl-UZ"/>
        </w:rPr>
        <w:t>м</w:t>
      </w:r>
      <w:r w:rsidRPr="00695895">
        <w:rPr>
          <w:color w:val="000000"/>
          <w:szCs w:val="28"/>
          <w:lang w:val="uz-Cyrl-UZ"/>
        </w:rPr>
        <w:t>ә</w:t>
      </w:r>
      <w:r w:rsidR="00457FD8" w:rsidRPr="00695895">
        <w:rPr>
          <w:color w:val="000000"/>
          <w:szCs w:val="28"/>
          <w:lang w:val="uz-Cyrl-UZ"/>
        </w:rPr>
        <w:t>на</w:t>
      </w:r>
      <w:r w:rsidRPr="00695895">
        <w:rPr>
          <w:color w:val="000000"/>
          <w:szCs w:val="28"/>
          <w:lang w:val="uz-Cyrl-UZ"/>
        </w:rPr>
        <w:t>ў</w:t>
      </w:r>
      <w:r w:rsidR="00457FD8" w:rsidRPr="00695895">
        <w:rPr>
          <w:color w:val="000000"/>
          <w:szCs w:val="28"/>
          <w:lang w:val="uz-Cyrl-UZ"/>
        </w:rPr>
        <w:t>ий д</w:t>
      </w:r>
      <w:r w:rsidRPr="00695895">
        <w:rPr>
          <w:color w:val="000000"/>
          <w:szCs w:val="28"/>
          <w:lang w:val="uz-Cyrl-UZ"/>
        </w:rPr>
        <w:t>үнья</w:t>
      </w:r>
      <w:r w:rsidRPr="00695895">
        <w:rPr>
          <w:rFonts w:ascii="Cambria Math" w:hAnsi="Cambria Math" w:cs="Cambria Math"/>
          <w:color w:val="000000"/>
          <w:szCs w:val="28"/>
          <w:lang w:val="uz-Cyrl-UZ"/>
        </w:rPr>
        <w:t>ӊ</w:t>
      </w:r>
      <w:r w:rsidRPr="00695895">
        <w:rPr>
          <w:color w:val="000000"/>
          <w:szCs w:val="28"/>
          <w:lang w:val="uz-Cyrl-UZ"/>
        </w:rPr>
        <w:t xml:space="preserve">ыз тынық </w:t>
      </w:r>
      <w:r w:rsidR="00F65174" w:rsidRPr="00695895">
        <w:rPr>
          <w:color w:val="000000"/>
          <w:szCs w:val="28"/>
          <w:lang w:val="uz-Cyrl-UZ"/>
        </w:rPr>
        <w:t>болса</w:t>
      </w:r>
      <w:r w:rsidR="00457FD8" w:rsidRPr="00695895">
        <w:rPr>
          <w:color w:val="000000"/>
          <w:szCs w:val="28"/>
          <w:lang w:val="uz-Cyrl-UZ"/>
        </w:rPr>
        <w:t xml:space="preserve">, </w:t>
      </w:r>
      <w:r w:rsidR="00671B29" w:rsidRPr="00695895">
        <w:rPr>
          <w:color w:val="000000"/>
          <w:szCs w:val="28"/>
          <w:lang w:val="uz-Cyrl-UZ"/>
        </w:rPr>
        <w:t>материаллық</w:t>
      </w:r>
      <w:r w:rsidRPr="00695895">
        <w:rPr>
          <w:color w:val="000000"/>
          <w:szCs w:val="28"/>
          <w:lang w:val="uz-Cyrl-UZ"/>
        </w:rPr>
        <w:t>т</w:t>
      </w:r>
      <w:r w:rsidR="00457FD8" w:rsidRPr="00695895">
        <w:rPr>
          <w:color w:val="000000"/>
          <w:szCs w:val="28"/>
          <w:lang w:val="uz-Cyrl-UZ"/>
        </w:rPr>
        <w:t>урм</w:t>
      </w:r>
      <w:r w:rsidRPr="00695895">
        <w:rPr>
          <w:color w:val="000000"/>
          <w:szCs w:val="28"/>
          <w:lang w:val="uz-Cyrl-UZ"/>
        </w:rPr>
        <w:t>ысы</w:t>
      </w:r>
      <w:r w:rsidRPr="00695895">
        <w:rPr>
          <w:rFonts w:ascii="Cambria Math" w:hAnsi="Cambria Math" w:cs="Cambria Math"/>
          <w:color w:val="000000"/>
          <w:szCs w:val="28"/>
          <w:lang w:val="uz-Cyrl-UZ"/>
        </w:rPr>
        <w:t>ӊ</w:t>
      </w:r>
      <w:r w:rsidRPr="00695895">
        <w:rPr>
          <w:color w:val="000000"/>
          <w:szCs w:val="28"/>
          <w:lang w:val="uz-Cyrl-UZ"/>
        </w:rPr>
        <w:t xml:space="preserve">ыз да жетик </w:t>
      </w:r>
      <w:r w:rsidR="00B201E8" w:rsidRPr="00695895">
        <w:rPr>
          <w:color w:val="000000"/>
          <w:szCs w:val="28"/>
          <w:lang w:val="uz-Cyrl-UZ"/>
        </w:rPr>
        <w:t>болып</w:t>
      </w:r>
      <w:r w:rsidR="00457FD8" w:rsidRPr="00695895">
        <w:rPr>
          <w:color w:val="000000"/>
          <w:szCs w:val="28"/>
          <w:lang w:val="uz-Cyrl-UZ"/>
        </w:rPr>
        <w:t xml:space="preserve"> б</w:t>
      </w:r>
      <w:r w:rsidRPr="00695895">
        <w:rPr>
          <w:color w:val="000000"/>
          <w:szCs w:val="28"/>
          <w:lang w:val="uz-Cyrl-UZ"/>
        </w:rPr>
        <w:t>а</w:t>
      </w:r>
      <w:r w:rsidR="00457FD8" w:rsidRPr="00695895">
        <w:rPr>
          <w:color w:val="000000"/>
          <w:szCs w:val="28"/>
          <w:lang w:val="uz-Cyrl-UZ"/>
        </w:rPr>
        <w:t>ра</w:t>
      </w:r>
      <w:r w:rsidRPr="00695895">
        <w:rPr>
          <w:color w:val="000000"/>
          <w:szCs w:val="28"/>
          <w:lang w:val="uz-Cyrl-UZ"/>
        </w:rPr>
        <w:t xml:space="preserve"> береди</w:t>
      </w:r>
      <w:r w:rsidR="00457FD8"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Б</w:t>
      </w:r>
      <w:r w:rsidR="00F97339" w:rsidRPr="00695895">
        <w:rPr>
          <w:color w:val="000000"/>
          <w:szCs w:val="28"/>
          <w:lang w:val="uz-Cyrl-UZ"/>
        </w:rPr>
        <w:t>олжаўлардағы А</w:t>
      </w:r>
      <w:r w:rsidRPr="00695895">
        <w:rPr>
          <w:color w:val="000000"/>
          <w:szCs w:val="28"/>
          <w:lang w:val="uz-Cyrl-UZ"/>
        </w:rPr>
        <w:t>дам Ат</w:t>
      </w:r>
      <w:r w:rsidR="00F97339" w:rsidRPr="00695895">
        <w:rPr>
          <w:color w:val="000000"/>
          <w:szCs w:val="28"/>
          <w:lang w:val="uz-Cyrl-UZ"/>
        </w:rPr>
        <w:t>а</w:t>
      </w:r>
      <w:r w:rsidR="006C3112" w:rsidRPr="00695895">
        <w:rPr>
          <w:color w:val="000000"/>
          <w:szCs w:val="28"/>
          <w:lang w:val="uz-Cyrl-UZ"/>
        </w:rPr>
        <w:t>ҳаққындағы</w:t>
      </w:r>
      <w:r w:rsidR="00056FFD" w:rsidRPr="00695895">
        <w:rPr>
          <w:color w:val="000000"/>
          <w:szCs w:val="28"/>
          <w:lang w:val="uz-Cyrl-UZ"/>
        </w:rPr>
        <w:t>раўаятлар</w:t>
      </w:r>
      <w:r w:rsidR="00030F0E" w:rsidRPr="00695895">
        <w:rPr>
          <w:color w:val="000000"/>
          <w:szCs w:val="28"/>
          <w:lang w:val="uz-Cyrl-UZ"/>
        </w:rPr>
        <w:t>өзине</w:t>
      </w:r>
      <w:r w:rsidR="00F97339" w:rsidRPr="00695895">
        <w:rPr>
          <w:color w:val="000000"/>
          <w:szCs w:val="28"/>
          <w:lang w:val="uz-Cyrl-UZ"/>
        </w:rPr>
        <w:t xml:space="preserve">тәнлиги </w:t>
      </w:r>
      <w:r w:rsidR="00030F0E" w:rsidRPr="00695895">
        <w:rPr>
          <w:color w:val="000000"/>
          <w:szCs w:val="28"/>
          <w:lang w:val="uz-Cyrl-UZ"/>
        </w:rPr>
        <w:t>менен</w:t>
      </w:r>
      <w:r w:rsidR="004B009D" w:rsidRPr="00695895">
        <w:rPr>
          <w:color w:val="000000"/>
          <w:szCs w:val="28"/>
          <w:lang w:val="uz-Cyrl-UZ"/>
        </w:rPr>
        <w:t>ажыралып</w:t>
      </w:r>
      <w:r w:rsidR="00D9251A" w:rsidRPr="00695895">
        <w:rPr>
          <w:color w:val="000000"/>
          <w:szCs w:val="28"/>
          <w:lang w:val="uz-Cyrl-UZ"/>
        </w:rPr>
        <w:t>турады</w:t>
      </w:r>
      <w:r w:rsidRPr="00695895">
        <w:rPr>
          <w:color w:val="000000"/>
          <w:szCs w:val="28"/>
          <w:lang w:val="uz-Cyrl-UZ"/>
        </w:rPr>
        <w:t xml:space="preserve">. Буларда ийим </w:t>
      </w:r>
      <w:r w:rsidR="00A434D6" w:rsidRPr="00695895">
        <w:rPr>
          <w:color w:val="000000"/>
          <w:szCs w:val="28"/>
          <w:lang w:val="uz-Cyrl-UZ"/>
        </w:rPr>
        <w:t xml:space="preserve">атамасы </w:t>
      </w:r>
      <w:r w:rsidR="00030F0E" w:rsidRPr="00695895">
        <w:rPr>
          <w:color w:val="000000"/>
          <w:szCs w:val="28"/>
          <w:lang w:val="uz-Cyrl-UZ"/>
        </w:rPr>
        <w:t>менен</w:t>
      </w:r>
      <w:r w:rsidR="0049451E" w:rsidRPr="00695895">
        <w:rPr>
          <w:color w:val="000000"/>
          <w:szCs w:val="28"/>
          <w:lang w:val="uz-Cyrl-UZ"/>
        </w:rPr>
        <w:t>биринши</w:t>
      </w:r>
      <w:r w:rsidR="00A434D6" w:rsidRPr="00695895">
        <w:rPr>
          <w:color w:val="000000"/>
          <w:szCs w:val="28"/>
          <w:lang w:val="uz-Cyrl-UZ"/>
        </w:rPr>
        <w:t>адам</w:t>
      </w:r>
      <w:r w:rsidR="003D3C8E" w:rsidRPr="00695895">
        <w:rPr>
          <w:color w:val="000000"/>
          <w:szCs w:val="28"/>
          <w:lang w:val="uz-Cyrl-UZ"/>
        </w:rPr>
        <w:t>ҳәм</w:t>
      </w:r>
      <w:r w:rsidR="00485776" w:rsidRPr="00695895">
        <w:rPr>
          <w:color w:val="000000"/>
          <w:szCs w:val="28"/>
          <w:lang w:val="uz-Cyrl-UZ"/>
        </w:rPr>
        <w:t xml:space="preserve">оның </w:t>
      </w:r>
      <w:r w:rsidR="00DB5FA1" w:rsidRPr="00695895">
        <w:rPr>
          <w:color w:val="000000"/>
          <w:szCs w:val="28"/>
          <w:lang w:val="uz-Cyrl-UZ"/>
        </w:rPr>
        <w:lastRenderedPageBreak/>
        <w:t>хызмети</w:t>
      </w:r>
      <w:r w:rsidR="006C3112" w:rsidRPr="00695895">
        <w:rPr>
          <w:color w:val="000000"/>
          <w:szCs w:val="28"/>
          <w:lang w:val="uz-Cyrl-UZ"/>
        </w:rPr>
        <w:t>ҳаққындағы</w:t>
      </w:r>
      <w:r w:rsidR="00A434D6" w:rsidRPr="00695895">
        <w:rPr>
          <w:color w:val="000000"/>
          <w:szCs w:val="28"/>
          <w:lang w:val="uz-Cyrl-UZ"/>
        </w:rPr>
        <w:t>гәплер</w:t>
      </w:r>
      <w:r w:rsidR="00067359" w:rsidRPr="00695895">
        <w:rPr>
          <w:color w:val="000000"/>
          <w:szCs w:val="28"/>
          <w:lang w:val="uz-Cyrl-UZ"/>
        </w:rPr>
        <w:t>жазылған</w:t>
      </w:r>
      <w:r w:rsidRPr="00695895">
        <w:rPr>
          <w:color w:val="000000"/>
          <w:szCs w:val="28"/>
          <w:lang w:val="uz-Cyrl-UZ"/>
        </w:rPr>
        <w:t xml:space="preserve">. </w:t>
      </w:r>
      <w:r w:rsidR="00A434D6" w:rsidRPr="00695895">
        <w:rPr>
          <w:color w:val="000000"/>
          <w:szCs w:val="28"/>
          <w:lang w:val="uz-Cyrl-UZ"/>
        </w:rPr>
        <w:t>Мысалы</w:t>
      </w:r>
      <w:r w:rsidR="00B201E8" w:rsidRPr="00695895">
        <w:rPr>
          <w:color w:val="000000"/>
          <w:szCs w:val="28"/>
          <w:lang w:val="uz-Cyrl-UZ"/>
        </w:rPr>
        <w:t>ол</w:t>
      </w:r>
      <w:r w:rsidRPr="00695895">
        <w:rPr>
          <w:color w:val="000000"/>
          <w:szCs w:val="28"/>
          <w:lang w:val="uz-Cyrl-UZ"/>
        </w:rPr>
        <w:t xml:space="preserve">, </w:t>
      </w:r>
      <w:r w:rsidR="00A434D6" w:rsidRPr="00695895">
        <w:rPr>
          <w:color w:val="000000"/>
          <w:szCs w:val="28"/>
          <w:lang w:val="uz-Cyrl-UZ"/>
        </w:rPr>
        <w:t>А</w:t>
      </w:r>
      <w:r w:rsidRPr="00695895">
        <w:rPr>
          <w:color w:val="000000"/>
          <w:szCs w:val="28"/>
          <w:lang w:val="uz-Cyrl-UZ"/>
        </w:rPr>
        <w:t>хурамазда ир</w:t>
      </w:r>
      <w:r w:rsidR="00A434D6" w:rsidRPr="00695895">
        <w:rPr>
          <w:color w:val="000000"/>
          <w:szCs w:val="28"/>
          <w:lang w:val="uz-Cyrl-UZ"/>
        </w:rPr>
        <w:t>а</w:t>
      </w:r>
      <w:r w:rsidRPr="00695895">
        <w:rPr>
          <w:color w:val="000000"/>
          <w:szCs w:val="28"/>
          <w:lang w:val="uz-Cyrl-UZ"/>
        </w:rPr>
        <w:t>дас</w:t>
      </w:r>
      <w:r w:rsidR="00A434D6" w:rsidRPr="00695895">
        <w:rPr>
          <w:color w:val="000000"/>
          <w:szCs w:val="28"/>
          <w:lang w:val="uz-Cyrl-UZ"/>
        </w:rPr>
        <w:t>ына</w:t>
      </w:r>
      <w:r w:rsidR="002B3B7B" w:rsidRPr="00695895">
        <w:rPr>
          <w:color w:val="000000"/>
          <w:szCs w:val="28"/>
          <w:lang w:val="uz-Cyrl-UZ"/>
        </w:rPr>
        <w:t>муўапық</w:t>
      </w:r>
      <w:r w:rsidRPr="00695895">
        <w:rPr>
          <w:color w:val="000000"/>
          <w:szCs w:val="28"/>
          <w:lang w:val="uz-Cyrl-UZ"/>
        </w:rPr>
        <w:t xml:space="preserve">, </w:t>
      </w:r>
      <w:r w:rsidR="00A434D6" w:rsidRPr="00695895">
        <w:rPr>
          <w:color w:val="000000"/>
          <w:szCs w:val="28"/>
          <w:lang w:val="uz-Cyrl-UZ"/>
        </w:rPr>
        <w:t>а</w:t>
      </w:r>
      <w:r w:rsidRPr="00695895">
        <w:rPr>
          <w:color w:val="000000"/>
          <w:szCs w:val="28"/>
          <w:lang w:val="uz-Cyrl-UZ"/>
        </w:rPr>
        <w:t>дамларн</w:t>
      </w:r>
      <w:r w:rsidR="00A434D6" w:rsidRPr="00695895">
        <w:rPr>
          <w:color w:val="000000"/>
          <w:szCs w:val="28"/>
          <w:lang w:val="uz-Cyrl-UZ"/>
        </w:rPr>
        <w:t>ды</w:t>
      </w:r>
      <w:r w:rsidRPr="00695895">
        <w:rPr>
          <w:color w:val="000000"/>
          <w:szCs w:val="28"/>
          <w:lang w:val="uz-Cyrl-UZ"/>
        </w:rPr>
        <w:t>, ҳай</w:t>
      </w:r>
      <w:r w:rsidR="00A434D6" w:rsidRPr="00695895">
        <w:rPr>
          <w:color w:val="000000"/>
          <w:szCs w:val="28"/>
          <w:lang w:val="uz-Cyrl-UZ"/>
        </w:rPr>
        <w:t>ўа</w:t>
      </w:r>
      <w:r w:rsidRPr="00695895">
        <w:rPr>
          <w:color w:val="000000"/>
          <w:szCs w:val="28"/>
          <w:lang w:val="uz-Cyrl-UZ"/>
        </w:rPr>
        <w:t>нлар</w:t>
      </w:r>
      <w:r w:rsidR="00A434D6" w:rsidRPr="00695895">
        <w:rPr>
          <w:color w:val="000000"/>
          <w:szCs w:val="28"/>
          <w:lang w:val="uz-Cyrl-UZ"/>
        </w:rPr>
        <w:t>ды</w:t>
      </w:r>
      <w:r w:rsidR="003D3C8E" w:rsidRPr="00695895">
        <w:rPr>
          <w:color w:val="000000"/>
          <w:szCs w:val="28"/>
          <w:lang w:val="uz-Cyrl-UZ"/>
        </w:rPr>
        <w:t>ҳәм</w:t>
      </w:r>
      <w:r w:rsidRPr="00695895">
        <w:rPr>
          <w:color w:val="000000"/>
          <w:szCs w:val="28"/>
          <w:lang w:val="uz-Cyrl-UZ"/>
        </w:rPr>
        <w:t xml:space="preserve"> қу</w:t>
      </w:r>
      <w:r w:rsidR="00A434D6" w:rsidRPr="00695895">
        <w:rPr>
          <w:color w:val="000000"/>
          <w:szCs w:val="28"/>
          <w:lang w:val="uz-Cyrl-UZ"/>
        </w:rPr>
        <w:t>слардыбаққан</w:t>
      </w:r>
      <w:r w:rsidRPr="00695895">
        <w:rPr>
          <w:color w:val="000000"/>
          <w:szCs w:val="28"/>
          <w:lang w:val="uz-Cyrl-UZ"/>
        </w:rPr>
        <w:t xml:space="preserve">. </w:t>
      </w:r>
      <w:r w:rsidR="00A434D6" w:rsidRPr="00695895">
        <w:rPr>
          <w:color w:val="000000"/>
          <w:szCs w:val="28"/>
          <w:lang w:val="uz-Cyrl-UZ"/>
        </w:rPr>
        <w:t>Ж</w:t>
      </w:r>
      <w:r w:rsidR="00C449A3" w:rsidRPr="00695895">
        <w:rPr>
          <w:color w:val="000000"/>
          <w:szCs w:val="28"/>
          <w:lang w:val="uz-Cyrl-UZ"/>
        </w:rPr>
        <w:t>ер</w:t>
      </w:r>
      <w:r w:rsidR="00A434D6" w:rsidRPr="00695895">
        <w:rPr>
          <w:color w:val="000000"/>
          <w:szCs w:val="28"/>
          <w:lang w:val="uz-Cyrl-UZ"/>
        </w:rPr>
        <w:t xml:space="preserve">жүзинде </w:t>
      </w:r>
      <w:r w:rsidRPr="00695895">
        <w:rPr>
          <w:color w:val="000000"/>
          <w:szCs w:val="28"/>
          <w:lang w:val="uz-Cyrl-UZ"/>
        </w:rPr>
        <w:t>қ</w:t>
      </w:r>
      <w:r w:rsidR="00A434D6" w:rsidRPr="00695895">
        <w:rPr>
          <w:color w:val="000000"/>
          <w:szCs w:val="28"/>
          <w:lang w:val="uz-Cyrl-UZ"/>
        </w:rPr>
        <w:t>ы</w:t>
      </w:r>
      <w:r w:rsidRPr="00695895">
        <w:rPr>
          <w:color w:val="000000"/>
          <w:szCs w:val="28"/>
          <w:lang w:val="uz-Cyrl-UZ"/>
        </w:rPr>
        <w:t>з</w:t>
      </w:r>
      <w:r w:rsidR="00A434D6" w:rsidRPr="00695895">
        <w:rPr>
          <w:color w:val="000000"/>
          <w:szCs w:val="28"/>
          <w:lang w:val="uz-Cyrl-UZ"/>
        </w:rPr>
        <w:t>ы</w:t>
      </w:r>
      <w:r w:rsidRPr="00695895">
        <w:rPr>
          <w:color w:val="000000"/>
          <w:szCs w:val="28"/>
          <w:lang w:val="uz-Cyrl-UZ"/>
        </w:rPr>
        <w:t xml:space="preserve">л </w:t>
      </w:r>
      <w:r w:rsidR="00A434D6" w:rsidRPr="00695895">
        <w:rPr>
          <w:color w:val="000000"/>
          <w:szCs w:val="28"/>
          <w:lang w:val="uz-Cyrl-UZ"/>
        </w:rPr>
        <w:t>нурлы отты көбейттиреди</w:t>
      </w:r>
      <w:r w:rsidR="003D3C8E" w:rsidRPr="00695895">
        <w:rPr>
          <w:color w:val="000000"/>
          <w:szCs w:val="28"/>
          <w:lang w:val="uz-Cyrl-UZ"/>
        </w:rPr>
        <w:t>ҳәм</w:t>
      </w:r>
      <w:r w:rsidR="00A434D6" w:rsidRPr="00695895">
        <w:rPr>
          <w:color w:val="000000"/>
          <w:szCs w:val="28"/>
          <w:lang w:val="uz-Cyrl-UZ"/>
        </w:rPr>
        <w:t xml:space="preserve">сол </w:t>
      </w:r>
      <w:r w:rsidR="0075698F" w:rsidRPr="00695895">
        <w:rPr>
          <w:color w:val="000000"/>
          <w:szCs w:val="28"/>
          <w:lang w:val="uz-Cyrl-UZ"/>
        </w:rPr>
        <w:t>тәризде</w:t>
      </w:r>
      <w:r w:rsidRPr="00695895">
        <w:rPr>
          <w:color w:val="000000"/>
          <w:szCs w:val="28"/>
          <w:lang w:val="uz-Cyrl-UZ"/>
        </w:rPr>
        <w:t xml:space="preserve"> 300 </w:t>
      </w:r>
      <w:r w:rsidR="003D3C8E" w:rsidRPr="00695895">
        <w:rPr>
          <w:color w:val="000000"/>
          <w:szCs w:val="28"/>
          <w:lang w:val="uz-Cyrl-UZ"/>
        </w:rPr>
        <w:t>жыл</w:t>
      </w:r>
      <w:r w:rsidR="00A434D6" w:rsidRPr="00695895">
        <w:rPr>
          <w:color w:val="000000"/>
          <w:szCs w:val="28"/>
          <w:lang w:val="uz-Cyrl-UZ"/>
        </w:rPr>
        <w:t>жасаған</w:t>
      </w:r>
      <w:r w:rsidRPr="00695895">
        <w:rPr>
          <w:color w:val="000000"/>
          <w:szCs w:val="28"/>
          <w:lang w:val="uz-Cyrl-UZ"/>
        </w:rPr>
        <w:t xml:space="preserve">. </w:t>
      </w:r>
      <w:r w:rsidR="00A434D6" w:rsidRPr="00695895">
        <w:rPr>
          <w:color w:val="000000"/>
          <w:szCs w:val="28"/>
          <w:lang w:val="uz-Cyrl-UZ"/>
        </w:rPr>
        <w:t>А</w:t>
      </w:r>
      <w:r w:rsidRPr="00695895">
        <w:rPr>
          <w:color w:val="000000"/>
          <w:szCs w:val="28"/>
          <w:lang w:val="uz-Cyrl-UZ"/>
        </w:rPr>
        <w:t xml:space="preserve">хурамазда </w:t>
      </w:r>
      <w:r w:rsidR="00A434D6" w:rsidRPr="00695895">
        <w:rPr>
          <w:color w:val="000000"/>
          <w:szCs w:val="28"/>
          <w:lang w:val="uz-Cyrl-UZ"/>
        </w:rPr>
        <w:t>оған а</w:t>
      </w:r>
      <w:r w:rsidRPr="00695895">
        <w:rPr>
          <w:color w:val="000000"/>
          <w:szCs w:val="28"/>
          <w:lang w:val="uz-Cyrl-UZ"/>
        </w:rPr>
        <w:t>лт</w:t>
      </w:r>
      <w:r w:rsidR="00A434D6" w:rsidRPr="00695895">
        <w:rPr>
          <w:color w:val="000000"/>
          <w:szCs w:val="28"/>
          <w:lang w:val="uz-Cyrl-UZ"/>
        </w:rPr>
        <w:t>ы</w:t>
      </w:r>
      <w:r w:rsidRPr="00695895">
        <w:rPr>
          <w:color w:val="000000"/>
          <w:szCs w:val="28"/>
          <w:lang w:val="uz-Cyrl-UZ"/>
        </w:rPr>
        <w:t xml:space="preserve">н найза </w:t>
      </w:r>
      <w:r w:rsidR="00030F0E" w:rsidRPr="00695895">
        <w:rPr>
          <w:color w:val="000000"/>
          <w:szCs w:val="28"/>
          <w:lang w:val="uz-Cyrl-UZ"/>
        </w:rPr>
        <w:t>менен</w:t>
      </w:r>
      <w:r w:rsidR="00A434D6" w:rsidRPr="00695895">
        <w:rPr>
          <w:color w:val="000000"/>
          <w:szCs w:val="28"/>
          <w:lang w:val="uz-Cyrl-UZ"/>
        </w:rPr>
        <w:t>ал</w:t>
      </w:r>
      <w:r w:rsidRPr="00695895">
        <w:rPr>
          <w:color w:val="000000"/>
          <w:szCs w:val="28"/>
          <w:lang w:val="uz-Cyrl-UZ"/>
        </w:rPr>
        <w:t>т</w:t>
      </w:r>
      <w:r w:rsidR="00A434D6" w:rsidRPr="00695895">
        <w:rPr>
          <w:color w:val="000000"/>
          <w:szCs w:val="28"/>
          <w:lang w:val="uz-Cyrl-UZ"/>
        </w:rPr>
        <w:t>ы</w:t>
      </w:r>
      <w:r w:rsidRPr="00695895">
        <w:rPr>
          <w:color w:val="000000"/>
          <w:szCs w:val="28"/>
          <w:lang w:val="uz-Cyrl-UZ"/>
        </w:rPr>
        <w:t>н қам</w:t>
      </w:r>
      <w:r w:rsidR="00A434D6" w:rsidRPr="00695895">
        <w:rPr>
          <w:color w:val="000000"/>
          <w:szCs w:val="28"/>
          <w:lang w:val="uz-Cyrl-UZ"/>
        </w:rPr>
        <w:t xml:space="preserve">шы инам </w:t>
      </w:r>
      <w:r w:rsidR="007E4503" w:rsidRPr="00695895">
        <w:rPr>
          <w:color w:val="000000"/>
          <w:szCs w:val="28"/>
          <w:lang w:val="uz-Cyrl-UZ"/>
        </w:rPr>
        <w:t>еткен</w:t>
      </w:r>
      <w:r w:rsidRPr="00695895">
        <w:rPr>
          <w:color w:val="000000"/>
          <w:szCs w:val="28"/>
          <w:lang w:val="uz-Cyrl-UZ"/>
        </w:rPr>
        <w:t xml:space="preserve">. </w:t>
      </w:r>
      <w:r w:rsidR="00C449A3" w:rsidRPr="00695895">
        <w:rPr>
          <w:color w:val="000000"/>
          <w:szCs w:val="28"/>
          <w:lang w:val="uz-Cyrl-UZ"/>
        </w:rPr>
        <w:t>Жер</w:t>
      </w:r>
      <w:r w:rsidR="00A434D6" w:rsidRPr="00695895">
        <w:rPr>
          <w:color w:val="000000"/>
          <w:szCs w:val="28"/>
          <w:lang w:val="uz-Cyrl-UZ"/>
        </w:rPr>
        <w:t>а</w:t>
      </w:r>
      <w:r w:rsidRPr="00695895">
        <w:rPr>
          <w:color w:val="000000"/>
          <w:szCs w:val="28"/>
          <w:lang w:val="uz-Cyrl-UZ"/>
        </w:rPr>
        <w:t xml:space="preserve">дамлар </w:t>
      </w:r>
      <w:r w:rsidR="00A434D6" w:rsidRPr="00695895">
        <w:rPr>
          <w:color w:val="000000"/>
          <w:szCs w:val="28"/>
          <w:lang w:val="uz-Cyrl-UZ"/>
        </w:rPr>
        <w:t xml:space="preserve">жасаўы </w:t>
      </w:r>
      <w:r w:rsidR="002B3B7B" w:rsidRPr="00695895">
        <w:rPr>
          <w:color w:val="000000"/>
          <w:szCs w:val="28"/>
          <w:lang w:val="uz-Cyrl-UZ"/>
        </w:rPr>
        <w:t>ушын</w:t>
      </w:r>
      <w:r w:rsidR="00A434D6" w:rsidRPr="00695895">
        <w:rPr>
          <w:color w:val="000000"/>
          <w:szCs w:val="28"/>
          <w:lang w:val="uz-Cyrl-UZ"/>
        </w:rPr>
        <w:t>берилгенде</w:t>
      </w:r>
      <w:r w:rsidRPr="00695895">
        <w:rPr>
          <w:color w:val="000000"/>
          <w:szCs w:val="28"/>
          <w:lang w:val="uz-Cyrl-UZ"/>
        </w:rPr>
        <w:t>, Ийим найзан</w:t>
      </w:r>
      <w:r w:rsidR="006405B0" w:rsidRPr="00695895">
        <w:rPr>
          <w:color w:val="000000"/>
          <w:szCs w:val="28"/>
          <w:lang w:val="uz-Cyrl-UZ"/>
        </w:rPr>
        <w:t>ыж</w:t>
      </w:r>
      <w:r w:rsidRPr="00695895">
        <w:rPr>
          <w:color w:val="000000"/>
          <w:szCs w:val="28"/>
          <w:lang w:val="uz-Cyrl-UZ"/>
        </w:rPr>
        <w:t>ерг</w:t>
      </w:r>
      <w:r w:rsidR="006405B0" w:rsidRPr="00695895">
        <w:rPr>
          <w:color w:val="000000"/>
          <w:szCs w:val="28"/>
          <w:lang w:val="uz-Cyrl-UZ"/>
        </w:rPr>
        <w:t>е</w:t>
      </w:r>
      <w:r w:rsidRPr="00695895">
        <w:rPr>
          <w:color w:val="000000"/>
          <w:szCs w:val="28"/>
          <w:lang w:val="uz-Cyrl-UZ"/>
        </w:rPr>
        <w:t xml:space="preserve"> су</w:t>
      </w:r>
      <w:r w:rsidR="006405B0" w:rsidRPr="00695895">
        <w:rPr>
          <w:color w:val="000000"/>
          <w:szCs w:val="28"/>
          <w:lang w:val="uz-Cyrl-UZ"/>
        </w:rPr>
        <w:t>ғып</w:t>
      </w:r>
      <w:r w:rsidRPr="00695895">
        <w:rPr>
          <w:color w:val="000000"/>
          <w:szCs w:val="28"/>
          <w:lang w:val="uz-Cyrl-UZ"/>
        </w:rPr>
        <w:t xml:space="preserve">, </w:t>
      </w:r>
      <w:r w:rsidR="006405B0" w:rsidRPr="00695895">
        <w:rPr>
          <w:color w:val="000000"/>
          <w:szCs w:val="28"/>
          <w:lang w:val="uz-Cyrl-UZ"/>
        </w:rPr>
        <w:t xml:space="preserve">қудайдан </w:t>
      </w:r>
      <w:r w:rsidR="00030F0E" w:rsidRPr="00695895">
        <w:rPr>
          <w:color w:val="000000"/>
          <w:szCs w:val="28"/>
          <w:lang w:val="uz-Cyrl-UZ"/>
        </w:rPr>
        <w:t>оны</w:t>
      </w:r>
      <w:r w:rsidRPr="00695895">
        <w:rPr>
          <w:color w:val="000000"/>
          <w:szCs w:val="28"/>
          <w:lang w:val="uz-Cyrl-UZ"/>
        </w:rPr>
        <w:t xml:space="preserve"> ке</w:t>
      </w:r>
      <w:r w:rsidR="006405B0" w:rsidRPr="00695895">
        <w:rPr>
          <w:rFonts w:ascii="Cambria Math" w:hAnsi="Cambria Math" w:cs="Cambria Math"/>
          <w:color w:val="000000"/>
          <w:szCs w:val="28"/>
          <w:lang w:val="uz-Cyrl-UZ"/>
        </w:rPr>
        <w:t>ӊ</w:t>
      </w:r>
      <w:r w:rsidR="006405B0" w:rsidRPr="00695895">
        <w:rPr>
          <w:color w:val="000000"/>
          <w:szCs w:val="28"/>
          <w:lang w:val="uz-Cyrl-UZ"/>
        </w:rPr>
        <w:t>ейттириўди сорап</w:t>
      </w:r>
      <w:r w:rsidR="003D3C8E" w:rsidRPr="00695895">
        <w:rPr>
          <w:color w:val="000000"/>
          <w:szCs w:val="28"/>
          <w:lang w:val="uz-Cyrl-UZ"/>
        </w:rPr>
        <w:t>ҳәм</w:t>
      </w:r>
      <w:r w:rsidRPr="00695895">
        <w:rPr>
          <w:color w:val="000000"/>
          <w:szCs w:val="28"/>
          <w:lang w:val="uz-Cyrl-UZ"/>
        </w:rPr>
        <w:t xml:space="preserve"> бу</w:t>
      </w:r>
      <w:r w:rsidR="006405B0" w:rsidRPr="00695895">
        <w:rPr>
          <w:color w:val="000000"/>
          <w:szCs w:val="28"/>
          <w:lang w:val="uz-Cyrl-UZ"/>
        </w:rPr>
        <w:t>ған ерискен</w:t>
      </w:r>
      <w:r w:rsidRPr="00695895">
        <w:rPr>
          <w:color w:val="000000"/>
          <w:szCs w:val="28"/>
          <w:lang w:val="uz-Cyrl-UZ"/>
        </w:rPr>
        <w:t xml:space="preserve">. </w:t>
      </w:r>
      <w:r w:rsidR="006405B0" w:rsidRPr="00695895">
        <w:rPr>
          <w:color w:val="000000"/>
          <w:szCs w:val="28"/>
          <w:lang w:val="uz-Cyrl-UZ"/>
        </w:rPr>
        <w:t>А</w:t>
      </w:r>
      <w:r w:rsidRPr="00695895">
        <w:rPr>
          <w:color w:val="000000"/>
          <w:szCs w:val="28"/>
          <w:lang w:val="uz-Cyrl-UZ"/>
        </w:rPr>
        <w:t xml:space="preserve">хурамазда </w:t>
      </w:r>
      <w:r w:rsidR="00A434D6" w:rsidRPr="00695895">
        <w:rPr>
          <w:color w:val="000000"/>
          <w:szCs w:val="28"/>
          <w:lang w:val="uz-Cyrl-UZ"/>
        </w:rPr>
        <w:t>Адам</w:t>
      </w:r>
      <w:r w:rsidRPr="00695895">
        <w:rPr>
          <w:color w:val="000000"/>
          <w:szCs w:val="28"/>
          <w:lang w:val="uz-Cyrl-UZ"/>
        </w:rPr>
        <w:t xml:space="preserve"> Ат</w:t>
      </w:r>
      <w:r w:rsidR="006405B0" w:rsidRPr="00695895">
        <w:rPr>
          <w:color w:val="000000"/>
          <w:szCs w:val="28"/>
          <w:lang w:val="uz-Cyrl-UZ"/>
        </w:rPr>
        <w:t>ағ</w:t>
      </w:r>
      <w:r w:rsidRPr="00695895">
        <w:rPr>
          <w:color w:val="000000"/>
          <w:szCs w:val="28"/>
          <w:lang w:val="uz-Cyrl-UZ"/>
        </w:rPr>
        <w:t>а музл</w:t>
      </w:r>
      <w:r w:rsidR="006405B0" w:rsidRPr="00695895">
        <w:rPr>
          <w:color w:val="000000"/>
          <w:szCs w:val="28"/>
          <w:lang w:val="uz-Cyrl-UZ"/>
        </w:rPr>
        <w:t xml:space="preserve">ық апатшылығы киятырғанлығынан </w:t>
      </w:r>
      <w:r w:rsidRPr="00695895">
        <w:rPr>
          <w:color w:val="000000"/>
          <w:szCs w:val="28"/>
          <w:lang w:val="uz-Cyrl-UZ"/>
        </w:rPr>
        <w:t xml:space="preserve">хабар </w:t>
      </w:r>
      <w:r w:rsidR="00306D11" w:rsidRPr="00695895">
        <w:rPr>
          <w:color w:val="000000"/>
          <w:szCs w:val="28"/>
          <w:lang w:val="uz-Cyrl-UZ"/>
        </w:rPr>
        <w:t>берген</w:t>
      </w:r>
      <w:r w:rsidRPr="00695895">
        <w:rPr>
          <w:color w:val="000000"/>
          <w:szCs w:val="28"/>
          <w:lang w:val="uz-Cyrl-UZ"/>
        </w:rPr>
        <w:t xml:space="preserve">, </w:t>
      </w:r>
      <w:r w:rsidR="00B201E8" w:rsidRPr="00695895">
        <w:rPr>
          <w:color w:val="000000"/>
          <w:szCs w:val="28"/>
          <w:lang w:val="uz-Cyrl-UZ"/>
        </w:rPr>
        <w:t>бул</w:t>
      </w:r>
      <w:r w:rsidR="006405B0" w:rsidRPr="00695895">
        <w:rPr>
          <w:color w:val="000000"/>
          <w:szCs w:val="28"/>
          <w:lang w:val="uz-Cyrl-UZ"/>
        </w:rPr>
        <w:t>паптшлықты</w:t>
      </w:r>
      <w:r w:rsidR="006405B0" w:rsidRPr="00695895">
        <w:rPr>
          <w:rFonts w:ascii="Cambria Math" w:hAnsi="Cambria Math" w:cs="Cambria Math"/>
          <w:color w:val="000000"/>
          <w:szCs w:val="28"/>
          <w:lang w:val="uz-Cyrl-UZ"/>
        </w:rPr>
        <w:t>ӊ</w:t>
      </w:r>
      <w:r w:rsidR="006405B0" w:rsidRPr="00695895">
        <w:rPr>
          <w:color w:val="000000"/>
          <w:szCs w:val="28"/>
          <w:lang w:val="uz-Cyrl-UZ"/>
        </w:rPr>
        <w:t xml:space="preserve"> алдын а</w:t>
      </w:r>
      <w:r w:rsidR="00D9251A" w:rsidRPr="00695895">
        <w:rPr>
          <w:color w:val="000000"/>
          <w:szCs w:val="28"/>
          <w:lang w:val="uz-Cyrl-UZ"/>
        </w:rPr>
        <w:t>лып</w:t>
      </w:r>
      <w:r w:rsidRPr="00695895">
        <w:rPr>
          <w:color w:val="000000"/>
          <w:szCs w:val="28"/>
          <w:lang w:val="uz-Cyrl-UZ"/>
        </w:rPr>
        <w:t xml:space="preserve"> қ</w:t>
      </w:r>
      <w:r w:rsidR="006405B0" w:rsidRPr="00695895">
        <w:rPr>
          <w:color w:val="000000"/>
          <w:szCs w:val="28"/>
          <w:lang w:val="uz-Cyrl-UZ"/>
        </w:rPr>
        <w:t>а</w:t>
      </w:r>
      <w:r w:rsidRPr="00695895">
        <w:rPr>
          <w:color w:val="000000"/>
          <w:szCs w:val="28"/>
          <w:lang w:val="uz-Cyrl-UZ"/>
        </w:rPr>
        <w:t>л</w:t>
      </w:r>
      <w:r w:rsidR="006405B0" w:rsidRPr="00695895">
        <w:rPr>
          <w:color w:val="000000"/>
          <w:szCs w:val="28"/>
          <w:lang w:val="uz-Cyrl-UZ"/>
        </w:rPr>
        <w:t>ыў</w:t>
      </w:r>
      <w:r w:rsidRPr="00695895">
        <w:rPr>
          <w:color w:val="000000"/>
          <w:szCs w:val="28"/>
          <w:lang w:val="uz-Cyrl-UZ"/>
        </w:rPr>
        <w:t xml:space="preserve"> кер</w:t>
      </w:r>
      <w:r w:rsidR="006405B0" w:rsidRPr="00695895">
        <w:rPr>
          <w:color w:val="000000"/>
          <w:szCs w:val="28"/>
          <w:lang w:val="uz-Cyrl-UZ"/>
        </w:rPr>
        <w:t>е</w:t>
      </w:r>
      <w:r w:rsidRPr="00695895">
        <w:rPr>
          <w:color w:val="000000"/>
          <w:szCs w:val="28"/>
          <w:lang w:val="uz-Cyrl-UZ"/>
        </w:rPr>
        <w:t>клигин айт</w:t>
      </w:r>
      <w:r w:rsidR="006405B0" w:rsidRPr="00695895">
        <w:rPr>
          <w:color w:val="000000"/>
          <w:szCs w:val="28"/>
          <w:lang w:val="uz-Cyrl-UZ"/>
        </w:rPr>
        <w:t>қ</w:t>
      </w:r>
      <w:r w:rsidRPr="00695895">
        <w:rPr>
          <w:color w:val="000000"/>
          <w:szCs w:val="28"/>
          <w:lang w:val="uz-Cyrl-UZ"/>
        </w:rPr>
        <w:t xml:space="preserve">ан. Ийим </w:t>
      </w:r>
      <w:r w:rsidR="0049451E" w:rsidRPr="00695895">
        <w:rPr>
          <w:color w:val="000000"/>
          <w:szCs w:val="28"/>
          <w:lang w:val="uz-Cyrl-UZ"/>
        </w:rPr>
        <w:t>арнаўлы</w:t>
      </w:r>
      <w:r w:rsidR="006405B0" w:rsidRPr="00695895">
        <w:rPr>
          <w:color w:val="000000"/>
          <w:szCs w:val="28"/>
          <w:lang w:val="uz-Cyrl-UZ"/>
        </w:rPr>
        <w:t>ү</w:t>
      </w:r>
      <w:r w:rsidRPr="00695895">
        <w:rPr>
          <w:color w:val="000000"/>
          <w:szCs w:val="28"/>
          <w:lang w:val="uz-Cyrl-UZ"/>
        </w:rPr>
        <w:t xml:space="preserve">й </w:t>
      </w:r>
      <w:r w:rsidR="006405B0" w:rsidRPr="00695895">
        <w:rPr>
          <w:color w:val="000000"/>
          <w:szCs w:val="28"/>
          <w:lang w:val="uz-Cyrl-UZ"/>
        </w:rPr>
        <w:t>қурып</w:t>
      </w:r>
      <w:r w:rsidRPr="00695895">
        <w:rPr>
          <w:color w:val="000000"/>
          <w:szCs w:val="28"/>
          <w:lang w:val="uz-Cyrl-UZ"/>
        </w:rPr>
        <w:t xml:space="preserve">, </w:t>
      </w:r>
      <w:r w:rsidR="006405B0" w:rsidRPr="00695895">
        <w:rPr>
          <w:color w:val="000000"/>
          <w:szCs w:val="28"/>
          <w:lang w:val="uz-Cyrl-UZ"/>
        </w:rPr>
        <w:t xml:space="preserve">ҳәмме </w:t>
      </w:r>
      <w:r w:rsidR="009A6175" w:rsidRPr="00695895">
        <w:rPr>
          <w:color w:val="000000"/>
          <w:szCs w:val="28"/>
          <w:lang w:val="uz-Cyrl-UZ"/>
        </w:rPr>
        <w:t>бар</w:t>
      </w:r>
      <w:r w:rsidRPr="00695895">
        <w:rPr>
          <w:color w:val="000000"/>
          <w:szCs w:val="28"/>
          <w:lang w:val="uz-Cyrl-UZ"/>
        </w:rPr>
        <w:t xml:space="preserve"> х</w:t>
      </w:r>
      <w:r w:rsidR="006405B0" w:rsidRPr="00695895">
        <w:rPr>
          <w:color w:val="000000"/>
          <w:szCs w:val="28"/>
          <w:lang w:val="uz-Cyrl-UZ"/>
        </w:rPr>
        <w:t>а</w:t>
      </w:r>
      <w:r w:rsidRPr="00695895">
        <w:rPr>
          <w:color w:val="000000"/>
          <w:szCs w:val="28"/>
          <w:lang w:val="uz-Cyrl-UZ"/>
        </w:rPr>
        <w:t>й</w:t>
      </w:r>
      <w:r w:rsidR="006405B0" w:rsidRPr="00695895">
        <w:rPr>
          <w:color w:val="000000"/>
          <w:szCs w:val="28"/>
          <w:lang w:val="uz-Cyrl-UZ"/>
        </w:rPr>
        <w:t>ўа</w:t>
      </w:r>
      <w:r w:rsidRPr="00695895">
        <w:rPr>
          <w:color w:val="000000"/>
          <w:szCs w:val="28"/>
          <w:lang w:val="uz-Cyrl-UZ"/>
        </w:rPr>
        <w:t xml:space="preserve">н </w:t>
      </w:r>
      <w:r w:rsidR="003D3C8E" w:rsidRPr="00695895">
        <w:rPr>
          <w:color w:val="000000"/>
          <w:szCs w:val="28"/>
          <w:lang w:val="uz-Cyrl-UZ"/>
        </w:rPr>
        <w:t>ҳәм</w:t>
      </w:r>
      <w:r w:rsidR="006405B0" w:rsidRPr="00695895">
        <w:rPr>
          <w:color w:val="000000"/>
          <w:szCs w:val="28"/>
          <w:lang w:val="uz-Cyrl-UZ"/>
        </w:rPr>
        <w:t>ө</w:t>
      </w:r>
      <w:r w:rsidRPr="00695895">
        <w:rPr>
          <w:color w:val="000000"/>
          <w:szCs w:val="28"/>
          <w:lang w:val="uz-Cyrl-UZ"/>
        </w:rPr>
        <w:t>симликл</w:t>
      </w:r>
      <w:r w:rsidR="006405B0" w:rsidRPr="00695895">
        <w:rPr>
          <w:color w:val="000000"/>
          <w:szCs w:val="28"/>
          <w:lang w:val="uz-Cyrl-UZ"/>
        </w:rPr>
        <w:t>е</w:t>
      </w:r>
      <w:r w:rsidRPr="00695895">
        <w:rPr>
          <w:color w:val="000000"/>
          <w:szCs w:val="28"/>
          <w:lang w:val="uz-Cyrl-UZ"/>
        </w:rPr>
        <w:t>р</w:t>
      </w:r>
      <w:r w:rsidR="006405B0" w:rsidRPr="00695895">
        <w:rPr>
          <w:color w:val="000000"/>
          <w:szCs w:val="28"/>
          <w:lang w:val="uz-Cyrl-UZ"/>
        </w:rPr>
        <w:t>ди</w:t>
      </w:r>
      <w:r w:rsidR="006405B0" w:rsidRPr="00695895">
        <w:rPr>
          <w:rFonts w:ascii="Cambria Math" w:hAnsi="Cambria Math" w:cs="Cambria Math"/>
          <w:color w:val="000000"/>
          <w:szCs w:val="28"/>
          <w:lang w:val="uz-Cyrl-UZ"/>
        </w:rPr>
        <w:t>ӊ</w:t>
      </w:r>
      <w:r w:rsidR="006405B0" w:rsidRPr="00695895">
        <w:rPr>
          <w:color w:val="000000"/>
          <w:szCs w:val="28"/>
          <w:lang w:val="uz-Cyrl-UZ"/>
        </w:rPr>
        <w:t xml:space="preserve"> е</w:t>
      </w:r>
      <w:r w:rsidR="006405B0" w:rsidRPr="00695895">
        <w:rPr>
          <w:rFonts w:ascii="Cambria Math" w:hAnsi="Cambria Math" w:cs="Cambria Math"/>
          <w:color w:val="000000"/>
          <w:szCs w:val="28"/>
          <w:lang w:val="uz-Cyrl-UZ"/>
        </w:rPr>
        <w:t>ӊ</w:t>
      </w:r>
      <w:r w:rsidR="006405B0" w:rsidRPr="00695895">
        <w:rPr>
          <w:color w:val="000000"/>
          <w:szCs w:val="28"/>
          <w:lang w:val="uz-Cyrl-UZ"/>
        </w:rPr>
        <w:t xml:space="preserve"> жақсы түрлеринен </w:t>
      </w:r>
      <w:r w:rsidRPr="00695895">
        <w:rPr>
          <w:color w:val="000000"/>
          <w:szCs w:val="28"/>
          <w:lang w:val="uz-Cyrl-UZ"/>
        </w:rPr>
        <w:t>бир жу</w:t>
      </w:r>
      <w:r w:rsidR="006405B0" w:rsidRPr="00695895">
        <w:rPr>
          <w:color w:val="000000"/>
          <w:szCs w:val="28"/>
          <w:lang w:val="uz-Cyrl-UZ"/>
        </w:rPr>
        <w:t xml:space="preserve">птан </w:t>
      </w:r>
      <w:r w:rsidRPr="00695895">
        <w:rPr>
          <w:color w:val="000000"/>
          <w:szCs w:val="28"/>
          <w:lang w:val="uz-Cyrl-UZ"/>
        </w:rPr>
        <w:t>сақла</w:t>
      </w:r>
      <w:r w:rsidR="006405B0" w:rsidRPr="00695895">
        <w:rPr>
          <w:color w:val="000000"/>
          <w:szCs w:val="28"/>
          <w:lang w:val="uz-Cyrl-UZ"/>
        </w:rPr>
        <w:t>ғ</w:t>
      </w:r>
      <w:r w:rsidRPr="00695895">
        <w:rPr>
          <w:color w:val="000000"/>
          <w:szCs w:val="28"/>
          <w:lang w:val="uz-Cyrl-UZ"/>
        </w:rPr>
        <w:t>ан; н</w:t>
      </w:r>
      <w:r w:rsidR="006405B0" w:rsidRPr="00695895">
        <w:rPr>
          <w:color w:val="000000"/>
          <w:szCs w:val="28"/>
          <w:lang w:val="uz-Cyrl-UZ"/>
        </w:rPr>
        <w:t>ә</w:t>
      </w:r>
      <w:r w:rsidRPr="00695895">
        <w:rPr>
          <w:color w:val="000000"/>
          <w:szCs w:val="28"/>
          <w:lang w:val="uz-Cyrl-UZ"/>
        </w:rPr>
        <w:t>ти</w:t>
      </w:r>
      <w:r w:rsidR="006405B0" w:rsidRPr="00695895">
        <w:rPr>
          <w:color w:val="000000"/>
          <w:szCs w:val="28"/>
          <w:lang w:val="uz-Cyrl-UZ"/>
        </w:rPr>
        <w:t>й</w:t>
      </w:r>
      <w:r w:rsidRPr="00695895">
        <w:rPr>
          <w:color w:val="000000"/>
          <w:szCs w:val="28"/>
          <w:lang w:val="uz-Cyrl-UZ"/>
        </w:rPr>
        <w:t>ж</w:t>
      </w:r>
      <w:r w:rsidR="006405B0" w:rsidRPr="00695895">
        <w:rPr>
          <w:color w:val="000000"/>
          <w:szCs w:val="28"/>
          <w:lang w:val="uz-Cyrl-UZ"/>
        </w:rPr>
        <w:t>е</w:t>
      </w:r>
      <w:r w:rsidRPr="00695895">
        <w:rPr>
          <w:color w:val="000000"/>
          <w:szCs w:val="28"/>
          <w:lang w:val="uz-Cyrl-UZ"/>
        </w:rPr>
        <w:t>д</w:t>
      </w:r>
      <w:r w:rsidR="006405B0" w:rsidRPr="00695895">
        <w:rPr>
          <w:color w:val="000000"/>
          <w:szCs w:val="28"/>
          <w:lang w:val="uz-Cyrl-UZ"/>
        </w:rPr>
        <w:t>е</w:t>
      </w:r>
      <w:r w:rsidRPr="00695895">
        <w:rPr>
          <w:color w:val="000000"/>
          <w:szCs w:val="28"/>
          <w:lang w:val="uz-Cyrl-UZ"/>
        </w:rPr>
        <w:t xml:space="preserve"> д</w:t>
      </w:r>
      <w:r w:rsidR="006405B0" w:rsidRPr="00695895">
        <w:rPr>
          <w:color w:val="000000"/>
          <w:szCs w:val="28"/>
          <w:lang w:val="uz-Cyrl-UZ"/>
        </w:rPr>
        <w:t>ү</w:t>
      </w:r>
      <w:r w:rsidRPr="00695895">
        <w:rPr>
          <w:color w:val="000000"/>
          <w:szCs w:val="28"/>
          <w:lang w:val="uz-Cyrl-UZ"/>
        </w:rPr>
        <w:t>н</w:t>
      </w:r>
      <w:r w:rsidR="006405B0" w:rsidRPr="00695895">
        <w:rPr>
          <w:color w:val="000000"/>
          <w:szCs w:val="28"/>
          <w:lang w:val="uz-Cyrl-UZ"/>
        </w:rPr>
        <w:t>ьяда</w:t>
      </w:r>
      <w:r w:rsidRPr="00695895">
        <w:rPr>
          <w:color w:val="000000"/>
          <w:szCs w:val="28"/>
          <w:lang w:val="uz-Cyrl-UZ"/>
        </w:rPr>
        <w:t xml:space="preserve"> тири т</w:t>
      </w:r>
      <w:r w:rsidR="006405B0" w:rsidRPr="00695895">
        <w:rPr>
          <w:color w:val="000000"/>
          <w:szCs w:val="28"/>
          <w:lang w:val="uz-Cyrl-UZ"/>
        </w:rPr>
        <w:t>ә</w:t>
      </w:r>
      <w:r w:rsidRPr="00695895">
        <w:rPr>
          <w:color w:val="000000"/>
          <w:szCs w:val="28"/>
          <w:lang w:val="uz-Cyrl-UZ"/>
        </w:rPr>
        <w:t>би</w:t>
      </w:r>
      <w:r w:rsidR="006405B0" w:rsidRPr="00695895">
        <w:rPr>
          <w:color w:val="000000"/>
          <w:szCs w:val="28"/>
          <w:lang w:val="uz-Cyrl-UZ"/>
        </w:rPr>
        <w:t>я</w:t>
      </w:r>
      <w:r w:rsidRPr="00695895">
        <w:rPr>
          <w:color w:val="000000"/>
          <w:szCs w:val="28"/>
          <w:lang w:val="uz-Cyrl-UZ"/>
        </w:rPr>
        <w:t>т</w:t>
      </w:r>
      <w:r w:rsidR="006405B0" w:rsidRPr="00695895">
        <w:rPr>
          <w:color w:val="000000"/>
          <w:szCs w:val="28"/>
          <w:lang w:val="uz-Cyrl-UZ"/>
        </w:rPr>
        <w:t xml:space="preserve">ты апатлардан </w:t>
      </w:r>
      <w:r w:rsidRPr="00695895">
        <w:rPr>
          <w:color w:val="000000"/>
          <w:szCs w:val="28"/>
          <w:lang w:val="uz-Cyrl-UZ"/>
        </w:rPr>
        <w:t>сақла</w:t>
      </w:r>
      <w:r w:rsidR="006405B0" w:rsidRPr="00695895">
        <w:rPr>
          <w:color w:val="000000"/>
          <w:szCs w:val="28"/>
          <w:lang w:val="uz-Cyrl-UZ"/>
        </w:rPr>
        <w:t>п қалған</w:t>
      </w:r>
      <w:r w:rsidRPr="00695895">
        <w:rPr>
          <w:color w:val="000000"/>
          <w:szCs w:val="28"/>
          <w:lang w:val="uz-Cyrl-UZ"/>
        </w:rPr>
        <w:t>. Бир</w:t>
      </w:r>
      <w:r w:rsidR="006405B0" w:rsidRPr="00695895">
        <w:rPr>
          <w:color w:val="000000"/>
          <w:szCs w:val="28"/>
          <w:lang w:val="uz-Cyrl-UZ"/>
        </w:rPr>
        <w:t>а</w:t>
      </w:r>
      <w:r w:rsidRPr="00695895">
        <w:rPr>
          <w:color w:val="000000"/>
          <w:szCs w:val="28"/>
          <w:lang w:val="uz-Cyrl-UZ"/>
        </w:rPr>
        <w:t xml:space="preserve">қ Ийим </w:t>
      </w:r>
      <w:r w:rsidR="002B3B7B" w:rsidRPr="00695895">
        <w:rPr>
          <w:color w:val="000000"/>
          <w:szCs w:val="28"/>
          <w:lang w:val="uz-Cyrl-UZ"/>
        </w:rPr>
        <w:t>өз</w:t>
      </w:r>
      <w:r w:rsidRPr="00695895">
        <w:rPr>
          <w:color w:val="000000"/>
          <w:szCs w:val="28"/>
          <w:lang w:val="uz-Cyrl-UZ"/>
        </w:rPr>
        <w:t xml:space="preserve"> и</w:t>
      </w:r>
      <w:r w:rsidR="006405B0" w:rsidRPr="00695895">
        <w:rPr>
          <w:color w:val="000000"/>
          <w:szCs w:val="28"/>
          <w:lang w:val="uz-Cyrl-UZ"/>
        </w:rPr>
        <w:t xml:space="preserve">сине артықша </w:t>
      </w:r>
      <w:r w:rsidRPr="00695895">
        <w:rPr>
          <w:color w:val="000000"/>
          <w:szCs w:val="28"/>
          <w:lang w:val="uz-Cyrl-UZ"/>
        </w:rPr>
        <w:t>баҳ</w:t>
      </w:r>
      <w:r w:rsidR="006405B0" w:rsidRPr="00695895">
        <w:rPr>
          <w:color w:val="000000"/>
          <w:szCs w:val="28"/>
          <w:lang w:val="uz-Cyrl-UZ"/>
        </w:rPr>
        <w:t>а</w:t>
      </w:r>
      <w:r w:rsidRPr="00695895">
        <w:rPr>
          <w:color w:val="000000"/>
          <w:szCs w:val="28"/>
          <w:lang w:val="uz-Cyrl-UZ"/>
        </w:rPr>
        <w:t xml:space="preserve"> бери</w:t>
      </w:r>
      <w:r w:rsidR="006405B0" w:rsidRPr="00695895">
        <w:rPr>
          <w:color w:val="000000"/>
          <w:szCs w:val="28"/>
          <w:lang w:val="uz-Cyrl-UZ"/>
        </w:rPr>
        <w:t>п</w:t>
      </w:r>
      <w:r w:rsidRPr="00695895">
        <w:rPr>
          <w:color w:val="000000"/>
          <w:szCs w:val="28"/>
          <w:lang w:val="uz-Cyrl-UZ"/>
        </w:rPr>
        <w:t>, мар</w:t>
      </w:r>
      <w:r w:rsidR="006405B0" w:rsidRPr="00695895">
        <w:rPr>
          <w:color w:val="000000"/>
          <w:szCs w:val="28"/>
          <w:lang w:val="uz-Cyrl-UZ"/>
        </w:rPr>
        <w:t>апатланып кеткен</w:t>
      </w:r>
      <w:r w:rsidR="003D3C8E" w:rsidRPr="00695895">
        <w:rPr>
          <w:color w:val="000000"/>
          <w:szCs w:val="28"/>
          <w:lang w:val="uz-Cyrl-UZ"/>
        </w:rPr>
        <w:t>ҳәм</w:t>
      </w:r>
      <w:r w:rsidR="007A1E7E" w:rsidRPr="00695895">
        <w:rPr>
          <w:color w:val="000000"/>
          <w:szCs w:val="28"/>
          <w:lang w:val="uz-Cyrl-UZ"/>
        </w:rPr>
        <w:t>Қудай</w:t>
      </w:r>
      <w:r w:rsidR="006405B0" w:rsidRPr="00695895">
        <w:rPr>
          <w:color w:val="000000"/>
          <w:szCs w:val="28"/>
          <w:lang w:val="uz-Cyrl-UZ"/>
        </w:rPr>
        <w:t>қадаған еткен байлық -</w:t>
      </w:r>
      <w:r w:rsidRPr="00695895">
        <w:rPr>
          <w:color w:val="000000"/>
          <w:szCs w:val="28"/>
          <w:lang w:val="uz-Cyrl-UZ"/>
        </w:rPr>
        <w:t>ири ш</w:t>
      </w:r>
      <w:r w:rsidR="006405B0" w:rsidRPr="00695895">
        <w:rPr>
          <w:color w:val="000000"/>
          <w:szCs w:val="28"/>
          <w:lang w:val="uz-Cyrl-UZ"/>
        </w:rPr>
        <w:t>а</w:t>
      </w:r>
      <w:r w:rsidRPr="00695895">
        <w:rPr>
          <w:color w:val="000000"/>
          <w:szCs w:val="28"/>
          <w:lang w:val="uz-Cyrl-UZ"/>
        </w:rPr>
        <w:t>ҳ</w:t>
      </w:r>
      <w:r w:rsidR="006405B0" w:rsidRPr="00695895">
        <w:rPr>
          <w:color w:val="000000"/>
          <w:szCs w:val="28"/>
          <w:lang w:val="uz-Cyrl-UZ"/>
        </w:rPr>
        <w:t xml:space="preserve">лы </w:t>
      </w:r>
      <w:r w:rsidRPr="00695895">
        <w:rPr>
          <w:color w:val="000000"/>
          <w:szCs w:val="28"/>
          <w:lang w:val="uz-Cyrl-UZ"/>
        </w:rPr>
        <w:t>ҳай</w:t>
      </w:r>
      <w:r w:rsidR="006405B0" w:rsidRPr="00695895">
        <w:rPr>
          <w:color w:val="000000"/>
          <w:szCs w:val="28"/>
          <w:lang w:val="uz-Cyrl-UZ"/>
        </w:rPr>
        <w:t>ўа</w:t>
      </w:r>
      <w:r w:rsidRPr="00695895">
        <w:rPr>
          <w:color w:val="000000"/>
          <w:szCs w:val="28"/>
          <w:lang w:val="uz-Cyrl-UZ"/>
        </w:rPr>
        <w:t>н г</w:t>
      </w:r>
      <w:r w:rsidR="006405B0" w:rsidRPr="00695895">
        <w:rPr>
          <w:color w:val="000000"/>
          <w:szCs w:val="28"/>
          <w:lang w:val="uz-Cyrl-UZ"/>
        </w:rPr>
        <w:t>өшинен жеп қояды</w:t>
      </w:r>
      <w:r w:rsidRPr="00695895">
        <w:rPr>
          <w:color w:val="000000"/>
          <w:szCs w:val="28"/>
          <w:lang w:val="uz-Cyrl-UZ"/>
        </w:rPr>
        <w:t xml:space="preserve">. </w:t>
      </w:r>
      <w:r w:rsidR="006405B0" w:rsidRPr="00695895">
        <w:rPr>
          <w:color w:val="000000"/>
          <w:szCs w:val="28"/>
          <w:lang w:val="uz-Cyrl-UZ"/>
        </w:rPr>
        <w:t>А</w:t>
      </w:r>
      <w:r w:rsidRPr="00695895">
        <w:rPr>
          <w:color w:val="000000"/>
          <w:szCs w:val="28"/>
          <w:lang w:val="uz-Cyrl-UZ"/>
        </w:rPr>
        <w:t>қ</w:t>
      </w:r>
      <w:r w:rsidR="006405B0" w:rsidRPr="00695895">
        <w:rPr>
          <w:color w:val="000000"/>
          <w:szCs w:val="28"/>
          <w:lang w:val="uz-Cyrl-UZ"/>
        </w:rPr>
        <w:t>ы</w:t>
      </w:r>
      <w:r w:rsidRPr="00695895">
        <w:rPr>
          <w:color w:val="000000"/>
          <w:szCs w:val="28"/>
          <w:lang w:val="uz-Cyrl-UZ"/>
        </w:rPr>
        <w:t>б</w:t>
      </w:r>
      <w:r w:rsidR="006405B0" w:rsidRPr="00695895">
        <w:rPr>
          <w:color w:val="000000"/>
          <w:szCs w:val="28"/>
          <w:lang w:val="uz-Cyrl-UZ"/>
        </w:rPr>
        <w:t>етте</w:t>
      </w:r>
      <w:r w:rsidR="00B201E8" w:rsidRPr="00695895">
        <w:rPr>
          <w:color w:val="000000"/>
          <w:szCs w:val="28"/>
          <w:lang w:val="uz-Cyrl-UZ"/>
        </w:rPr>
        <w:t>ол</w:t>
      </w:r>
      <w:r w:rsidR="006405B0" w:rsidRPr="00695895">
        <w:rPr>
          <w:color w:val="000000"/>
          <w:szCs w:val="28"/>
          <w:lang w:val="uz-Cyrl-UZ"/>
        </w:rPr>
        <w:t>қудайды</w:t>
      </w:r>
      <w:r w:rsidR="006405B0" w:rsidRPr="00695895">
        <w:rPr>
          <w:rFonts w:ascii="Cambria Math" w:hAnsi="Cambria Math" w:cs="Cambria Math"/>
          <w:color w:val="000000"/>
          <w:szCs w:val="28"/>
          <w:lang w:val="uz-Cyrl-UZ"/>
        </w:rPr>
        <w:t>ӊ</w:t>
      </w:r>
      <w:r w:rsidR="006405B0" w:rsidRPr="00695895">
        <w:rPr>
          <w:color w:val="000000"/>
          <w:szCs w:val="28"/>
          <w:lang w:val="uz-Cyrl-UZ"/>
        </w:rPr>
        <w:t xml:space="preserve"> қәҳрине ушырап</w:t>
      </w:r>
      <w:r w:rsidRPr="00695895">
        <w:rPr>
          <w:color w:val="000000"/>
          <w:szCs w:val="28"/>
          <w:lang w:val="uz-Cyrl-UZ"/>
        </w:rPr>
        <w:t xml:space="preserve">, </w:t>
      </w:r>
      <w:r w:rsidR="006405B0" w:rsidRPr="00695895">
        <w:rPr>
          <w:color w:val="000000"/>
          <w:szCs w:val="28"/>
          <w:lang w:val="uz-Cyrl-UZ"/>
        </w:rPr>
        <w:t>мә</w:t>
      </w:r>
      <w:r w:rsidR="006405B0" w:rsidRPr="00695895">
        <w:rPr>
          <w:rFonts w:ascii="Cambria Math" w:hAnsi="Cambria Math" w:cs="Cambria Math"/>
          <w:color w:val="000000"/>
          <w:szCs w:val="28"/>
          <w:lang w:val="uz-Cyrl-UZ"/>
        </w:rPr>
        <w:t>ӊ</w:t>
      </w:r>
      <w:r w:rsidR="006405B0" w:rsidRPr="00695895">
        <w:rPr>
          <w:color w:val="000000"/>
          <w:szCs w:val="28"/>
          <w:lang w:val="uz-Cyrl-UZ"/>
        </w:rPr>
        <w:t>гиликтен айрылады</w:t>
      </w:r>
      <w:r w:rsidRPr="00695895">
        <w:rPr>
          <w:color w:val="000000"/>
          <w:szCs w:val="28"/>
          <w:lang w:val="uz-Cyrl-UZ"/>
        </w:rPr>
        <w:t xml:space="preserve">. </w:t>
      </w:r>
      <w:r w:rsidR="006405B0" w:rsidRPr="00695895">
        <w:rPr>
          <w:color w:val="000000"/>
          <w:szCs w:val="28"/>
          <w:lang w:val="uz-Cyrl-UZ"/>
        </w:rPr>
        <w:t>А</w:t>
      </w:r>
      <w:r w:rsidRPr="00695895">
        <w:rPr>
          <w:color w:val="000000"/>
          <w:szCs w:val="28"/>
          <w:lang w:val="uz-Cyrl-UZ"/>
        </w:rPr>
        <w:t>дамз</w:t>
      </w:r>
      <w:r w:rsidR="006405B0" w:rsidRPr="00695895">
        <w:rPr>
          <w:color w:val="000000"/>
          <w:szCs w:val="28"/>
          <w:lang w:val="uz-Cyrl-UZ"/>
        </w:rPr>
        <w:t>ат өмирини</w:t>
      </w:r>
      <w:r w:rsidR="006405B0" w:rsidRPr="00695895">
        <w:rPr>
          <w:rFonts w:ascii="Cambria Math" w:hAnsi="Cambria Math" w:cs="Cambria Math"/>
          <w:color w:val="000000"/>
          <w:szCs w:val="28"/>
          <w:lang w:val="uz-Cyrl-UZ"/>
        </w:rPr>
        <w:t>ӊ</w:t>
      </w:r>
      <w:r w:rsidR="00B201E8" w:rsidRPr="00695895">
        <w:rPr>
          <w:color w:val="000000"/>
          <w:szCs w:val="28"/>
          <w:lang w:val="uz-Cyrl-UZ"/>
        </w:rPr>
        <w:t>бул</w:t>
      </w:r>
      <w:r w:rsidR="0049451E" w:rsidRPr="00695895">
        <w:rPr>
          <w:color w:val="000000"/>
          <w:szCs w:val="28"/>
          <w:lang w:val="uz-Cyrl-UZ"/>
        </w:rPr>
        <w:t>биринши</w:t>
      </w:r>
      <w:r w:rsidRPr="00695895">
        <w:rPr>
          <w:color w:val="000000"/>
          <w:szCs w:val="28"/>
          <w:lang w:val="uz-Cyrl-UZ"/>
        </w:rPr>
        <w:t xml:space="preserve"> б</w:t>
      </w:r>
      <w:r w:rsidR="006405B0" w:rsidRPr="00695895">
        <w:rPr>
          <w:color w:val="000000"/>
          <w:szCs w:val="28"/>
          <w:lang w:val="uz-Cyrl-UZ"/>
        </w:rPr>
        <w:t>а</w:t>
      </w:r>
      <w:r w:rsidRPr="00695895">
        <w:rPr>
          <w:color w:val="000000"/>
          <w:szCs w:val="28"/>
          <w:lang w:val="uz-Cyrl-UZ"/>
        </w:rPr>
        <w:t>сқ</w:t>
      </w:r>
      <w:r w:rsidR="006405B0" w:rsidRPr="00695895">
        <w:rPr>
          <w:color w:val="000000"/>
          <w:szCs w:val="28"/>
          <w:lang w:val="uz-Cyrl-UZ"/>
        </w:rPr>
        <w:t>ышынан со</w:t>
      </w:r>
      <w:r w:rsidR="006405B0" w:rsidRPr="00695895">
        <w:rPr>
          <w:rFonts w:ascii="Cambria Math" w:hAnsi="Cambria Math" w:cs="Cambria Math"/>
          <w:color w:val="000000"/>
          <w:szCs w:val="28"/>
          <w:lang w:val="uz-Cyrl-UZ"/>
        </w:rPr>
        <w:t>ӊ</w:t>
      </w:r>
      <w:r w:rsidRPr="00695895">
        <w:rPr>
          <w:color w:val="000000"/>
          <w:szCs w:val="28"/>
          <w:lang w:val="uz-Cyrl-UZ"/>
        </w:rPr>
        <w:t xml:space="preserve">, </w:t>
      </w:r>
      <w:r w:rsidR="006405B0" w:rsidRPr="00695895">
        <w:rPr>
          <w:color w:val="000000"/>
          <w:szCs w:val="28"/>
          <w:lang w:val="uz-Cyrl-UZ"/>
        </w:rPr>
        <w:t xml:space="preserve">екиншиси </w:t>
      </w:r>
      <w:r w:rsidRPr="00695895">
        <w:rPr>
          <w:color w:val="000000"/>
          <w:szCs w:val="28"/>
          <w:lang w:val="uz-Cyrl-UZ"/>
        </w:rPr>
        <w:t>б</w:t>
      </w:r>
      <w:r w:rsidR="006405B0" w:rsidRPr="00695895">
        <w:rPr>
          <w:color w:val="000000"/>
          <w:szCs w:val="28"/>
          <w:lang w:val="uz-Cyrl-UZ"/>
        </w:rPr>
        <w:t>ас</w:t>
      </w:r>
      <w:r w:rsidRPr="00695895">
        <w:rPr>
          <w:color w:val="000000"/>
          <w:szCs w:val="28"/>
          <w:lang w:val="uz-Cyrl-UZ"/>
        </w:rPr>
        <w:t xml:space="preserve">ланар </w:t>
      </w:r>
      <w:r w:rsidR="006405B0" w:rsidRPr="00695895">
        <w:rPr>
          <w:color w:val="000000"/>
          <w:szCs w:val="28"/>
          <w:lang w:val="uz-Cyrl-UZ"/>
        </w:rPr>
        <w:t>екен</w:t>
      </w:r>
      <w:r w:rsidRPr="00695895">
        <w:rPr>
          <w:color w:val="000000"/>
          <w:szCs w:val="28"/>
          <w:lang w:val="uz-Cyrl-UZ"/>
        </w:rPr>
        <w:t xml:space="preserve">. </w:t>
      </w:r>
      <w:r w:rsidR="00B201E8" w:rsidRPr="00695895">
        <w:rPr>
          <w:color w:val="000000"/>
          <w:szCs w:val="28"/>
          <w:lang w:val="uz-Cyrl-UZ"/>
        </w:rPr>
        <w:t>Бул</w:t>
      </w:r>
      <w:r w:rsidR="00F9218D" w:rsidRPr="00695895">
        <w:rPr>
          <w:color w:val="000000"/>
          <w:szCs w:val="28"/>
          <w:lang w:val="uz-Cyrl-UZ"/>
        </w:rPr>
        <w:t>дәўир</w:t>
      </w:r>
      <w:r w:rsidRPr="00695895">
        <w:rPr>
          <w:color w:val="000000"/>
          <w:szCs w:val="28"/>
          <w:lang w:val="uz-Cyrl-UZ"/>
        </w:rPr>
        <w:t xml:space="preserve"> Зардушт </w:t>
      </w:r>
      <w:r w:rsidR="00DB5FA1" w:rsidRPr="00695895">
        <w:rPr>
          <w:color w:val="000000"/>
          <w:szCs w:val="28"/>
          <w:lang w:val="uz-Cyrl-UZ"/>
        </w:rPr>
        <w:t>хызмети</w:t>
      </w:r>
      <w:r w:rsidR="003D3C8E" w:rsidRPr="00695895">
        <w:rPr>
          <w:color w:val="000000"/>
          <w:szCs w:val="28"/>
          <w:lang w:val="uz-Cyrl-UZ"/>
        </w:rPr>
        <w:t>ҳәм</w:t>
      </w:r>
      <w:r w:rsidR="00485776" w:rsidRPr="00695895">
        <w:rPr>
          <w:color w:val="000000"/>
          <w:szCs w:val="28"/>
          <w:lang w:val="uz-Cyrl-UZ"/>
        </w:rPr>
        <w:t xml:space="preserve">оның </w:t>
      </w:r>
      <w:r w:rsidRPr="00695895">
        <w:rPr>
          <w:color w:val="000000"/>
          <w:szCs w:val="28"/>
          <w:lang w:val="uz-Cyrl-UZ"/>
        </w:rPr>
        <w:t xml:space="preserve"> диний </w:t>
      </w:r>
      <w:r w:rsidR="000640ED" w:rsidRPr="00695895">
        <w:rPr>
          <w:color w:val="000000"/>
          <w:szCs w:val="28"/>
          <w:lang w:val="uz-Cyrl-UZ"/>
        </w:rPr>
        <w:t>реформасы</w:t>
      </w:r>
      <w:r w:rsidR="00030F0E" w:rsidRPr="00695895">
        <w:rPr>
          <w:color w:val="000000"/>
          <w:szCs w:val="28"/>
          <w:lang w:val="uz-Cyrl-UZ"/>
        </w:rPr>
        <w:t>менен</w:t>
      </w:r>
      <w:r w:rsidRPr="00695895">
        <w:rPr>
          <w:color w:val="000000"/>
          <w:szCs w:val="28"/>
          <w:lang w:val="uz-Cyrl-UZ"/>
        </w:rPr>
        <w:t xml:space="preserve"> б</w:t>
      </w:r>
      <w:r w:rsidR="000640ED" w:rsidRPr="00695895">
        <w:rPr>
          <w:color w:val="000000"/>
          <w:szCs w:val="28"/>
          <w:lang w:val="uz-Cyrl-UZ"/>
        </w:rPr>
        <w:t xml:space="preserve">айланыслы </w:t>
      </w:r>
      <w:r w:rsidR="00B201E8" w:rsidRPr="00695895">
        <w:rPr>
          <w:color w:val="000000"/>
          <w:szCs w:val="28"/>
          <w:lang w:val="uz-Cyrl-UZ"/>
        </w:rPr>
        <w:t>болып</w:t>
      </w:r>
      <w:r w:rsidRPr="00695895">
        <w:rPr>
          <w:color w:val="000000"/>
          <w:szCs w:val="28"/>
          <w:lang w:val="uz-Cyrl-UZ"/>
        </w:rPr>
        <w:t xml:space="preserve">, </w:t>
      </w:r>
      <w:r w:rsidR="00B201E8" w:rsidRPr="00695895">
        <w:rPr>
          <w:color w:val="000000"/>
          <w:szCs w:val="28"/>
          <w:lang w:val="uz-Cyrl-UZ"/>
        </w:rPr>
        <w:t>ол</w:t>
      </w:r>
      <w:r w:rsidRPr="00695895">
        <w:rPr>
          <w:color w:val="000000"/>
          <w:szCs w:val="28"/>
          <w:lang w:val="uz-Cyrl-UZ"/>
        </w:rPr>
        <w:t xml:space="preserve"> дин </w:t>
      </w:r>
      <w:r w:rsidR="003D3C8E" w:rsidRPr="00695895">
        <w:rPr>
          <w:color w:val="000000"/>
          <w:szCs w:val="28"/>
          <w:lang w:val="uz-Cyrl-UZ"/>
        </w:rPr>
        <w:t>ҳәм</w:t>
      </w:r>
      <w:r w:rsidR="000640ED" w:rsidRPr="00695895">
        <w:rPr>
          <w:color w:val="000000"/>
          <w:szCs w:val="28"/>
          <w:lang w:val="uz-Cyrl-UZ"/>
        </w:rPr>
        <w:t>ийман</w:t>
      </w:r>
      <w:r w:rsidR="002B3B7B" w:rsidRPr="00695895">
        <w:rPr>
          <w:color w:val="000000"/>
          <w:szCs w:val="28"/>
          <w:lang w:val="uz-Cyrl-UZ"/>
        </w:rPr>
        <w:t>ушын</w:t>
      </w:r>
      <w:r w:rsidR="000640ED" w:rsidRPr="00695895">
        <w:rPr>
          <w:color w:val="000000"/>
          <w:szCs w:val="28"/>
          <w:lang w:val="uz-Cyrl-UZ"/>
        </w:rPr>
        <w:t>гүреслерден ибарат</w:t>
      </w:r>
      <w:r w:rsidRPr="00695895">
        <w:rPr>
          <w:color w:val="000000"/>
          <w:szCs w:val="28"/>
          <w:lang w:val="uz-Cyrl-UZ"/>
        </w:rPr>
        <w:t xml:space="preserve">. 3000 </w:t>
      </w:r>
      <w:r w:rsidR="000640ED" w:rsidRPr="00695895">
        <w:rPr>
          <w:color w:val="000000"/>
          <w:szCs w:val="28"/>
          <w:lang w:val="uz-Cyrl-UZ"/>
        </w:rPr>
        <w:t>жыллық гүреслерден со</w:t>
      </w:r>
      <w:r w:rsidR="000640ED" w:rsidRPr="00695895">
        <w:rPr>
          <w:rFonts w:ascii="Cambria Math" w:hAnsi="Cambria Math" w:cs="Cambria Math"/>
          <w:color w:val="000000"/>
          <w:szCs w:val="28"/>
          <w:lang w:val="uz-Cyrl-UZ"/>
        </w:rPr>
        <w:t>ӊ</w:t>
      </w:r>
      <w:r w:rsidRPr="00695895">
        <w:rPr>
          <w:color w:val="000000"/>
          <w:szCs w:val="28"/>
          <w:lang w:val="uz-Cyrl-UZ"/>
        </w:rPr>
        <w:t xml:space="preserve"> Зардушт</w:t>
      </w:r>
      <w:r w:rsidR="000640ED" w:rsidRPr="00695895">
        <w:rPr>
          <w:color w:val="000000"/>
          <w:szCs w:val="28"/>
          <w:lang w:val="uz-Cyrl-UZ"/>
        </w:rPr>
        <w:t>ты</w:t>
      </w:r>
      <w:r w:rsidR="000640ED" w:rsidRPr="00695895">
        <w:rPr>
          <w:rFonts w:ascii="Cambria Math" w:hAnsi="Cambria Math" w:cs="Cambria Math"/>
          <w:color w:val="000000"/>
          <w:szCs w:val="28"/>
          <w:lang w:val="uz-Cyrl-UZ"/>
        </w:rPr>
        <w:t>ӊ</w:t>
      </w:r>
      <w:r w:rsidR="000640ED" w:rsidRPr="00695895">
        <w:rPr>
          <w:color w:val="000000"/>
          <w:szCs w:val="28"/>
          <w:lang w:val="uz-Cyrl-UZ"/>
        </w:rPr>
        <w:t xml:space="preserve"> тәлийматы басшылығында дүньяда тынышлық </w:t>
      </w:r>
      <w:r w:rsidR="003D3C8E" w:rsidRPr="00695895">
        <w:rPr>
          <w:color w:val="000000"/>
          <w:szCs w:val="28"/>
          <w:lang w:val="uz-Cyrl-UZ"/>
        </w:rPr>
        <w:t>ҳәм</w:t>
      </w:r>
      <w:r w:rsidR="000640ED" w:rsidRPr="00695895">
        <w:rPr>
          <w:color w:val="000000"/>
          <w:szCs w:val="28"/>
          <w:lang w:val="uz-Cyrl-UZ"/>
        </w:rPr>
        <w:t>п</w:t>
      </w:r>
      <w:r w:rsidRPr="00695895">
        <w:rPr>
          <w:color w:val="000000"/>
          <w:szCs w:val="28"/>
          <w:lang w:val="uz-Cyrl-UZ"/>
        </w:rPr>
        <w:t>ар</w:t>
      </w:r>
      <w:r w:rsidR="000640ED" w:rsidRPr="00695895">
        <w:rPr>
          <w:color w:val="000000"/>
          <w:szCs w:val="28"/>
          <w:lang w:val="uz-Cyrl-UZ"/>
        </w:rPr>
        <w:t>аўанлық</w:t>
      </w:r>
      <w:r w:rsidR="00624DDD" w:rsidRPr="00695895">
        <w:rPr>
          <w:color w:val="000000"/>
          <w:szCs w:val="28"/>
          <w:lang w:val="uz-Cyrl-UZ"/>
        </w:rPr>
        <w:t>дәўири</w:t>
      </w:r>
      <w:r w:rsidR="000640ED" w:rsidRPr="00695895">
        <w:rPr>
          <w:color w:val="000000"/>
          <w:szCs w:val="28"/>
          <w:lang w:val="uz-Cyrl-UZ"/>
        </w:rPr>
        <w:t xml:space="preserve">жүзеге </w:t>
      </w:r>
      <w:r w:rsidRPr="00695895">
        <w:rPr>
          <w:color w:val="000000"/>
          <w:szCs w:val="28"/>
          <w:lang w:val="uz-Cyrl-UZ"/>
        </w:rPr>
        <w:t>кел</w:t>
      </w:r>
      <w:r w:rsidR="000640ED" w:rsidRPr="00695895">
        <w:rPr>
          <w:color w:val="000000"/>
          <w:szCs w:val="28"/>
          <w:lang w:val="uz-Cyrl-UZ"/>
        </w:rPr>
        <w:t>е</w:t>
      </w:r>
      <w:r w:rsidRPr="00695895">
        <w:rPr>
          <w:color w:val="000000"/>
          <w:szCs w:val="28"/>
          <w:lang w:val="uz-Cyrl-UZ"/>
        </w:rPr>
        <w:t xml:space="preserve">р </w:t>
      </w:r>
      <w:r w:rsidR="006405B0" w:rsidRPr="00695895">
        <w:rPr>
          <w:color w:val="000000"/>
          <w:szCs w:val="28"/>
          <w:lang w:val="uz-Cyrl-UZ"/>
        </w:rPr>
        <w:t>екен</w:t>
      </w:r>
      <w:r w:rsidRPr="00695895">
        <w:rPr>
          <w:color w:val="000000"/>
          <w:szCs w:val="28"/>
          <w:lang w:val="uz-Cyrl-UZ"/>
        </w:rPr>
        <w:t xml:space="preserve">; </w:t>
      </w:r>
      <w:r w:rsidR="000640ED" w:rsidRPr="00695895">
        <w:rPr>
          <w:color w:val="000000"/>
          <w:szCs w:val="28"/>
          <w:lang w:val="uz-Cyrl-UZ"/>
        </w:rPr>
        <w:t xml:space="preserve">жаўызлық күшлери тымсалы </w:t>
      </w:r>
      <w:r w:rsidR="002B3B7B" w:rsidRPr="00695895">
        <w:rPr>
          <w:color w:val="000000"/>
          <w:szCs w:val="28"/>
          <w:lang w:val="uz-Cyrl-UZ"/>
        </w:rPr>
        <w:t>болған</w:t>
      </w:r>
      <w:r w:rsidRPr="00695895">
        <w:rPr>
          <w:color w:val="000000"/>
          <w:szCs w:val="28"/>
          <w:lang w:val="uz-Cyrl-UZ"/>
        </w:rPr>
        <w:t xml:space="preserve"> д</w:t>
      </w:r>
      <w:r w:rsidR="000640ED" w:rsidRPr="00695895">
        <w:rPr>
          <w:color w:val="000000"/>
          <w:szCs w:val="28"/>
          <w:lang w:val="uz-Cyrl-UZ"/>
        </w:rPr>
        <w:t>әў</w:t>
      </w:r>
      <w:r w:rsidRPr="00695895">
        <w:rPr>
          <w:color w:val="000000"/>
          <w:szCs w:val="28"/>
          <w:lang w:val="uz-Cyrl-UZ"/>
        </w:rPr>
        <w:t xml:space="preserve"> - Ахриман </w:t>
      </w:r>
      <w:r w:rsidR="000640ED" w:rsidRPr="00695895">
        <w:rPr>
          <w:color w:val="000000"/>
          <w:szCs w:val="28"/>
          <w:lang w:val="uz-Cyrl-UZ"/>
        </w:rPr>
        <w:t>ж</w:t>
      </w:r>
      <w:r w:rsidRPr="00695895">
        <w:rPr>
          <w:color w:val="000000"/>
          <w:szCs w:val="28"/>
          <w:lang w:val="uz-Cyrl-UZ"/>
        </w:rPr>
        <w:t>е</w:t>
      </w:r>
      <w:r w:rsidR="000640ED" w:rsidRPr="00695895">
        <w:rPr>
          <w:rFonts w:ascii="Cambria Math" w:hAnsi="Cambria Math" w:cs="Cambria Math"/>
          <w:color w:val="000000"/>
          <w:szCs w:val="28"/>
          <w:lang w:val="uz-Cyrl-UZ"/>
        </w:rPr>
        <w:t>ӊ</w:t>
      </w:r>
      <w:r w:rsidR="000640ED" w:rsidRPr="00695895">
        <w:rPr>
          <w:color w:val="000000"/>
          <w:szCs w:val="28"/>
          <w:lang w:val="uz-Cyrl-UZ"/>
        </w:rPr>
        <w:t>илер</w:t>
      </w:r>
      <w:r w:rsidR="006405B0" w:rsidRPr="00695895">
        <w:rPr>
          <w:color w:val="000000"/>
          <w:szCs w:val="28"/>
          <w:lang w:val="uz-Cyrl-UZ"/>
        </w:rPr>
        <w:t>екен</w:t>
      </w:r>
      <w:r w:rsidRPr="00695895">
        <w:rPr>
          <w:color w:val="000000"/>
          <w:szCs w:val="28"/>
          <w:lang w:val="uz-Cyrl-UZ"/>
        </w:rPr>
        <w:t>. 3-</w:t>
      </w:r>
      <w:r w:rsidR="009A6175" w:rsidRPr="00695895">
        <w:rPr>
          <w:color w:val="000000"/>
          <w:szCs w:val="28"/>
          <w:lang w:val="uz-Cyrl-UZ"/>
        </w:rPr>
        <w:t>дәўирде</w:t>
      </w:r>
      <w:r w:rsidRPr="00695895">
        <w:rPr>
          <w:color w:val="000000"/>
          <w:szCs w:val="28"/>
          <w:lang w:val="uz-Cyrl-UZ"/>
        </w:rPr>
        <w:t xml:space="preserve"> қ</w:t>
      </w:r>
      <w:r w:rsidR="000640ED" w:rsidRPr="00695895">
        <w:rPr>
          <w:color w:val="000000"/>
          <w:szCs w:val="28"/>
          <w:lang w:val="uz-Cyrl-UZ"/>
        </w:rPr>
        <w:t>ыямет-қайым</w:t>
      </w:r>
      <w:r w:rsidRPr="00695895">
        <w:rPr>
          <w:color w:val="000000"/>
          <w:szCs w:val="28"/>
          <w:lang w:val="uz-Cyrl-UZ"/>
        </w:rPr>
        <w:t xml:space="preserve"> б</w:t>
      </w:r>
      <w:r w:rsidR="000640ED" w:rsidRPr="00695895">
        <w:rPr>
          <w:color w:val="000000"/>
          <w:szCs w:val="28"/>
          <w:lang w:val="uz-Cyrl-UZ"/>
        </w:rPr>
        <w:t>асланар</w:t>
      </w:r>
      <w:r w:rsidR="003D3C8E" w:rsidRPr="00695895">
        <w:rPr>
          <w:color w:val="000000"/>
          <w:szCs w:val="28"/>
          <w:lang w:val="uz-Cyrl-UZ"/>
        </w:rPr>
        <w:t>ҳәм</w:t>
      </w:r>
      <w:r w:rsidR="000640ED" w:rsidRPr="00695895">
        <w:rPr>
          <w:color w:val="000000"/>
          <w:szCs w:val="28"/>
          <w:lang w:val="uz-Cyrl-UZ"/>
        </w:rPr>
        <w:t>ө</w:t>
      </w:r>
      <w:r w:rsidRPr="00695895">
        <w:rPr>
          <w:color w:val="000000"/>
          <w:szCs w:val="28"/>
          <w:lang w:val="uz-Cyrl-UZ"/>
        </w:rPr>
        <w:t>ликл</w:t>
      </w:r>
      <w:r w:rsidR="000640ED" w:rsidRPr="00695895">
        <w:rPr>
          <w:color w:val="000000"/>
          <w:szCs w:val="28"/>
          <w:lang w:val="uz-Cyrl-UZ"/>
        </w:rPr>
        <w:t>е</w:t>
      </w:r>
      <w:r w:rsidRPr="00695895">
        <w:rPr>
          <w:color w:val="000000"/>
          <w:szCs w:val="28"/>
          <w:lang w:val="uz-Cyrl-UZ"/>
        </w:rPr>
        <w:t>р тирили</w:t>
      </w:r>
      <w:r w:rsidR="000640ED" w:rsidRPr="00695895">
        <w:rPr>
          <w:color w:val="000000"/>
          <w:szCs w:val="28"/>
          <w:lang w:val="uz-Cyrl-UZ"/>
        </w:rPr>
        <w:t>п</w:t>
      </w:r>
      <w:r w:rsidRPr="00695895">
        <w:rPr>
          <w:color w:val="000000"/>
          <w:szCs w:val="28"/>
          <w:lang w:val="uz-Cyrl-UZ"/>
        </w:rPr>
        <w:t xml:space="preserve">, </w:t>
      </w:r>
      <w:r w:rsidR="007A1E7E" w:rsidRPr="00695895">
        <w:rPr>
          <w:color w:val="000000"/>
          <w:szCs w:val="28"/>
          <w:lang w:val="uz-Cyrl-UZ"/>
        </w:rPr>
        <w:t>Қудай</w:t>
      </w:r>
      <w:r w:rsidR="000640ED" w:rsidRPr="00695895">
        <w:rPr>
          <w:color w:val="000000"/>
          <w:szCs w:val="28"/>
          <w:lang w:val="uz-Cyrl-UZ"/>
        </w:rPr>
        <w:t>алдында</w:t>
      </w:r>
      <w:r w:rsidR="002B3B7B" w:rsidRPr="00695895">
        <w:rPr>
          <w:color w:val="000000"/>
          <w:szCs w:val="28"/>
          <w:lang w:val="uz-Cyrl-UZ"/>
        </w:rPr>
        <w:t>өз</w:t>
      </w:r>
      <w:r w:rsidRPr="00695895">
        <w:rPr>
          <w:color w:val="000000"/>
          <w:szCs w:val="28"/>
          <w:lang w:val="uz-Cyrl-UZ"/>
        </w:rPr>
        <w:t xml:space="preserve"> қ</w:t>
      </w:r>
      <w:r w:rsidR="000640ED" w:rsidRPr="00695895">
        <w:rPr>
          <w:color w:val="000000"/>
          <w:szCs w:val="28"/>
          <w:lang w:val="uz-Cyrl-UZ"/>
        </w:rPr>
        <w:t>ы</w:t>
      </w:r>
      <w:r w:rsidRPr="00695895">
        <w:rPr>
          <w:color w:val="000000"/>
          <w:szCs w:val="28"/>
          <w:lang w:val="uz-Cyrl-UZ"/>
        </w:rPr>
        <w:t>лм</w:t>
      </w:r>
      <w:r w:rsidR="000640ED" w:rsidRPr="00695895">
        <w:rPr>
          <w:color w:val="000000"/>
          <w:szCs w:val="28"/>
          <w:lang w:val="uz-Cyrl-UZ"/>
        </w:rPr>
        <w:t xml:space="preserve">ыслары </w:t>
      </w:r>
      <w:r w:rsidR="00030F0E" w:rsidRPr="00695895">
        <w:rPr>
          <w:color w:val="000000"/>
          <w:szCs w:val="28"/>
          <w:lang w:val="uz-Cyrl-UZ"/>
        </w:rPr>
        <w:t>ҳаққында</w:t>
      </w:r>
      <w:r w:rsidR="000640ED" w:rsidRPr="00695895">
        <w:rPr>
          <w:color w:val="000000"/>
          <w:szCs w:val="28"/>
          <w:lang w:val="uz-Cyrl-UZ"/>
        </w:rPr>
        <w:t xml:space="preserve">есап бериў ушын барар </w:t>
      </w:r>
      <w:r w:rsidR="006405B0" w:rsidRPr="00695895">
        <w:rPr>
          <w:color w:val="000000"/>
          <w:szCs w:val="28"/>
          <w:lang w:val="uz-Cyrl-UZ"/>
        </w:rPr>
        <w:t>екен</w:t>
      </w:r>
      <w:r w:rsidRPr="00695895">
        <w:rPr>
          <w:color w:val="000000"/>
          <w:szCs w:val="28"/>
          <w:lang w:val="uz-Cyrl-UZ"/>
        </w:rPr>
        <w:t>. Ҳ</w:t>
      </w:r>
      <w:r w:rsidR="000640ED" w:rsidRPr="00695895">
        <w:rPr>
          <w:color w:val="000000"/>
          <w:szCs w:val="28"/>
          <w:lang w:val="uz-Cyrl-UZ"/>
        </w:rPr>
        <w:t>ә</w:t>
      </w:r>
      <w:r w:rsidRPr="00695895">
        <w:rPr>
          <w:color w:val="000000"/>
          <w:szCs w:val="28"/>
          <w:lang w:val="uz-Cyrl-UZ"/>
        </w:rPr>
        <w:t>мм</w:t>
      </w:r>
      <w:r w:rsidR="000640ED" w:rsidRPr="00695895">
        <w:rPr>
          <w:color w:val="000000"/>
          <w:szCs w:val="28"/>
          <w:lang w:val="uz-Cyrl-UZ"/>
        </w:rPr>
        <w:t>е</w:t>
      </w:r>
      <w:r w:rsidRPr="00695895">
        <w:rPr>
          <w:color w:val="000000"/>
          <w:szCs w:val="28"/>
          <w:lang w:val="uz-Cyrl-UZ"/>
        </w:rPr>
        <w:t xml:space="preserve"> и</w:t>
      </w:r>
      <w:r w:rsidR="000640ED" w:rsidRPr="00695895">
        <w:rPr>
          <w:color w:val="000000"/>
          <w:szCs w:val="28"/>
          <w:lang w:val="uz-Cyrl-UZ"/>
        </w:rPr>
        <w:t>с</w:t>
      </w:r>
      <w:r w:rsidRPr="00695895">
        <w:rPr>
          <w:color w:val="000000"/>
          <w:szCs w:val="28"/>
          <w:lang w:val="uz-Cyrl-UZ"/>
        </w:rPr>
        <w:t>л</w:t>
      </w:r>
      <w:r w:rsidR="000640ED" w:rsidRPr="00695895">
        <w:rPr>
          <w:color w:val="000000"/>
          <w:szCs w:val="28"/>
          <w:lang w:val="uz-Cyrl-UZ"/>
        </w:rPr>
        <w:t>е</w:t>
      </w:r>
      <w:r w:rsidRPr="00695895">
        <w:rPr>
          <w:color w:val="000000"/>
          <w:szCs w:val="28"/>
          <w:lang w:val="uz-Cyrl-UZ"/>
        </w:rPr>
        <w:t>рд</w:t>
      </w:r>
      <w:r w:rsidR="000640ED" w:rsidRPr="00695895">
        <w:rPr>
          <w:color w:val="000000"/>
          <w:szCs w:val="28"/>
          <w:lang w:val="uz-Cyrl-UZ"/>
        </w:rPr>
        <w:t>е</w:t>
      </w:r>
      <w:r w:rsidRPr="00695895">
        <w:rPr>
          <w:color w:val="000000"/>
          <w:szCs w:val="28"/>
          <w:lang w:val="uz-Cyrl-UZ"/>
        </w:rPr>
        <w:t xml:space="preserve">н </w:t>
      </w:r>
      <w:r w:rsidR="000640ED" w:rsidRPr="00695895">
        <w:rPr>
          <w:color w:val="000000"/>
          <w:szCs w:val="28"/>
          <w:lang w:val="uz-Cyrl-UZ"/>
        </w:rPr>
        <w:t xml:space="preserve">хабардар </w:t>
      </w:r>
      <w:r w:rsidR="002B3B7B" w:rsidRPr="00695895">
        <w:rPr>
          <w:color w:val="000000"/>
          <w:szCs w:val="28"/>
          <w:lang w:val="uz-Cyrl-UZ"/>
        </w:rPr>
        <w:t>болған</w:t>
      </w:r>
      <w:r w:rsidR="003D3C8E" w:rsidRPr="00695895">
        <w:rPr>
          <w:color w:val="000000"/>
          <w:szCs w:val="28"/>
          <w:lang w:val="uz-Cyrl-UZ"/>
        </w:rPr>
        <w:t>ҳәм</w:t>
      </w:r>
      <w:r w:rsidR="000640ED" w:rsidRPr="00695895">
        <w:rPr>
          <w:color w:val="000000"/>
          <w:szCs w:val="28"/>
          <w:lang w:val="uz-Cyrl-UZ"/>
        </w:rPr>
        <w:t xml:space="preserve">есап </w:t>
      </w:r>
      <w:r w:rsidRPr="00695895">
        <w:rPr>
          <w:color w:val="000000"/>
          <w:szCs w:val="28"/>
          <w:lang w:val="uz-Cyrl-UZ"/>
        </w:rPr>
        <w:t>-</w:t>
      </w:r>
      <w:r w:rsidR="007E4503" w:rsidRPr="00695895">
        <w:rPr>
          <w:color w:val="000000"/>
          <w:szCs w:val="28"/>
          <w:lang w:val="uz-Cyrl-UZ"/>
        </w:rPr>
        <w:t>китап</w:t>
      </w:r>
      <w:r w:rsidRPr="00695895">
        <w:rPr>
          <w:color w:val="000000"/>
          <w:szCs w:val="28"/>
          <w:lang w:val="uz-Cyrl-UZ"/>
        </w:rPr>
        <w:t xml:space="preserve"> қ</w:t>
      </w:r>
      <w:r w:rsidR="000640ED" w:rsidRPr="00695895">
        <w:rPr>
          <w:color w:val="000000"/>
          <w:szCs w:val="28"/>
          <w:lang w:val="uz-Cyrl-UZ"/>
        </w:rPr>
        <w:t>ы</w:t>
      </w:r>
      <w:r w:rsidRPr="00695895">
        <w:rPr>
          <w:color w:val="000000"/>
          <w:szCs w:val="28"/>
          <w:lang w:val="uz-Cyrl-UZ"/>
        </w:rPr>
        <w:t>л</w:t>
      </w:r>
      <w:r w:rsidR="000640ED" w:rsidRPr="00695895">
        <w:rPr>
          <w:color w:val="000000"/>
          <w:szCs w:val="28"/>
          <w:lang w:val="uz-Cyrl-UZ"/>
        </w:rPr>
        <w:t>ып</w:t>
      </w:r>
      <w:r w:rsidRPr="00695895">
        <w:rPr>
          <w:color w:val="000000"/>
          <w:szCs w:val="28"/>
          <w:lang w:val="uz-Cyrl-UZ"/>
        </w:rPr>
        <w:t xml:space="preserve"> б</w:t>
      </w:r>
      <w:r w:rsidR="000640ED" w:rsidRPr="00695895">
        <w:rPr>
          <w:color w:val="000000"/>
          <w:szCs w:val="28"/>
          <w:lang w:val="uz-Cyrl-UZ"/>
        </w:rPr>
        <w:t>а</w:t>
      </w:r>
      <w:r w:rsidRPr="00695895">
        <w:rPr>
          <w:color w:val="000000"/>
          <w:szCs w:val="28"/>
          <w:lang w:val="uz-Cyrl-UZ"/>
        </w:rPr>
        <w:t>р</w:t>
      </w:r>
      <w:r w:rsidR="000640ED" w:rsidRPr="00695895">
        <w:rPr>
          <w:color w:val="000000"/>
          <w:szCs w:val="28"/>
          <w:lang w:val="uz-Cyrl-UZ"/>
        </w:rPr>
        <w:t>ғ</w:t>
      </w:r>
      <w:r w:rsidRPr="00695895">
        <w:rPr>
          <w:color w:val="000000"/>
          <w:szCs w:val="28"/>
          <w:lang w:val="uz-Cyrl-UZ"/>
        </w:rPr>
        <w:t xml:space="preserve">ан </w:t>
      </w:r>
      <w:r w:rsidR="000640ED" w:rsidRPr="00695895">
        <w:rPr>
          <w:color w:val="000000"/>
          <w:szCs w:val="28"/>
          <w:lang w:val="uz-Cyrl-UZ"/>
        </w:rPr>
        <w:t xml:space="preserve">қудайды </w:t>
      </w:r>
      <w:r w:rsidRPr="00695895">
        <w:rPr>
          <w:color w:val="000000"/>
          <w:szCs w:val="28"/>
          <w:lang w:val="uz-Cyrl-UZ"/>
        </w:rPr>
        <w:t>алда</w:t>
      </w:r>
      <w:r w:rsidR="000640ED" w:rsidRPr="00695895">
        <w:rPr>
          <w:color w:val="000000"/>
          <w:szCs w:val="28"/>
          <w:lang w:val="uz-Cyrl-UZ"/>
        </w:rPr>
        <w:t>п</w:t>
      </w:r>
      <w:r w:rsidRPr="00695895">
        <w:rPr>
          <w:color w:val="000000"/>
          <w:szCs w:val="28"/>
          <w:lang w:val="uz-Cyrl-UZ"/>
        </w:rPr>
        <w:t xml:space="preserve"> б</w:t>
      </w:r>
      <w:r w:rsidR="000640ED" w:rsidRPr="00695895">
        <w:rPr>
          <w:color w:val="000000"/>
          <w:szCs w:val="28"/>
          <w:lang w:val="uz-Cyrl-UZ"/>
        </w:rPr>
        <w:t>о</w:t>
      </w:r>
      <w:r w:rsidRPr="00695895">
        <w:rPr>
          <w:color w:val="000000"/>
          <w:szCs w:val="28"/>
          <w:lang w:val="uz-Cyrl-UZ"/>
        </w:rPr>
        <w:t xml:space="preserve">лмас </w:t>
      </w:r>
      <w:r w:rsidR="006405B0" w:rsidRPr="00695895">
        <w:rPr>
          <w:color w:val="000000"/>
          <w:szCs w:val="28"/>
          <w:lang w:val="uz-Cyrl-UZ"/>
        </w:rPr>
        <w:t>екен</w:t>
      </w:r>
      <w:r w:rsidRPr="00695895">
        <w:rPr>
          <w:color w:val="000000"/>
          <w:szCs w:val="28"/>
          <w:lang w:val="uz-Cyrl-UZ"/>
        </w:rPr>
        <w:t xml:space="preserve">. Зардуштийлик </w:t>
      </w:r>
      <w:r w:rsidR="000640ED" w:rsidRPr="00695895">
        <w:rPr>
          <w:color w:val="000000"/>
          <w:szCs w:val="28"/>
          <w:lang w:val="uz-Cyrl-UZ"/>
        </w:rPr>
        <w:t>исеними бойынша</w:t>
      </w:r>
      <w:r w:rsidRPr="00695895">
        <w:rPr>
          <w:color w:val="000000"/>
          <w:szCs w:val="28"/>
          <w:lang w:val="uz-Cyrl-UZ"/>
        </w:rPr>
        <w:t xml:space="preserve">, </w:t>
      </w:r>
      <w:r w:rsidR="00A434D6" w:rsidRPr="00695895">
        <w:rPr>
          <w:color w:val="000000"/>
          <w:szCs w:val="28"/>
          <w:lang w:val="uz-Cyrl-UZ"/>
        </w:rPr>
        <w:t>адам</w:t>
      </w:r>
      <w:r w:rsidR="000640ED" w:rsidRPr="00695895">
        <w:rPr>
          <w:color w:val="000000"/>
          <w:szCs w:val="28"/>
          <w:lang w:val="uz-Cyrl-UZ"/>
        </w:rPr>
        <w:t>ө</w:t>
      </w:r>
      <w:r w:rsidRPr="00695895">
        <w:rPr>
          <w:color w:val="000000"/>
          <w:szCs w:val="28"/>
          <w:lang w:val="uz-Cyrl-UZ"/>
        </w:rPr>
        <w:t>лг</w:t>
      </w:r>
      <w:r w:rsidR="000640ED" w:rsidRPr="00695895">
        <w:rPr>
          <w:color w:val="000000"/>
          <w:szCs w:val="28"/>
          <w:lang w:val="uz-Cyrl-UZ"/>
        </w:rPr>
        <w:t>е</w:t>
      </w:r>
      <w:r w:rsidRPr="00695895">
        <w:rPr>
          <w:color w:val="000000"/>
          <w:szCs w:val="28"/>
          <w:lang w:val="uz-Cyrl-UZ"/>
        </w:rPr>
        <w:t>н</w:t>
      </w:r>
      <w:r w:rsidR="000640ED" w:rsidRPr="00695895">
        <w:rPr>
          <w:color w:val="000000"/>
          <w:szCs w:val="28"/>
          <w:lang w:val="uz-Cyrl-UZ"/>
        </w:rPr>
        <w:t>не</w:t>
      </w:r>
      <w:r w:rsidRPr="00695895">
        <w:rPr>
          <w:color w:val="000000"/>
          <w:szCs w:val="28"/>
          <w:lang w:val="uz-Cyrl-UZ"/>
        </w:rPr>
        <w:t xml:space="preserve">н </w:t>
      </w:r>
      <w:r w:rsidR="000640ED" w:rsidRPr="00695895">
        <w:rPr>
          <w:color w:val="000000"/>
          <w:szCs w:val="28"/>
          <w:lang w:val="uz-Cyrl-UZ"/>
        </w:rPr>
        <w:t>со</w:t>
      </w:r>
      <w:r w:rsidR="000640ED" w:rsidRPr="00695895">
        <w:rPr>
          <w:rFonts w:ascii="Cambria Math" w:hAnsi="Cambria Math" w:cs="Cambria Math"/>
          <w:color w:val="000000"/>
          <w:szCs w:val="28"/>
          <w:lang w:val="uz-Cyrl-UZ"/>
        </w:rPr>
        <w:t>ӊ</w:t>
      </w:r>
      <w:r w:rsidR="00485776" w:rsidRPr="00695895">
        <w:rPr>
          <w:color w:val="000000"/>
          <w:szCs w:val="28"/>
          <w:lang w:val="uz-Cyrl-UZ"/>
        </w:rPr>
        <w:t xml:space="preserve">оның </w:t>
      </w:r>
      <w:r w:rsidRPr="00695895">
        <w:rPr>
          <w:color w:val="000000"/>
          <w:szCs w:val="28"/>
          <w:lang w:val="uz-Cyrl-UZ"/>
        </w:rPr>
        <w:t xml:space="preserve"> ж</w:t>
      </w:r>
      <w:r w:rsidR="001D1320" w:rsidRPr="00695895">
        <w:rPr>
          <w:color w:val="000000"/>
          <w:szCs w:val="28"/>
          <w:lang w:val="uz-Cyrl-UZ"/>
        </w:rPr>
        <w:t>а</w:t>
      </w:r>
      <w:r w:rsidRPr="00695895">
        <w:rPr>
          <w:color w:val="000000"/>
          <w:szCs w:val="28"/>
          <w:lang w:val="uz-Cyrl-UZ"/>
        </w:rPr>
        <w:t>н</w:t>
      </w:r>
      <w:r w:rsidR="001D1320" w:rsidRPr="00695895">
        <w:rPr>
          <w:color w:val="000000"/>
          <w:szCs w:val="28"/>
          <w:lang w:val="uz-Cyrl-UZ"/>
        </w:rPr>
        <w:t>ы</w:t>
      </w:r>
      <w:r w:rsidR="0084245A" w:rsidRPr="00695895">
        <w:rPr>
          <w:color w:val="000000"/>
          <w:szCs w:val="28"/>
          <w:lang w:val="uz-Cyrl-UZ"/>
        </w:rPr>
        <w:t>үш</w:t>
      </w:r>
      <w:r w:rsidRPr="00695895">
        <w:rPr>
          <w:color w:val="000000"/>
          <w:szCs w:val="28"/>
          <w:lang w:val="uz-Cyrl-UZ"/>
        </w:rPr>
        <w:t xml:space="preserve"> кун </w:t>
      </w:r>
      <w:r w:rsidR="002B3B7B" w:rsidRPr="00695895">
        <w:rPr>
          <w:color w:val="000000"/>
          <w:szCs w:val="28"/>
          <w:lang w:val="uz-Cyrl-UZ"/>
        </w:rPr>
        <w:t>даўамында</w:t>
      </w:r>
      <w:r w:rsidR="001D1320" w:rsidRPr="00695895">
        <w:rPr>
          <w:color w:val="000000"/>
          <w:szCs w:val="28"/>
          <w:lang w:val="uz-Cyrl-UZ"/>
        </w:rPr>
        <w:t xml:space="preserve">денеде </w:t>
      </w:r>
      <w:r w:rsidRPr="00695895">
        <w:rPr>
          <w:color w:val="000000"/>
          <w:szCs w:val="28"/>
          <w:lang w:val="uz-Cyrl-UZ"/>
        </w:rPr>
        <w:t xml:space="preserve">турар </w:t>
      </w:r>
      <w:r w:rsidR="006405B0" w:rsidRPr="00695895">
        <w:rPr>
          <w:color w:val="000000"/>
          <w:szCs w:val="28"/>
          <w:lang w:val="uz-Cyrl-UZ"/>
        </w:rPr>
        <w:t>екен</w:t>
      </w:r>
      <w:r w:rsidRPr="00695895">
        <w:rPr>
          <w:color w:val="000000"/>
          <w:szCs w:val="28"/>
          <w:lang w:val="uz-Cyrl-UZ"/>
        </w:rPr>
        <w:t>; т</w:t>
      </w:r>
      <w:r w:rsidR="001D1320" w:rsidRPr="00695895">
        <w:rPr>
          <w:color w:val="000000"/>
          <w:szCs w:val="28"/>
          <w:lang w:val="uz-Cyrl-UZ"/>
        </w:rPr>
        <w:t>ө</w:t>
      </w:r>
      <w:r w:rsidRPr="00695895">
        <w:rPr>
          <w:color w:val="000000"/>
          <w:szCs w:val="28"/>
          <w:lang w:val="uz-Cyrl-UZ"/>
        </w:rPr>
        <w:t>ртин</w:t>
      </w:r>
      <w:r w:rsidR="001D1320" w:rsidRPr="00695895">
        <w:rPr>
          <w:color w:val="000000"/>
          <w:szCs w:val="28"/>
          <w:lang w:val="uz-Cyrl-UZ"/>
        </w:rPr>
        <w:t>ш</w:t>
      </w:r>
      <w:r w:rsidRPr="00695895">
        <w:rPr>
          <w:color w:val="000000"/>
          <w:szCs w:val="28"/>
          <w:lang w:val="uz-Cyrl-UZ"/>
        </w:rPr>
        <w:t>и к</w:t>
      </w:r>
      <w:r w:rsidR="001D1320" w:rsidRPr="00695895">
        <w:rPr>
          <w:color w:val="000000"/>
          <w:szCs w:val="28"/>
          <w:lang w:val="uz-Cyrl-UZ"/>
        </w:rPr>
        <w:t>ү</w:t>
      </w:r>
      <w:r w:rsidRPr="00695895">
        <w:rPr>
          <w:color w:val="000000"/>
          <w:szCs w:val="28"/>
          <w:lang w:val="uz-Cyrl-UZ"/>
        </w:rPr>
        <w:t>нд</w:t>
      </w:r>
      <w:r w:rsidR="001D1320" w:rsidRPr="00695895">
        <w:rPr>
          <w:color w:val="000000"/>
          <w:szCs w:val="28"/>
          <w:lang w:val="uz-Cyrl-UZ"/>
        </w:rPr>
        <w:t>е</w:t>
      </w:r>
      <w:r w:rsidR="002B3B7B" w:rsidRPr="00695895">
        <w:rPr>
          <w:color w:val="000000"/>
          <w:szCs w:val="28"/>
          <w:lang w:val="uz-Cyrl-UZ"/>
        </w:rPr>
        <w:t>өз</w:t>
      </w:r>
      <w:r w:rsidRPr="00695895">
        <w:rPr>
          <w:color w:val="000000"/>
          <w:szCs w:val="28"/>
          <w:lang w:val="uz-Cyrl-UZ"/>
        </w:rPr>
        <w:t xml:space="preserve"> м</w:t>
      </w:r>
      <w:r w:rsidR="001D1320" w:rsidRPr="00695895">
        <w:rPr>
          <w:color w:val="000000"/>
          <w:szCs w:val="28"/>
          <w:lang w:val="uz-Cyrl-UZ"/>
        </w:rPr>
        <w:t>ә</w:t>
      </w:r>
      <w:r w:rsidRPr="00695895">
        <w:rPr>
          <w:color w:val="000000"/>
          <w:szCs w:val="28"/>
          <w:lang w:val="uz-Cyrl-UZ"/>
        </w:rPr>
        <w:t>ҳр</w:t>
      </w:r>
      <w:r w:rsidR="001D1320" w:rsidRPr="00695895">
        <w:rPr>
          <w:color w:val="000000"/>
          <w:szCs w:val="28"/>
          <w:lang w:val="uz-Cyrl-UZ"/>
        </w:rPr>
        <w:t>е</w:t>
      </w:r>
      <w:r w:rsidRPr="00695895">
        <w:rPr>
          <w:color w:val="000000"/>
          <w:szCs w:val="28"/>
          <w:lang w:val="uz-Cyrl-UZ"/>
        </w:rPr>
        <w:t xml:space="preserve">ми </w:t>
      </w:r>
      <w:r w:rsidR="001D1320" w:rsidRPr="00695895">
        <w:rPr>
          <w:color w:val="000000"/>
          <w:szCs w:val="28"/>
          <w:lang w:val="uz-Cyrl-UZ"/>
        </w:rPr>
        <w:t>–периштеси жол басшылығында  о дунья</w:t>
      </w:r>
      <w:r w:rsidR="007A1E7E" w:rsidRPr="00695895">
        <w:rPr>
          <w:color w:val="000000"/>
          <w:szCs w:val="28"/>
          <w:lang w:val="uz-Cyrl-UZ"/>
        </w:rPr>
        <w:t>дағы</w:t>
      </w:r>
      <w:r w:rsidRPr="00695895">
        <w:rPr>
          <w:color w:val="000000"/>
          <w:szCs w:val="28"/>
          <w:lang w:val="uz-Cyrl-UZ"/>
        </w:rPr>
        <w:t xml:space="preserve"> "Чинвот" </w:t>
      </w:r>
      <w:r w:rsidR="006050D8" w:rsidRPr="00695895">
        <w:rPr>
          <w:color w:val="000000"/>
          <w:szCs w:val="28"/>
          <w:lang w:val="uz-Cyrl-UZ"/>
        </w:rPr>
        <w:t>деген</w:t>
      </w:r>
      <w:r w:rsidRPr="00695895">
        <w:rPr>
          <w:color w:val="000000"/>
          <w:szCs w:val="28"/>
          <w:lang w:val="uz-Cyrl-UZ"/>
        </w:rPr>
        <w:t xml:space="preserve"> к</w:t>
      </w:r>
      <w:r w:rsidR="001D1320" w:rsidRPr="00695895">
        <w:rPr>
          <w:color w:val="000000"/>
          <w:szCs w:val="28"/>
          <w:lang w:val="uz-Cyrl-UZ"/>
        </w:rPr>
        <w:t xml:space="preserve">өпирден өтиўи </w:t>
      </w:r>
      <w:r w:rsidR="00624DDD" w:rsidRPr="00695895">
        <w:rPr>
          <w:color w:val="000000"/>
          <w:szCs w:val="28"/>
          <w:lang w:val="uz-Cyrl-UZ"/>
        </w:rPr>
        <w:t>керек</w:t>
      </w:r>
      <w:r w:rsidRPr="00695895">
        <w:rPr>
          <w:color w:val="000000"/>
          <w:szCs w:val="28"/>
          <w:lang w:val="uz-Cyrl-UZ"/>
        </w:rPr>
        <w:t xml:space="preserve">. </w:t>
      </w:r>
      <w:r w:rsidR="001D1320" w:rsidRPr="00695895">
        <w:rPr>
          <w:color w:val="000000"/>
          <w:szCs w:val="28"/>
          <w:lang w:val="uz-Cyrl-UZ"/>
        </w:rPr>
        <w:t>Жақсы ислер</w:t>
      </w:r>
      <w:r w:rsidR="00523BD5" w:rsidRPr="00695895">
        <w:rPr>
          <w:color w:val="000000"/>
          <w:szCs w:val="28"/>
          <w:lang w:val="uz-Cyrl-UZ"/>
        </w:rPr>
        <w:t>қылған</w:t>
      </w:r>
      <w:r w:rsidR="001D1320" w:rsidRPr="00695895">
        <w:rPr>
          <w:color w:val="000000"/>
          <w:szCs w:val="28"/>
          <w:lang w:val="uz-Cyrl-UZ"/>
        </w:rPr>
        <w:t>адамлар</w:t>
      </w:r>
      <w:r w:rsidR="002B3B7B" w:rsidRPr="00695895">
        <w:rPr>
          <w:color w:val="000000"/>
          <w:szCs w:val="28"/>
          <w:lang w:val="uz-Cyrl-UZ"/>
        </w:rPr>
        <w:t>ушын</w:t>
      </w:r>
      <w:r w:rsidR="00B201E8" w:rsidRPr="00695895">
        <w:rPr>
          <w:color w:val="000000"/>
          <w:szCs w:val="28"/>
          <w:lang w:val="uz-Cyrl-UZ"/>
        </w:rPr>
        <w:t>бул</w:t>
      </w:r>
      <w:r w:rsidRPr="00695895">
        <w:rPr>
          <w:color w:val="000000"/>
          <w:szCs w:val="28"/>
          <w:lang w:val="uz-Cyrl-UZ"/>
        </w:rPr>
        <w:t xml:space="preserve"> к</w:t>
      </w:r>
      <w:r w:rsidR="001D1320" w:rsidRPr="00695895">
        <w:rPr>
          <w:color w:val="000000"/>
          <w:szCs w:val="28"/>
          <w:lang w:val="uz-Cyrl-UZ"/>
        </w:rPr>
        <w:t xml:space="preserve">өпир </w:t>
      </w:r>
      <w:r w:rsidRPr="00695895">
        <w:rPr>
          <w:color w:val="000000"/>
          <w:szCs w:val="28"/>
          <w:lang w:val="uz-Cyrl-UZ"/>
        </w:rPr>
        <w:t>ке</w:t>
      </w:r>
      <w:r w:rsidR="001D1320" w:rsidRPr="00695895">
        <w:rPr>
          <w:rFonts w:ascii="Cambria Math" w:hAnsi="Cambria Math" w:cs="Cambria Math"/>
          <w:color w:val="000000"/>
          <w:szCs w:val="28"/>
          <w:lang w:val="uz-Cyrl-UZ"/>
        </w:rPr>
        <w:t>ӊ</w:t>
      </w:r>
      <w:r w:rsidR="001D1320" w:rsidRPr="00695895">
        <w:rPr>
          <w:color w:val="000000"/>
          <w:szCs w:val="28"/>
          <w:lang w:val="uz-Cyrl-UZ"/>
        </w:rPr>
        <w:t xml:space="preserve">ейген </w:t>
      </w:r>
      <w:r w:rsidR="00B201E8" w:rsidRPr="00695895">
        <w:rPr>
          <w:color w:val="000000"/>
          <w:szCs w:val="28"/>
          <w:lang w:val="uz-Cyrl-UZ"/>
        </w:rPr>
        <w:t>жағдайда</w:t>
      </w:r>
      <w:r w:rsidR="00D9251A" w:rsidRPr="00695895">
        <w:rPr>
          <w:color w:val="000000"/>
          <w:szCs w:val="28"/>
          <w:lang w:val="uz-Cyrl-UZ"/>
        </w:rPr>
        <w:t>турады</w:t>
      </w:r>
      <w:r w:rsidRPr="00695895">
        <w:rPr>
          <w:color w:val="000000"/>
          <w:szCs w:val="28"/>
          <w:lang w:val="uz-Cyrl-UZ"/>
        </w:rPr>
        <w:t xml:space="preserve">. </w:t>
      </w:r>
      <w:r w:rsidR="00D9251A" w:rsidRPr="00695895">
        <w:rPr>
          <w:color w:val="000000"/>
          <w:szCs w:val="28"/>
          <w:lang w:val="uz-Cyrl-UZ"/>
        </w:rPr>
        <w:t>Олароннан</w:t>
      </w:r>
      <w:r w:rsidRPr="00695895">
        <w:rPr>
          <w:color w:val="000000"/>
          <w:szCs w:val="28"/>
          <w:lang w:val="uz-Cyrl-UZ"/>
        </w:rPr>
        <w:t xml:space="preserve"> б</w:t>
      </w:r>
      <w:r w:rsidR="001D1320" w:rsidRPr="00695895">
        <w:rPr>
          <w:color w:val="000000"/>
          <w:szCs w:val="28"/>
          <w:lang w:val="uz-Cyrl-UZ"/>
        </w:rPr>
        <w:t>ий</w:t>
      </w:r>
      <w:r w:rsidRPr="00695895">
        <w:rPr>
          <w:color w:val="000000"/>
          <w:szCs w:val="28"/>
          <w:lang w:val="uz-Cyrl-UZ"/>
        </w:rPr>
        <w:t>м</w:t>
      </w:r>
      <w:r w:rsidR="001D1320" w:rsidRPr="00695895">
        <w:rPr>
          <w:color w:val="000000"/>
          <w:szCs w:val="28"/>
          <w:lang w:val="uz-Cyrl-UZ"/>
        </w:rPr>
        <w:t>ә</w:t>
      </w:r>
      <w:r w:rsidRPr="00695895">
        <w:rPr>
          <w:color w:val="000000"/>
          <w:szCs w:val="28"/>
          <w:lang w:val="uz-Cyrl-UZ"/>
        </w:rPr>
        <w:t>л</w:t>
      </w:r>
      <w:r w:rsidR="001D1320" w:rsidRPr="00695895">
        <w:rPr>
          <w:color w:val="000000"/>
          <w:szCs w:val="28"/>
          <w:lang w:val="uz-Cyrl-UZ"/>
        </w:rPr>
        <w:t>е</w:t>
      </w:r>
      <w:r w:rsidRPr="00695895">
        <w:rPr>
          <w:color w:val="000000"/>
          <w:szCs w:val="28"/>
          <w:lang w:val="uz-Cyrl-UZ"/>
        </w:rPr>
        <w:t xml:space="preserve">л </w:t>
      </w:r>
      <w:r w:rsidR="001D1320" w:rsidRPr="00695895">
        <w:rPr>
          <w:color w:val="000000"/>
          <w:szCs w:val="28"/>
          <w:lang w:val="uz-Cyrl-UZ"/>
        </w:rPr>
        <w:t>ө</w:t>
      </w:r>
      <w:r w:rsidRPr="00695895">
        <w:rPr>
          <w:color w:val="000000"/>
          <w:szCs w:val="28"/>
          <w:lang w:val="uz-Cyrl-UZ"/>
        </w:rPr>
        <w:t>ти</w:t>
      </w:r>
      <w:r w:rsidR="001D1320" w:rsidRPr="00695895">
        <w:rPr>
          <w:color w:val="000000"/>
          <w:szCs w:val="28"/>
          <w:lang w:val="uz-Cyrl-UZ"/>
        </w:rPr>
        <w:t>п</w:t>
      </w:r>
      <w:r w:rsidRPr="00695895">
        <w:rPr>
          <w:color w:val="000000"/>
          <w:szCs w:val="28"/>
          <w:lang w:val="uz-Cyrl-UZ"/>
        </w:rPr>
        <w:t xml:space="preserve">, </w:t>
      </w:r>
      <w:r w:rsidR="001D1320" w:rsidRPr="00695895">
        <w:rPr>
          <w:color w:val="000000"/>
          <w:szCs w:val="28"/>
          <w:lang w:val="uz-Cyrl-UZ"/>
        </w:rPr>
        <w:t xml:space="preserve">өмирлери </w:t>
      </w:r>
      <w:r w:rsidR="009A6175" w:rsidRPr="00695895">
        <w:rPr>
          <w:color w:val="000000"/>
          <w:szCs w:val="28"/>
          <w:lang w:val="uz-Cyrl-UZ"/>
        </w:rPr>
        <w:t>мә</w:t>
      </w:r>
      <w:r w:rsidR="009A6175" w:rsidRPr="00695895">
        <w:rPr>
          <w:rFonts w:ascii="Cambria Math" w:hAnsi="Cambria Math" w:cs="Cambria Math"/>
          <w:color w:val="000000"/>
          <w:szCs w:val="28"/>
          <w:lang w:val="uz-Cyrl-UZ"/>
        </w:rPr>
        <w:t>ӊ</w:t>
      </w:r>
      <w:r w:rsidR="009A6175" w:rsidRPr="00695895">
        <w:rPr>
          <w:color w:val="000000"/>
          <w:szCs w:val="28"/>
          <w:lang w:val="uz-Cyrl-UZ"/>
        </w:rPr>
        <w:t>ги</w:t>
      </w:r>
      <w:r w:rsidRPr="00695895">
        <w:rPr>
          <w:color w:val="000000"/>
          <w:szCs w:val="28"/>
          <w:lang w:val="uz-Cyrl-UZ"/>
        </w:rPr>
        <w:t xml:space="preserve"> р</w:t>
      </w:r>
      <w:r w:rsidR="001D1320" w:rsidRPr="00695895">
        <w:rPr>
          <w:color w:val="000000"/>
          <w:szCs w:val="28"/>
          <w:lang w:val="uz-Cyrl-UZ"/>
        </w:rPr>
        <w:t>ә</w:t>
      </w:r>
      <w:r w:rsidRPr="00695895">
        <w:rPr>
          <w:color w:val="000000"/>
          <w:szCs w:val="28"/>
          <w:lang w:val="uz-Cyrl-UZ"/>
        </w:rPr>
        <w:t>ҳат</w:t>
      </w:r>
      <w:r w:rsidR="001D1320" w:rsidRPr="00695895">
        <w:rPr>
          <w:color w:val="000000"/>
          <w:szCs w:val="28"/>
          <w:lang w:val="uz-Cyrl-UZ"/>
        </w:rPr>
        <w:t>те өтеди</w:t>
      </w:r>
      <w:r w:rsidRPr="00695895">
        <w:rPr>
          <w:color w:val="000000"/>
          <w:szCs w:val="28"/>
          <w:lang w:val="uz-Cyrl-UZ"/>
        </w:rPr>
        <w:t xml:space="preserve">; </w:t>
      </w:r>
      <w:r w:rsidR="001D1320" w:rsidRPr="00695895">
        <w:rPr>
          <w:color w:val="000000"/>
          <w:szCs w:val="28"/>
          <w:lang w:val="uz-Cyrl-UZ"/>
        </w:rPr>
        <w:t>ақыретте ө</w:t>
      </w:r>
      <w:r w:rsidRPr="00695895">
        <w:rPr>
          <w:color w:val="000000"/>
          <w:szCs w:val="28"/>
          <w:lang w:val="uz-Cyrl-UZ"/>
        </w:rPr>
        <w:t>ликл</w:t>
      </w:r>
      <w:r w:rsidR="001D1320" w:rsidRPr="00695895">
        <w:rPr>
          <w:color w:val="000000"/>
          <w:szCs w:val="28"/>
          <w:lang w:val="uz-Cyrl-UZ"/>
        </w:rPr>
        <w:t>е</w:t>
      </w:r>
      <w:r w:rsidRPr="00695895">
        <w:rPr>
          <w:color w:val="000000"/>
          <w:szCs w:val="28"/>
          <w:lang w:val="uz-Cyrl-UZ"/>
        </w:rPr>
        <w:t>р тирил</w:t>
      </w:r>
      <w:r w:rsidR="001D1320" w:rsidRPr="00695895">
        <w:rPr>
          <w:color w:val="000000"/>
          <w:szCs w:val="28"/>
          <w:lang w:val="uz-Cyrl-UZ"/>
        </w:rPr>
        <w:t>етуғын күнде</w:t>
      </w:r>
      <w:r w:rsidR="002B3B7B" w:rsidRPr="00695895">
        <w:rPr>
          <w:color w:val="000000"/>
          <w:szCs w:val="28"/>
          <w:lang w:val="uz-Cyrl-UZ"/>
        </w:rPr>
        <w:t>өз</w:t>
      </w:r>
      <w:r w:rsidR="001D1320" w:rsidRPr="00695895">
        <w:rPr>
          <w:color w:val="000000"/>
          <w:szCs w:val="28"/>
          <w:lang w:val="uz-Cyrl-UZ"/>
        </w:rPr>
        <w:t xml:space="preserve">денелерине </w:t>
      </w:r>
      <w:r w:rsidR="00C449A3" w:rsidRPr="00695895">
        <w:rPr>
          <w:color w:val="000000"/>
          <w:szCs w:val="28"/>
          <w:lang w:val="uz-Cyrl-UZ"/>
        </w:rPr>
        <w:t>кирип</w:t>
      </w:r>
      <w:r w:rsidR="009A6175" w:rsidRPr="00695895">
        <w:rPr>
          <w:color w:val="000000"/>
          <w:szCs w:val="28"/>
          <w:lang w:val="uz-Cyrl-UZ"/>
        </w:rPr>
        <w:t>жатады</w:t>
      </w:r>
      <w:r w:rsidRPr="00695895">
        <w:rPr>
          <w:color w:val="000000"/>
          <w:szCs w:val="28"/>
          <w:lang w:val="uz-Cyrl-UZ"/>
        </w:rPr>
        <w:t xml:space="preserve">. </w:t>
      </w:r>
      <w:r w:rsidR="001D1320" w:rsidRPr="00695895">
        <w:rPr>
          <w:color w:val="000000"/>
          <w:szCs w:val="28"/>
          <w:lang w:val="uz-Cyrl-UZ"/>
        </w:rPr>
        <w:t>Жаўыз ислер</w:t>
      </w:r>
      <w:r w:rsidR="00030F0E" w:rsidRPr="00695895">
        <w:rPr>
          <w:color w:val="000000"/>
          <w:szCs w:val="28"/>
          <w:lang w:val="uz-Cyrl-UZ"/>
        </w:rPr>
        <w:t>менен</w:t>
      </w:r>
      <w:r w:rsidRPr="00695895">
        <w:rPr>
          <w:color w:val="000000"/>
          <w:szCs w:val="28"/>
          <w:lang w:val="uz-Cyrl-UZ"/>
        </w:rPr>
        <w:t xml:space="preserve"> шуғ</w:t>
      </w:r>
      <w:r w:rsidR="001D1320" w:rsidRPr="00695895">
        <w:rPr>
          <w:color w:val="000000"/>
          <w:szCs w:val="28"/>
          <w:lang w:val="uz-Cyrl-UZ"/>
        </w:rPr>
        <w:t>ы</w:t>
      </w:r>
      <w:r w:rsidRPr="00695895">
        <w:rPr>
          <w:color w:val="000000"/>
          <w:szCs w:val="28"/>
          <w:lang w:val="uz-Cyrl-UZ"/>
        </w:rPr>
        <w:t>ллан</w:t>
      </w:r>
      <w:r w:rsidR="001D1320" w:rsidRPr="00695895">
        <w:rPr>
          <w:color w:val="000000"/>
          <w:szCs w:val="28"/>
          <w:lang w:val="uz-Cyrl-UZ"/>
        </w:rPr>
        <w:t>ғ</w:t>
      </w:r>
      <w:r w:rsidRPr="00695895">
        <w:rPr>
          <w:color w:val="000000"/>
          <w:szCs w:val="28"/>
          <w:lang w:val="uz-Cyrl-UZ"/>
        </w:rPr>
        <w:t xml:space="preserve">анлар </w:t>
      </w:r>
      <w:r w:rsidR="002B3B7B" w:rsidRPr="00695895">
        <w:rPr>
          <w:color w:val="000000"/>
          <w:szCs w:val="28"/>
          <w:lang w:val="uz-Cyrl-UZ"/>
        </w:rPr>
        <w:t>ушын</w:t>
      </w:r>
      <w:r w:rsidRPr="00695895">
        <w:rPr>
          <w:color w:val="000000"/>
          <w:szCs w:val="28"/>
          <w:lang w:val="uz-Cyrl-UZ"/>
        </w:rPr>
        <w:t xml:space="preserve"> "Чинвот" қ</w:t>
      </w:r>
      <w:r w:rsidR="001D1320" w:rsidRPr="00695895">
        <w:rPr>
          <w:color w:val="000000"/>
          <w:szCs w:val="28"/>
          <w:lang w:val="uz-Cyrl-UZ"/>
        </w:rPr>
        <w:t>ы</w:t>
      </w:r>
      <w:r w:rsidRPr="00695895">
        <w:rPr>
          <w:color w:val="000000"/>
          <w:szCs w:val="28"/>
          <w:lang w:val="uz-Cyrl-UZ"/>
        </w:rPr>
        <w:t>лдай т</w:t>
      </w:r>
      <w:r w:rsidR="001D1320" w:rsidRPr="00695895">
        <w:rPr>
          <w:color w:val="000000"/>
          <w:szCs w:val="28"/>
          <w:lang w:val="uz-Cyrl-UZ"/>
        </w:rPr>
        <w:t>а</w:t>
      </w:r>
      <w:r w:rsidRPr="00695895">
        <w:rPr>
          <w:color w:val="000000"/>
          <w:szCs w:val="28"/>
          <w:lang w:val="uz-Cyrl-UZ"/>
        </w:rPr>
        <w:t xml:space="preserve">раяр </w:t>
      </w:r>
      <w:r w:rsidR="003D3C8E" w:rsidRPr="00695895">
        <w:rPr>
          <w:color w:val="000000"/>
          <w:szCs w:val="28"/>
          <w:lang w:val="uz-Cyrl-UZ"/>
        </w:rPr>
        <w:t>ҳәм</w:t>
      </w:r>
      <w:r w:rsidR="00D9251A" w:rsidRPr="00695895">
        <w:rPr>
          <w:color w:val="000000"/>
          <w:szCs w:val="28"/>
          <w:lang w:val="uz-Cyrl-UZ"/>
        </w:rPr>
        <w:t>олар</w:t>
      </w:r>
      <w:r w:rsidRPr="00695895">
        <w:rPr>
          <w:color w:val="000000"/>
          <w:szCs w:val="28"/>
          <w:lang w:val="uz-Cyrl-UZ"/>
        </w:rPr>
        <w:t xml:space="preserve"> ж</w:t>
      </w:r>
      <w:r w:rsidR="001D1320" w:rsidRPr="00695895">
        <w:rPr>
          <w:color w:val="000000"/>
          <w:szCs w:val="28"/>
          <w:lang w:val="uz-Cyrl-UZ"/>
        </w:rPr>
        <w:t>ә</w:t>
      </w:r>
      <w:r w:rsidRPr="00695895">
        <w:rPr>
          <w:color w:val="000000"/>
          <w:szCs w:val="28"/>
          <w:lang w:val="uz-Cyrl-UZ"/>
        </w:rPr>
        <w:t>ҳанн</w:t>
      </w:r>
      <w:r w:rsidR="001D1320" w:rsidRPr="00695895">
        <w:rPr>
          <w:color w:val="000000"/>
          <w:szCs w:val="28"/>
          <w:lang w:val="uz-Cyrl-UZ"/>
        </w:rPr>
        <w:t>е</w:t>
      </w:r>
      <w:r w:rsidRPr="00695895">
        <w:rPr>
          <w:color w:val="000000"/>
          <w:szCs w:val="28"/>
          <w:lang w:val="uz-Cyrl-UZ"/>
        </w:rPr>
        <w:t>м аз</w:t>
      </w:r>
      <w:r w:rsidR="001D1320" w:rsidRPr="00695895">
        <w:rPr>
          <w:color w:val="000000"/>
          <w:szCs w:val="28"/>
          <w:lang w:val="uz-Cyrl-UZ"/>
        </w:rPr>
        <w:t>ап</w:t>
      </w:r>
      <w:r w:rsidRPr="00695895">
        <w:rPr>
          <w:color w:val="000000"/>
          <w:szCs w:val="28"/>
          <w:lang w:val="uz-Cyrl-UZ"/>
        </w:rPr>
        <w:t>лар</w:t>
      </w:r>
      <w:r w:rsidR="001D1320" w:rsidRPr="00695895">
        <w:rPr>
          <w:color w:val="000000"/>
          <w:szCs w:val="28"/>
          <w:lang w:val="uz-Cyrl-UZ"/>
        </w:rPr>
        <w:t>ына дуўшар болады екен</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 xml:space="preserve">Ёштлар </w:t>
      </w:r>
      <w:r w:rsidR="003D3C8E" w:rsidRPr="00695895">
        <w:rPr>
          <w:color w:val="000000"/>
          <w:szCs w:val="28"/>
          <w:lang w:val="uz-Cyrl-UZ"/>
        </w:rPr>
        <w:t>ҳәм</w:t>
      </w:r>
      <w:r w:rsidRPr="00695895">
        <w:rPr>
          <w:color w:val="000000"/>
          <w:szCs w:val="28"/>
          <w:lang w:val="uz-Cyrl-UZ"/>
        </w:rPr>
        <w:t xml:space="preserve"> ёсинлар 3 қатламдан </w:t>
      </w:r>
      <w:r w:rsidR="006E7FAA" w:rsidRPr="00695895">
        <w:rPr>
          <w:color w:val="000000"/>
          <w:szCs w:val="28"/>
          <w:lang w:val="uz-Cyrl-UZ"/>
        </w:rPr>
        <w:t>ибарат</w:t>
      </w:r>
      <w:r w:rsidRPr="00695895">
        <w:rPr>
          <w:color w:val="000000"/>
          <w:szCs w:val="28"/>
          <w:lang w:val="uz-Cyrl-UZ"/>
        </w:rPr>
        <w:t>: Бирин</w:t>
      </w:r>
      <w:r w:rsidR="001D1320" w:rsidRPr="00695895">
        <w:rPr>
          <w:color w:val="000000"/>
          <w:szCs w:val="28"/>
          <w:lang w:val="uz-Cyrl-UZ"/>
        </w:rPr>
        <w:t>ш</w:t>
      </w:r>
      <w:r w:rsidRPr="00695895">
        <w:rPr>
          <w:color w:val="000000"/>
          <w:szCs w:val="28"/>
          <w:lang w:val="uz-Cyrl-UZ"/>
        </w:rPr>
        <w:t xml:space="preserve">иси </w:t>
      </w:r>
      <w:r w:rsidR="006C3112" w:rsidRPr="00695895">
        <w:rPr>
          <w:color w:val="000000"/>
          <w:szCs w:val="28"/>
          <w:lang w:val="uz-Cyrl-UZ"/>
        </w:rPr>
        <w:t xml:space="preserve">халық </w:t>
      </w:r>
      <w:r w:rsidRPr="00695895">
        <w:rPr>
          <w:color w:val="000000"/>
          <w:szCs w:val="28"/>
          <w:lang w:val="uz-Cyrl-UZ"/>
        </w:rPr>
        <w:t xml:space="preserve"> д</w:t>
      </w:r>
      <w:r w:rsidR="001D1320" w:rsidRPr="00695895">
        <w:rPr>
          <w:color w:val="000000"/>
          <w:szCs w:val="28"/>
          <w:lang w:val="uz-Cyrl-UZ"/>
        </w:rPr>
        <w:t>ә</w:t>
      </w:r>
      <w:r w:rsidRPr="00695895">
        <w:rPr>
          <w:color w:val="000000"/>
          <w:szCs w:val="28"/>
          <w:lang w:val="uz-Cyrl-UZ"/>
        </w:rPr>
        <w:t>ст</w:t>
      </w:r>
      <w:r w:rsidR="001D1320" w:rsidRPr="00695895">
        <w:rPr>
          <w:color w:val="000000"/>
          <w:szCs w:val="28"/>
          <w:lang w:val="uz-Cyrl-UZ"/>
        </w:rPr>
        <w:t>а</w:t>
      </w:r>
      <w:r w:rsidRPr="00695895">
        <w:rPr>
          <w:color w:val="000000"/>
          <w:szCs w:val="28"/>
          <w:lang w:val="uz-Cyrl-UZ"/>
        </w:rPr>
        <w:t>нлар</w:t>
      </w:r>
      <w:r w:rsidR="001D1320" w:rsidRPr="00695895">
        <w:rPr>
          <w:color w:val="000000"/>
          <w:szCs w:val="28"/>
          <w:lang w:val="uz-Cyrl-UZ"/>
        </w:rPr>
        <w:t>ыны</w:t>
      </w:r>
      <w:r w:rsidR="001D1320" w:rsidRPr="00695895">
        <w:rPr>
          <w:rFonts w:ascii="Cambria Math" w:hAnsi="Cambria Math" w:cs="Cambria Math"/>
          <w:color w:val="000000"/>
          <w:szCs w:val="28"/>
          <w:lang w:val="uz-Cyrl-UZ"/>
        </w:rPr>
        <w:t>ӊ</w:t>
      </w:r>
      <w:r w:rsidRPr="00695895">
        <w:rPr>
          <w:color w:val="000000"/>
          <w:szCs w:val="28"/>
          <w:lang w:val="uz-Cyrl-UZ"/>
        </w:rPr>
        <w:t>Зардушт</w:t>
      </w:r>
      <w:r w:rsidR="001D1320" w:rsidRPr="00695895">
        <w:rPr>
          <w:color w:val="000000"/>
          <w:szCs w:val="28"/>
          <w:lang w:val="uz-Cyrl-UZ"/>
        </w:rPr>
        <w:t>қа шекемги</w:t>
      </w:r>
      <w:r w:rsidR="002B3B7B" w:rsidRPr="00695895">
        <w:rPr>
          <w:color w:val="000000"/>
          <w:szCs w:val="28"/>
          <w:lang w:val="uz-Cyrl-UZ"/>
        </w:rPr>
        <w:t>болған</w:t>
      </w:r>
      <w:r w:rsidRPr="00695895">
        <w:rPr>
          <w:color w:val="000000"/>
          <w:szCs w:val="28"/>
          <w:lang w:val="uz-Cyrl-UZ"/>
        </w:rPr>
        <w:t xml:space="preserve"> қ</w:t>
      </w:r>
      <w:r w:rsidR="001D1320" w:rsidRPr="00695895">
        <w:rPr>
          <w:color w:val="000000"/>
          <w:szCs w:val="28"/>
          <w:lang w:val="uz-Cyrl-UZ"/>
        </w:rPr>
        <w:t>осықлары</w:t>
      </w:r>
      <w:r w:rsidRPr="00695895">
        <w:rPr>
          <w:color w:val="000000"/>
          <w:szCs w:val="28"/>
          <w:lang w:val="uz-Cyrl-UZ"/>
        </w:rPr>
        <w:t xml:space="preserve">; </w:t>
      </w:r>
      <w:r w:rsidR="001D1320" w:rsidRPr="00695895">
        <w:rPr>
          <w:color w:val="000000"/>
          <w:szCs w:val="28"/>
          <w:lang w:val="uz-Cyrl-UZ"/>
        </w:rPr>
        <w:t xml:space="preserve">екиншиси </w:t>
      </w:r>
      <w:r w:rsidRPr="00695895">
        <w:rPr>
          <w:color w:val="000000"/>
          <w:szCs w:val="28"/>
          <w:lang w:val="uz-Cyrl-UZ"/>
        </w:rPr>
        <w:t>Зардушт Хат (н</w:t>
      </w:r>
      <w:r w:rsidR="001D1320" w:rsidRPr="00695895">
        <w:rPr>
          <w:color w:val="000000"/>
          <w:szCs w:val="28"/>
          <w:lang w:val="uz-Cyrl-UZ"/>
        </w:rPr>
        <w:t>а</w:t>
      </w:r>
      <w:r w:rsidRPr="00695895">
        <w:rPr>
          <w:color w:val="000000"/>
          <w:szCs w:val="28"/>
          <w:lang w:val="uz-Cyrl-UZ"/>
        </w:rPr>
        <w:t>ма) лар</w:t>
      </w:r>
      <w:r w:rsidR="001D1320" w:rsidRPr="00695895">
        <w:rPr>
          <w:color w:val="000000"/>
          <w:szCs w:val="28"/>
          <w:lang w:val="uz-Cyrl-UZ"/>
        </w:rPr>
        <w:t>ы</w:t>
      </w:r>
      <w:r w:rsidR="003D3C8E" w:rsidRPr="00695895">
        <w:rPr>
          <w:color w:val="000000"/>
          <w:szCs w:val="28"/>
          <w:lang w:val="uz-Cyrl-UZ"/>
        </w:rPr>
        <w:t>ҳәм</w:t>
      </w:r>
      <w:r w:rsidR="001D1320" w:rsidRPr="00695895">
        <w:rPr>
          <w:color w:val="000000"/>
          <w:szCs w:val="28"/>
          <w:lang w:val="uz-Cyrl-UZ"/>
        </w:rPr>
        <w:t xml:space="preserve">үшиншиси </w:t>
      </w:r>
      <w:r w:rsidRPr="00695895">
        <w:rPr>
          <w:color w:val="000000"/>
          <w:szCs w:val="28"/>
          <w:lang w:val="uz-Cyrl-UZ"/>
        </w:rPr>
        <w:t xml:space="preserve">Зардушт </w:t>
      </w:r>
      <w:r w:rsidR="001D1320" w:rsidRPr="00695895">
        <w:rPr>
          <w:color w:val="000000"/>
          <w:szCs w:val="28"/>
          <w:lang w:val="uz-Cyrl-UZ"/>
        </w:rPr>
        <w:t xml:space="preserve">өлгеннен кейин </w:t>
      </w:r>
      <w:r w:rsidR="007E4503" w:rsidRPr="00695895">
        <w:rPr>
          <w:color w:val="000000"/>
          <w:szCs w:val="28"/>
          <w:lang w:val="uz-Cyrl-UZ"/>
        </w:rPr>
        <w:t>китап</w:t>
      </w:r>
      <w:r w:rsidR="001D1320" w:rsidRPr="00695895">
        <w:rPr>
          <w:color w:val="000000"/>
          <w:szCs w:val="28"/>
          <w:lang w:val="uz-Cyrl-UZ"/>
        </w:rPr>
        <w:t>жағдайына к</w:t>
      </w:r>
      <w:r w:rsidR="00562058" w:rsidRPr="00695895">
        <w:rPr>
          <w:color w:val="000000"/>
          <w:szCs w:val="28"/>
          <w:lang w:val="uz-Cyrl-UZ"/>
        </w:rPr>
        <w:t>елтирилген</w:t>
      </w:r>
      <w:r w:rsidR="003D3C8E" w:rsidRPr="00695895">
        <w:rPr>
          <w:color w:val="000000"/>
          <w:szCs w:val="28"/>
          <w:lang w:val="uz-Cyrl-UZ"/>
        </w:rPr>
        <w:t>ҳәм</w:t>
      </w:r>
      <w:r w:rsidR="002B3B7B" w:rsidRPr="00695895">
        <w:rPr>
          <w:color w:val="000000"/>
          <w:szCs w:val="28"/>
          <w:lang w:val="uz-Cyrl-UZ"/>
        </w:rPr>
        <w:t>Киши</w:t>
      </w:r>
      <w:r w:rsidRPr="00695895">
        <w:rPr>
          <w:color w:val="000000"/>
          <w:szCs w:val="28"/>
          <w:lang w:val="uz-Cyrl-UZ"/>
        </w:rPr>
        <w:t xml:space="preserve"> Авесто </w:t>
      </w:r>
      <w:r w:rsidR="001D1320" w:rsidRPr="00695895">
        <w:rPr>
          <w:color w:val="000000"/>
          <w:szCs w:val="28"/>
          <w:lang w:val="uz-Cyrl-UZ"/>
        </w:rPr>
        <w:t xml:space="preserve">атамасы </w:t>
      </w:r>
      <w:r w:rsidR="00030F0E" w:rsidRPr="00695895">
        <w:rPr>
          <w:color w:val="000000"/>
          <w:szCs w:val="28"/>
          <w:lang w:val="uz-Cyrl-UZ"/>
        </w:rPr>
        <w:t>менен</w:t>
      </w:r>
      <w:r w:rsidR="001D1320" w:rsidRPr="00695895">
        <w:rPr>
          <w:color w:val="000000"/>
          <w:szCs w:val="28"/>
          <w:lang w:val="uz-Cyrl-UZ"/>
        </w:rPr>
        <w:t>жүритилетуғын бөлими</w:t>
      </w:r>
      <w:r w:rsidRPr="00695895">
        <w:rPr>
          <w:color w:val="000000"/>
          <w:szCs w:val="28"/>
          <w:lang w:val="uz-Cyrl-UZ"/>
        </w:rPr>
        <w:t xml:space="preserve">. </w:t>
      </w:r>
      <w:r w:rsidR="005B45D2" w:rsidRPr="00695895">
        <w:rPr>
          <w:color w:val="000000"/>
          <w:szCs w:val="28"/>
          <w:lang w:val="uz-Cyrl-UZ"/>
        </w:rPr>
        <w:t>Демек</w:t>
      </w:r>
      <w:r w:rsidRPr="00695895">
        <w:rPr>
          <w:color w:val="000000"/>
          <w:szCs w:val="28"/>
          <w:lang w:val="uz-Cyrl-UZ"/>
        </w:rPr>
        <w:t>, "Авесто" н</w:t>
      </w:r>
      <w:r w:rsidR="001D1320" w:rsidRPr="00695895">
        <w:rPr>
          <w:color w:val="000000"/>
          <w:szCs w:val="28"/>
          <w:lang w:val="uz-Cyrl-UZ"/>
        </w:rPr>
        <w:t>ы</w:t>
      </w:r>
      <w:r w:rsidR="001D1320" w:rsidRPr="00695895">
        <w:rPr>
          <w:rFonts w:ascii="Cambria Math" w:hAnsi="Cambria Math" w:cs="Cambria Math"/>
          <w:color w:val="000000"/>
          <w:szCs w:val="28"/>
          <w:lang w:val="uz-Cyrl-UZ"/>
        </w:rPr>
        <w:t>ӊ</w:t>
      </w:r>
      <w:r w:rsidR="00485776" w:rsidRPr="00695895">
        <w:rPr>
          <w:color w:val="000000"/>
          <w:szCs w:val="28"/>
          <w:lang w:val="uz-Cyrl-UZ"/>
        </w:rPr>
        <w:t>дәслепки</w:t>
      </w:r>
      <w:r w:rsidR="003D3C8E" w:rsidRPr="00695895">
        <w:rPr>
          <w:color w:val="000000"/>
          <w:szCs w:val="28"/>
          <w:lang w:val="uz-Cyrl-UZ"/>
        </w:rPr>
        <w:t>ҳәм</w:t>
      </w:r>
      <w:r w:rsidR="002B3B7B" w:rsidRPr="00695895">
        <w:rPr>
          <w:color w:val="000000"/>
          <w:szCs w:val="28"/>
          <w:lang w:val="uz-Cyrl-UZ"/>
        </w:rPr>
        <w:t>киши</w:t>
      </w:r>
      <w:r w:rsidRPr="00695895">
        <w:rPr>
          <w:color w:val="000000"/>
          <w:szCs w:val="28"/>
          <w:lang w:val="uz-Cyrl-UZ"/>
        </w:rPr>
        <w:t xml:space="preserve"> (кейинги) </w:t>
      </w:r>
      <w:r w:rsidR="001D1320" w:rsidRPr="00695895">
        <w:rPr>
          <w:color w:val="000000"/>
          <w:szCs w:val="28"/>
          <w:lang w:val="uz-Cyrl-UZ"/>
        </w:rPr>
        <w:t>бөлимлеринен</w:t>
      </w:r>
      <w:r w:rsidR="00485776" w:rsidRPr="00695895">
        <w:rPr>
          <w:color w:val="000000"/>
          <w:szCs w:val="28"/>
          <w:lang w:val="uz-Cyrl-UZ"/>
        </w:rPr>
        <w:t xml:space="preserve">оның </w:t>
      </w:r>
      <w:r w:rsidR="005909BA" w:rsidRPr="00695895">
        <w:rPr>
          <w:color w:val="000000"/>
          <w:szCs w:val="28"/>
          <w:lang w:val="uz-Cyrl-UZ"/>
        </w:rPr>
        <w:t>тийкарғы</w:t>
      </w:r>
      <w:r w:rsidR="00485776" w:rsidRPr="00695895">
        <w:rPr>
          <w:color w:val="000000"/>
          <w:szCs w:val="28"/>
          <w:lang w:val="uz-Cyrl-UZ"/>
        </w:rPr>
        <w:t>бөлими</w:t>
      </w:r>
      <w:r w:rsidRPr="00695895">
        <w:rPr>
          <w:color w:val="000000"/>
          <w:szCs w:val="28"/>
          <w:lang w:val="uz-Cyrl-UZ"/>
        </w:rPr>
        <w:t xml:space="preserve"> Зардушт Н</w:t>
      </w:r>
      <w:r w:rsidR="001D1320" w:rsidRPr="00695895">
        <w:rPr>
          <w:color w:val="000000"/>
          <w:szCs w:val="28"/>
          <w:lang w:val="uz-Cyrl-UZ"/>
        </w:rPr>
        <w:t>а</w:t>
      </w:r>
      <w:r w:rsidRPr="00695895">
        <w:rPr>
          <w:color w:val="000000"/>
          <w:szCs w:val="28"/>
          <w:lang w:val="uz-Cyrl-UZ"/>
        </w:rPr>
        <w:t>малар</w:t>
      </w:r>
      <w:r w:rsidR="001D1320" w:rsidRPr="00695895">
        <w:rPr>
          <w:color w:val="000000"/>
          <w:szCs w:val="28"/>
          <w:lang w:val="uz-Cyrl-UZ"/>
        </w:rPr>
        <w:t>ы</w:t>
      </w:r>
      <w:r w:rsidRPr="00695895">
        <w:rPr>
          <w:color w:val="000000"/>
          <w:szCs w:val="28"/>
          <w:lang w:val="uz-Cyrl-UZ"/>
        </w:rPr>
        <w:t xml:space="preserve">н </w:t>
      </w:r>
      <w:r w:rsidR="001D1320" w:rsidRPr="00695895">
        <w:rPr>
          <w:color w:val="000000"/>
          <w:szCs w:val="28"/>
          <w:lang w:val="uz-Cyrl-UZ"/>
        </w:rPr>
        <w:t>п</w:t>
      </w:r>
      <w:r w:rsidRPr="00695895">
        <w:rPr>
          <w:color w:val="000000"/>
          <w:szCs w:val="28"/>
          <w:lang w:val="uz-Cyrl-UZ"/>
        </w:rPr>
        <w:t>ар</w:t>
      </w:r>
      <w:r w:rsidR="001D1320" w:rsidRPr="00695895">
        <w:rPr>
          <w:color w:val="000000"/>
          <w:szCs w:val="28"/>
          <w:lang w:val="uz-Cyrl-UZ"/>
        </w:rPr>
        <w:t>ы</w:t>
      </w:r>
      <w:r w:rsidRPr="00695895">
        <w:rPr>
          <w:color w:val="000000"/>
          <w:szCs w:val="28"/>
          <w:lang w:val="uz-Cyrl-UZ"/>
        </w:rPr>
        <w:t>қла</w:t>
      </w:r>
      <w:r w:rsidR="001D1320" w:rsidRPr="00695895">
        <w:rPr>
          <w:color w:val="000000"/>
          <w:szCs w:val="28"/>
          <w:lang w:val="uz-Cyrl-UZ"/>
        </w:rPr>
        <w:t>ў</w:t>
      </w:r>
      <w:r w:rsidR="002B3B7B" w:rsidRPr="00695895">
        <w:rPr>
          <w:color w:val="000000"/>
          <w:szCs w:val="28"/>
          <w:lang w:val="uz-Cyrl-UZ"/>
        </w:rPr>
        <w:t>лазым</w:t>
      </w:r>
      <w:r w:rsidRPr="00695895">
        <w:rPr>
          <w:color w:val="000000"/>
          <w:szCs w:val="28"/>
          <w:lang w:val="uz-Cyrl-UZ"/>
        </w:rPr>
        <w:t xml:space="preserve">. </w:t>
      </w:r>
      <w:r w:rsidR="00B201E8" w:rsidRPr="00695895">
        <w:rPr>
          <w:color w:val="000000"/>
          <w:szCs w:val="28"/>
          <w:lang w:val="uz-Cyrl-UZ"/>
        </w:rPr>
        <w:t>Бул</w:t>
      </w:r>
      <w:r w:rsidRPr="00695895">
        <w:rPr>
          <w:color w:val="000000"/>
          <w:szCs w:val="28"/>
          <w:lang w:val="uz-Cyrl-UZ"/>
        </w:rPr>
        <w:t xml:space="preserve"> Н</w:t>
      </w:r>
      <w:r w:rsidR="001D1320" w:rsidRPr="00695895">
        <w:rPr>
          <w:color w:val="000000"/>
          <w:szCs w:val="28"/>
          <w:lang w:val="uz-Cyrl-UZ"/>
        </w:rPr>
        <w:t>а</w:t>
      </w:r>
      <w:r w:rsidRPr="00695895">
        <w:rPr>
          <w:color w:val="000000"/>
          <w:szCs w:val="28"/>
          <w:lang w:val="uz-Cyrl-UZ"/>
        </w:rPr>
        <w:t xml:space="preserve">малар </w:t>
      </w:r>
      <w:r w:rsidR="007A084F" w:rsidRPr="00695895">
        <w:rPr>
          <w:color w:val="000000"/>
          <w:szCs w:val="28"/>
          <w:lang w:val="uz-Cyrl-UZ"/>
        </w:rPr>
        <w:t>көп</w:t>
      </w:r>
      <w:r w:rsidR="001D1320" w:rsidRPr="00695895">
        <w:rPr>
          <w:color w:val="000000"/>
          <w:szCs w:val="28"/>
          <w:lang w:val="uz-Cyrl-UZ"/>
        </w:rPr>
        <w:t>қудайлықты</w:t>
      </w:r>
      <w:r w:rsidRPr="00695895">
        <w:rPr>
          <w:color w:val="000000"/>
          <w:szCs w:val="28"/>
          <w:lang w:val="uz-Cyrl-UZ"/>
        </w:rPr>
        <w:t xml:space="preserve">, </w:t>
      </w:r>
      <w:r w:rsidR="001D1320" w:rsidRPr="00695895">
        <w:rPr>
          <w:color w:val="000000"/>
          <w:szCs w:val="28"/>
          <w:lang w:val="uz-Cyrl-UZ"/>
        </w:rPr>
        <w:t>отқа</w:t>
      </w:r>
      <w:r w:rsidR="003D3C8E" w:rsidRPr="00695895">
        <w:rPr>
          <w:color w:val="000000"/>
          <w:szCs w:val="28"/>
          <w:lang w:val="uz-Cyrl-UZ"/>
        </w:rPr>
        <w:t>ҳәм</w:t>
      </w:r>
      <w:r w:rsidRPr="00695895">
        <w:rPr>
          <w:color w:val="000000"/>
          <w:szCs w:val="28"/>
          <w:lang w:val="uz-Cyrl-UZ"/>
        </w:rPr>
        <w:t xml:space="preserve"> т</w:t>
      </w:r>
      <w:r w:rsidR="001D1320" w:rsidRPr="00695895">
        <w:rPr>
          <w:color w:val="000000"/>
          <w:szCs w:val="28"/>
          <w:lang w:val="uz-Cyrl-UZ"/>
        </w:rPr>
        <w:t>ә</w:t>
      </w:r>
      <w:r w:rsidRPr="00695895">
        <w:rPr>
          <w:color w:val="000000"/>
          <w:szCs w:val="28"/>
          <w:lang w:val="uz-Cyrl-UZ"/>
        </w:rPr>
        <w:t>би</w:t>
      </w:r>
      <w:r w:rsidR="001D1320" w:rsidRPr="00695895">
        <w:rPr>
          <w:color w:val="000000"/>
          <w:szCs w:val="28"/>
          <w:lang w:val="uz-Cyrl-UZ"/>
        </w:rPr>
        <w:t>я</w:t>
      </w:r>
      <w:r w:rsidRPr="00695895">
        <w:rPr>
          <w:color w:val="000000"/>
          <w:szCs w:val="28"/>
          <w:lang w:val="uz-Cyrl-UZ"/>
        </w:rPr>
        <w:t>т</w:t>
      </w:r>
      <w:r w:rsidR="001D1320" w:rsidRPr="00695895">
        <w:rPr>
          <w:color w:val="000000"/>
          <w:szCs w:val="28"/>
          <w:lang w:val="uz-Cyrl-UZ"/>
        </w:rPr>
        <w:t>ты</w:t>
      </w:r>
      <w:r w:rsidR="001D1320" w:rsidRPr="00695895">
        <w:rPr>
          <w:rFonts w:ascii="Cambria Math" w:hAnsi="Cambria Math" w:cs="Cambria Math"/>
          <w:color w:val="000000"/>
          <w:szCs w:val="28"/>
          <w:lang w:val="uz-Cyrl-UZ"/>
        </w:rPr>
        <w:t>ӊ</w:t>
      </w:r>
      <w:r w:rsidRPr="00695895">
        <w:rPr>
          <w:color w:val="000000"/>
          <w:szCs w:val="28"/>
          <w:lang w:val="uz-Cyrl-UZ"/>
        </w:rPr>
        <w:t xml:space="preserve"> стихиял</w:t>
      </w:r>
      <w:r w:rsidR="001D1320" w:rsidRPr="00695895">
        <w:rPr>
          <w:color w:val="000000"/>
          <w:szCs w:val="28"/>
          <w:lang w:val="uz-Cyrl-UZ"/>
        </w:rPr>
        <w:t>ы</w:t>
      </w:r>
      <w:r w:rsidRPr="00695895">
        <w:rPr>
          <w:color w:val="000000"/>
          <w:szCs w:val="28"/>
          <w:lang w:val="uz-Cyrl-UZ"/>
        </w:rPr>
        <w:t xml:space="preserve"> к</w:t>
      </w:r>
      <w:r w:rsidR="001D1320" w:rsidRPr="00695895">
        <w:rPr>
          <w:color w:val="000000"/>
          <w:szCs w:val="28"/>
          <w:lang w:val="uz-Cyrl-UZ"/>
        </w:rPr>
        <w:t xml:space="preserve">үшлерине сыйыныўды </w:t>
      </w:r>
      <w:r w:rsidRPr="00695895">
        <w:rPr>
          <w:color w:val="000000"/>
          <w:szCs w:val="28"/>
          <w:lang w:val="uz-Cyrl-UZ"/>
        </w:rPr>
        <w:t>қ</w:t>
      </w:r>
      <w:r w:rsidR="001D1320" w:rsidRPr="00695895">
        <w:rPr>
          <w:color w:val="000000"/>
          <w:szCs w:val="28"/>
          <w:lang w:val="uz-Cyrl-UZ"/>
        </w:rPr>
        <w:t>а</w:t>
      </w:r>
      <w:r w:rsidRPr="00695895">
        <w:rPr>
          <w:color w:val="000000"/>
          <w:szCs w:val="28"/>
          <w:lang w:val="uz-Cyrl-UZ"/>
        </w:rPr>
        <w:t>рала</w:t>
      </w:r>
      <w:r w:rsidR="001D1320" w:rsidRPr="00695895">
        <w:rPr>
          <w:color w:val="000000"/>
          <w:szCs w:val="28"/>
          <w:lang w:val="uz-Cyrl-UZ"/>
        </w:rPr>
        <w:t>п</w:t>
      </w:r>
      <w:r w:rsidRPr="00695895">
        <w:rPr>
          <w:color w:val="000000"/>
          <w:szCs w:val="28"/>
          <w:lang w:val="uz-Cyrl-UZ"/>
        </w:rPr>
        <w:t xml:space="preserve">, </w:t>
      </w:r>
      <w:r w:rsidR="001D1320" w:rsidRPr="00695895">
        <w:rPr>
          <w:color w:val="000000"/>
          <w:szCs w:val="28"/>
          <w:lang w:val="uz-Cyrl-UZ"/>
        </w:rPr>
        <w:t xml:space="preserve">жеке қудайлыққа исеним қылыўды </w:t>
      </w:r>
      <w:r w:rsidR="00D9251A" w:rsidRPr="00695895">
        <w:rPr>
          <w:color w:val="000000"/>
          <w:szCs w:val="28"/>
          <w:lang w:val="uz-Cyrl-UZ"/>
        </w:rPr>
        <w:t>талап</w:t>
      </w:r>
      <w:r w:rsidR="007E4503" w:rsidRPr="00695895">
        <w:rPr>
          <w:color w:val="000000"/>
          <w:szCs w:val="28"/>
          <w:lang w:val="uz-Cyrl-UZ"/>
        </w:rPr>
        <w:t>еткен</w:t>
      </w:r>
      <w:r w:rsidRPr="00695895">
        <w:rPr>
          <w:color w:val="000000"/>
          <w:szCs w:val="28"/>
          <w:lang w:val="uz-Cyrl-UZ"/>
        </w:rPr>
        <w:t>. Ҳ</w:t>
      </w:r>
      <w:r w:rsidR="00B30CC8" w:rsidRPr="00695895">
        <w:rPr>
          <w:color w:val="000000"/>
          <w:szCs w:val="28"/>
          <w:lang w:val="uz-Cyrl-UZ"/>
        </w:rPr>
        <w:t>ә</w:t>
      </w:r>
      <w:r w:rsidRPr="00695895">
        <w:rPr>
          <w:color w:val="000000"/>
          <w:szCs w:val="28"/>
          <w:lang w:val="uz-Cyrl-UZ"/>
        </w:rPr>
        <w:t>зирг</w:t>
      </w:r>
      <w:r w:rsidR="00B30CC8" w:rsidRPr="00695895">
        <w:rPr>
          <w:color w:val="000000"/>
          <w:szCs w:val="28"/>
          <w:lang w:val="uz-Cyrl-UZ"/>
        </w:rPr>
        <w:t xml:space="preserve">е шекем </w:t>
      </w:r>
      <w:r w:rsidR="002B3B7B" w:rsidRPr="00695895">
        <w:rPr>
          <w:color w:val="000000"/>
          <w:szCs w:val="28"/>
          <w:lang w:val="uz-Cyrl-UZ"/>
        </w:rPr>
        <w:t>болған</w:t>
      </w:r>
      <w:r w:rsidR="00AB292B" w:rsidRPr="00695895">
        <w:rPr>
          <w:color w:val="000000"/>
          <w:szCs w:val="28"/>
          <w:lang w:val="uz-Cyrl-UZ"/>
        </w:rPr>
        <w:t>илимий</w:t>
      </w:r>
      <w:r w:rsidR="00B30CC8" w:rsidRPr="00695895">
        <w:rPr>
          <w:color w:val="000000"/>
          <w:szCs w:val="28"/>
          <w:lang w:val="uz-Cyrl-UZ"/>
        </w:rPr>
        <w:t>ә</w:t>
      </w:r>
      <w:r w:rsidRPr="00695895">
        <w:rPr>
          <w:color w:val="000000"/>
          <w:szCs w:val="28"/>
          <w:lang w:val="uz-Cyrl-UZ"/>
        </w:rPr>
        <w:t>д</w:t>
      </w:r>
      <w:r w:rsidR="00B30CC8" w:rsidRPr="00695895">
        <w:rPr>
          <w:color w:val="000000"/>
          <w:szCs w:val="28"/>
          <w:lang w:val="uz-Cyrl-UZ"/>
        </w:rPr>
        <w:t>е</w:t>
      </w:r>
      <w:r w:rsidRPr="00695895">
        <w:rPr>
          <w:color w:val="000000"/>
          <w:szCs w:val="28"/>
          <w:lang w:val="uz-Cyrl-UZ"/>
        </w:rPr>
        <w:t>би</w:t>
      </w:r>
      <w:r w:rsidR="00B30CC8" w:rsidRPr="00695895">
        <w:rPr>
          <w:color w:val="000000"/>
          <w:szCs w:val="28"/>
          <w:lang w:val="uz-Cyrl-UZ"/>
        </w:rPr>
        <w:t>я</w:t>
      </w:r>
      <w:r w:rsidRPr="00695895">
        <w:rPr>
          <w:color w:val="000000"/>
          <w:szCs w:val="28"/>
          <w:lang w:val="uz-Cyrl-UZ"/>
        </w:rPr>
        <w:t>тларда</w:t>
      </w:r>
      <w:r w:rsidR="00B30CC8" w:rsidRPr="00695895">
        <w:rPr>
          <w:color w:val="000000"/>
          <w:szCs w:val="28"/>
          <w:lang w:val="uz-Cyrl-UZ"/>
        </w:rPr>
        <w:t>ғып</w:t>
      </w:r>
      <w:r w:rsidRPr="00695895">
        <w:rPr>
          <w:color w:val="000000"/>
          <w:szCs w:val="28"/>
          <w:lang w:val="uz-Cyrl-UZ"/>
        </w:rPr>
        <w:t>ар</w:t>
      </w:r>
      <w:r w:rsidR="00B30CC8" w:rsidRPr="00695895">
        <w:rPr>
          <w:color w:val="000000"/>
          <w:szCs w:val="28"/>
          <w:lang w:val="uz-Cyrl-UZ"/>
        </w:rPr>
        <w:t>ы</w:t>
      </w:r>
      <w:r w:rsidRPr="00695895">
        <w:rPr>
          <w:color w:val="000000"/>
          <w:szCs w:val="28"/>
          <w:lang w:val="uz-Cyrl-UZ"/>
        </w:rPr>
        <w:t>қлар к</w:t>
      </w:r>
      <w:r w:rsidR="00B30CC8" w:rsidRPr="00695895">
        <w:rPr>
          <w:color w:val="000000"/>
          <w:szCs w:val="28"/>
          <w:lang w:val="uz-Cyrl-UZ"/>
        </w:rPr>
        <w:t>өбирек</w:t>
      </w:r>
      <w:r w:rsidRPr="00695895">
        <w:rPr>
          <w:color w:val="000000"/>
          <w:szCs w:val="28"/>
          <w:lang w:val="uz-Cyrl-UZ"/>
        </w:rPr>
        <w:t xml:space="preserve"> "</w:t>
      </w:r>
      <w:r w:rsidR="002B3B7B" w:rsidRPr="00695895">
        <w:rPr>
          <w:color w:val="000000"/>
          <w:szCs w:val="28"/>
          <w:lang w:val="uz-Cyrl-UZ"/>
        </w:rPr>
        <w:t>Киши</w:t>
      </w:r>
      <w:r w:rsidRPr="00695895">
        <w:rPr>
          <w:color w:val="000000"/>
          <w:szCs w:val="28"/>
          <w:lang w:val="uz-Cyrl-UZ"/>
        </w:rPr>
        <w:t xml:space="preserve"> Авесто"</w:t>
      </w:r>
      <w:r w:rsidR="00B30CC8" w:rsidRPr="00695895">
        <w:rPr>
          <w:color w:val="000000"/>
          <w:szCs w:val="28"/>
          <w:lang w:val="uz-Cyrl-UZ"/>
        </w:rPr>
        <w:t>ға</w:t>
      </w:r>
      <w:r w:rsidR="007A084F" w:rsidRPr="00695895">
        <w:rPr>
          <w:color w:val="000000"/>
          <w:szCs w:val="28"/>
          <w:lang w:val="uz-Cyrl-UZ"/>
        </w:rPr>
        <w:t>тийкарланып</w:t>
      </w:r>
      <w:r w:rsidRPr="00695895">
        <w:rPr>
          <w:color w:val="000000"/>
          <w:szCs w:val="28"/>
          <w:lang w:val="uz-Cyrl-UZ"/>
        </w:rPr>
        <w:t xml:space="preserve"> билдирилг</w:t>
      </w:r>
      <w:r w:rsidR="00B30CC8" w:rsidRPr="00695895">
        <w:rPr>
          <w:color w:val="000000"/>
          <w:szCs w:val="28"/>
          <w:lang w:val="uz-Cyrl-UZ"/>
        </w:rPr>
        <w:t>е</w:t>
      </w:r>
      <w:r w:rsidRPr="00695895">
        <w:rPr>
          <w:color w:val="000000"/>
          <w:szCs w:val="28"/>
          <w:lang w:val="uz-Cyrl-UZ"/>
        </w:rPr>
        <w:t xml:space="preserve">н. Бунда </w:t>
      </w:r>
      <w:r w:rsidR="00B30CC8" w:rsidRPr="00695895">
        <w:rPr>
          <w:color w:val="000000"/>
          <w:szCs w:val="28"/>
          <w:lang w:val="uz-Cyrl-UZ"/>
        </w:rPr>
        <w:t xml:space="preserve">жеке қудайлық идеялары </w:t>
      </w:r>
      <w:r w:rsidR="007A084F" w:rsidRPr="00695895">
        <w:rPr>
          <w:color w:val="000000"/>
          <w:szCs w:val="28"/>
          <w:lang w:val="uz-Cyrl-UZ"/>
        </w:rPr>
        <w:t>көп</w:t>
      </w:r>
      <w:r w:rsidR="00B30CC8" w:rsidRPr="00695895">
        <w:rPr>
          <w:color w:val="000000"/>
          <w:szCs w:val="28"/>
          <w:lang w:val="uz-Cyrl-UZ"/>
        </w:rPr>
        <w:t xml:space="preserve">қудайлылық исенимлери </w:t>
      </w:r>
      <w:r w:rsidR="00030F0E" w:rsidRPr="00695895">
        <w:rPr>
          <w:color w:val="000000"/>
          <w:szCs w:val="28"/>
          <w:lang w:val="uz-Cyrl-UZ"/>
        </w:rPr>
        <w:t>менен</w:t>
      </w:r>
      <w:r w:rsidR="00B30CC8" w:rsidRPr="00695895">
        <w:rPr>
          <w:color w:val="000000"/>
          <w:szCs w:val="28"/>
          <w:lang w:val="uz-Cyrl-UZ"/>
        </w:rPr>
        <w:t>байланысып кеткени ушы</w:t>
      </w:r>
      <w:r w:rsidR="002B3B7B" w:rsidRPr="00695895">
        <w:rPr>
          <w:color w:val="000000"/>
          <w:szCs w:val="28"/>
          <w:lang w:val="uz-Cyrl-UZ"/>
        </w:rPr>
        <w:t>н</w:t>
      </w:r>
      <w:r w:rsidR="00B30CC8" w:rsidRPr="00695895">
        <w:rPr>
          <w:color w:val="000000"/>
          <w:szCs w:val="28"/>
          <w:lang w:val="uz-Cyrl-UZ"/>
        </w:rPr>
        <w:t xml:space="preserve">изертлеўшилер </w:t>
      </w:r>
      <w:r w:rsidRPr="00695895">
        <w:rPr>
          <w:color w:val="000000"/>
          <w:szCs w:val="28"/>
          <w:lang w:val="uz-Cyrl-UZ"/>
        </w:rPr>
        <w:t xml:space="preserve">зардуштийлик </w:t>
      </w:r>
      <w:r w:rsidR="007A084F" w:rsidRPr="00695895">
        <w:rPr>
          <w:color w:val="000000"/>
          <w:szCs w:val="28"/>
          <w:lang w:val="uz-Cyrl-UZ"/>
        </w:rPr>
        <w:t>көп</w:t>
      </w:r>
      <w:r w:rsidR="00B30CC8" w:rsidRPr="00695895">
        <w:rPr>
          <w:color w:val="000000"/>
          <w:szCs w:val="28"/>
          <w:lang w:val="uz-Cyrl-UZ"/>
        </w:rPr>
        <w:t>қудайлылық</w:t>
      </w:r>
      <w:r w:rsidR="00D9251A" w:rsidRPr="00695895">
        <w:rPr>
          <w:color w:val="000000"/>
          <w:szCs w:val="28"/>
          <w:lang w:val="uz-Cyrl-UZ"/>
        </w:rPr>
        <w:t>яки</w:t>
      </w:r>
      <w:r w:rsidR="00DB5FA1" w:rsidRPr="00695895">
        <w:rPr>
          <w:color w:val="000000"/>
          <w:szCs w:val="28"/>
          <w:lang w:val="uz-Cyrl-UZ"/>
        </w:rPr>
        <w:t>еки</w:t>
      </w:r>
      <w:r w:rsidR="007A1E7E" w:rsidRPr="00695895">
        <w:rPr>
          <w:color w:val="000000"/>
          <w:szCs w:val="28"/>
          <w:lang w:val="uz-Cyrl-UZ"/>
        </w:rPr>
        <w:t>Қудай</w:t>
      </w:r>
      <w:r w:rsidRPr="00695895">
        <w:rPr>
          <w:color w:val="000000"/>
          <w:szCs w:val="28"/>
          <w:lang w:val="uz-Cyrl-UZ"/>
        </w:rPr>
        <w:t xml:space="preserve"> дини </w:t>
      </w:r>
      <w:r w:rsidR="00DB5FA1" w:rsidRPr="00695895">
        <w:rPr>
          <w:color w:val="000000"/>
          <w:szCs w:val="28"/>
          <w:lang w:val="uz-Cyrl-UZ"/>
        </w:rPr>
        <w:t>сыпатында</w:t>
      </w:r>
      <w:r w:rsidR="00F85FD6" w:rsidRPr="00695895">
        <w:rPr>
          <w:color w:val="000000"/>
          <w:szCs w:val="28"/>
          <w:lang w:val="uz-Cyrl-UZ"/>
        </w:rPr>
        <w:t>анализ</w:t>
      </w:r>
      <w:r w:rsidR="00B30CC8" w:rsidRPr="00695895">
        <w:rPr>
          <w:color w:val="000000"/>
          <w:szCs w:val="28"/>
          <w:lang w:val="uz-Cyrl-UZ"/>
        </w:rPr>
        <w:t>етиле</w:t>
      </w:r>
      <w:r w:rsidRPr="00695895">
        <w:rPr>
          <w:color w:val="000000"/>
          <w:szCs w:val="28"/>
          <w:lang w:val="uz-Cyrl-UZ"/>
        </w:rPr>
        <w:t>ди. Бундай қара</w:t>
      </w:r>
      <w:r w:rsidR="00B30CC8" w:rsidRPr="00695895">
        <w:rPr>
          <w:color w:val="000000"/>
          <w:szCs w:val="28"/>
          <w:lang w:val="uz-Cyrl-UZ"/>
        </w:rPr>
        <w:t>с</w:t>
      </w:r>
      <w:r w:rsidRPr="00695895">
        <w:rPr>
          <w:color w:val="000000"/>
          <w:szCs w:val="28"/>
          <w:lang w:val="uz-Cyrl-UZ"/>
        </w:rPr>
        <w:t>лар зардуштийлик</w:t>
      </w:r>
      <w:r w:rsidR="00B30CC8" w:rsidRPr="00695895">
        <w:rPr>
          <w:color w:val="000000"/>
          <w:szCs w:val="28"/>
          <w:lang w:val="uz-Cyrl-UZ"/>
        </w:rPr>
        <w:t>ти</w:t>
      </w:r>
      <w:r w:rsidR="00B30CC8" w:rsidRPr="00695895">
        <w:rPr>
          <w:rFonts w:ascii="Cambria Math" w:hAnsi="Cambria Math" w:cs="Cambria Math"/>
          <w:color w:val="000000"/>
          <w:szCs w:val="28"/>
          <w:lang w:val="uz-Cyrl-UZ"/>
        </w:rPr>
        <w:t>ӊ</w:t>
      </w:r>
      <w:r w:rsidR="00B30CC8" w:rsidRPr="00695895">
        <w:rPr>
          <w:color w:val="000000"/>
          <w:szCs w:val="28"/>
          <w:lang w:val="uz-Cyrl-UZ"/>
        </w:rPr>
        <w:t xml:space="preserve"> үшинши бағдары</w:t>
      </w:r>
      <w:r w:rsidRPr="00695895">
        <w:rPr>
          <w:color w:val="000000"/>
          <w:szCs w:val="28"/>
          <w:lang w:val="uz-Cyrl-UZ"/>
        </w:rPr>
        <w:t xml:space="preserve"> – </w:t>
      </w:r>
      <w:r w:rsidR="007A084F" w:rsidRPr="00695895">
        <w:rPr>
          <w:color w:val="000000"/>
          <w:szCs w:val="28"/>
          <w:lang w:val="uz-Cyrl-UZ"/>
        </w:rPr>
        <w:t>көп</w:t>
      </w:r>
      <w:r w:rsidR="00B30CC8" w:rsidRPr="00695895">
        <w:rPr>
          <w:color w:val="000000"/>
          <w:szCs w:val="28"/>
          <w:lang w:val="uz-Cyrl-UZ"/>
        </w:rPr>
        <w:t>қудайлылықп</w:t>
      </w:r>
      <w:r w:rsidR="00030F0E" w:rsidRPr="00695895">
        <w:rPr>
          <w:color w:val="000000"/>
          <w:szCs w:val="28"/>
          <w:lang w:val="uz-Cyrl-UZ"/>
        </w:rPr>
        <w:t>енен</w:t>
      </w:r>
      <w:r w:rsidR="00B30CC8" w:rsidRPr="00695895">
        <w:rPr>
          <w:color w:val="000000"/>
          <w:szCs w:val="28"/>
          <w:lang w:val="uz-Cyrl-UZ"/>
        </w:rPr>
        <w:t xml:space="preserve">жекеқудайлылық араласпасынан </w:t>
      </w:r>
      <w:r w:rsidR="006E7FAA" w:rsidRPr="00695895">
        <w:rPr>
          <w:color w:val="000000"/>
          <w:szCs w:val="28"/>
          <w:lang w:val="uz-Cyrl-UZ"/>
        </w:rPr>
        <w:t>ибарат</w:t>
      </w:r>
      <w:r w:rsidRPr="00695895">
        <w:rPr>
          <w:color w:val="000000"/>
          <w:szCs w:val="28"/>
          <w:lang w:val="uz-Cyrl-UZ"/>
        </w:rPr>
        <w:t xml:space="preserve"> маздаизм </w:t>
      </w:r>
      <w:r w:rsidR="00030F0E" w:rsidRPr="00695895">
        <w:rPr>
          <w:color w:val="000000"/>
          <w:szCs w:val="28"/>
          <w:lang w:val="uz-Cyrl-UZ"/>
        </w:rPr>
        <w:t>менен</w:t>
      </w:r>
      <w:r w:rsidRPr="00695895">
        <w:rPr>
          <w:color w:val="000000"/>
          <w:szCs w:val="28"/>
          <w:lang w:val="uz-Cyrl-UZ"/>
        </w:rPr>
        <w:t xml:space="preserve"> арала</w:t>
      </w:r>
      <w:r w:rsidR="00B30CC8" w:rsidRPr="00695895">
        <w:rPr>
          <w:color w:val="000000"/>
          <w:szCs w:val="28"/>
          <w:lang w:val="uz-Cyrl-UZ"/>
        </w:rPr>
        <w:t>стырыў ақыбети болып есапланады</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lastRenderedPageBreak/>
        <w:t>Зардушт</w:t>
      </w:r>
      <w:r w:rsidR="00B30CC8" w:rsidRPr="00695895">
        <w:rPr>
          <w:color w:val="000000"/>
          <w:szCs w:val="28"/>
          <w:lang w:val="uz-Cyrl-UZ"/>
        </w:rPr>
        <w:t xml:space="preserve">қа шекем </w:t>
      </w:r>
      <w:r w:rsidR="002B3B7B" w:rsidRPr="00695895">
        <w:rPr>
          <w:color w:val="000000"/>
          <w:szCs w:val="28"/>
          <w:lang w:val="uz-Cyrl-UZ"/>
        </w:rPr>
        <w:t>болған</w:t>
      </w:r>
      <w:r w:rsidR="00B30CC8" w:rsidRPr="00695895">
        <w:rPr>
          <w:color w:val="000000"/>
          <w:szCs w:val="28"/>
          <w:lang w:val="uz-Cyrl-UZ"/>
        </w:rPr>
        <w:t>А</w:t>
      </w:r>
      <w:r w:rsidRPr="00695895">
        <w:rPr>
          <w:color w:val="000000"/>
          <w:szCs w:val="28"/>
          <w:lang w:val="uz-Cyrl-UZ"/>
        </w:rPr>
        <w:t xml:space="preserve">хура, Митра, Мазда, </w:t>
      </w:r>
      <w:r w:rsidR="00B30CC8" w:rsidRPr="00695895">
        <w:rPr>
          <w:color w:val="000000"/>
          <w:szCs w:val="28"/>
          <w:lang w:val="uz-Cyrl-UZ"/>
        </w:rPr>
        <w:t>А</w:t>
      </w:r>
      <w:r w:rsidRPr="00695895">
        <w:rPr>
          <w:color w:val="000000"/>
          <w:szCs w:val="28"/>
          <w:lang w:val="uz-Cyrl-UZ"/>
        </w:rPr>
        <w:t xml:space="preserve">нахит </w:t>
      </w:r>
      <w:r w:rsidR="003D3C8E" w:rsidRPr="00695895">
        <w:rPr>
          <w:color w:val="000000"/>
          <w:szCs w:val="28"/>
          <w:lang w:val="uz-Cyrl-UZ"/>
        </w:rPr>
        <w:t>ҳәм</w:t>
      </w:r>
      <w:r w:rsidR="00BE1161" w:rsidRPr="00695895">
        <w:rPr>
          <w:color w:val="000000"/>
          <w:szCs w:val="28"/>
          <w:lang w:val="uz-Cyrl-UZ"/>
        </w:rPr>
        <w:t>басқа</w:t>
      </w:r>
      <w:r w:rsidR="00B30CC8" w:rsidRPr="00695895">
        <w:rPr>
          <w:color w:val="000000"/>
          <w:szCs w:val="28"/>
          <w:lang w:val="uz-Cyrl-UZ"/>
        </w:rPr>
        <w:t xml:space="preserve">қудайлар </w:t>
      </w:r>
      <w:r w:rsidR="00030F0E" w:rsidRPr="00695895">
        <w:rPr>
          <w:color w:val="000000"/>
          <w:szCs w:val="28"/>
          <w:lang w:val="uz-Cyrl-UZ"/>
        </w:rPr>
        <w:t>ҳаққында</w:t>
      </w:r>
      <w:r w:rsidR="00B201E8" w:rsidRPr="00695895">
        <w:rPr>
          <w:color w:val="000000"/>
          <w:szCs w:val="28"/>
          <w:lang w:val="uz-Cyrl-UZ"/>
        </w:rPr>
        <w:t>ҳәр</w:t>
      </w:r>
      <w:r w:rsidR="00B30CC8" w:rsidRPr="00695895">
        <w:rPr>
          <w:color w:val="000000"/>
          <w:szCs w:val="28"/>
          <w:lang w:val="uz-Cyrl-UZ"/>
        </w:rPr>
        <w:t>қыйлы</w:t>
      </w:r>
      <w:r w:rsidR="00C449A3" w:rsidRPr="00695895">
        <w:rPr>
          <w:color w:val="000000"/>
          <w:szCs w:val="28"/>
          <w:lang w:val="uz-Cyrl-UZ"/>
        </w:rPr>
        <w:t>пикирлер</w:t>
      </w:r>
      <w:r w:rsidR="002B3B7B" w:rsidRPr="00695895">
        <w:rPr>
          <w:color w:val="000000"/>
          <w:szCs w:val="28"/>
          <w:lang w:val="uz-Cyrl-UZ"/>
        </w:rPr>
        <w:t>болған</w:t>
      </w:r>
      <w:r w:rsidRPr="00695895">
        <w:rPr>
          <w:color w:val="000000"/>
          <w:szCs w:val="28"/>
          <w:lang w:val="uz-Cyrl-UZ"/>
        </w:rPr>
        <w:t xml:space="preserve">. </w:t>
      </w:r>
      <w:r w:rsidR="00B30CC8" w:rsidRPr="00695895">
        <w:rPr>
          <w:color w:val="000000"/>
          <w:szCs w:val="28"/>
          <w:lang w:val="uz-Cyrl-UZ"/>
        </w:rPr>
        <w:t>Бирақ</w:t>
      </w:r>
      <w:r w:rsidR="00D9251A" w:rsidRPr="00695895">
        <w:rPr>
          <w:color w:val="000000"/>
          <w:szCs w:val="28"/>
          <w:lang w:val="uz-Cyrl-UZ"/>
        </w:rPr>
        <w:t>олар</w:t>
      </w:r>
      <w:r w:rsidR="00B30CC8" w:rsidRPr="00695895">
        <w:rPr>
          <w:color w:val="000000"/>
          <w:szCs w:val="28"/>
          <w:lang w:val="uz-Cyrl-UZ"/>
        </w:rPr>
        <w:t>а</w:t>
      </w:r>
      <w:r w:rsidRPr="00695895">
        <w:rPr>
          <w:color w:val="000000"/>
          <w:szCs w:val="28"/>
          <w:lang w:val="uz-Cyrl-UZ"/>
        </w:rPr>
        <w:t>дамлард</w:t>
      </w:r>
      <w:r w:rsidR="00B30CC8" w:rsidRPr="00695895">
        <w:rPr>
          <w:color w:val="000000"/>
          <w:szCs w:val="28"/>
          <w:lang w:val="uz-Cyrl-UZ"/>
        </w:rPr>
        <w:t xml:space="preserve">ай өмир кеширген </w:t>
      </w:r>
      <w:r w:rsidRPr="00695895">
        <w:rPr>
          <w:color w:val="000000"/>
          <w:szCs w:val="28"/>
          <w:lang w:val="uz-Cyrl-UZ"/>
        </w:rPr>
        <w:t>б</w:t>
      </w:r>
      <w:r w:rsidR="00B30CC8" w:rsidRPr="00695895">
        <w:rPr>
          <w:color w:val="000000"/>
          <w:szCs w:val="28"/>
          <w:lang w:val="uz-Cyrl-UZ"/>
        </w:rPr>
        <w:t>о</w:t>
      </w:r>
      <w:r w:rsidRPr="00695895">
        <w:rPr>
          <w:color w:val="000000"/>
          <w:szCs w:val="28"/>
          <w:lang w:val="uz-Cyrl-UZ"/>
        </w:rPr>
        <w:t xml:space="preserve">лса, Зардушт </w:t>
      </w:r>
      <w:r w:rsidR="00B30CC8" w:rsidRPr="00695895">
        <w:rPr>
          <w:color w:val="000000"/>
          <w:szCs w:val="28"/>
          <w:lang w:val="uz-Cyrl-UZ"/>
        </w:rPr>
        <w:t>тәлийматында А</w:t>
      </w:r>
      <w:r w:rsidRPr="00695895">
        <w:rPr>
          <w:color w:val="000000"/>
          <w:szCs w:val="28"/>
          <w:lang w:val="uz-Cyrl-UZ"/>
        </w:rPr>
        <w:t xml:space="preserve">хурамазда </w:t>
      </w:r>
      <w:r w:rsidR="003D3C8E" w:rsidRPr="00695895">
        <w:rPr>
          <w:color w:val="000000"/>
          <w:szCs w:val="28"/>
          <w:lang w:val="uz-Cyrl-UZ"/>
        </w:rPr>
        <w:t>Жоқары</w:t>
      </w:r>
      <w:r w:rsidR="00B30CC8" w:rsidRPr="00695895">
        <w:rPr>
          <w:color w:val="000000"/>
          <w:szCs w:val="28"/>
          <w:lang w:val="uz-Cyrl-UZ"/>
        </w:rPr>
        <w:t xml:space="preserve">баслам </w:t>
      </w:r>
      <w:r w:rsidR="00B201E8" w:rsidRPr="00695895">
        <w:rPr>
          <w:color w:val="000000"/>
          <w:szCs w:val="28"/>
          <w:lang w:val="uz-Cyrl-UZ"/>
        </w:rPr>
        <w:t>болып</w:t>
      </w:r>
      <w:r w:rsidRPr="00695895">
        <w:rPr>
          <w:color w:val="000000"/>
          <w:szCs w:val="28"/>
          <w:lang w:val="uz-Cyrl-UZ"/>
        </w:rPr>
        <w:t xml:space="preserve">, </w:t>
      </w:r>
      <w:r w:rsidR="00485776" w:rsidRPr="00695895">
        <w:rPr>
          <w:color w:val="000000"/>
          <w:szCs w:val="28"/>
          <w:lang w:val="uz-Cyrl-UZ"/>
        </w:rPr>
        <w:t xml:space="preserve">оның </w:t>
      </w:r>
      <w:r w:rsidR="00B30CC8" w:rsidRPr="00695895">
        <w:rPr>
          <w:color w:val="000000"/>
          <w:szCs w:val="28"/>
          <w:lang w:val="uz-Cyrl-UZ"/>
        </w:rPr>
        <w:t>я ҳаялы</w:t>
      </w:r>
      <w:r w:rsidRPr="00695895">
        <w:rPr>
          <w:color w:val="000000"/>
          <w:szCs w:val="28"/>
          <w:lang w:val="uz-Cyrl-UZ"/>
        </w:rPr>
        <w:t xml:space="preserve">, </w:t>
      </w:r>
      <w:r w:rsidR="00B30CC8" w:rsidRPr="00695895">
        <w:rPr>
          <w:color w:val="000000"/>
          <w:szCs w:val="28"/>
          <w:lang w:val="uz-Cyrl-UZ"/>
        </w:rPr>
        <w:t xml:space="preserve">я </w:t>
      </w:r>
      <w:r w:rsidRPr="00695895">
        <w:rPr>
          <w:color w:val="000000"/>
          <w:szCs w:val="28"/>
          <w:lang w:val="uz-Cyrl-UZ"/>
        </w:rPr>
        <w:t>б</w:t>
      </w:r>
      <w:r w:rsidR="00B30CC8" w:rsidRPr="00695895">
        <w:rPr>
          <w:color w:val="000000"/>
          <w:szCs w:val="28"/>
          <w:lang w:val="uz-Cyrl-UZ"/>
        </w:rPr>
        <w:t>а</w:t>
      </w:r>
      <w:r w:rsidRPr="00695895">
        <w:rPr>
          <w:color w:val="000000"/>
          <w:szCs w:val="28"/>
          <w:lang w:val="uz-Cyrl-UZ"/>
        </w:rPr>
        <w:t>лалар</w:t>
      </w:r>
      <w:r w:rsidR="00B30CC8" w:rsidRPr="00695895">
        <w:rPr>
          <w:color w:val="000000"/>
          <w:szCs w:val="28"/>
          <w:lang w:val="uz-Cyrl-UZ"/>
        </w:rPr>
        <w:t>ы жоқ</w:t>
      </w:r>
      <w:r w:rsidRPr="00695895">
        <w:rPr>
          <w:color w:val="000000"/>
          <w:szCs w:val="28"/>
          <w:lang w:val="uz-Cyrl-UZ"/>
        </w:rPr>
        <w:t xml:space="preserve">. </w:t>
      </w:r>
      <w:r w:rsidR="00B201E8" w:rsidRPr="00695895">
        <w:rPr>
          <w:color w:val="000000"/>
          <w:szCs w:val="28"/>
          <w:lang w:val="uz-Cyrl-UZ"/>
        </w:rPr>
        <w:t>О</w:t>
      </w:r>
      <w:r w:rsidR="00B30CC8" w:rsidRPr="00695895">
        <w:rPr>
          <w:color w:val="000000"/>
          <w:szCs w:val="28"/>
          <w:lang w:val="uz-Cyrl-UZ"/>
        </w:rPr>
        <w:t>л</w:t>
      </w:r>
      <w:r w:rsidRPr="00695895">
        <w:rPr>
          <w:color w:val="000000"/>
          <w:szCs w:val="28"/>
          <w:lang w:val="uz-Cyrl-UZ"/>
        </w:rPr>
        <w:t xml:space="preserve"> ҳ</w:t>
      </w:r>
      <w:r w:rsidR="00B30CC8" w:rsidRPr="00695895">
        <w:rPr>
          <w:color w:val="000000"/>
          <w:szCs w:val="28"/>
          <w:lang w:val="uz-Cyrl-UZ"/>
        </w:rPr>
        <w:t>ә</w:t>
      </w:r>
      <w:r w:rsidRPr="00695895">
        <w:rPr>
          <w:color w:val="000000"/>
          <w:szCs w:val="28"/>
          <w:lang w:val="uz-Cyrl-UZ"/>
        </w:rPr>
        <w:t xml:space="preserve">мма </w:t>
      </w:r>
      <w:r w:rsidR="00B30CC8" w:rsidRPr="00695895">
        <w:rPr>
          <w:color w:val="000000"/>
          <w:szCs w:val="28"/>
          <w:lang w:val="uz-Cyrl-UZ"/>
        </w:rPr>
        <w:t>тири жанларды жаратыўшы</w:t>
      </w:r>
      <w:r w:rsidR="003D3C8E" w:rsidRPr="00695895">
        <w:rPr>
          <w:color w:val="000000"/>
          <w:szCs w:val="28"/>
          <w:lang w:val="uz-Cyrl-UZ"/>
        </w:rPr>
        <w:t>ҳәм</w:t>
      </w:r>
      <w:r w:rsidRPr="00695895">
        <w:rPr>
          <w:color w:val="000000"/>
          <w:szCs w:val="28"/>
          <w:lang w:val="uz-Cyrl-UZ"/>
        </w:rPr>
        <w:t>б</w:t>
      </w:r>
      <w:r w:rsidR="00B30CC8" w:rsidRPr="00695895">
        <w:rPr>
          <w:color w:val="000000"/>
          <w:szCs w:val="28"/>
          <w:lang w:val="uz-Cyrl-UZ"/>
        </w:rPr>
        <w:t xml:space="preserve">асқарыўщы </w:t>
      </w:r>
      <w:r w:rsidR="00DB5FA1" w:rsidRPr="00695895">
        <w:rPr>
          <w:color w:val="000000"/>
          <w:szCs w:val="28"/>
          <w:lang w:val="uz-Cyrl-UZ"/>
        </w:rPr>
        <w:t>сыпатында</w:t>
      </w:r>
      <w:r w:rsidRPr="00695895">
        <w:rPr>
          <w:color w:val="000000"/>
          <w:szCs w:val="28"/>
          <w:lang w:val="uz-Cyrl-UZ"/>
        </w:rPr>
        <w:t xml:space="preserve">, </w:t>
      </w:r>
      <w:r w:rsidR="00B30CC8" w:rsidRPr="00695895">
        <w:rPr>
          <w:color w:val="000000"/>
          <w:szCs w:val="28"/>
          <w:lang w:val="uz-Cyrl-UZ"/>
        </w:rPr>
        <w:t>жақсылықты турақлы етиўши</w:t>
      </w:r>
      <w:r w:rsidRPr="00695895">
        <w:rPr>
          <w:color w:val="000000"/>
          <w:szCs w:val="28"/>
          <w:lang w:val="uz-Cyrl-UZ"/>
        </w:rPr>
        <w:t xml:space="preserve">, </w:t>
      </w:r>
      <w:r w:rsidR="001D1320" w:rsidRPr="00695895">
        <w:rPr>
          <w:color w:val="000000"/>
          <w:szCs w:val="28"/>
          <w:lang w:val="uz-Cyrl-UZ"/>
        </w:rPr>
        <w:t>адамлар</w:t>
      </w:r>
      <w:r w:rsidRPr="00695895">
        <w:rPr>
          <w:color w:val="000000"/>
          <w:szCs w:val="28"/>
          <w:lang w:val="uz-Cyrl-UZ"/>
        </w:rPr>
        <w:t xml:space="preserve"> қ</w:t>
      </w:r>
      <w:r w:rsidR="00B30CC8" w:rsidRPr="00695895">
        <w:rPr>
          <w:color w:val="000000"/>
          <w:szCs w:val="28"/>
          <w:lang w:val="uz-Cyrl-UZ"/>
        </w:rPr>
        <w:t>ә</w:t>
      </w:r>
      <w:r w:rsidRPr="00695895">
        <w:rPr>
          <w:color w:val="000000"/>
          <w:szCs w:val="28"/>
          <w:lang w:val="uz-Cyrl-UZ"/>
        </w:rPr>
        <w:t xml:space="preserve">лбин </w:t>
      </w:r>
      <w:r w:rsidR="00B30CC8" w:rsidRPr="00695895">
        <w:rPr>
          <w:color w:val="000000"/>
          <w:szCs w:val="28"/>
          <w:lang w:val="uz-Cyrl-UZ"/>
        </w:rPr>
        <w:t xml:space="preserve">тынықландырыўшы </w:t>
      </w:r>
      <w:r w:rsidR="003D3C8E" w:rsidRPr="00695895">
        <w:rPr>
          <w:color w:val="000000"/>
          <w:szCs w:val="28"/>
          <w:lang w:val="uz-Cyrl-UZ"/>
        </w:rPr>
        <w:t>Жоқары</w:t>
      </w:r>
      <w:r w:rsidRPr="00695895">
        <w:rPr>
          <w:color w:val="000000"/>
          <w:szCs w:val="28"/>
          <w:lang w:val="uz-Cyrl-UZ"/>
        </w:rPr>
        <w:t xml:space="preserve"> руҳ </w:t>
      </w:r>
      <w:r w:rsidR="00DB5FA1" w:rsidRPr="00695895">
        <w:rPr>
          <w:color w:val="000000"/>
          <w:szCs w:val="28"/>
          <w:lang w:val="uz-Cyrl-UZ"/>
        </w:rPr>
        <w:t>сыпатында</w:t>
      </w:r>
      <w:r w:rsidR="00B30CC8" w:rsidRPr="00695895">
        <w:rPr>
          <w:color w:val="000000"/>
          <w:szCs w:val="28"/>
          <w:lang w:val="uz-Cyrl-UZ"/>
        </w:rPr>
        <w:t>көрсетеди</w:t>
      </w:r>
      <w:r w:rsidRPr="00695895">
        <w:rPr>
          <w:color w:val="000000"/>
          <w:szCs w:val="28"/>
          <w:lang w:val="uz-Cyrl-UZ"/>
        </w:rPr>
        <w:t>.</w:t>
      </w:r>
    </w:p>
    <w:p w:rsidR="00457FD8" w:rsidRPr="00695895" w:rsidRDefault="00B30CC8" w:rsidP="00457FD8">
      <w:pPr>
        <w:shd w:val="clear" w:color="auto" w:fill="FFFFFF"/>
        <w:ind w:firstLine="720"/>
        <w:jc w:val="both"/>
        <w:rPr>
          <w:szCs w:val="28"/>
          <w:lang w:val="uz-Cyrl-UZ"/>
        </w:rPr>
      </w:pPr>
      <w:r w:rsidRPr="00695895">
        <w:rPr>
          <w:color w:val="000000"/>
          <w:szCs w:val="28"/>
          <w:lang w:val="uz-Cyrl-UZ"/>
        </w:rPr>
        <w:t xml:space="preserve">Иран шахлары </w:t>
      </w:r>
      <w:r w:rsidR="002B3B7B" w:rsidRPr="00695895">
        <w:rPr>
          <w:color w:val="000000"/>
          <w:szCs w:val="28"/>
          <w:lang w:val="uz-Cyrl-UZ"/>
        </w:rPr>
        <w:t>өз</w:t>
      </w:r>
      <w:r w:rsidR="00457FD8" w:rsidRPr="00695895">
        <w:rPr>
          <w:color w:val="000000"/>
          <w:szCs w:val="28"/>
          <w:lang w:val="uz-Cyrl-UZ"/>
        </w:rPr>
        <w:t xml:space="preserve"> импер</w:t>
      </w:r>
      <w:r w:rsidRPr="00695895">
        <w:rPr>
          <w:color w:val="000000"/>
          <w:szCs w:val="28"/>
          <w:lang w:val="uz-Cyrl-UZ"/>
        </w:rPr>
        <w:t xml:space="preserve">ияларын турақластырыўда </w:t>
      </w:r>
      <w:r w:rsidR="00457FD8" w:rsidRPr="00695895">
        <w:rPr>
          <w:color w:val="000000"/>
          <w:szCs w:val="28"/>
          <w:lang w:val="uz-Cyrl-UZ"/>
        </w:rPr>
        <w:t>зардуштийлик</w:t>
      </w:r>
      <w:r w:rsidRPr="00695895">
        <w:rPr>
          <w:color w:val="000000"/>
          <w:szCs w:val="28"/>
          <w:lang w:val="uz-Cyrl-UZ"/>
        </w:rPr>
        <w:t>ти</w:t>
      </w:r>
      <w:r w:rsidRPr="00695895">
        <w:rPr>
          <w:rFonts w:ascii="Cambria Math" w:hAnsi="Cambria Math" w:cs="Cambria Math"/>
          <w:color w:val="000000"/>
          <w:szCs w:val="28"/>
          <w:lang w:val="uz-Cyrl-UZ"/>
        </w:rPr>
        <w:t>ӊ</w:t>
      </w:r>
      <w:r w:rsidR="00226667" w:rsidRPr="00695895">
        <w:rPr>
          <w:color w:val="000000"/>
          <w:szCs w:val="28"/>
          <w:lang w:val="uz-Cyrl-UZ"/>
        </w:rPr>
        <w:t>орны</w:t>
      </w:r>
      <w:r w:rsidR="003D3C8E" w:rsidRPr="00695895">
        <w:rPr>
          <w:color w:val="000000"/>
          <w:szCs w:val="28"/>
          <w:lang w:val="uz-Cyrl-UZ"/>
        </w:rPr>
        <w:t>ҳәм</w:t>
      </w:r>
      <w:r w:rsidR="00457FD8" w:rsidRPr="00695895">
        <w:rPr>
          <w:color w:val="000000"/>
          <w:szCs w:val="28"/>
          <w:lang w:val="uz-Cyrl-UZ"/>
        </w:rPr>
        <w:t xml:space="preserve"> роли</w:t>
      </w:r>
      <w:r w:rsidRPr="00695895">
        <w:rPr>
          <w:color w:val="000000"/>
          <w:szCs w:val="28"/>
          <w:lang w:val="uz-Cyrl-UZ"/>
        </w:rPr>
        <w:t xml:space="preserve">не </w:t>
      </w:r>
      <w:r w:rsidR="004B009D" w:rsidRPr="00695895">
        <w:rPr>
          <w:color w:val="000000"/>
          <w:szCs w:val="28"/>
          <w:lang w:val="uz-Cyrl-UZ"/>
        </w:rPr>
        <w:t>дурыс</w:t>
      </w:r>
      <w:r w:rsidR="00457FD8" w:rsidRPr="00695895">
        <w:rPr>
          <w:color w:val="000000"/>
          <w:szCs w:val="28"/>
          <w:lang w:val="uz-Cyrl-UZ"/>
        </w:rPr>
        <w:t xml:space="preserve"> баҳ</w:t>
      </w:r>
      <w:r w:rsidRPr="00695895">
        <w:rPr>
          <w:color w:val="000000"/>
          <w:szCs w:val="28"/>
          <w:lang w:val="uz-Cyrl-UZ"/>
        </w:rPr>
        <w:t>а</w:t>
      </w:r>
      <w:r w:rsidR="00457FD8" w:rsidRPr="00695895">
        <w:rPr>
          <w:color w:val="000000"/>
          <w:szCs w:val="28"/>
          <w:lang w:val="uz-Cyrl-UZ"/>
        </w:rPr>
        <w:t xml:space="preserve"> берг</w:t>
      </w:r>
      <w:r w:rsidRPr="00695895">
        <w:rPr>
          <w:color w:val="000000"/>
          <w:szCs w:val="28"/>
          <w:lang w:val="uz-Cyrl-UZ"/>
        </w:rPr>
        <w:t>а</w:t>
      </w:r>
      <w:r w:rsidR="00457FD8" w:rsidRPr="00695895">
        <w:rPr>
          <w:color w:val="000000"/>
          <w:szCs w:val="28"/>
          <w:lang w:val="uz-Cyrl-UZ"/>
        </w:rPr>
        <w:t>н. Бир</w:t>
      </w:r>
      <w:r w:rsidRPr="00695895">
        <w:rPr>
          <w:color w:val="000000"/>
          <w:szCs w:val="28"/>
          <w:lang w:val="uz-Cyrl-UZ"/>
        </w:rPr>
        <w:t>а</w:t>
      </w:r>
      <w:r w:rsidR="00457FD8" w:rsidRPr="00695895">
        <w:rPr>
          <w:color w:val="000000"/>
          <w:szCs w:val="28"/>
          <w:lang w:val="uz-Cyrl-UZ"/>
        </w:rPr>
        <w:t xml:space="preserve">қ, </w:t>
      </w:r>
      <w:r w:rsidR="00B201E8" w:rsidRPr="00695895">
        <w:rPr>
          <w:color w:val="000000"/>
          <w:szCs w:val="28"/>
          <w:lang w:val="uz-Cyrl-UZ"/>
        </w:rPr>
        <w:t>бул</w:t>
      </w:r>
      <w:r w:rsidR="00457FD8" w:rsidRPr="00695895">
        <w:rPr>
          <w:color w:val="000000"/>
          <w:szCs w:val="28"/>
          <w:lang w:val="uz-Cyrl-UZ"/>
        </w:rPr>
        <w:t xml:space="preserve"> динд</w:t>
      </w:r>
      <w:r w:rsidRPr="00695895">
        <w:rPr>
          <w:color w:val="000000"/>
          <w:szCs w:val="28"/>
          <w:lang w:val="uz-Cyrl-UZ"/>
        </w:rPr>
        <w:t>е</w:t>
      </w:r>
      <w:r w:rsidR="00457FD8" w:rsidRPr="00695895">
        <w:rPr>
          <w:color w:val="000000"/>
          <w:szCs w:val="28"/>
          <w:lang w:val="uz-Cyrl-UZ"/>
        </w:rPr>
        <w:t xml:space="preserve">ги </w:t>
      </w:r>
      <w:r w:rsidRPr="00695895">
        <w:rPr>
          <w:color w:val="000000"/>
          <w:szCs w:val="28"/>
          <w:lang w:val="uz-Cyrl-UZ"/>
        </w:rPr>
        <w:t>орта жағдай дийханшылық</w:t>
      </w:r>
      <w:r w:rsidR="00457FD8" w:rsidRPr="00695895">
        <w:rPr>
          <w:color w:val="000000"/>
          <w:szCs w:val="28"/>
          <w:lang w:val="uz-Cyrl-UZ"/>
        </w:rPr>
        <w:t xml:space="preserve">, </w:t>
      </w:r>
      <w:r w:rsidRPr="00695895">
        <w:rPr>
          <w:color w:val="000000"/>
          <w:szCs w:val="28"/>
          <w:lang w:val="uz-Cyrl-UZ"/>
        </w:rPr>
        <w:t xml:space="preserve">кемтар турмыстан </w:t>
      </w:r>
      <w:r w:rsidR="006E7FAA" w:rsidRPr="00695895">
        <w:rPr>
          <w:color w:val="000000"/>
          <w:szCs w:val="28"/>
          <w:lang w:val="uz-Cyrl-UZ"/>
        </w:rPr>
        <w:t>ибарат</w:t>
      </w:r>
      <w:r w:rsidR="00457FD8" w:rsidRPr="00695895">
        <w:rPr>
          <w:color w:val="000000"/>
          <w:szCs w:val="28"/>
          <w:lang w:val="uz-Cyrl-UZ"/>
        </w:rPr>
        <w:t xml:space="preserve"> турм</w:t>
      </w:r>
      <w:r w:rsidRPr="00695895">
        <w:rPr>
          <w:color w:val="000000"/>
          <w:szCs w:val="28"/>
          <w:lang w:val="uz-Cyrl-UZ"/>
        </w:rPr>
        <w:t xml:space="preserve">ыс </w:t>
      </w:r>
      <w:r w:rsidR="00457FD8" w:rsidRPr="00695895">
        <w:rPr>
          <w:color w:val="000000"/>
          <w:szCs w:val="28"/>
          <w:lang w:val="uz-Cyrl-UZ"/>
        </w:rPr>
        <w:t>т</w:t>
      </w:r>
      <w:r w:rsidRPr="00695895">
        <w:rPr>
          <w:color w:val="000000"/>
          <w:szCs w:val="28"/>
          <w:lang w:val="uz-Cyrl-UZ"/>
        </w:rPr>
        <w:t>ә</w:t>
      </w:r>
      <w:r w:rsidR="00457FD8" w:rsidRPr="00695895">
        <w:rPr>
          <w:color w:val="000000"/>
          <w:szCs w:val="28"/>
          <w:lang w:val="uz-Cyrl-UZ"/>
        </w:rPr>
        <w:t>р</w:t>
      </w:r>
      <w:r w:rsidRPr="00695895">
        <w:rPr>
          <w:color w:val="000000"/>
          <w:szCs w:val="28"/>
          <w:lang w:val="uz-Cyrl-UZ"/>
        </w:rPr>
        <w:t>и</w:t>
      </w:r>
      <w:r w:rsidR="00457FD8" w:rsidRPr="00695895">
        <w:rPr>
          <w:color w:val="000000"/>
          <w:szCs w:val="28"/>
          <w:lang w:val="uz-Cyrl-UZ"/>
        </w:rPr>
        <w:t>зин ил</w:t>
      </w:r>
      <w:r w:rsidRPr="00695895">
        <w:rPr>
          <w:color w:val="000000"/>
          <w:szCs w:val="28"/>
          <w:lang w:val="uz-Cyrl-UZ"/>
        </w:rPr>
        <w:t>а</w:t>
      </w:r>
      <w:r w:rsidR="00457FD8" w:rsidRPr="00695895">
        <w:rPr>
          <w:color w:val="000000"/>
          <w:szCs w:val="28"/>
          <w:lang w:val="uz-Cyrl-UZ"/>
        </w:rPr>
        <w:t>ҳийл</w:t>
      </w:r>
      <w:r w:rsidRPr="00695895">
        <w:rPr>
          <w:color w:val="000000"/>
          <w:szCs w:val="28"/>
          <w:lang w:val="uz-Cyrl-UZ"/>
        </w:rPr>
        <w:t>естирип</w:t>
      </w:r>
      <w:r w:rsidR="00457FD8" w:rsidRPr="00695895">
        <w:rPr>
          <w:color w:val="000000"/>
          <w:szCs w:val="28"/>
          <w:lang w:val="uz-Cyrl-UZ"/>
        </w:rPr>
        <w:t>, қул</w:t>
      </w:r>
      <w:r w:rsidR="002B056A" w:rsidRPr="00695895">
        <w:rPr>
          <w:color w:val="000000"/>
          <w:szCs w:val="28"/>
          <w:lang w:val="uz-Cyrl-UZ"/>
        </w:rPr>
        <w:t>шылық қатнасықлары қараланбайды</w:t>
      </w:r>
      <w:r w:rsidR="00457FD8" w:rsidRPr="00695895">
        <w:rPr>
          <w:color w:val="000000"/>
          <w:szCs w:val="28"/>
          <w:lang w:val="uz-Cyrl-UZ"/>
        </w:rPr>
        <w:t xml:space="preserve">. </w:t>
      </w:r>
      <w:r w:rsidR="00D9251A" w:rsidRPr="00695895">
        <w:rPr>
          <w:color w:val="000000"/>
          <w:szCs w:val="28"/>
          <w:lang w:val="uz-Cyrl-UZ"/>
        </w:rPr>
        <w:t>Соның</w:t>
      </w:r>
      <w:r w:rsidR="002B3B7B" w:rsidRPr="00695895">
        <w:rPr>
          <w:color w:val="000000"/>
          <w:szCs w:val="28"/>
          <w:lang w:val="uz-Cyrl-UZ"/>
        </w:rPr>
        <w:t>ушын</w:t>
      </w:r>
      <w:r w:rsidR="002B056A" w:rsidRPr="00695895">
        <w:rPr>
          <w:color w:val="000000"/>
          <w:szCs w:val="28"/>
          <w:lang w:val="uz-Cyrl-UZ"/>
        </w:rPr>
        <w:t>И</w:t>
      </w:r>
      <w:r w:rsidR="00457FD8" w:rsidRPr="00695895">
        <w:rPr>
          <w:color w:val="000000"/>
          <w:szCs w:val="28"/>
          <w:lang w:val="uz-Cyrl-UZ"/>
        </w:rPr>
        <w:t>р</w:t>
      </w:r>
      <w:r w:rsidR="002B056A" w:rsidRPr="00695895">
        <w:rPr>
          <w:color w:val="000000"/>
          <w:szCs w:val="28"/>
          <w:lang w:val="uz-Cyrl-UZ"/>
        </w:rPr>
        <w:t>а</w:t>
      </w:r>
      <w:r w:rsidR="00457FD8" w:rsidRPr="00695895">
        <w:rPr>
          <w:color w:val="000000"/>
          <w:szCs w:val="28"/>
          <w:lang w:val="uz-Cyrl-UZ"/>
        </w:rPr>
        <w:t>н ш</w:t>
      </w:r>
      <w:r w:rsidR="002B056A" w:rsidRPr="00695895">
        <w:rPr>
          <w:color w:val="000000"/>
          <w:szCs w:val="28"/>
          <w:lang w:val="uz-Cyrl-UZ"/>
        </w:rPr>
        <w:t>а</w:t>
      </w:r>
      <w:r w:rsidR="00457FD8" w:rsidRPr="00695895">
        <w:rPr>
          <w:color w:val="000000"/>
          <w:szCs w:val="28"/>
          <w:lang w:val="uz-Cyrl-UZ"/>
        </w:rPr>
        <w:t>хлар</w:t>
      </w:r>
      <w:r w:rsidR="002B056A" w:rsidRPr="00695895">
        <w:rPr>
          <w:color w:val="000000"/>
          <w:szCs w:val="28"/>
          <w:lang w:val="uz-Cyrl-UZ"/>
        </w:rPr>
        <w:t>ы</w:t>
      </w:r>
      <w:r w:rsidR="00457FD8" w:rsidRPr="00695895">
        <w:rPr>
          <w:color w:val="000000"/>
          <w:szCs w:val="28"/>
          <w:lang w:val="uz-Cyrl-UZ"/>
        </w:rPr>
        <w:t xml:space="preserve"> зардуштийл</w:t>
      </w:r>
      <w:r w:rsidR="002B056A" w:rsidRPr="00695895">
        <w:rPr>
          <w:color w:val="000000"/>
          <w:szCs w:val="28"/>
          <w:lang w:val="uz-Cyrl-UZ"/>
        </w:rPr>
        <w:t>и</w:t>
      </w:r>
      <w:r w:rsidR="00457FD8" w:rsidRPr="00695895">
        <w:rPr>
          <w:color w:val="000000"/>
          <w:szCs w:val="28"/>
          <w:lang w:val="uz-Cyrl-UZ"/>
        </w:rPr>
        <w:t>к</w:t>
      </w:r>
      <w:r w:rsidR="002B056A" w:rsidRPr="00695895">
        <w:rPr>
          <w:color w:val="000000"/>
          <w:szCs w:val="28"/>
          <w:lang w:val="uz-Cyrl-UZ"/>
        </w:rPr>
        <w:t>т</w:t>
      </w:r>
      <w:r w:rsidR="00457FD8" w:rsidRPr="00695895">
        <w:rPr>
          <w:color w:val="000000"/>
          <w:szCs w:val="28"/>
          <w:lang w:val="uz-Cyrl-UZ"/>
        </w:rPr>
        <w:t>и Зардушт пайғамбар</w:t>
      </w:r>
      <w:r w:rsidR="002B056A" w:rsidRPr="00695895">
        <w:rPr>
          <w:color w:val="000000"/>
          <w:szCs w:val="28"/>
          <w:lang w:val="uz-Cyrl-UZ"/>
        </w:rPr>
        <w:t>ғ</w:t>
      </w:r>
      <w:r w:rsidR="00457FD8" w:rsidRPr="00695895">
        <w:rPr>
          <w:color w:val="000000"/>
          <w:szCs w:val="28"/>
          <w:lang w:val="uz-Cyrl-UZ"/>
        </w:rPr>
        <w:t>а</w:t>
      </w:r>
      <w:r w:rsidR="002B056A" w:rsidRPr="00695895">
        <w:rPr>
          <w:color w:val="000000"/>
          <w:szCs w:val="28"/>
          <w:lang w:val="uz-Cyrl-UZ"/>
        </w:rPr>
        <w:t xml:space="preserve"> шекем </w:t>
      </w:r>
      <w:r w:rsidR="002B3B7B" w:rsidRPr="00695895">
        <w:rPr>
          <w:color w:val="000000"/>
          <w:szCs w:val="28"/>
          <w:lang w:val="uz-Cyrl-UZ"/>
        </w:rPr>
        <w:t>болған</w:t>
      </w:r>
      <w:r w:rsidR="003D3C8E" w:rsidRPr="00695895">
        <w:rPr>
          <w:color w:val="000000"/>
          <w:szCs w:val="28"/>
          <w:lang w:val="uz-Cyrl-UZ"/>
        </w:rPr>
        <w:t>ҳәм</w:t>
      </w:r>
      <w:r w:rsidR="002B056A" w:rsidRPr="00695895">
        <w:rPr>
          <w:color w:val="000000"/>
          <w:szCs w:val="28"/>
          <w:lang w:val="uz-Cyrl-UZ"/>
        </w:rPr>
        <w:t xml:space="preserve">Жақын Шығыста да </w:t>
      </w:r>
      <w:r w:rsidR="00C449A3" w:rsidRPr="00695895">
        <w:rPr>
          <w:color w:val="000000"/>
          <w:szCs w:val="28"/>
          <w:lang w:val="uz-Cyrl-UZ"/>
        </w:rPr>
        <w:t>ке</w:t>
      </w:r>
      <w:r w:rsidR="00C449A3" w:rsidRPr="00695895">
        <w:rPr>
          <w:rFonts w:ascii="Cambria Math" w:hAnsi="Cambria Math" w:cs="Cambria Math"/>
          <w:color w:val="000000"/>
          <w:szCs w:val="28"/>
          <w:lang w:val="uz-Cyrl-UZ"/>
        </w:rPr>
        <w:t>ӊ</w:t>
      </w:r>
      <w:r w:rsidR="00457FD8" w:rsidRPr="00695895">
        <w:rPr>
          <w:color w:val="000000"/>
          <w:szCs w:val="28"/>
          <w:lang w:val="uz-Cyrl-UZ"/>
        </w:rPr>
        <w:t xml:space="preserve"> тарқал</w:t>
      </w:r>
      <w:r w:rsidR="002B056A" w:rsidRPr="00695895">
        <w:rPr>
          <w:color w:val="000000"/>
          <w:szCs w:val="28"/>
          <w:lang w:val="uz-Cyrl-UZ"/>
        </w:rPr>
        <w:t>ғ</w:t>
      </w:r>
      <w:r w:rsidR="00457FD8" w:rsidRPr="00695895">
        <w:rPr>
          <w:color w:val="000000"/>
          <w:szCs w:val="28"/>
          <w:lang w:val="uz-Cyrl-UZ"/>
        </w:rPr>
        <w:t xml:space="preserve">ан </w:t>
      </w:r>
      <w:r w:rsidR="007A084F" w:rsidRPr="00695895">
        <w:rPr>
          <w:color w:val="000000"/>
          <w:szCs w:val="28"/>
          <w:lang w:val="uz-Cyrl-UZ"/>
        </w:rPr>
        <w:t>көп</w:t>
      </w:r>
      <w:r w:rsidR="002B056A" w:rsidRPr="00695895">
        <w:rPr>
          <w:color w:val="000000"/>
          <w:szCs w:val="28"/>
          <w:lang w:val="uz-Cyrl-UZ"/>
        </w:rPr>
        <w:t xml:space="preserve">қудайлылық идеялары </w:t>
      </w:r>
      <w:r w:rsidR="00030F0E" w:rsidRPr="00695895">
        <w:rPr>
          <w:color w:val="000000"/>
          <w:szCs w:val="28"/>
          <w:lang w:val="uz-Cyrl-UZ"/>
        </w:rPr>
        <w:t>менен</w:t>
      </w:r>
      <w:r w:rsidR="00457FD8" w:rsidRPr="00695895">
        <w:rPr>
          <w:color w:val="000000"/>
          <w:szCs w:val="28"/>
          <w:lang w:val="uz-Cyrl-UZ"/>
        </w:rPr>
        <w:t xml:space="preserve"> арала</w:t>
      </w:r>
      <w:r w:rsidR="002B056A" w:rsidRPr="00695895">
        <w:rPr>
          <w:color w:val="000000"/>
          <w:szCs w:val="28"/>
          <w:lang w:val="uz-Cyrl-UZ"/>
        </w:rPr>
        <w:t>стырылады</w:t>
      </w:r>
      <w:r w:rsidR="00457FD8" w:rsidRPr="00695895">
        <w:rPr>
          <w:color w:val="000000"/>
          <w:szCs w:val="28"/>
          <w:lang w:val="uz-Cyrl-UZ"/>
        </w:rPr>
        <w:t xml:space="preserve">. Зардушт </w:t>
      </w:r>
      <w:r w:rsidR="002B056A" w:rsidRPr="00695895">
        <w:rPr>
          <w:color w:val="000000"/>
          <w:szCs w:val="28"/>
          <w:lang w:val="uz-Cyrl-UZ"/>
        </w:rPr>
        <w:t xml:space="preserve">орнына өзлерин </w:t>
      </w:r>
      <w:r w:rsidR="007A1E7E" w:rsidRPr="00695895">
        <w:rPr>
          <w:color w:val="000000"/>
          <w:szCs w:val="28"/>
          <w:lang w:val="uz-Cyrl-UZ"/>
        </w:rPr>
        <w:t>Қудай</w:t>
      </w:r>
      <w:r w:rsidR="002B056A" w:rsidRPr="00695895">
        <w:rPr>
          <w:color w:val="000000"/>
          <w:szCs w:val="28"/>
          <w:lang w:val="uz-Cyrl-UZ"/>
        </w:rPr>
        <w:t>ў</w:t>
      </w:r>
      <w:r w:rsidR="00457FD8" w:rsidRPr="00695895">
        <w:rPr>
          <w:color w:val="000000"/>
          <w:szCs w:val="28"/>
          <w:lang w:val="uz-Cyrl-UZ"/>
        </w:rPr>
        <w:t>аҳийл</w:t>
      </w:r>
      <w:r w:rsidR="002B056A" w:rsidRPr="00695895">
        <w:rPr>
          <w:color w:val="000000"/>
          <w:szCs w:val="28"/>
          <w:lang w:val="uz-Cyrl-UZ"/>
        </w:rPr>
        <w:t>е</w:t>
      </w:r>
      <w:r w:rsidR="00457FD8" w:rsidRPr="00695895">
        <w:rPr>
          <w:color w:val="000000"/>
          <w:szCs w:val="28"/>
          <w:lang w:val="uz-Cyrl-UZ"/>
        </w:rPr>
        <w:t xml:space="preserve">рин </w:t>
      </w:r>
      <w:r w:rsidR="002B056A" w:rsidRPr="00695895">
        <w:rPr>
          <w:color w:val="000000"/>
          <w:szCs w:val="28"/>
          <w:lang w:val="uz-Cyrl-UZ"/>
        </w:rPr>
        <w:t>а</w:t>
      </w:r>
      <w:r w:rsidR="00457FD8" w:rsidRPr="00695895">
        <w:rPr>
          <w:color w:val="000000"/>
          <w:szCs w:val="28"/>
          <w:lang w:val="uz-Cyrl-UZ"/>
        </w:rPr>
        <w:t>дамлар</w:t>
      </w:r>
      <w:r w:rsidR="002B056A" w:rsidRPr="00695895">
        <w:rPr>
          <w:color w:val="000000"/>
          <w:szCs w:val="28"/>
          <w:lang w:val="uz-Cyrl-UZ"/>
        </w:rPr>
        <w:t>ғ</w:t>
      </w:r>
      <w:r w:rsidR="00457FD8" w:rsidRPr="00695895">
        <w:rPr>
          <w:color w:val="000000"/>
          <w:szCs w:val="28"/>
          <w:lang w:val="uz-Cyrl-UZ"/>
        </w:rPr>
        <w:t xml:space="preserve">а </w:t>
      </w:r>
      <w:r w:rsidR="002B056A" w:rsidRPr="00695895">
        <w:rPr>
          <w:color w:val="000000"/>
          <w:szCs w:val="28"/>
          <w:lang w:val="uz-Cyrl-UZ"/>
        </w:rPr>
        <w:t>ж</w:t>
      </w:r>
      <w:r w:rsidR="00457FD8" w:rsidRPr="00695895">
        <w:rPr>
          <w:color w:val="000000"/>
          <w:szCs w:val="28"/>
          <w:lang w:val="uz-Cyrl-UZ"/>
        </w:rPr>
        <w:t>етк</w:t>
      </w:r>
      <w:r w:rsidR="002B056A" w:rsidRPr="00695895">
        <w:rPr>
          <w:color w:val="000000"/>
          <w:szCs w:val="28"/>
          <w:lang w:val="uz-Cyrl-UZ"/>
        </w:rPr>
        <w:t>и</w:t>
      </w:r>
      <w:r w:rsidR="00457FD8" w:rsidRPr="00695895">
        <w:rPr>
          <w:color w:val="000000"/>
          <w:szCs w:val="28"/>
          <w:lang w:val="uz-Cyrl-UZ"/>
        </w:rPr>
        <w:t>зи</w:t>
      </w:r>
      <w:r w:rsidR="002B056A" w:rsidRPr="00695895">
        <w:rPr>
          <w:color w:val="000000"/>
          <w:szCs w:val="28"/>
          <w:lang w:val="uz-Cyrl-UZ"/>
        </w:rPr>
        <w:t>п</w:t>
      </w:r>
      <w:r w:rsidR="00457FD8" w:rsidRPr="00695895">
        <w:rPr>
          <w:color w:val="000000"/>
          <w:szCs w:val="28"/>
          <w:lang w:val="uz-Cyrl-UZ"/>
        </w:rPr>
        <w:t xml:space="preserve"> тур</w:t>
      </w:r>
      <w:r w:rsidR="002B056A" w:rsidRPr="00695895">
        <w:rPr>
          <w:color w:val="000000"/>
          <w:szCs w:val="28"/>
          <w:lang w:val="uz-Cyrl-UZ"/>
        </w:rPr>
        <w:t>ыўшы</w:t>
      </w:r>
      <w:r w:rsidR="00457FD8" w:rsidRPr="00695895">
        <w:rPr>
          <w:color w:val="000000"/>
          <w:szCs w:val="28"/>
          <w:lang w:val="uz-Cyrl-UZ"/>
        </w:rPr>
        <w:t xml:space="preserve"> пайғамбар </w:t>
      </w:r>
      <w:r w:rsidR="002B056A" w:rsidRPr="00695895">
        <w:rPr>
          <w:color w:val="000000"/>
          <w:szCs w:val="28"/>
          <w:lang w:val="uz-Cyrl-UZ"/>
        </w:rPr>
        <w:t>орнына қояды</w:t>
      </w:r>
      <w:r w:rsidR="00457FD8" w:rsidRPr="00695895">
        <w:rPr>
          <w:color w:val="000000"/>
          <w:szCs w:val="28"/>
          <w:lang w:val="uz-Cyrl-UZ"/>
        </w:rPr>
        <w:t>. "</w:t>
      </w:r>
      <w:r w:rsidR="002B3B7B" w:rsidRPr="00695895">
        <w:rPr>
          <w:color w:val="000000"/>
          <w:szCs w:val="28"/>
          <w:lang w:val="uz-Cyrl-UZ"/>
        </w:rPr>
        <w:t>Киши</w:t>
      </w:r>
      <w:r w:rsidR="00457FD8" w:rsidRPr="00695895">
        <w:rPr>
          <w:color w:val="000000"/>
          <w:szCs w:val="28"/>
          <w:lang w:val="uz-Cyrl-UZ"/>
        </w:rPr>
        <w:t xml:space="preserve"> Авесто"да </w:t>
      </w:r>
      <w:r w:rsidR="002B056A" w:rsidRPr="00695895">
        <w:rPr>
          <w:color w:val="000000"/>
          <w:szCs w:val="28"/>
          <w:lang w:val="uz-Cyrl-UZ"/>
        </w:rPr>
        <w:t>А</w:t>
      </w:r>
      <w:r w:rsidR="00457FD8" w:rsidRPr="00695895">
        <w:rPr>
          <w:color w:val="000000"/>
          <w:szCs w:val="28"/>
          <w:lang w:val="uz-Cyrl-UZ"/>
        </w:rPr>
        <w:t xml:space="preserve">хурамазда </w:t>
      </w:r>
      <w:r w:rsidR="002B056A" w:rsidRPr="00695895">
        <w:rPr>
          <w:color w:val="000000"/>
          <w:szCs w:val="28"/>
          <w:lang w:val="uz-Cyrl-UZ"/>
        </w:rPr>
        <w:t>ә</w:t>
      </w:r>
      <w:r w:rsidR="00457FD8" w:rsidRPr="00695895">
        <w:rPr>
          <w:color w:val="000000"/>
          <w:szCs w:val="28"/>
          <w:lang w:val="uz-Cyrl-UZ"/>
        </w:rPr>
        <w:t>л</w:t>
      </w:r>
      <w:r w:rsidR="002B056A" w:rsidRPr="00695895">
        <w:rPr>
          <w:color w:val="000000"/>
          <w:szCs w:val="28"/>
          <w:lang w:val="uz-Cyrl-UZ"/>
        </w:rPr>
        <w:t>е</w:t>
      </w:r>
      <w:r w:rsidR="00457FD8" w:rsidRPr="00695895">
        <w:rPr>
          <w:color w:val="000000"/>
          <w:szCs w:val="28"/>
          <w:lang w:val="uz-Cyrl-UZ"/>
        </w:rPr>
        <w:t>м</w:t>
      </w:r>
      <w:r w:rsidR="002B056A" w:rsidRPr="00695895">
        <w:rPr>
          <w:color w:val="000000"/>
          <w:szCs w:val="28"/>
          <w:lang w:val="uz-Cyrl-UZ"/>
        </w:rPr>
        <w:t>д</w:t>
      </w:r>
      <w:r w:rsidR="00457FD8" w:rsidRPr="00695895">
        <w:rPr>
          <w:color w:val="000000"/>
          <w:szCs w:val="28"/>
          <w:lang w:val="uz-Cyrl-UZ"/>
        </w:rPr>
        <w:t xml:space="preserve">и </w:t>
      </w:r>
      <w:r w:rsidR="002B056A" w:rsidRPr="00695895">
        <w:rPr>
          <w:color w:val="000000"/>
          <w:szCs w:val="28"/>
          <w:lang w:val="uz-Cyrl-UZ"/>
        </w:rPr>
        <w:t>жаратыўшы</w:t>
      </w:r>
      <w:r w:rsidR="003D3C8E" w:rsidRPr="00695895">
        <w:rPr>
          <w:color w:val="000000"/>
          <w:szCs w:val="28"/>
          <w:lang w:val="uz-Cyrl-UZ"/>
        </w:rPr>
        <w:t>ҳәм</w:t>
      </w:r>
      <w:r w:rsidR="00457FD8" w:rsidRPr="00695895">
        <w:rPr>
          <w:color w:val="000000"/>
          <w:szCs w:val="28"/>
          <w:lang w:val="uz-Cyrl-UZ"/>
        </w:rPr>
        <w:t xml:space="preserve"> т</w:t>
      </w:r>
      <w:r w:rsidR="002B056A" w:rsidRPr="00695895">
        <w:rPr>
          <w:color w:val="000000"/>
          <w:szCs w:val="28"/>
          <w:lang w:val="uz-Cyrl-UZ"/>
        </w:rPr>
        <w:t>ә</w:t>
      </w:r>
      <w:r w:rsidR="00457FD8" w:rsidRPr="00695895">
        <w:rPr>
          <w:color w:val="000000"/>
          <w:szCs w:val="28"/>
          <w:lang w:val="uz-Cyrl-UZ"/>
        </w:rPr>
        <w:t>рти</w:t>
      </w:r>
      <w:r w:rsidR="002B056A" w:rsidRPr="00695895">
        <w:rPr>
          <w:color w:val="000000"/>
          <w:szCs w:val="28"/>
          <w:lang w:val="uz-Cyrl-UZ"/>
        </w:rPr>
        <w:t xml:space="preserve">порнатылыўшылықтан </w:t>
      </w:r>
      <w:r w:rsidR="007A1E7E" w:rsidRPr="00695895">
        <w:rPr>
          <w:color w:val="000000"/>
          <w:szCs w:val="28"/>
          <w:lang w:val="uz-Cyrl-UZ"/>
        </w:rPr>
        <w:t>бола</w:t>
      </w:r>
      <w:r w:rsidR="00457FD8" w:rsidRPr="00695895">
        <w:rPr>
          <w:color w:val="000000"/>
          <w:szCs w:val="28"/>
          <w:lang w:val="uz-Cyrl-UZ"/>
        </w:rPr>
        <w:t xml:space="preserve"> к</w:t>
      </w:r>
      <w:r w:rsidR="002B056A" w:rsidRPr="00695895">
        <w:rPr>
          <w:color w:val="000000"/>
          <w:szCs w:val="28"/>
          <w:lang w:val="uz-Cyrl-UZ"/>
        </w:rPr>
        <w:t>өбирек</w:t>
      </w:r>
      <w:r w:rsidR="00457FD8" w:rsidRPr="00695895">
        <w:rPr>
          <w:color w:val="000000"/>
          <w:szCs w:val="28"/>
          <w:lang w:val="uz-Cyrl-UZ"/>
        </w:rPr>
        <w:t xml:space="preserve"> қ</w:t>
      </w:r>
      <w:r w:rsidR="002B056A" w:rsidRPr="00695895">
        <w:rPr>
          <w:color w:val="000000"/>
          <w:szCs w:val="28"/>
          <w:lang w:val="uz-Cyrl-UZ"/>
        </w:rPr>
        <w:t xml:space="preserve">әўимлик қудайларды басқарыўшы </w:t>
      </w:r>
      <w:r w:rsidR="0084245A" w:rsidRPr="00695895">
        <w:rPr>
          <w:color w:val="000000"/>
          <w:szCs w:val="28"/>
          <w:lang w:val="uz-Cyrl-UZ"/>
        </w:rPr>
        <w:t>Бас</w:t>
      </w:r>
      <w:r w:rsidR="002B056A" w:rsidRPr="00695895">
        <w:rPr>
          <w:color w:val="000000"/>
          <w:szCs w:val="28"/>
          <w:lang w:val="uz-Cyrl-UZ"/>
        </w:rPr>
        <w:t xml:space="preserve">қудайға </w:t>
      </w:r>
      <w:r w:rsidR="00457FD8" w:rsidRPr="00695895">
        <w:rPr>
          <w:color w:val="000000"/>
          <w:szCs w:val="28"/>
          <w:lang w:val="uz-Cyrl-UZ"/>
        </w:rPr>
        <w:t>айлан</w:t>
      </w:r>
      <w:r w:rsidR="002B056A" w:rsidRPr="00695895">
        <w:rPr>
          <w:color w:val="000000"/>
          <w:szCs w:val="28"/>
          <w:lang w:val="uz-Cyrl-UZ"/>
        </w:rPr>
        <w:t xml:space="preserve">дырып </w:t>
      </w:r>
      <w:r w:rsidR="003A3732" w:rsidRPr="00695895">
        <w:rPr>
          <w:color w:val="000000"/>
          <w:szCs w:val="28"/>
          <w:lang w:val="uz-Cyrl-UZ"/>
        </w:rPr>
        <w:t>қойған</w:t>
      </w:r>
      <w:r w:rsidR="00457FD8" w:rsidRPr="00695895">
        <w:rPr>
          <w:color w:val="000000"/>
          <w:szCs w:val="28"/>
          <w:lang w:val="uz-Cyrl-UZ"/>
        </w:rPr>
        <w:t>. Аҳам</w:t>
      </w:r>
      <w:r w:rsidR="0081010D" w:rsidRPr="00695895">
        <w:rPr>
          <w:color w:val="000000"/>
          <w:szCs w:val="28"/>
          <w:lang w:val="uz-Cyrl-UZ"/>
        </w:rPr>
        <w:t>а</w:t>
      </w:r>
      <w:r w:rsidR="00457FD8" w:rsidRPr="00695895">
        <w:rPr>
          <w:color w:val="000000"/>
          <w:szCs w:val="28"/>
          <w:lang w:val="uz-Cyrl-UZ"/>
        </w:rPr>
        <w:t>нийл</w:t>
      </w:r>
      <w:r w:rsidR="002B056A" w:rsidRPr="00695895">
        <w:rPr>
          <w:color w:val="000000"/>
          <w:szCs w:val="28"/>
          <w:lang w:val="uz-Cyrl-UZ"/>
        </w:rPr>
        <w:t>е</w:t>
      </w:r>
      <w:r w:rsidR="00457FD8" w:rsidRPr="00695895">
        <w:rPr>
          <w:color w:val="000000"/>
          <w:szCs w:val="28"/>
          <w:lang w:val="uz-Cyrl-UZ"/>
        </w:rPr>
        <w:t>р Грециян</w:t>
      </w:r>
      <w:r w:rsidR="002B056A" w:rsidRPr="00695895">
        <w:rPr>
          <w:color w:val="000000"/>
          <w:szCs w:val="28"/>
          <w:lang w:val="uz-Cyrl-UZ"/>
        </w:rPr>
        <w:t>ы</w:t>
      </w:r>
      <w:r w:rsidR="00457FD8" w:rsidRPr="00695895">
        <w:rPr>
          <w:color w:val="000000"/>
          <w:szCs w:val="28"/>
          <w:lang w:val="uz-Cyrl-UZ"/>
        </w:rPr>
        <w:t xml:space="preserve"> б</w:t>
      </w:r>
      <w:r w:rsidR="002B056A" w:rsidRPr="00695895">
        <w:rPr>
          <w:color w:val="000000"/>
          <w:szCs w:val="28"/>
          <w:lang w:val="uz-Cyrl-UZ"/>
        </w:rPr>
        <w:t>а</w:t>
      </w:r>
      <w:r w:rsidR="00457FD8" w:rsidRPr="00695895">
        <w:rPr>
          <w:color w:val="000000"/>
          <w:szCs w:val="28"/>
          <w:lang w:val="uz-Cyrl-UZ"/>
        </w:rPr>
        <w:t>с</w:t>
      </w:r>
      <w:r w:rsidR="002B056A" w:rsidRPr="00695895">
        <w:rPr>
          <w:color w:val="000000"/>
          <w:szCs w:val="28"/>
          <w:lang w:val="uz-Cyrl-UZ"/>
        </w:rPr>
        <w:t>ыпалыў</w:t>
      </w:r>
      <w:r w:rsidR="002B3B7B" w:rsidRPr="00695895">
        <w:rPr>
          <w:color w:val="000000"/>
          <w:szCs w:val="28"/>
          <w:lang w:val="uz-Cyrl-UZ"/>
        </w:rPr>
        <w:t>ушын</w:t>
      </w:r>
      <w:r w:rsidR="00D9251A" w:rsidRPr="00695895">
        <w:rPr>
          <w:color w:val="000000"/>
          <w:szCs w:val="28"/>
          <w:lang w:val="uz-Cyrl-UZ"/>
        </w:rPr>
        <w:t>алып</w:t>
      </w:r>
      <w:r w:rsidR="00457FD8" w:rsidRPr="00695895">
        <w:rPr>
          <w:color w:val="000000"/>
          <w:szCs w:val="28"/>
          <w:lang w:val="uz-Cyrl-UZ"/>
        </w:rPr>
        <w:t xml:space="preserve"> б</w:t>
      </w:r>
      <w:r w:rsidR="002B056A" w:rsidRPr="00695895">
        <w:rPr>
          <w:color w:val="000000"/>
          <w:szCs w:val="28"/>
          <w:lang w:val="uz-Cyrl-UZ"/>
        </w:rPr>
        <w:t>а</w:t>
      </w:r>
      <w:r w:rsidR="00457FD8" w:rsidRPr="00695895">
        <w:rPr>
          <w:color w:val="000000"/>
          <w:szCs w:val="28"/>
          <w:lang w:val="uz-Cyrl-UZ"/>
        </w:rPr>
        <w:t>р</w:t>
      </w:r>
      <w:r w:rsidR="002B056A" w:rsidRPr="00695895">
        <w:rPr>
          <w:color w:val="000000"/>
          <w:szCs w:val="28"/>
          <w:lang w:val="uz-Cyrl-UZ"/>
        </w:rPr>
        <w:t>ғ</w:t>
      </w:r>
      <w:r w:rsidR="00457FD8" w:rsidRPr="00695895">
        <w:rPr>
          <w:color w:val="000000"/>
          <w:szCs w:val="28"/>
          <w:lang w:val="uz-Cyrl-UZ"/>
        </w:rPr>
        <w:t>ан ур</w:t>
      </w:r>
      <w:r w:rsidR="002B056A" w:rsidRPr="00695895">
        <w:rPr>
          <w:color w:val="000000"/>
          <w:szCs w:val="28"/>
          <w:lang w:val="uz-Cyrl-UZ"/>
        </w:rPr>
        <w:t>ыслары</w:t>
      </w:r>
      <w:r w:rsidR="00457FD8" w:rsidRPr="00695895">
        <w:rPr>
          <w:color w:val="000000"/>
          <w:szCs w:val="28"/>
          <w:lang w:val="uz-Cyrl-UZ"/>
        </w:rPr>
        <w:t xml:space="preserve"> (бунда </w:t>
      </w:r>
      <w:r w:rsidR="009A6175" w:rsidRPr="00695895">
        <w:rPr>
          <w:color w:val="000000"/>
          <w:szCs w:val="28"/>
          <w:lang w:val="uz-Cyrl-UZ"/>
        </w:rPr>
        <w:t>Орайлық</w:t>
      </w:r>
      <w:r w:rsidR="002B056A" w:rsidRPr="00695895">
        <w:rPr>
          <w:color w:val="000000"/>
          <w:szCs w:val="28"/>
          <w:lang w:val="uz-Cyrl-UZ"/>
        </w:rPr>
        <w:t>Азиядағы</w:t>
      </w:r>
      <w:r w:rsidR="00457FD8" w:rsidRPr="00695895">
        <w:rPr>
          <w:color w:val="000000"/>
          <w:szCs w:val="28"/>
          <w:lang w:val="uz-Cyrl-UZ"/>
        </w:rPr>
        <w:t xml:space="preserve"> турк </w:t>
      </w:r>
      <w:r w:rsidR="002B056A" w:rsidRPr="00695895">
        <w:rPr>
          <w:color w:val="000000"/>
          <w:szCs w:val="28"/>
          <w:lang w:val="uz-Cyrl-UZ"/>
        </w:rPr>
        <w:t xml:space="preserve">әскерлери </w:t>
      </w:r>
      <w:r w:rsidR="00F65174" w:rsidRPr="00695895">
        <w:rPr>
          <w:color w:val="000000"/>
          <w:szCs w:val="28"/>
          <w:lang w:val="uz-Cyrl-UZ"/>
        </w:rPr>
        <w:t>үлкен</w:t>
      </w:r>
      <w:r w:rsidR="00457FD8" w:rsidRPr="00695895">
        <w:rPr>
          <w:color w:val="000000"/>
          <w:szCs w:val="28"/>
          <w:lang w:val="uz-Cyrl-UZ"/>
        </w:rPr>
        <w:t xml:space="preserve"> р</w:t>
      </w:r>
      <w:r w:rsidR="002B056A" w:rsidRPr="00695895">
        <w:rPr>
          <w:color w:val="000000"/>
          <w:szCs w:val="28"/>
          <w:lang w:val="uz-Cyrl-UZ"/>
        </w:rPr>
        <w:t>о</w:t>
      </w:r>
      <w:r w:rsidR="00457FD8" w:rsidRPr="00695895">
        <w:rPr>
          <w:color w:val="000000"/>
          <w:szCs w:val="28"/>
          <w:lang w:val="uz-Cyrl-UZ"/>
        </w:rPr>
        <w:t xml:space="preserve">л </w:t>
      </w:r>
      <w:r w:rsidR="002B056A" w:rsidRPr="00695895">
        <w:rPr>
          <w:color w:val="000000"/>
          <w:szCs w:val="28"/>
          <w:lang w:val="uz-Cyrl-UZ"/>
        </w:rPr>
        <w:t xml:space="preserve">ойнағаны </w:t>
      </w:r>
      <w:r w:rsidR="002B3B7B" w:rsidRPr="00695895">
        <w:rPr>
          <w:color w:val="000000"/>
          <w:szCs w:val="28"/>
          <w:lang w:val="uz-Cyrl-UZ"/>
        </w:rPr>
        <w:t>ушын</w:t>
      </w:r>
      <w:r w:rsidR="00457FD8" w:rsidRPr="00695895">
        <w:rPr>
          <w:color w:val="000000"/>
          <w:szCs w:val="28"/>
          <w:lang w:val="uz-Cyrl-UZ"/>
        </w:rPr>
        <w:t xml:space="preserve"> Искандар Зулқарнайн </w:t>
      </w:r>
      <w:r w:rsidR="00D9251A" w:rsidRPr="00695895">
        <w:rPr>
          <w:color w:val="000000"/>
          <w:szCs w:val="28"/>
          <w:lang w:val="uz-Cyrl-UZ"/>
        </w:rPr>
        <w:t>олардан</w:t>
      </w:r>
      <w:r w:rsidR="002B056A" w:rsidRPr="00695895">
        <w:rPr>
          <w:color w:val="000000"/>
          <w:szCs w:val="28"/>
          <w:lang w:val="uz-Cyrl-UZ"/>
        </w:rPr>
        <w:t>өш</w:t>
      </w:r>
      <w:r w:rsidR="003C2C1F" w:rsidRPr="00695895">
        <w:rPr>
          <w:color w:val="000000"/>
          <w:szCs w:val="28"/>
          <w:lang w:val="uz-Cyrl-UZ"/>
        </w:rPr>
        <w:t>алады</w:t>
      </w:r>
      <w:r w:rsidR="00457FD8" w:rsidRPr="00695895">
        <w:rPr>
          <w:color w:val="000000"/>
          <w:szCs w:val="28"/>
          <w:lang w:val="uz-Cyrl-UZ"/>
        </w:rPr>
        <w:t xml:space="preserve">) </w:t>
      </w:r>
      <w:r w:rsidR="005B45D2" w:rsidRPr="00695895">
        <w:rPr>
          <w:color w:val="000000"/>
          <w:szCs w:val="28"/>
          <w:lang w:val="uz-Cyrl-UZ"/>
        </w:rPr>
        <w:t>ҳәмде</w:t>
      </w:r>
      <w:r w:rsidR="00457FD8" w:rsidRPr="00695895">
        <w:rPr>
          <w:color w:val="000000"/>
          <w:szCs w:val="28"/>
          <w:lang w:val="uz-Cyrl-UZ"/>
        </w:rPr>
        <w:t xml:space="preserve"> грекл</w:t>
      </w:r>
      <w:r w:rsidR="002B056A" w:rsidRPr="00695895">
        <w:rPr>
          <w:color w:val="000000"/>
          <w:szCs w:val="28"/>
          <w:lang w:val="uz-Cyrl-UZ"/>
        </w:rPr>
        <w:t>е</w:t>
      </w:r>
      <w:r w:rsidR="00457FD8" w:rsidRPr="00695895">
        <w:rPr>
          <w:color w:val="000000"/>
          <w:szCs w:val="28"/>
          <w:lang w:val="uz-Cyrl-UZ"/>
        </w:rPr>
        <w:t>р</w:t>
      </w:r>
      <w:r w:rsidR="002B056A" w:rsidRPr="00695895">
        <w:rPr>
          <w:color w:val="000000"/>
          <w:szCs w:val="28"/>
          <w:lang w:val="uz-Cyrl-UZ"/>
        </w:rPr>
        <w:t>ди</w:t>
      </w:r>
      <w:r w:rsidR="002B056A" w:rsidRPr="00695895">
        <w:rPr>
          <w:rFonts w:ascii="Cambria Math" w:hAnsi="Cambria Math" w:cs="Cambria Math"/>
          <w:color w:val="000000"/>
          <w:szCs w:val="28"/>
          <w:lang w:val="uz-Cyrl-UZ"/>
        </w:rPr>
        <w:t>ӊ</w:t>
      </w:r>
      <w:r w:rsidR="002B056A" w:rsidRPr="00695895">
        <w:rPr>
          <w:color w:val="000000"/>
          <w:szCs w:val="28"/>
          <w:lang w:val="uz-Cyrl-UZ"/>
        </w:rPr>
        <w:t>И</w:t>
      </w:r>
      <w:r w:rsidR="00457FD8" w:rsidRPr="00695895">
        <w:rPr>
          <w:color w:val="000000"/>
          <w:szCs w:val="28"/>
          <w:lang w:val="uz-Cyrl-UZ"/>
        </w:rPr>
        <w:t>р</w:t>
      </w:r>
      <w:r w:rsidR="002B056A" w:rsidRPr="00695895">
        <w:rPr>
          <w:color w:val="000000"/>
          <w:szCs w:val="28"/>
          <w:lang w:val="uz-Cyrl-UZ"/>
        </w:rPr>
        <w:t>а</w:t>
      </w:r>
      <w:r w:rsidR="00457FD8" w:rsidRPr="00695895">
        <w:rPr>
          <w:color w:val="000000"/>
          <w:szCs w:val="28"/>
          <w:lang w:val="uz-Cyrl-UZ"/>
        </w:rPr>
        <w:t xml:space="preserve">н </w:t>
      </w:r>
      <w:r w:rsidR="003D3C8E" w:rsidRPr="00695895">
        <w:rPr>
          <w:color w:val="000000"/>
          <w:szCs w:val="28"/>
          <w:lang w:val="uz-Cyrl-UZ"/>
        </w:rPr>
        <w:t>ҳәм</w:t>
      </w:r>
      <w:r w:rsidR="00457FD8" w:rsidRPr="00695895">
        <w:rPr>
          <w:color w:val="000000"/>
          <w:szCs w:val="28"/>
          <w:lang w:val="uz-Cyrl-UZ"/>
        </w:rPr>
        <w:t xml:space="preserve"> Тур</w:t>
      </w:r>
      <w:r w:rsidR="002B056A" w:rsidRPr="00695895">
        <w:rPr>
          <w:color w:val="000000"/>
          <w:szCs w:val="28"/>
          <w:lang w:val="uz-Cyrl-UZ"/>
        </w:rPr>
        <w:t>а</w:t>
      </w:r>
      <w:r w:rsidR="00457FD8" w:rsidRPr="00695895">
        <w:rPr>
          <w:color w:val="000000"/>
          <w:szCs w:val="28"/>
          <w:lang w:val="uz-Cyrl-UZ"/>
        </w:rPr>
        <w:t>н</w:t>
      </w:r>
      <w:r w:rsidR="002B056A" w:rsidRPr="00695895">
        <w:rPr>
          <w:color w:val="000000"/>
          <w:szCs w:val="28"/>
          <w:lang w:val="uz-Cyrl-UZ"/>
        </w:rPr>
        <w:t>ды басып алыў ақыбетинде А</w:t>
      </w:r>
      <w:r w:rsidR="00457FD8" w:rsidRPr="00695895">
        <w:rPr>
          <w:color w:val="000000"/>
          <w:szCs w:val="28"/>
          <w:lang w:val="uz-Cyrl-UZ"/>
        </w:rPr>
        <w:t xml:space="preserve">хурамазда </w:t>
      </w:r>
      <w:r w:rsidR="00485776" w:rsidRPr="00695895">
        <w:rPr>
          <w:color w:val="000000"/>
          <w:szCs w:val="28"/>
          <w:lang w:val="uz-Cyrl-UZ"/>
        </w:rPr>
        <w:t>әййемги</w:t>
      </w:r>
      <w:r w:rsidR="00457FD8" w:rsidRPr="00695895">
        <w:rPr>
          <w:color w:val="000000"/>
          <w:szCs w:val="28"/>
          <w:lang w:val="uz-Cyrl-UZ"/>
        </w:rPr>
        <w:t xml:space="preserve"> Грецияда</w:t>
      </w:r>
      <w:r w:rsidR="002B056A" w:rsidRPr="00695895">
        <w:rPr>
          <w:color w:val="000000"/>
          <w:szCs w:val="28"/>
          <w:lang w:val="uz-Cyrl-UZ"/>
        </w:rPr>
        <w:t>ғы</w:t>
      </w:r>
      <w:r w:rsidR="0084245A" w:rsidRPr="00695895">
        <w:rPr>
          <w:color w:val="000000"/>
          <w:szCs w:val="28"/>
          <w:lang w:val="uz-Cyrl-UZ"/>
        </w:rPr>
        <w:t>бас</w:t>
      </w:r>
      <w:r w:rsidR="007A1E7E" w:rsidRPr="00695895">
        <w:rPr>
          <w:color w:val="000000"/>
          <w:szCs w:val="28"/>
          <w:lang w:val="uz-Cyrl-UZ"/>
        </w:rPr>
        <w:t>Қудай</w:t>
      </w:r>
      <w:r w:rsidR="00457FD8" w:rsidRPr="00695895">
        <w:rPr>
          <w:color w:val="000000"/>
          <w:szCs w:val="28"/>
          <w:lang w:val="uz-Cyrl-UZ"/>
        </w:rPr>
        <w:t xml:space="preserve"> Зевс</w:t>
      </w:r>
      <w:r w:rsidR="00DB5FA1" w:rsidRPr="00695895">
        <w:rPr>
          <w:color w:val="000000"/>
          <w:szCs w:val="28"/>
          <w:lang w:val="uz-Cyrl-UZ"/>
        </w:rPr>
        <w:t>сыпатында</w:t>
      </w:r>
      <w:r w:rsidR="00F85FD6" w:rsidRPr="00695895">
        <w:rPr>
          <w:color w:val="000000"/>
          <w:szCs w:val="28"/>
          <w:lang w:val="uz-Cyrl-UZ"/>
        </w:rPr>
        <w:t>анализ</w:t>
      </w:r>
      <w:r w:rsidR="002B056A" w:rsidRPr="00695895">
        <w:rPr>
          <w:color w:val="000000"/>
          <w:szCs w:val="28"/>
          <w:lang w:val="uz-Cyrl-UZ"/>
        </w:rPr>
        <w:t xml:space="preserve">етиле басланғанлығы изертлеўшилер итибарын </w:t>
      </w:r>
      <w:r w:rsidR="00457FD8" w:rsidRPr="00695895">
        <w:rPr>
          <w:color w:val="000000"/>
          <w:szCs w:val="28"/>
          <w:lang w:val="uz-Cyrl-UZ"/>
        </w:rPr>
        <w:t>қаратад</w:t>
      </w:r>
      <w:r w:rsidR="002B056A" w:rsidRPr="00695895">
        <w:rPr>
          <w:color w:val="000000"/>
          <w:szCs w:val="28"/>
          <w:lang w:val="uz-Cyrl-UZ"/>
        </w:rPr>
        <w:t>ы</w:t>
      </w:r>
      <w:r w:rsidR="00457FD8" w:rsidRPr="00695895">
        <w:rPr>
          <w:color w:val="000000"/>
          <w:szCs w:val="28"/>
          <w:lang w:val="uz-Cyrl-UZ"/>
        </w:rPr>
        <w:t>. Аҳам</w:t>
      </w:r>
      <w:r w:rsidR="0081010D" w:rsidRPr="00695895">
        <w:rPr>
          <w:color w:val="000000"/>
          <w:szCs w:val="28"/>
          <w:lang w:val="uz-Cyrl-UZ"/>
        </w:rPr>
        <w:t>а</w:t>
      </w:r>
      <w:r w:rsidR="00457FD8" w:rsidRPr="00695895">
        <w:rPr>
          <w:color w:val="000000"/>
          <w:szCs w:val="28"/>
          <w:lang w:val="uz-Cyrl-UZ"/>
        </w:rPr>
        <w:t>нийлар зардуштийлик</w:t>
      </w:r>
      <w:r w:rsidR="0081010D" w:rsidRPr="00695895">
        <w:rPr>
          <w:color w:val="000000"/>
          <w:szCs w:val="28"/>
          <w:lang w:val="uz-Cyrl-UZ"/>
        </w:rPr>
        <w:t xml:space="preserve">ти </w:t>
      </w:r>
      <w:r w:rsidR="002B3B7B" w:rsidRPr="00695895">
        <w:rPr>
          <w:color w:val="000000"/>
          <w:szCs w:val="28"/>
          <w:lang w:val="uz-Cyrl-UZ"/>
        </w:rPr>
        <w:t>өз</w:t>
      </w:r>
      <w:r w:rsidR="0081010D" w:rsidRPr="00695895">
        <w:rPr>
          <w:color w:val="000000"/>
          <w:szCs w:val="28"/>
          <w:lang w:val="uz-Cyrl-UZ"/>
        </w:rPr>
        <w:t>исенимлерине бойсындырған болсада</w:t>
      </w:r>
      <w:r w:rsidR="00457FD8" w:rsidRPr="00695895">
        <w:rPr>
          <w:color w:val="000000"/>
          <w:szCs w:val="28"/>
          <w:lang w:val="uz-Cyrl-UZ"/>
        </w:rPr>
        <w:t xml:space="preserve">, Искандар </w:t>
      </w:r>
      <w:r w:rsidR="00B201E8" w:rsidRPr="00695895">
        <w:rPr>
          <w:color w:val="000000"/>
          <w:szCs w:val="28"/>
          <w:lang w:val="uz-Cyrl-UZ"/>
        </w:rPr>
        <w:t>бул</w:t>
      </w:r>
      <w:r w:rsidR="00457FD8" w:rsidRPr="00695895">
        <w:rPr>
          <w:color w:val="000000"/>
          <w:szCs w:val="28"/>
          <w:lang w:val="uz-Cyrl-UZ"/>
        </w:rPr>
        <w:t xml:space="preserve"> дин</w:t>
      </w:r>
      <w:r w:rsidR="0081010D" w:rsidRPr="00695895">
        <w:rPr>
          <w:color w:val="000000"/>
          <w:szCs w:val="28"/>
          <w:lang w:val="uz-Cyrl-UZ"/>
        </w:rPr>
        <w:t xml:space="preserve">ди пүтинлей </w:t>
      </w:r>
      <w:r w:rsidR="008518AD" w:rsidRPr="00695895">
        <w:rPr>
          <w:color w:val="000000"/>
          <w:szCs w:val="28"/>
          <w:lang w:val="uz-Cyrl-UZ"/>
        </w:rPr>
        <w:t>жоқ</w:t>
      </w:r>
      <w:r w:rsidR="004B009D" w:rsidRPr="00695895">
        <w:rPr>
          <w:color w:val="000000"/>
          <w:szCs w:val="28"/>
          <w:lang w:val="uz-Cyrl-UZ"/>
        </w:rPr>
        <w:t xml:space="preserve">қылыў </w:t>
      </w:r>
      <w:r w:rsidR="002B3B7B" w:rsidRPr="00695895">
        <w:rPr>
          <w:color w:val="000000"/>
          <w:szCs w:val="28"/>
          <w:lang w:val="uz-Cyrl-UZ"/>
        </w:rPr>
        <w:t>ушын</w:t>
      </w:r>
      <w:r w:rsidR="0081010D" w:rsidRPr="00695895">
        <w:rPr>
          <w:color w:val="000000"/>
          <w:szCs w:val="28"/>
          <w:lang w:val="uz-Cyrl-UZ"/>
        </w:rPr>
        <w:t xml:space="preserve">оған </w:t>
      </w:r>
      <w:r w:rsidR="00DB5FA1" w:rsidRPr="00695895">
        <w:rPr>
          <w:color w:val="000000"/>
          <w:szCs w:val="28"/>
          <w:lang w:val="uz-Cyrl-UZ"/>
        </w:rPr>
        <w:t>тийисли</w:t>
      </w:r>
      <w:r w:rsidR="0081010D" w:rsidRPr="00695895">
        <w:rPr>
          <w:color w:val="000000"/>
          <w:szCs w:val="28"/>
          <w:lang w:val="uz-Cyrl-UZ"/>
        </w:rPr>
        <w:t>жазыўларды жақтырып жиберген</w:t>
      </w:r>
      <w:r w:rsidR="00457FD8" w:rsidRPr="00695895">
        <w:rPr>
          <w:color w:val="000000"/>
          <w:szCs w:val="28"/>
          <w:lang w:val="uz-Cyrl-UZ"/>
        </w:rPr>
        <w:t xml:space="preserve">. </w:t>
      </w:r>
    </w:p>
    <w:p w:rsidR="00457FD8" w:rsidRPr="00695895" w:rsidRDefault="00457FD8" w:rsidP="00457FD8">
      <w:pPr>
        <w:pStyle w:val="affb"/>
        <w:ind w:firstLine="567"/>
        <w:jc w:val="both"/>
        <w:rPr>
          <w:rFonts w:ascii="Times New Roman" w:hAnsi="Times New Roman" w:cs="Times New Roman"/>
          <w:b/>
          <w:color w:val="4BACC6" w:themeColor="accent5"/>
          <w:sz w:val="28"/>
          <w:szCs w:val="28"/>
          <w:lang w:val="uz-Cyrl-UZ"/>
        </w:rPr>
      </w:pPr>
      <w:r w:rsidRPr="00695895">
        <w:rPr>
          <w:rFonts w:ascii="Times New Roman" w:hAnsi="Times New Roman" w:cs="Times New Roman"/>
          <w:b/>
          <w:color w:val="4BACC6" w:themeColor="accent5"/>
          <w:sz w:val="28"/>
          <w:szCs w:val="28"/>
          <w:lang w:val="uz-Cyrl-UZ"/>
        </w:rPr>
        <w:t>3.3. Зардўштийлик м</w:t>
      </w:r>
      <w:r w:rsidR="0081010D" w:rsidRPr="00695895">
        <w:rPr>
          <w:rFonts w:ascii="Times New Roman" w:hAnsi="Times New Roman" w:cs="Times New Roman"/>
          <w:b/>
          <w:color w:val="4BACC6" w:themeColor="accent5"/>
          <w:sz w:val="28"/>
          <w:szCs w:val="28"/>
          <w:lang w:val="uz-Cyrl-UZ"/>
        </w:rPr>
        <w:t>ә</w:t>
      </w:r>
      <w:r w:rsidRPr="00695895">
        <w:rPr>
          <w:rFonts w:ascii="Times New Roman" w:hAnsi="Times New Roman" w:cs="Times New Roman"/>
          <w:b/>
          <w:color w:val="4BACC6" w:themeColor="accent5"/>
          <w:sz w:val="28"/>
          <w:szCs w:val="28"/>
          <w:lang w:val="uz-Cyrl-UZ"/>
        </w:rPr>
        <w:t>р</w:t>
      </w:r>
      <w:r w:rsidR="00FB57D3">
        <w:rPr>
          <w:rFonts w:ascii="Times New Roman" w:hAnsi="Times New Roman" w:cs="Times New Roman"/>
          <w:b/>
          <w:color w:val="4BACC6" w:themeColor="accent5"/>
          <w:sz w:val="28"/>
          <w:szCs w:val="28"/>
          <w:lang w:val="uz-Cyrl-UZ"/>
        </w:rPr>
        <w:t>е</w:t>
      </w:r>
      <w:r w:rsidRPr="00695895">
        <w:rPr>
          <w:rFonts w:ascii="Times New Roman" w:hAnsi="Times New Roman" w:cs="Times New Roman"/>
          <w:b/>
          <w:color w:val="4BACC6" w:themeColor="accent5"/>
          <w:sz w:val="28"/>
          <w:szCs w:val="28"/>
          <w:lang w:val="uz-Cyrl-UZ"/>
        </w:rPr>
        <w:t>симл</w:t>
      </w:r>
      <w:r w:rsidR="0081010D" w:rsidRPr="00695895">
        <w:rPr>
          <w:rFonts w:ascii="Times New Roman" w:hAnsi="Times New Roman" w:cs="Times New Roman"/>
          <w:b/>
          <w:color w:val="4BACC6" w:themeColor="accent5"/>
          <w:sz w:val="28"/>
          <w:szCs w:val="28"/>
          <w:lang w:val="uz-Cyrl-UZ"/>
        </w:rPr>
        <w:t>е</w:t>
      </w:r>
      <w:r w:rsidRPr="00695895">
        <w:rPr>
          <w:rFonts w:ascii="Times New Roman" w:hAnsi="Times New Roman" w:cs="Times New Roman"/>
          <w:b/>
          <w:color w:val="4BACC6" w:themeColor="accent5"/>
          <w:sz w:val="28"/>
          <w:szCs w:val="28"/>
          <w:lang w:val="uz-Cyrl-UZ"/>
        </w:rPr>
        <w:t>ри.</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Зардуштийлик</w:t>
      </w:r>
      <w:r w:rsidR="0081010D" w:rsidRPr="00695895">
        <w:rPr>
          <w:color w:val="000000"/>
          <w:szCs w:val="28"/>
          <w:lang w:val="uz-Cyrl-UZ"/>
        </w:rPr>
        <w:t>ти</w:t>
      </w:r>
      <w:r w:rsidR="0081010D" w:rsidRPr="00695895">
        <w:rPr>
          <w:rFonts w:ascii="Cambria Math" w:hAnsi="Cambria Math" w:cs="Cambria Math"/>
          <w:color w:val="000000"/>
          <w:szCs w:val="28"/>
          <w:lang w:val="uz-Cyrl-UZ"/>
        </w:rPr>
        <w:t>ӊ</w:t>
      </w:r>
      <w:r w:rsidR="005909BA" w:rsidRPr="00695895">
        <w:rPr>
          <w:color w:val="000000"/>
          <w:szCs w:val="28"/>
          <w:lang w:val="uz-Cyrl-UZ"/>
        </w:rPr>
        <w:t>тийкарғы</w:t>
      </w:r>
      <w:r w:rsidR="0081010D" w:rsidRPr="00695895">
        <w:rPr>
          <w:color w:val="000000"/>
          <w:szCs w:val="28"/>
          <w:lang w:val="uz-Cyrl-UZ"/>
        </w:rPr>
        <w:t>идеяларыә</w:t>
      </w:r>
      <w:r w:rsidRPr="00695895">
        <w:rPr>
          <w:color w:val="000000"/>
          <w:szCs w:val="28"/>
          <w:lang w:val="uz-Cyrl-UZ"/>
        </w:rPr>
        <w:t>л</w:t>
      </w:r>
      <w:r w:rsidR="0081010D" w:rsidRPr="00695895">
        <w:rPr>
          <w:color w:val="000000"/>
          <w:szCs w:val="28"/>
          <w:lang w:val="uz-Cyrl-UZ"/>
        </w:rPr>
        <w:t>е</w:t>
      </w:r>
      <w:r w:rsidRPr="00695895">
        <w:rPr>
          <w:color w:val="000000"/>
          <w:szCs w:val="28"/>
          <w:lang w:val="uz-Cyrl-UZ"/>
        </w:rPr>
        <w:t>мд</w:t>
      </w:r>
      <w:r w:rsidR="0081010D" w:rsidRPr="00695895">
        <w:rPr>
          <w:color w:val="000000"/>
          <w:szCs w:val="28"/>
          <w:lang w:val="uz-Cyrl-UZ"/>
        </w:rPr>
        <w:t>е</w:t>
      </w:r>
      <w:r w:rsidRPr="00695895">
        <w:rPr>
          <w:color w:val="000000"/>
          <w:szCs w:val="28"/>
          <w:lang w:val="uz-Cyrl-UZ"/>
        </w:rPr>
        <w:t xml:space="preserve">ги </w:t>
      </w:r>
      <w:r w:rsidR="00226667" w:rsidRPr="00695895">
        <w:rPr>
          <w:color w:val="000000"/>
          <w:szCs w:val="28"/>
          <w:lang w:val="uz-Cyrl-UZ"/>
        </w:rPr>
        <w:t xml:space="preserve">барлық  </w:t>
      </w:r>
      <w:r w:rsidRPr="00695895">
        <w:rPr>
          <w:color w:val="000000"/>
          <w:szCs w:val="28"/>
          <w:lang w:val="uz-Cyrl-UZ"/>
        </w:rPr>
        <w:t xml:space="preserve"> т</w:t>
      </w:r>
      <w:r w:rsidR="0081010D" w:rsidRPr="00695895">
        <w:rPr>
          <w:color w:val="000000"/>
          <w:szCs w:val="28"/>
          <w:lang w:val="uz-Cyrl-UZ"/>
        </w:rPr>
        <w:t>ә</w:t>
      </w:r>
      <w:r w:rsidRPr="00695895">
        <w:rPr>
          <w:color w:val="000000"/>
          <w:szCs w:val="28"/>
          <w:lang w:val="uz-Cyrl-UZ"/>
        </w:rPr>
        <w:t>рти</w:t>
      </w:r>
      <w:r w:rsidR="0081010D" w:rsidRPr="00695895">
        <w:rPr>
          <w:color w:val="000000"/>
          <w:szCs w:val="28"/>
          <w:lang w:val="uz-Cyrl-UZ"/>
        </w:rPr>
        <w:t>п</w:t>
      </w:r>
      <w:r w:rsidRPr="00695895">
        <w:rPr>
          <w:color w:val="000000"/>
          <w:szCs w:val="28"/>
          <w:lang w:val="uz-Cyrl-UZ"/>
        </w:rPr>
        <w:t>л</w:t>
      </w:r>
      <w:r w:rsidR="0081010D" w:rsidRPr="00695895">
        <w:rPr>
          <w:color w:val="000000"/>
          <w:szCs w:val="28"/>
          <w:lang w:val="uz-Cyrl-UZ"/>
        </w:rPr>
        <w:t>е</w:t>
      </w:r>
      <w:r w:rsidRPr="00695895">
        <w:rPr>
          <w:color w:val="000000"/>
          <w:szCs w:val="28"/>
          <w:lang w:val="uz-Cyrl-UZ"/>
        </w:rPr>
        <w:t xml:space="preserve">р, </w:t>
      </w:r>
      <w:r w:rsidR="008518AD" w:rsidRPr="00695895">
        <w:rPr>
          <w:color w:val="000000"/>
          <w:szCs w:val="28"/>
          <w:lang w:val="uz-Cyrl-UZ"/>
        </w:rPr>
        <w:t>жақсылық</w:t>
      </w:r>
      <w:r w:rsidR="003D3C8E" w:rsidRPr="00695895">
        <w:rPr>
          <w:color w:val="000000"/>
          <w:szCs w:val="28"/>
          <w:lang w:val="uz-Cyrl-UZ"/>
        </w:rPr>
        <w:t>ҳәм</w:t>
      </w:r>
      <w:r w:rsidR="0081010D" w:rsidRPr="00695895">
        <w:rPr>
          <w:color w:val="000000"/>
          <w:szCs w:val="28"/>
          <w:lang w:val="uz-Cyrl-UZ"/>
        </w:rPr>
        <w:t>жаманлықтағы</w:t>
      </w:r>
      <w:r w:rsidRPr="00695895">
        <w:rPr>
          <w:color w:val="000000"/>
          <w:szCs w:val="28"/>
          <w:lang w:val="uz-Cyrl-UZ"/>
        </w:rPr>
        <w:t>, з</w:t>
      </w:r>
      <w:r w:rsidR="0081010D" w:rsidRPr="00695895">
        <w:rPr>
          <w:color w:val="000000"/>
          <w:szCs w:val="28"/>
          <w:lang w:val="uz-Cyrl-UZ"/>
        </w:rPr>
        <w:t>ыя</w:t>
      </w:r>
      <w:r w:rsidR="003D3C8E" w:rsidRPr="00695895">
        <w:rPr>
          <w:color w:val="000000"/>
          <w:szCs w:val="28"/>
          <w:lang w:val="uz-Cyrl-UZ"/>
        </w:rPr>
        <w:t>ҳәм</w:t>
      </w:r>
      <w:r w:rsidRPr="00695895">
        <w:rPr>
          <w:color w:val="000000"/>
          <w:szCs w:val="28"/>
          <w:lang w:val="uz-Cyrl-UZ"/>
        </w:rPr>
        <w:t xml:space="preserve"> зулм</w:t>
      </w:r>
      <w:r w:rsidR="0081010D" w:rsidRPr="00695895">
        <w:rPr>
          <w:color w:val="000000"/>
          <w:szCs w:val="28"/>
          <w:lang w:val="uz-Cyrl-UZ"/>
        </w:rPr>
        <w:t>е</w:t>
      </w:r>
      <w:r w:rsidRPr="00695895">
        <w:rPr>
          <w:color w:val="000000"/>
          <w:szCs w:val="28"/>
          <w:lang w:val="uz-Cyrl-UZ"/>
        </w:rPr>
        <w:t xml:space="preserve">т, </w:t>
      </w:r>
      <w:r w:rsidR="0081010D" w:rsidRPr="00695895">
        <w:rPr>
          <w:color w:val="000000"/>
          <w:szCs w:val="28"/>
          <w:lang w:val="uz-Cyrl-UZ"/>
        </w:rPr>
        <w:t>өмир</w:t>
      </w:r>
      <w:r w:rsidR="003D3C8E" w:rsidRPr="00695895">
        <w:rPr>
          <w:color w:val="000000"/>
          <w:szCs w:val="28"/>
          <w:lang w:val="uz-Cyrl-UZ"/>
        </w:rPr>
        <w:t>ҳәм</w:t>
      </w:r>
      <w:r w:rsidR="007A1E7E" w:rsidRPr="00695895">
        <w:rPr>
          <w:color w:val="000000"/>
          <w:szCs w:val="28"/>
          <w:lang w:val="uz-Cyrl-UZ"/>
        </w:rPr>
        <w:t>өлим</w:t>
      </w:r>
      <w:r w:rsidR="0081010D" w:rsidRPr="00695895">
        <w:rPr>
          <w:color w:val="000000"/>
          <w:szCs w:val="28"/>
          <w:lang w:val="uz-Cyrl-UZ"/>
        </w:rPr>
        <w:t>о</w:t>
      </w:r>
      <w:r w:rsidRPr="00695895">
        <w:rPr>
          <w:color w:val="000000"/>
          <w:szCs w:val="28"/>
          <w:lang w:val="uz-Cyrl-UZ"/>
        </w:rPr>
        <w:t>ртас</w:t>
      </w:r>
      <w:r w:rsidR="0081010D" w:rsidRPr="00695895">
        <w:rPr>
          <w:color w:val="000000"/>
          <w:szCs w:val="28"/>
          <w:lang w:val="uz-Cyrl-UZ"/>
        </w:rPr>
        <w:t>ын</w:t>
      </w:r>
      <w:r w:rsidRPr="00695895">
        <w:rPr>
          <w:color w:val="000000"/>
          <w:szCs w:val="28"/>
          <w:lang w:val="uz-Cyrl-UZ"/>
        </w:rPr>
        <w:t>да</w:t>
      </w:r>
      <w:r w:rsidR="0081010D" w:rsidRPr="00695895">
        <w:rPr>
          <w:color w:val="000000"/>
          <w:szCs w:val="28"/>
          <w:lang w:val="uz-Cyrl-UZ"/>
        </w:rPr>
        <w:t>ғыгүреске байланыслы</w:t>
      </w:r>
      <w:r w:rsidRPr="00695895">
        <w:rPr>
          <w:color w:val="000000"/>
          <w:szCs w:val="28"/>
          <w:lang w:val="uz-Cyrl-UZ"/>
        </w:rPr>
        <w:t xml:space="preserve">; </w:t>
      </w:r>
      <w:r w:rsidR="007A1E7E" w:rsidRPr="00695895">
        <w:rPr>
          <w:color w:val="000000"/>
          <w:szCs w:val="28"/>
          <w:lang w:val="uz-Cyrl-UZ"/>
        </w:rPr>
        <w:t>дүньядағы</w:t>
      </w:r>
      <w:r w:rsidR="00226667" w:rsidRPr="00695895">
        <w:rPr>
          <w:color w:val="000000"/>
          <w:szCs w:val="28"/>
          <w:lang w:val="uz-Cyrl-UZ"/>
        </w:rPr>
        <w:t xml:space="preserve">барлық </w:t>
      </w:r>
      <w:r w:rsidR="0081010D" w:rsidRPr="00695895">
        <w:rPr>
          <w:color w:val="000000"/>
          <w:szCs w:val="28"/>
          <w:lang w:val="uz-Cyrl-UZ"/>
        </w:rPr>
        <w:t xml:space="preserve">жақсылықларды </w:t>
      </w:r>
      <w:r w:rsidRPr="00695895">
        <w:rPr>
          <w:color w:val="000000"/>
          <w:szCs w:val="28"/>
          <w:lang w:val="uz-Cyrl-UZ"/>
        </w:rPr>
        <w:t xml:space="preserve">Аҳурамазда, </w:t>
      </w:r>
      <w:r w:rsidR="0081010D" w:rsidRPr="00695895">
        <w:rPr>
          <w:color w:val="000000"/>
          <w:szCs w:val="28"/>
          <w:lang w:val="uz-Cyrl-UZ"/>
        </w:rPr>
        <w:t xml:space="preserve">жаманлықларды </w:t>
      </w:r>
      <w:r w:rsidRPr="00695895">
        <w:rPr>
          <w:color w:val="000000"/>
          <w:szCs w:val="28"/>
          <w:lang w:val="uz-Cyrl-UZ"/>
        </w:rPr>
        <w:t xml:space="preserve">Аҳриман </w:t>
      </w:r>
      <w:r w:rsidR="0081010D" w:rsidRPr="00695895">
        <w:rPr>
          <w:color w:val="000000"/>
          <w:szCs w:val="28"/>
          <w:lang w:val="uz-Cyrl-UZ"/>
        </w:rPr>
        <w:t>көрсетеди</w:t>
      </w:r>
      <w:r w:rsidRPr="00695895">
        <w:rPr>
          <w:color w:val="000000"/>
          <w:szCs w:val="28"/>
          <w:lang w:val="uz-Cyrl-UZ"/>
        </w:rPr>
        <w:t xml:space="preserve">; </w:t>
      </w:r>
      <w:r w:rsidR="00B201E8" w:rsidRPr="00695895">
        <w:rPr>
          <w:color w:val="000000"/>
          <w:szCs w:val="28"/>
          <w:lang w:val="uz-Cyrl-UZ"/>
        </w:rPr>
        <w:t>бул</w:t>
      </w:r>
      <w:r w:rsidR="0081010D" w:rsidRPr="00695895">
        <w:rPr>
          <w:color w:val="000000"/>
          <w:szCs w:val="28"/>
          <w:lang w:val="uz-Cyrl-UZ"/>
        </w:rPr>
        <w:t xml:space="preserve">гүресте </w:t>
      </w:r>
      <w:r w:rsidR="00A434D6" w:rsidRPr="00695895">
        <w:rPr>
          <w:color w:val="000000"/>
          <w:szCs w:val="28"/>
          <w:lang w:val="uz-Cyrl-UZ"/>
        </w:rPr>
        <w:t>адам</w:t>
      </w:r>
      <w:r w:rsidR="005909BA" w:rsidRPr="00695895">
        <w:rPr>
          <w:color w:val="000000"/>
          <w:szCs w:val="28"/>
          <w:lang w:val="uz-Cyrl-UZ"/>
        </w:rPr>
        <w:t>тийкарғы</w:t>
      </w:r>
      <w:r w:rsidR="0081010D" w:rsidRPr="00695895">
        <w:rPr>
          <w:color w:val="000000"/>
          <w:szCs w:val="28"/>
          <w:lang w:val="uz-Cyrl-UZ"/>
        </w:rPr>
        <w:t>күш</w:t>
      </w:r>
      <w:r w:rsidR="003D3C8E" w:rsidRPr="00695895">
        <w:rPr>
          <w:color w:val="000000"/>
          <w:szCs w:val="28"/>
          <w:lang w:val="uz-Cyrl-UZ"/>
        </w:rPr>
        <w:t>ҳәм</w:t>
      </w:r>
      <w:r w:rsidRPr="00695895">
        <w:rPr>
          <w:color w:val="000000"/>
          <w:szCs w:val="28"/>
          <w:lang w:val="uz-Cyrl-UZ"/>
        </w:rPr>
        <w:t xml:space="preserve"> рол</w:t>
      </w:r>
      <w:r w:rsidR="0081010D" w:rsidRPr="00695895">
        <w:rPr>
          <w:color w:val="000000"/>
          <w:szCs w:val="28"/>
          <w:lang w:val="uz-Cyrl-UZ"/>
        </w:rPr>
        <w:t>ди ойнайды</w:t>
      </w:r>
      <w:r w:rsidRPr="00695895">
        <w:rPr>
          <w:color w:val="000000"/>
          <w:szCs w:val="28"/>
          <w:lang w:val="uz-Cyrl-UZ"/>
        </w:rPr>
        <w:t xml:space="preserve">, </w:t>
      </w:r>
      <w:r w:rsidR="00B201E8" w:rsidRPr="00695895">
        <w:rPr>
          <w:color w:val="000000"/>
          <w:szCs w:val="28"/>
          <w:lang w:val="uz-Cyrl-UZ"/>
        </w:rPr>
        <w:t>ол</w:t>
      </w:r>
      <w:r w:rsidR="006034EF" w:rsidRPr="00695895">
        <w:rPr>
          <w:color w:val="000000"/>
          <w:szCs w:val="28"/>
          <w:lang w:val="uz-Cyrl-UZ"/>
        </w:rPr>
        <w:t>таңлаў</w:t>
      </w:r>
      <w:r w:rsidR="0081010D" w:rsidRPr="00695895">
        <w:rPr>
          <w:color w:val="000000"/>
          <w:szCs w:val="28"/>
          <w:lang w:val="uz-Cyrl-UZ"/>
        </w:rPr>
        <w:t xml:space="preserve"> е</w:t>
      </w:r>
      <w:r w:rsidRPr="00695895">
        <w:rPr>
          <w:color w:val="000000"/>
          <w:szCs w:val="28"/>
          <w:lang w:val="uz-Cyrl-UZ"/>
        </w:rPr>
        <w:t>ркинлиг</w:t>
      </w:r>
      <w:r w:rsidR="0081010D" w:rsidRPr="00695895">
        <w:rPr>
          <w:color w:val="000000"/>
          <w:szCs w:val="28"/>
          <w:lang w:val="uz-Cyrl-UZ"/>
        </w:rPr>
        <w:t>ине</w:t>
      </w:r>
      <w:r w:rsidR="00030F0E" w:rsidRPr="00695895">
        <w:rPr>
          <w:color w:val="000000"/>
          <w:szCs w:val="28"/>
          <w:lang w:val="uz-Cyrl-UZ"/>
        </w:rPr>
        <w:t>ийе</w:t>
      </w:r>
      <w:r w:rsidRPr="00695895">
        <w:rPr>
          <w:color w:val="000000"/>
          <w:szCs w:val="28"/>
          <w:lang w:val="uz-Cyrl-UZ"/>
        </w:rPr>
        <w:t xml:space="preserve">, </w:t>
      </w:r>
      <w:r w:rsidR="00B201E8" w:rsidRPr="00695895">
        <w:rPr>
          <w:color w:val="000000"/>
          <w:szCs w:val="28"/>
          <w:lang w:val="uz-Cyrl-UZ"/>
        </w:rPr>
        <w:t>ол</w:t>
      </w:r>
      <w:r w:rsidR="002B3B7B" w:rsidRPr="00695895">
        <w:rPr>
          <w:color w:val="000000"/>
          <w:szCs w:val="28"/>
          <w:lang w:val="uz-Cyrl-UZ"/>
        </w:rPr>
        <w:t>өз</w:t>
      </w:r>
      <w:r w:rsidRPr="00695895">
        <w:rPr>
          <w:color w:val="000000"/>
          <w:szCs w:val="28"/>
          <w:lang w:val="uz-Cyrl-UZ"/>
        </w:rPr>
        <w:t xml:space="preserve"> ғайрат</w:t>
      </w:r>
      <w:r w:rsidR="0081010D" w:rsidRPr="00695895">
        <w:rPr>
          <w:color w:val="000000"/>
          <w:szCs w:val="28"/>
          <w:lang w:val="uz-Cyrl-UZ"/>
        </w:rPr>
        <w:t>ы</w:t>
      </w:r>
      <w:r w:rsidR="00030F0E" w:rsidRPr="00695895">
        <w:rPr>
          <w:color w:val="000000"/>
          <w:szCs w:val="28"/>
          <w:lang w:val="uz-Cyrl-UZ"/>
        </w:rPr>
        <w:t>менен</w:t>
      </w:r>
      <w:r w:rsidR="00B201E8" w:rsidRPr="00695895">
        <w:rPr>
          <w:color w:val="000000"/>
          <w:szCs w:val="28"/>
          <w:lang w:val="uz-Cyrl-UZ"/>
        </w:rPr>
        <w:t>бул</w:t>
      </w:r>
      <w:r w:rsidRPr="00695895">
        <w:rPr>
          <w:color w:val="000000"/>
          <w:szCs w:val="28"/>
          <w:lang w:val="uz-Cyrl-UZ"/>
        </w:rPr>
        <w:t xml:space="preserve"> д</w:t>
      </w:r>
      <w:r w:rsidR="0081010D" w:rsidRPr="00695895">
        <w:rPr>
          <w:color w:val="000000"/>
          <w:szCs w:val="28"/>
          <w:lang w:val="uz-Cyrl-UZ"/>
        </w:rPr>
        <w:t>үньяда әдалат</w:t>
      </w:r>
      <w:r w:rsidRPr="00695895">
        <w:rPr>
          <w:color w:val="000000"/>
          <w:szCs w:val="28"/>
          <w:lang w:val="uz-Cyrl-UZ"/>
        </w:rPr>
        <w:t xml:space="preserve"> т</w:t>
      </w:r>
      <w:r w:rsidR="0081010D" w:rsidRPr="00695895">
        <w:rPr>
          <w:color w:val="000000"/>
          <w:szCs w:val="28"/>
          <w:lang w:val="uz-Cyrl-UZ"/>
        </w:rPr>
        <w:t>абыўына тәсир ете алатуғын адам</w:t>
      </w:r>
      <w:r w:rsidRPr="00695895">
        <w:rPr>
          <w:color w:val="000000"/>
          <w:szCs w:val="28"/>
          <w:lang w:val="uz-Cyrl-UZ"/>
        </w:rPr>
        <w:t xml:space="preserve">. </w:t>
      </w:r>
      <w:r w:rsidR="005B45D2" w:rsidRPr="00695895">
        <w:rPr>
          <w:color w:val="000000"/>
          <w:szCs w:val="28"/>
          <w:lang w:val="uz-Cyrl-UZ"/>
        </w:rPr>
        <w:t>Демек</w:t>
      </w:r>
      <w:r w:rsidRPr="00695895">
        <w:rPr>
          <w:color w:val="000000"/>
          <w:szCs w:val="28"/>
          <w:lang w:val="uz-Cyrl-UZ"/>
        </w:rPr>
        <w:t>, ҳ</w:t>
      </w:r>
      <w:r w:rsidR="0081010D" w:rsidRPr="00695895">
        <w:rPr>
          <w:color w:val="000000"/>
          <w:szCs w:val="28"/>
          <w:lang w:val="uz-Cyrl-UZ"/>
        </w:rPr>
        <w:t>ә</w:t>
      </w:r>
      <w:r w:rsidRPr="00695895">
        <w:rPr>
          <w:color w:val="000000"/>
          <w:szCs w:val="28"/>
          <w:lang w:val="uz-Cyrl-UZ"/>
        </w:rPr>
        <w:t xml:space="preserve">зир </w:t>
      </w:r>
      <w:r w:rsidR="0081010D" w:rsidRPr="00695895">
        <w:rPr>
          <w:color w:val="000000"/>
          <w:szCs w:val="28"/>
          <w:lang w:val="uz-Cyrl-UZ"/>
        </w:rPr>
        <w:t xml:space="preserve">де </w:t>
      </w:r>
      <w:r w:rsidRPr="00695895">
        <w:rPr>
          <w:color w:val="000000"/>
          <w:szCs w:val="28"/>
          <w:lang w:val="uz-Cyrl-UZ"/>
        </w:rPr>
        <w:t>ким</w:t>
      </w:r>
      <w:r w:rsidR="0081010D" w:rsidRPr="00695895">
        <w:rPr>
          <w:color w:val="000000"/>
          <w:szCs w:val="28"/>
          <w:lang w:val="uz-Cyrl-UZ"/>
        </w:rPr>
        <w:t>де ким</w:t>
      </w:r>
      <w:r w:rsidRPr="00695895">
        <w:rPr>
          <w:color w:val="000000"/>
          <w:szCs w:val="28"/>
          <w:lang w:val="uz-Cyrl-UZ"/>
        </w:rPr>
        <w:t xml:space="preserve">, </w:t>
      </w:r>
      <w:r w:rsidR="0081010D" w:rsidRPr="00695895">
        <w:rPr>
          <w:color w:val="000000"/>
          <w:szCs w:val="28"/>
          <w:lang w:val="uz-Cyrl-UZ"/>
        </w:rPr>
        <w:t>өзини</w:t>
      </w:r>
      <w:r w:rsidR="0081010D" w:rsidRPr="00695895">
        <w:rPr>
          <w:rFonts w:ascii="Cambria Math" w:hAnsi="Cambria Math" w:cs="Cambria Math"/>
          <w:color w:val="000000"/>
          <w:szCs w:val="28"/>
          <w:lang w:val="uz-Cyrl-UZ"/>
        </w:rPr>
        <w:t>ӊ</w:t>
      </w:r>
      <w:r w:rsidR="0081010D" w:rsidRPr="00695895">
        <w:rPr>
          <w:color w:val="000000"/>
          <w:szCs w:val="28"/>
          <w:lang w:val="uz-Cyrl-UZ"/>
        </w:rPr>
        <w:t>ерки</w:t>
      </w:r>
      <w:r w:rsidRPr="00695895">
        <w:rPr>
          <w:color w:val="000000"/>
          <w:szCs w:val="28"/>
          <w:lang w:val="uz-Cyrl-UZ"/>
        </w:rPr>
        <w:t>, ак</w:t>
      </w:r>
      <w:r w:rsidR="0081010D" w:rsidRPr="00695895">
        <w:rPr>
          <w:color w:val="000000"/>
          <w:szCs w:val="28"/>
          <w:lang w:val="uz-Cyrl-UZ"/>
        </w:rPr>
        <w:t>ы</w:t>
      </w:r>
      <w:r w:rsidRPr="00695895">
        <w:rPr>
          <w:color w:val="000000"/>
          <w:szCs w:val="28"/>
          <w:lang w:val="uz-Cyrl-UZ"/>
        </w:rPr>
        <w:t>л-зак</w:t>
      </w:r>
      <w:r w:rsidR="0081010D" w:rsidRPr="00695895">
        <w:rPr>
          <w:color w:val="000000"/>
          <w:szCs w:val="28"/>
          <w:lang w:val="uz-Cyrl-UZ"/>
        </w:rPr>
        <w:t>аўатына исенип</w:t>
      </w:r>
      <w:r w:rsidRPr="00695895">
        <w:rPr>
          <w:color w:val="000000"/>
          <w:szCs w:val="28"/>
          <w:lang w:val="uz-Cyrl-UZ"/>
        </w:rPr>
        <w:t xml:space="preserve">, </w:t>
      </w:r>
      <w:r w:rsidR="00030F0E" w:rsidRPr="00695895">
        <w:rPr>
          <w:color w:val="000000"/>
          <w:szCs w:val="28"/>
          <w:lang w:val="uz-Cyrl-UZ"/>
        </w:rPr>
        <w:t>оны</w:t>
      </w:r>
      <w:r w:rsidRPr="00695895">
        <w:rPr>
          <w:color w:val="000000"/>
          <w:szCs w:val="28"/>
          <w:lang w:val="uz-Cyrl-UZ"/>
        </w:rPr>
        <w:t xml:space="preserve"> и</w:t>
      </w:r>
      <w:r w:rsidR="0081010D" w:rsidRPr="00695895">
        <w:rPr>
          <w:color w:val="000000"/>
          <w:szCs w:val="28"/>
          <w:lang w:val="uz-Cyrl-UZ"/>
        </w:rPr>
        <w:t>ске</w:t>
      </w:r>
      <w:r w:rsidRPr="00695895">
        <w:rPr>
          <w:color w:val="000000"/>
          <w:szCs w:val="28"/>
          <w:lang w:val="uz-Cyrl-UZ"/>
        </w:rPr>
        <w:t xml:space="preserve"> с</w:t>
      </w:r>
      <w:r w:rsidR="0081010D" w:rsidRPr="00695895">
        <w:rPr>
          <w:color w:val="000000"/>
          <w:szCs w:val="28"/>
          <w:lang w:val="uz-Cyrl-UZ"/>
        </w:rPr>
        <w:t>а</w:t>
      </w:r>
      <w:r w:rsidRPr="00695895">
        <w:rPr>
          <w:color w:val="000000"/>
          <w:szCs w:val="28"/>
          <w:lang w:val="uz-Cyrl-UZ"/>
        </w:rPr>
        <w:t xml:space="preserve">лса, </w:t>
      </w:r>
      <w:r w:rsidR="00030F0E" w:rsidRPr="00695895">
        <w:rPr>
          <w:color w:val="000000"/>
          <w:szCs w:val="28"/>
          <w:lang w:val="uz-Cyrl-UZ"/>
        </w:rPr>
        <w:t>өзине</w:t>
      </w:r>
      <w:r w:rsidR="0081010D" w:rsidRPr="00695895">
        <w:rPr>
          <w:color w:val="000000"/>
          <w:szCs w:val="28"/>
          <w:lang w:val="uz-Cyrl-UZ"/>
        </w:rPr>
        <w:t xml:space="preserve">қандай да </w:t>
      </w:r>
      <w:r w:rsidRPr="00695895">
        <w:rPr>
          <w:color w:val="000000"/>
          <w:szCs w:val="28"/>
          <w:lang w:val="uz-Cyrl-UZ"/>
        </w:rPr>
        <w:t>бир к</w:t>
      </w:r>
      <w:r w:rsidR="0081010D" w:rsidRPr="00695895">
        <w:rPr>
          <w:color w:val="000000"/>
          <w:szCs w:val="28"/>
          <w:lang w:val="uz-Cyrl-UZ"/>
        </w:rPr>
        <w:t>әсипти та</w:t>
      </w:r>
      <w:r w:rsidR="0081010D" w:rsidRPr="00695895">
        <w:rPr>
          <w:rFonts w:ascii="Cambria Math" w:hAnsi="Cambria Math" w:cs="Cambria Math"/>
          <w:color w:val="000000"/>
          <w:szCs w:val="28"/>
          <w:lang w:val="uz-Cyrl-UZ"/>
        </w:rPr>
        <w:t>ӊ</w:t>
      </w:r>
      <w:r w:rsidR="0081010D" w:rsidRPr="00695895">
        <w:rPr>
          <w:color w:val="000000"/>
          <w:szCs w:val="28"/>
          <w:lang w:val="uz-Cyrl-UZ"/>
        </w:rPr>
        <w:t>лап а</w:t>
      </w:r>
      <w:r w:rsidRPr="00695895">
        <w:rPr>
          <w:color w:val="000000"/>
          <w:szCs w:val="28"/>
          <w:lang w:val="uz-Cyrl-UZ"/>
        </w:rPr>
        <w:t>лса, ғайратл</w:t>
      </w:r>
      <w:r w:rsidR="0081010D" w:rsidRPr="00695895">
        <w:rPr>
          <w:color w:val="000000"/>
          <w:szCs w:val="28"/>
          <w:lang w:val="uz-Cyrl-UZ"/>
        </w:rPr>
        <w:t>ы</w:t>
      </w:r>
      <w:r w:rsidR="00F65174" w:rsidRPr="00695895">
        <w:rPr>
          <w:color w:val="000000"/>
          <w:szCs w:val="28"/>
          <w:lang w:val="uz-Cyrl-UZ"/>
        </w:rPr>
        <w:t>болса</w:t>
      </w:r>
      <w:r w:rsidRPr="00695895">
        <w:rPr>
          <w:color w:val="000000"/>
          <w:szCs w:val="28"/>
          <w:lang w:val="uz-Cyrl-UZ"/>
        </w:rPr>
        <w:t xml:space="preserve">, </w:t>
      </w:r>
      <w:r w:rsidR="0081010D" w:rsidRPr="00695895">
        <w:rPr>
          <w:color w:val="000000"/>
          <w:szCs w:val="28"/>
          <w:lang w:val="uz-Cyrl-UZ"/>
        </w:rPr>
        <w:t xml:space="preserve"> ә</w:t>
      </w:r>
      <w:r w:rsidRPr="00695895">
        <w:rPr>
          <w:color w:val="000000"/>
          <w:szCs w:val="28"/>
          <w:lang w:val="uz-Cyrl-UZ"/>
        </w:rPr>
        <w:t>д</w:t>
      </w:r>
      <w:r w:rsidR="0081010D" w:rsidRPr="00695895">
        <w:rPr>
          <w:color w:val="000000"/>
          <w:szCs w:val="28"/>
          <w:lang w:val="uz-Cyrl-UZ"/>
        </w:rPr>
        <w:t>а</w:t>
      </w:r>
      <w:r w:rsidRPr="00695895">
        <w:rPr>
          <w:color w:val="000000"/>
          <w:szCs w:val="28"/>
          <w:lang w:val="uz-Cyrl-UZ"/>
        </w:rPr>
        <w:t>латс</w:t>
      </w:r>
      <w:r w:rsidR="0081010D" w:rsidRPr="00695895">
        <w:rPr>
          <w:color w:val="000000"/>
          <w:szCs w:val="28"/>
          <w:lang w:val="uz-Cyrl-UZ"/>
        </w:rPr>
        <w:t>ы</w:t>
      </w:r>
      <w:r w:rsidRPr="00695895">
        <w:rPr>
          <w:color w:val="000000"/>
          <w:szCs w:val="28"/>
          <w:lang w:val="uz-Cyrl-UZ"/>
        </w:rPr>
        <w:t>зл</w:t>
      </w:r>
      <w:r w:rsidR="0081010D" w:rsidRPr="00695895">
        <w:rPr>
          <w:color w:val="000000"/>
          <w:szCs w:val="28"/>
          <w:lang w:val="uz-Cyrl-UZ"/>
        </w:rPr>
        <w:t>ыққә дус келсе</w:t>
      </w:r>
      <w:r w:rsidRPr="00695895">
        <w:rPr>
          <w:color w:val="000000"/>
          <w:szCs w:val="28"/>
          <w:lang w:val="uz-Cyrl-UZ"/>
        </w:rPr>
        <w:t xml:space="preserve">, </w:t>
      </w:r>
      <w:r w:rsidR="0081010D" w:rsidRPr="00695895">
        <w:rPr>
          <w:color w:val="000000"/>
          <w:szCs w:val="28"/>
          <w:lang w:val="uz-Cyrl-UZ"/>
        </w:rPr>
        <w:t>оған қарсы гүрессе ҳасла кем</w:t>
      </w:r>
      <w:r w:rsidRPr="00695895">
        <w:rPr>
          <w:color w:val="000000"/>
          <w:szCs w:val="28"/>
          <w:lang w:val="uz-Cyrl-UZ"/>
        </w:rPr>
        <w:t xml:space="preserve"> б</w:t>
      </w:r>
      <w:r w:rsidR="0081010D" w:rsidRPr="00695895">
        <w:rPr>
          <w:color w:val="000000"/>
          <w:szCs w:val="28"/>
          <w:lang w:val="uz-Cyrl-UZ"/>
        </w:rPr>
        <w:t>о</w:t>
      </w:r>
      <w:r w:rsidRPr="00695895">
        <w:rPr>
          <w:color w:val="000000"/>
          <w:szCs w:val="28"/>
          <w:lang w:val="uz-Cyrl-UZ"/>
        </w:rPr>
        <w:t>лмайд</w:t>
      </w:r>
      <w:r w:rsidR="0081010D" w:rsidRPr="00695895">
        <w:rPr>
          <w:color w:val="000000"/>
          <w:szCs w:val="28"/>
          <w:lang w:val="uz-Cyrl-UZ"/>
        </w:rPr>
        <w:t>ы</w:t>
      </w:r>
      <w:r w:rsidRPr="00695895">
        <w:rPr>
          <w:color w:val="000000"/>
          <w:szCs w:val="28"/>
          <w:lang w:val="uz-Cyrl-UZ"/>
        </w:rPr>
        <w:t xml:space="preserve">, </w:t>
      </w:r>
      <w:r w:rsidR="0081010D" w:rsidRPr="00695895">
        <w:rPr>
          <w:color w:val="000000"/>
          <w:szCs w:val="28"/>
          <w:lang w:val="uz-Cyrl-UZ"/>
        </w:rPr>
        <w:t>ә</w:t>
      </w:r>
      <w:r w:rsidRPr="00695895">
        <w:rPr>
          <w:color w:val="000000"/>
          <w:szCs w:val="28"/>
          <w:lang w:val="uz-Cyrl-UZ"/>
        </w:rPr>
        <w:t>д</w:t>
      </w:r>
      <w:r w:rsidR="0081010D" w:rsidRPr="00695895">
        <w:rPr>
          <w:color w:val="000000"/>
          <w:szCs w:val="28"/>
          <w:lang w:val="uz-Cyrl-UZ"/>
        </w:rPr>
        <w:t>а</w:t>
      </w:r>
      <w:r w:rsidRPr="00695895">
        <w:rPr>
          <w:color w:val="000000"/>
          <w:szCs w:val="28"/>
          <w:lang w:val="uz-Cyrl-UZ"/>
        </w:rPr>
        <w:t>лат</w:t>
      </w:r>
      <w:r w:rsidR="0081010D" w:rsidRPr="00695895">
        <w:rPr>
          <w:color w:val="000000"/>
          <w:szCs w:val="28"/>
          <w:lang w:val="uz-Cyrl-UZ"/>
        </w:rPr>
        <w:t>ты</w:t>
      </w:r>
      <w:r w:rsidR="0081010D" w:rsidRPr="00695895">
        <w:rPr>
          <w:rFonts w:ascii="Cambria Math" w:hAnsi="Cambria Math" w:cs="Cambria Math"/>
          <w:color w:val="000000"/>
          <w:szCs w:val="28"/>
          <w:lang w:val="uz-Cyrl-UZ"/>
        </w:rPr>
        <w:t>ӊ</w:t>
      </w:r>
      <w:r w:rsidRPr="00695895">
        <w:rPr>
          <w:color w:val="000000"/>
          <w:szCs w:val="28"/>
          <w:lang w:val="uz-Cyrl-UZ"/>
        </w:rPr>
        <w:t xml:space="preserve"> тантанас</w:t>
      </w:r>
      <w:r w:rsidR="0081010D" w:rsidRPr="00695895">
        <w:rPr>
          <w:color w:val="000000"/>
          <w:szCs w:val="28"/>
          <w:lang w:val="uz-Cyrl-UZ"/>
        </w:rPr>
        <w:t>ына ериседи</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Зардуштийлик</w:t>
      </w:r>
      <w:r w:rsidR="00161AC0" w:rsidRPr="00695895">
        <w:rPr>
          <w:color w:val="000000"/>
          <w:szCs w:val="28"/>
          <w:lang w:val="uz-Cyrl-UZ"/>
        </w:rPr>
        <w:t>ти</w:t>
      </w:r>
      <w:r w:rsidR="00161AC0" w:rsidRPr="00695895">
        <w:rPr>
          <w:rFonts w:ascii="Cambria Math" w:hAnsi="Cambria Math" w:cs="Cambria Math"/>
          <w:color w:val="000000"/>
          <w:szCs w:val="28"/>
          <w:lang w:val="uz-Cyrl-UZ"/>
        </w:rPr>
        <w:t>ӊ</w:t>
      </w:r>
      <w:r w:rsidRPr="00695895">
        <w:rPr>
          <w:color w:val="000000"/>
          <w:szCs w:val="28"/>
          <w:lang w:val="uz-Cyrl-UZ"/>
        </w:rPr>
        <w:t xml:space="preserve"> ҳ</w:t>
      </w:r>
      <w:r w:rsidR="00161AC0" w:rsidRPr="00695895">
        <w:rPr>
          <w:color w:val="000000"/>
          <w:szCs w:val="28"/>
          <w:lang w:val="uz-Cyrl-UZ"/>
        </w:rPr>
        <w:t>ә</w:t>
      </w:r>
      <w:r w:rsidRPr="00695895">
        <w:rPr>
          <w:color w:val="000000"/>
          <w:szCs w:val="28"/>
          <w:lang w:val="uz-Cyrl-UZ"/>
        </w:rPr>
        <w:t xml:space="preserve">зирги </w:t>
      </w:r>
      <w:r w:rsidR="00F9218D" w:rsidRPr="00695895">
        <w:rPr>
          <w:color w:val="000000"/>
          <w:szCs w:val="28"/>
          <w:lang w:val="uz-Cyrl-UZ"/>
        </w:rPr>
        <w:t>дәўир</w:t>
      </w:r>
      <w:r w:rsidR="00161AC0" w:rsidRPr="00695895">
        <w:rPr>
          <w:color w:val="000000"/>
          <w:szCs w:val="28"/>
          <w:lang w:val="uz-Cyrl-UZ"/>
        </w:rPr>
        <w:t>адамлары</w:t>
      </w:r>
      <w:r w:rsidRPr="00695895">
        <w:rPr>
          <w:color w:val="000000"/>
          <w:szCs w:val="28"/>
          <w:lang w:val="uz-Cyrl-UZ"/>
        </w:rPr>
        <w:t xml:space="preserve">, </w:t>
      </w:r>
      <w:r w:rsidR="00161AC0" w:rsidRPr="00695895">
        <w:rPr>
          <w:color w:val="000000"/>
          <w:szCs w:val="28"/>
          <w:lang w:val="uz-Cyrl-UZ"/>
        </w:rPr>
        <w:t>соны</w:t>
      </w:r>
      <w:r w:rsidR="00161AC0" w:rsidRPr="00695895">
        <w:rPr>
          <w:rFonts w:ascii="Cambria Math" w:hAnsi="Cambria Math" w:cs="Cambria Math"/>
          <w:color w:val="000000"/>
          <w:szCs w:val="28"/>
          <w:lang w:val="uz-Cyrl-UZ"/>
        </w:rPr>
        <w:t>ӊ</w:t>
      </w:r>
      <w:r w:rsidR="00161AC0" w:rsidRPr="00695895">
        <w:rPr>
          <w:color w:val="000000"/>
          <w:szCs w:val="28"/>
          <w:lang w:val="uz-Cyrl-UZ"/>
        </w:rPr>
        <w:t xml:space="preserve"> ишинде</w:t>
      </w:r>
      <w:r w:rsidRPr="00695895">
        <w:rPr>
          <w:color w:val="000000"/>
          <w:szCs w:val="28"/>
          <w:lang w:val="uz-Cyrl-UZ"/>
        </w:rPr>
        <w:t xml:space="preserve"> талабалар </w:t>
      </w:r>
      <w:r w:rsidR="002B3B7B" w:rsidRPr="00695895">
        <w:rPr>
          <w:color w:val="000000"/>
          <w:szCs w:val="28"/>
          <w:lang w:val="uz-Cyrl-UZ"/>
        </w:rPr>
        <w:t>ушын</w:t>
      </w:r>
      <w:r w:rsidR="00F65174" w:rsidRPr="00695895">
        <w:rPr>
          <w:color w:val="000000"/>
          <w:szCs w:val="28"/>
          <w:lang w:val="uz-Cyrl-UZ"/>
        </w:rPr>
        <w:t>әҳмийети</w:t>
      </w:r>
      <w:r w:rsidR="00161AC0" w:rsidRPr="00695895">
        <w:rPr>
          <w:color w:val="000000"/>
          <w:szCs w:val="28"/>
          <w:lang w:val="uz-Cyrl-UZ"/>
        </w:rPr>
        <w:t>сонда</w:t>
      </w:r>
      <w:r w:rsidRPr="00695895">
        <w:rPr>
          <w:color w:val="000000"/>
          <w:szCs w:val="28"/>
          <w:lang w:val="uz-Cyrl-UZ"/>
        </w:rPr>
        <w:t xml:space="preserve">, </w:t>
      </w:r>
      <w:r w:rsidR="0049451E" w:rsidRPr="00695895">
        <w:rPr>
          <w:color w:val="000000"/>
          <w:szCs w:val="28"/>
          <w:lang w:val="uz-Cyrl-UZ"/>
        </w:rPr>
        <w:t>онда</w:t>
      </w:r>
      <w:r w:rsidR="001D1320" w:rsidRPr="00695895">
        <w:rPr>
          <w:color w:val="000000"/>
          <w:szCs w:val="28"/>
          <w:lang w:val="uz-Cyrl-UZ"/>
        </w:rPr>
        <w:t>адамлар</w:t>
      </w:r>
      <w:r w:rsidR="00161AC0" w:rsidRPr="00695895">
        <w:rPr>
          <w:color w:val="000000"/>
          <w:szCs w:val="28"/>
          <w:lang w:val="uz-Cyrl-UZ"/>
        </w:rPr>
        <w:t>бәрҳә пәкизе жүриўге</w:t>
      </w:r>
      <w:r w:rsidRPr="00695895">
        <w:rPr>
          <w:color w:val="000000"/>
          <w:szCs w:val="28"/>
          <w:lang w:val="uz-Cyrl-UZ"/>
        </w:rPr>
        <w:t xml:space="preserve">, </w:t>
      </w:r>
      <w:r w:rsidR="00161AC0" w:rsidRPr="00695895">
        <w:rPr>
          <w:color w:val="000000"/>
          <w:szCs w:val="28"/>
          <w:lang w:val="uz-Cyrl-UZ"/>
        </w:rPr>
        <w:t>денесин таза тутыўға</w:t>
      </w:r>
      <w:r w:rsidRPr="00695895">
        <w:rPr>
          <w:color w:val="000000"/>
          <w:szCs w:val="28"/>
          <w:lang w:val="uz-Cyrl-UZ"/>
        </w:rPr>
        <w:t xml:space="preserve">, </w:t>
      </w:r>
      <w:r w:rsidR="00161AC0" w:rsidRPr="00695895">
        <w:rPr>
          <w:color w:val="000000"/>
          <w:szCs w:val="28"/>
          <w:lang w:val="uz-Cyrl-UZ"/>
        </w:rPr>
        <w:t>жаман ислер қылмаўға</w:t>
      </w:r>
      <w:r w:rsidRPr="00695895">
        <w:rPr>
          <w:color w:val="000000"/>
          <w:szCs w:val="28"/>
          <w:lang w:val="uz-Cyrl-UZ"/>
        </w:rPr>
        <w:t xml:space="preserve">; </w:t>
      </w:r>
      <w:r w:rsidR="00B201E8" w:rsidRPr="00695895">
        <w:rPr>
          <w:color w:val="000000"/>
          <w:szCs w:val="28"/>
          <w:lang w:val="uz-Cyrl-UZ"/>
        </w:rPr>
        <w:t>ҳәр</w:t>
      </w:r>
      <w:r w:rsidRPr="00695895">
        <w:rPr>
          <w:color w:val="000000"/>
          <w:szCs w:val="28"/>
          <w:lang w:val="uz-Cyrl-UZ"/>
        </w:rPr>
        <w:t xml:space="preserve"> қандай </w:t>
      </w:r>
      <w:r w:rsidR="00161AC0" w:rsidRPr="00695895">
        <w:rPr>
          <w:color w:val="000000"/>
          <w:szCs w:val="28"/>
          <w:lang w:val="uz-Cyrl-UZ"/>
        </w:rPr>
        <w:t>жаўых нийет</w:t>
      </w:r>
      <w:r w:rsidR="003D3C8E" w:rsidRPr="00695895">
        <w:rPr>
          <w:color w:val="000000"/>
          <w:szCs w:val="28"/>
          <w:lang w:val="uz-Cyrl-UZ"/>
        </w:rPr>
        <w:t>ҳәм</w:t>
      </w:r>
      <w:r w:rsidRPr="00695895">
        <w:rPr>
          <w:color w:val="000000"/>
          <w:szCs w:val="28"/>
          <w:lang w:val="uz-Cyrl-UZ"/>
        </w:rPr>
        <w:t xml:space="preserve"> ҳақ</w:t>
      </w:r>
      <w:r w:rsidR="00161AC0" w:rsidRPr="00695895">
        <w:rPr>
          <w:color w:val="000000"/>
          <w:szCs w:val="28"/>
          <w:lang w:val="uz-Cyrl-UZ"/>
        </w:rPr>
        <w:t>а</w:t>
      </w:r>
      <w:r w:rsidRPr="00695895">
        <w:rPr>
          <w:color w:val="000000"/>
          <w:szCs w:val="28"/>
          <w:lang w:val="uz-Cyrl-UZ"/>
        </w:rPr>
        <w:t>ратл</w:t>
      </w:r>
      <w:r w:rsidR="00161AC0" w:rsidRPr="00695895">
        <w:rPr>
          <w:color w:val="000000"/>
          <w:szCs w:val="28"/>
          <w:lang w:val="uz-Cyrl-UZ"/>
        </w:rPr>
        <w:t>ы</w:t>
      </w:r>
      <w:r w:rsidRPr="00695895">
        <w:rPr>
          <w:color w:val="000000"/>
          <w:szCs w:val="28"/>
          <w:lang w:val="uz-Cyrl-UZ"/>
        </w:rPr>
        <w:t xml:space="preserve">, </w:t>
      </w:r>
      <w:r w:rsidR="00161AC0" w:rsidRPr="00695895">
        <w:rPr>
          <w:color w:val="000000"/>
          <w:szCs w:val="28"/>
          <w:lang w:val="uz-Cyrl-UZ"/>
        </w:rPr>
        <w:t>ашыўды келтириўши сөзлерди айтпаўға</w:t>
      </w:r>
      <w:r w:rsidRPr="00695895">
        <w:rPr>
          <w:color w:val="000000"/>
          <w:szCs w:val="28"/>
          <w:lang w:val="uz-Cyrl-UZ"/>
        </w:rPr>
        <w:t xml:space="preserve">, </w:t>
      </w:r>
      <w:r w:rsidR="00161AC0" w:rsidRPr="00695895">
        <w:rPr>
          <w:color w:val="000000"/>
          <w:szCs w:val="28"/>
          <w:lang w:val="uz-Cyrl-UZ"/>
        </w:rPr>
        <w:t>ша</w:t>
      </w:r>
      <w:r w:rsidR="00161AC0" w:rsidRPr="00695895">
        <w:rPr>
          <w:rFonts w:ascii="Cambria Math" w:hAnsi="Cambria Math" w:cs="Cambria Math"/>
          <w:color w:val="000000"/>
          <w:szCs w:val="28"/>
          <w:lang w:val="uz-Cyrl-UZ"/>
        </w:rPr>
        <w:t>ӊ</w:t>
      </w:r>
      <w:r w:rsidR="00161AC0" w:rsidRPr="00695895">
        <w:rPr>
          <w:color w:val="000000"/>
          <w:szCs w:val="28"/>
          <w:lang w:val="uz-Cyrl-UZ"/>
        </w:rPr>
        <w:t>арақ дүзиў</w:t>
      </w:r>
      <w:r w:rsidR="003D3C8E" w:rsidRPr="00695895">
        <w:rPr>
          <w:color w:val="000000"/>
          <w:szCs w:val="28"/>
          <w:lang w:val="uz-Cyrl-UZ"/>
        </w:rPr>
        <w:t>ҳәм</w:t>
      </w:r>
      <w:r w:rsidR="00030F0E" w:rsidRPr="00695895">
        <w:rPr>
          <w:color w:val="000000"/>
          <w:szCs w:val="28"/>
          <w:lang w:val="uz-Cyrl-UZ"/>
        </w:rPr>
        <w:t>оны</w:t>
      </w:r>
      <w:r w:rsidRPr="00695895">
        <w:rPr>
          <w:color w:val="000000"/>
          <w:szCs w:val="28"/>
          <w:lang w:val="uz-Cyrl-UZ"/>
        </w:rPr>
        <w:t xml:space="preserve"> сақла</w:t>
      </w:r>
      <w:r w:rsidR="00161AC0" w:rsidRPr="00695895">
        <w:rPr>
          <w:color w:val="000000"/>
          <w:szCs w:val="28"/>
          <w:lang w:val="uz-Cyrl-UZ"/>
        </w:rPr>
        <w:t>ўға</w:t>
      </w:r>
      <w:r w:rsidRPr="00695895">
        <w:rPr>
          <w:color w:val="000000"/>
          <w:szCs w:val="28"/>
          <w:lang w:val="uz-Cyrl-UZ"/>
        </w:rPr>
        <w:t xml:space="preserve">, </w:t>
      </w:r>
      <w:r w:rsidR="00161AC0" w:rsidRPr="00695895">
        <w:rPr>
          <w:color w:val="000000"/>
          <w:szCs w:val="28"/>
          <w:lang w:val="uz-Cyrl-UZ"/>
        </w:rPr>
        <w:t>а</w:t>
      </w:r>
      <w:r w:rsidRPr="00695895">
        <w:rPr>
          <w:color w:val="000000"/>
          <w:szCs w:val="28"/>
          <w:lang w:val="uz-Cyrl-UZ"/>
        </w:rPr>
        <w:t>та-</w:t>
      </w:r>
      <w:r w:rsidR="00161AC0" w:rsidRPr="00695895">
        <w:rPr>
          <w:color w:val="000000"/>
          <w:szCs w:val="28"/>
          <w:lang w:val="uz-Cyrl-UZ"/>
        </w:rPr>
        <w:t>а</w:t>
      </w:r>
      <w:r w:rsidRPr="00695895">
        <w:rPr>
          <w:color w:val="000000"/>
          <w:szCs w:val="28"/>
          <w:lang w:val="uz-Cyrl-UZ"/>
        </w:rPr>
        <w:t xml:space="preserve">на </w:t>
      </w:r>
      <w:r w:rsidR="003D3C8E" w:rsidRPr="00695895">
        <w:rPr>
          <w:color w:val="000000"/>
          <w:szCs w:val="28"/>
          <w:lang w:val="uz-Cyrl-UZ"/>
        </w:rPr>
        <w:t>ҳәм</w:t>
      </w:r>
      <w:r w:rsidR="00161AC0" w:rsidRPr="00695895">
        <w:rPr>
          <w:color w:val="000000"/>
          <w:szCs w:val="28"/>
          <w:lang w:val="uz-Cyrl-UZ"/>
        </w:rPr>
        <w:t xml:space="preserve">перзентлерге </w:t>
      </w:r>
      <w:r w:rsidRPr="00695895">
        <w:rPr>
          <w:color w:val="000000"/>
          <w:szCs w:val="28"/>
          <w:lang w:val="uz-Cyrl-UZ"/>
        </w:rPr>
        <w:t>ғамх</w:t>
      </w:r>
      <w:r w:rsidR="00161AC0" w:rsidRPr="00695895">
        <w:rPr>
          <w:color w:val="000000"/>
          <w:szCs w:val="28"/>
          <w:lang w:val="uz-Cyrl-UZ"/>
        </w:rPr>
        <w:t>о</w:t>
      </w:r>
      <w:r w:rsidRPr="00695895">
        <w:rPr>
          <w:color w:val="000000"/>
          <w:szCs w:val="28"/>
          <w:lang w:val="uz-Cyrl-UZ"/>
        </w:rPr>
        <w:t>р б</w:t>
      </w:r>
      <w:r w:rsidR="00161AC0" w:rsidRPr="00695895">
        <w:rPr>
          <w:color w:val="000000"/>
          <w:szCs w:val="28"/>
          <w:lang w:val="uz-Cyrl-UZ"/>
        </w:rPr>
        <w:t>о</w:t>
      </w:r>
      <w:r w:rsidRPr="00695895">
        <w:rPr>
          <w:color w:val="000000"/>
          <w:szCs w:val="28"/>
          <w:lang w:val="uz-Cyrl-UZ"/>
        </w:rPr>
        <w:t>л</w:t>
      </w:r>
      <w:r w:rsidR="00161AC0" w:rsidRPr="00695895">
        <w:rPr>
          <w:color w:val="000000"/>
          <w:szCs w:val="28"/>
          <w:lang w:val="uz-Cyrl-UZ"/>
        </w:rPr>
        <w:t>ыўға</w:t>
      </w:r>
      <w:r w:rsidRPr="00695895">
        <w:rPr>
          <w:color w:val="000000"/>
          <w:szCs w:val="28"/>
          <w:lang w:val="uz-Cyrl-UZ"/>
        </w:rPr>
        <w:t xml:space="preserve">, </w:t>
      </w:r>
      <w:r w:rsidR="00161AC0" w:rsidRPr="00695895">
        <w:rPr>
          <w:color w:val="000000"/>
          <w:szCs w:val="28"/>
          <w:lang w:val="uz-Cyrl-UZ"/>
        </w:rPr>
        <w:t>жеке турмыста турақлы болыўға</w:t>
      </w:r>
      <w:r w:rsidRPr="00695895">
        <w:rPr>
          <w:color w:val="000000"/>
          <w:szCs w:val="28"/>
          <w:lang w:val="uz-Cyrl-UZ"/>
        </w:rPr>
        <w:t xml:space="preserve">, </w:t>
      </w:r>
      <w:r w:rsidR="004B009D" w:rsidRPr="00695895">
        <w:rPr>
          <w:color w:val="000000"/>
          <w:szCs w:val="28"/>
          <w:lang w:val="uz-Cyrl-UZ"/>
        </w:rPr>
        <w:t>яғный</w:t>
      </w:r>
      <w:r w:rsidR="00B201E8" w:rsidRPr="00695895">
        <w:rPr>
          <w:color w:val="000000"/>
          <w:szCs w:val="28"/>
          <w:lang w:val="uz-Cyrl-UZ"/>
        </w:rPr>
        <w:t>ҳәр</w:t>
      </w:r>
      <w:r w:rsidRPr="00695895">
        <w:rPr>
          <w:color w:val="000000"/>
          <w:szCs w:val="28"/>
          <w:lang w:val="uz-Cyrl-UZ"/>
        </w:rPr>
        <w:t xml:space="preserve"> бир ҳ</w:t>
      </w:r>
      <w:r w:rsidR="00161AC0" w:rsidRPr="00695895">
        <w:rPr>
          <w:color w:val="000000"/>
          <w:szCs w:val="28"/>
          <w:lang w:val="uz-Cyrl-UZ"/>
        </w:rPr>
        <w:t>ә</w:t>
      </w:r>
      <w:r w:rsidRPr="00695895">
        <w:rPr>
          <w:color w:val="000000"/>
          <w:szCs w:val="28"/>
          <w:lang w:val="uz-Cyrl-UZ"/>
        </w:rPr>
        <w:t>р</w:t>
      </w:r>
      <w:r w:rsidR="00161AC0" w:rsidRPr="00695895">
        <w:rPr>
          <w:color w:val="000000"/>
          <w:szCs w:val="28"/>
          <w:lang w:val="uz-Cyrl-UZ"/>
        </w:rPr>
        <w:t>е</w:t>
      </w:r>
      <w:r w:rsidRPr="00695895">
        <w:rPr>
          <w:color w:val="000000"/>
          <w:szCs w:val="28"/>
          <w:lang w:val="uz-Cyrl-UZ"/>
        </w:rPr>
        <w:t>к</w:t>
      </w:r>
      <w:r w:rsidR="00161AC0" w:rsidRPr="00695895">
        <w:rPr>
          <w:color w:val="000000"/>
          <w:szCs w:val="28"/>
          <w:lang w:val="uz-Cyrl-UZ"/>
        </w:rPr>
        <w:t>е</w:t>
      </w:r>
      <w:r w:rsidRPr="00695895">
        <w:rPr>
          <w:color w:val="000000"/>
          <w:szCs w:val="28"/>
          <w:lang w:val="uz-Cyrl-UZ"/>
        </w:rPr>
        <w:t>тл</w:t>
      </w:r>
      <w:r w:rsidR="00161AC0" w:rsidRPr="00695895">
        <w:rPr>
          <w:color w:val="000000"/>
          <w:szCs w:val="28"/>
          <w:lang w:val="uz-Cyrl-UZ"/>
        </w:rPr>
        <w:t>е</w:t>
      </w:r>
      <w:r w:rsidRPr="00695895">
        <w:rPr>
          <w:color w:val="000000"/>
          <w:szCs w:val="28"/>
          <w:lang w:val="uz-Cyrl-UZ"/>
        </w:rPr>
        <w:t>р</w:t>
      </w:r>
      <w:r w:rsidR="00161AC0" w:rsidRPr="00695895">
        <w:rPr>
          <w:color w:val="000000"/>
          <w:szCs w:val="28"/>
          <w:lang w:val="uz-Cyrl-UZ"/>
        </w:rPr>
        <w:t>и</w:t>
      </w:r>
      <w:r w:rsidRPr="00695895">
        <w:rPr>
          <w:color w:val="000000"/>
          <w:szCs w:val="28"/>
          <w:lang w:val="uz-Cyrl-UZ"/>
        </w:rPr>
        <w:t>н буз</w:t>
      </w:r>
      <w:r w:rsidR="00161AC0" w:rsidRPr="00695895">
        <w:rPr>
          <w:color w:val="000000"/>
          <w:szCs w:val="28"/>
          <w:lang w:val="uz-Cyrl-UZ"/>
        </w:rPr>
        <w:t>баўға шақырыўшы қәде</w:t>
      </w:r>
      <w:r w:rsidRPr="00695895">
        <w:rPr>
          <w:color w:val="000000"/>
          <w:szCs w:val="28"/>
          <w:lang w:val="uz-Cyrl-UZ"/>
        </w:rPr>
        <w:t>, н</w:t>
      </w:r>
      <w:r w:rsidR="00161AC0" w:rsidRPr="00695895">
        <w:rPr>
          <w:color w:val="000000"/>
          <w:szCs w:val="28"/>
          <w:lang w:val="uz-Cyrl-UZ"/>
        </w:rPr>
        <w:t>ә</w:t>
      </w:r>
      <w:r w:rsidRPr="00695895">
        <w:rPr>
          <w:color w:val="000000"/>
          <w:szCs w:val="28"/>
          <w:lang w:val="uz-Cyrl-UZ"/>
        </w:rPr>
        <w:t>си</w:t>
      </w:r>
      <w:r w:rsidR="00161AC0" w:rsidRPr="00695895">
        <w:rPr>
          <w:color w:val="000000"/>
          <w:szCs w:val="28"/>
          <w:lang w:val="uz-Cyrl-UZ"/>
        </w:rPr>
        <w:t>й</w:t>
      </w:r>
      <w:r w:rsidRPr="00695895">
        <w:rPr>
          <w:color w:val="000000"/>
          <w:szCs w:val="28"/>
          <w:lang w:val="uz-Cyrl-UZ"/>
        </w:rPr>
        <w:t xml:space="preserve">ҳат, </w:t>
      </w:r>
      <w:r w:rsidR="00161AC0" w:rsidRPr="00695895">
        <w:rPr>
          <w:color w:val="000000"/>
          <w:szCs w:val="28"/>
          <w:lang w:val="uz-Cyrl-UZ"/>
        </w:rPr>
        <w:t>ү</w:t>
      </w:r>
      <w:r w:rsidRPr="00695895">
        <w:rPr>
          <w:color w:val="000000"/>
          <w:szCs w:val="28"/>
          <w:lang w:val="uz-Cyrl-UZ"/>
        </w:rPr>
        <w:t>гитл</w:t>
      </w:r>
      <w:r w:rsidR="00161AC0" w:rsidRPr="00695895">
        <w:rPr>
          <w:color w:val="000000"/>
          <w:szCs w:val="28"/>
          <w:lang w:val="uz-Cyrl-UZ"/>
        </w:rPr>
        <w:t>е</w:t>
      </w:r>
      <w:r w:rsidRPr="00695895">
        <w:rPr>
          <w:color w:val="000000"/>
          <w:szCs w:val="28"/>
          <w:lang w:val="uz-Cyrl-UZ"/>
        </w:rPr>
        <w:t xml:space="preserve">р </w:t>
      </w:r>
      <w:r w:rsidR="00F85FD6" w:rsidRPr="00695895">
        <w:rPr>
          <w:color w:val="000000"/>
          <w:szCs w:val="28"/>
          <w:lang w:val="uz-Cyrl-UZ"/>
        </w:rPr>
        <w:t>баян</w:t>
      </w:r>
      <w:r w:rsidR="007E4503" w:rsidRPr="00695895">
        <w:rPr>
          <w:color w:val="000000"/>
          <w:szCs w:val="28"/>
          <w:lang w:val="uz-Cyrl-UZ"/>
        </w:rPr>
        <w:t>етилген</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"Авссто" н</w:t>
      </w:r>
      <w:r w:rsidR="00161AC0" w:rsidRPr="00695895">
        <w:rPr>
          <w:color w:val="000000"/>
          <w:szCs w:val="28"/>
          <w:lang w:val="uz-Cyrl-UZ"/>
        </w:rPr>
        <w:t>ы</w:t>
      </w:r>
      <w:r w:rsidR="00161AC0" w:rsidRPr="00695895">
        <w:rPr>
          <w:rFonts w:ascii="Cambria Math" w:hAnsi="Cambria Math" w:cs="Cambria Math"/>
          <w:color w:val="000000"/>
          <w:szCs w:val="28"/>
          <w:lang w:val="uz-Cyrl-UZ"/>
        </w:rPr>
        <w:t>ӊ</w:t>
      </w:r>
      <w:r w:rsidRPr="00695895">
        <w:rPr>
          <w:color w:val="000000"/>
          <w:szCs w:val="28"/>
          <w:lang w:val="uz-Cyrl-UZ"/>
        </w:rPr>
        <w:t xml:space="preserve"> му</w:t>
      </w:r>
      <w:r w:rsidR="00161AC0" w:rsidRPr="00695895">
        <w:rPr>
          <w:color w:val="000000"/>
          <w:szCs w:val="28"/>
          <w:lang w:val="uz-Cyrl-UZ"/>
        </w:rPr>
        <w:t>қ</w:t>
      </w:r>
      <w:r w:rsidRPr="00695895">
        <w:rPr>
          <w:color w:val="000000"/>
          <w:szCs w:val="28"/>
          <w:lang w:val="uz-Cyrl-UZ"/>
        </w:rPr>
        <w:t>адд</w:t>
      </w:r>
      <w:r w:rsidR="00161AC0" w:rsidRPr="00695895">
        <w:rPr>
          <w:color w:val="000000"/>
          <w:szCs w:val="28"/>
          <w:lang w:val="uz-Cyrl-UZ"/>
        </w:rPr>
        <w:t>е</w:t>
      </w:r>
      <w:r w:rsidRPr="00695895">
        <w:rPr>
          <w:color w:val="000000"/>
          <w:szCs w:val="28"/>
          <w:lang w:val="uz-Cyrl-UZ"/>
        </w:rPr>
        <w:t>с кит</w:t>
      </w:r>
      <w:r w:rsidR="00161AC0" w:rsidRPr="00695895">
        <w:rPr>
          <w:color w:val="000000"/>
          <w:szCs w:val="28"/>
          <w:lang w:val="uz-Cyrl-UZ"/>
        </w:rPr>
        <w:t>ап</w:t>
      </w:r>
      <w:r w:rsidRPr="00695895">
        <w:rPr>
          <w:color w:val="000000"/>
          <w:szCs w:val="28"/>
          <w:lang w:val="uz-Cyrl-UZ"/>
        </w:rPr>
        <w:t>лар</w:t>
      </w:r>
      <w:r w:rsidR="00161AC0" w:rsidRPr="00695895">
        <w:rPr>
          <w:color w:val="000000"/>
          <w:szCs w:val="28"/>
          <w:lang w:val="uz-Cyrl-UZ"/>
        </w:rPr>
        <w:t>ын</w:t>
      </w:r>
      <w:r w:rsidRPr="00695895">
        <w:rPr>
          <w:color w:val="000000"/>
          <w:szCs w:val="28"/>
          <w:lang w:val="uz-Cyrl-UZ"/>
        </w:rPr>
        <w:t xml:space="preserve">да </w:t>
      </w:r>
      <w:r w:rsidR="00485776" w:rsidRPr="00695895">
        <w:rPr>
          <w:color w:val="000000"/>
          <w:szCs w:val="28"/>
          <w:lang w:val="uz-Cyrl-UZ"/>
        </w:rPr>
        <w:t>әййемги</w:t>
      </w:r>
      <w:r w:rsidRPr="00695895">
        <w:rPr>
          <w:color w:val="000000"/>
          <w:szCs w:val="28"/>
          <w:lang w:val="uz-Cyrl-UZ"/>
        </w:rPr>
        <w:t xml:space="preserve"> д</w:t>
      </w:r>
      <w:r w:rsidR="00161AC0" w:rsidRPr="00695895">
        <w:rPr>
          <w:color w:val="000000"/>
          <w:szCs w:val="28"/>
          <w:lang w:val="uz-Cyrl-UZ"/>
        </w:rPr>
        <w:t>үнья философиясыны</w:t>
      </w:r>
      <w:r w:rsidR="00161AC0" w:rsidRPr="00695895">
        <w:rPr>
          <w:rFonts w:ascii="Cambria Math" w:hAnsi="Cambria Math" w:cs="Cambria Math"/>
          <w:color w:val="000000"/>
          <w:szCs w:val="28"/>
          <w:lang w:val="uz-Cyrl-UZ"/>
        </w:rPr>
        <w:t>ӊ</w:t>
      </w:r>
      <w:r w:rsidRPr="00695895">
        <w:rPr>
          <w:color w:val="000000"/>
          <w:szCs w:val="28"/>
          <w:lang w:val="uz-Cyrl-UZ"/>
        </w:rPr>
        <w:t xml:space="preserve">4 </w:t>
      </w:r>
      <w:r w:rsidR="005909BA" w:rsidRPr="00695895">
        <w:rPr>
          <w:color w:val="000000"/>
          <w:szCs w:val="28"/>
          <w:lang w:val="uz-Cyrl-UZ"/>
        </w:rPr>
        <w:t>тийкарлары</w:t>
      </w:r>
      <w:r w:rsidRPr="00695895">
        <w:rPr>
          <w:color w:val="000000"/>
          <w:szCs w:val="28"/>
          <w:lang w:val="uz-Cyrl-UZ"/>
        </w:rPr>
        <w:t xml:space="preserve"> (субстанцияс</w:t>
      </w:r>
      <w:r w:rsidR="00161AC0" w:rsidRPr="00695895">
        <w:rPr>
          <w:color w:val="000000"/>
          <w:szCs w:val="28"/>
          <w:lang w:val="uz-Cyrl-UZ"/>
        </w:rPr>
        <w:t>ы</w:t>
      </w:r>
      <w:r w:rsidRPr="00695895">
        <w:rPr>
          <w:color w:val="000000"/>
          <w:szCs w:val="28"/>
          <w:lang w:val="uz-Cyrl-UZ"/>
        </w:rPr>
        <w:t>) - т</w:t>
      </w:r>
      <w:r w:rsidR="00161AC0" w:rsidRPr="00695895">
        <w:rPr>
          <w:color w:val="000000"/>
          <w:szCs w:val="28"/>
          <w:lang w:val="uz-Cyrl-UZ"/>
        </w:rPr>
        <w:t>опырақ</w:t>
      </w:r>
      <w:r w:rsidRPr="00695895">
        <w:rPr>
          <w:color w:val="000000"/>
          <w:szCs w:val="28"/>
          <w:lang w:val="uz-Cyrl-UZ"/>
        </w:rPr>
        <w:t xml:space="preserve">, </w:t>
      </w:r>
      <w:r w:rsidR="00C449A3" w:rsidRPr="00695895">
        <w:rPr>
          <w:color w:val="000000"/>
          <w:szCs w:val="28"/>
          <w:lang w:val="uz-Cyrl-UZ"/>
        </w:rPr>
        <w:t>суў</w:t>
      </w:r>
      <w:r w:rsidRPr="00695895">
        <w:rPr>
          <w:color w:val="000000"/>
          <w:szCs w:val="28"/>
          <w:lang w:val="uz-Cyrl-UZ"/>
        </w:rPr>
        <w:t xml:space="preserve">, </w:t>
      </w:r>
      <w:r w:rsidR="00C449A3" w:rsidRPr="00695895">
        <w:rPr>
          <w:color w:val="000000"/>
          <w:szCs w:val="28"/>
          <w:lang w:val="uz-Cyrl-UZ"/>
        </w:rPr>
        <w:t>ҳаўа</w:t>
      </w:r>
      <w:r w:rsidRPr="00695895">
        <w:rPr>
          <w:color w:val="000000"/>
          <w:szCs w:val="28"/>
          <w:lang w:val="uz-Cyrl-UZ"/>
        </w:rPr>
        <w:t xml:space="preserve">, </w:t>
      </w:r>
      <w:r w:rsidR="00C449A3" w:rsidRPr="00695895">
        <w:rPr>
          <w:color w:val="000000"/>
          <w:szCs w:val="28"/>
          <w:lang w:val="uz-Cyrl-UZ"/>
        </w:rPr>
        <w:t>от</w:t>
      </w:r>
      <w:r w:rsidRPr="00695895">
        <w:rPr>
          <w:color w:val="000000"/>
          <w:szCs w:val="28"/>
          <w:lang w:val="uz-Cyrl-UZ"/>
        </w:rPr>
        <w:t xml:space="preserve"> муқадд</w:t>
      </w:r>
      <w:r w:rsidR="00161AC0" w:rsidRPr="00695895">
        <w:rPr>
          <w:color w:val="000000"/>
          <w:szCs w:val="28"/>
          <w:lang w:val="uz-Cyrl-UZ"/>
        </w:rPr>
        <w:t>ес деп есапланылған</w:t>
      </w:r>
      <w:r w:rsidRPr="00695895">
        <w:rPr>
          <w:color w:val="000000"/>
          <w:szCs w:val="28"/>
          <w:lang w:val="uz-Cyrl-UZ"/>
        </w:rPr>
        <w:t>. Т</w:t>
      </w:r>
      <w:r w:rsidR="00161AC0" w:rsidRPr="00695895">
        <w:rPr>
          <w:color w:val="000000"/>
          <w:szCs w:val="28"/>
          <w:lang w:val="uz-Cyrl-UZ"/>
        </w:rPr>
        <w:t>опырақ</w:t>
      </w:r>
      <w:r w:rsidRPr="00695895">
        <w:rPr>
          <w:color w:val="000000"/>
          <w:szCs w:val="28"/>
          <w:lang w:val="uz-Cyrl-UZ"/>
        </w:rPr>
        <w:t xml:space="preserve">, </w:t>
      </w:r>
      <w:r w:rsidR="00C449A3" w:rsidRPr="00695895">
        <w:rPr>
          <w:color w:val="000000"/>
          <w:szCs w:val="28"/>
          <w:lang w:val="uz-Cyrl-UZ"/>
        </w:rPr>
        <w:t>суў</w:t>
      </w:r>
      <w:r w:rsidRPr="00695895">
        <w:rPr>
          <w:color w:val="000000"/>
          <w:szCs w:val="28"/>
          <w:lang w:val="uz-Cyrl-UZ"/>
        </w:rPr>
        <w:t>, ҳа</w:t>
      </w:r>
      <w:r w:rsidR="00161AC0" w:rsidRPr="00695895">
        <w:rPr>
          <w:color w:val="000000"/>
          <w:szCs w:val="28"/>
          <w:lang w:val="uz-Cyrl-UZ"/>
        </w:rPr>
        <w:t>ўаны</w:t>
      </w:r>
      <w:r w:rsidRPr="00695895">
        <w:rPr>
          <w:color w:val="000000"/>
          <w:szCs w:val="28"/>
          <w:lang w:val="uz-Cyrl-UZ"/>
        </w:rPr>
        <w:t xml:space="preserve"> б</w:t>
      </w:r>
      <w:r w:rsidR="00161AC0" w:rsidRPr="00695895">
        <w:rPr>
          <w:color w:val="000000"/>
          <w:szCs w:val="28"/>
          <w:lang w:val="uz-Cyrl-UZ"/>
        </w:rPr>
        <w:t>ылғаў</w:t>
      </w:r>
      <w:r w:rsidRPr="00695895">
        <w:rPr>
          <w:color w:val="000000"/>
          <w:szCs w:val="28"/>
          <w:lang w:val="uz-Cyrl-UZ"/>
        </w:rPr>
        <w:t xml:space="preserve">, </w:t>
      </w:r>
      <w:r w:rsidR="00161AC0" w:rsidRPr="00695895">
        <w:rPr>
          <w:color w:val="000000"/>
          <w:szCs w:val="28"/>
          <w:lang w:val="uz-Cyrl-UZ"/>
        </w:rPr>
        <w:t xml:space="preserve">патасландырыў </w:t>
      </w:r>
      <w:r w:rsidR="004B009D" w:rsidRPr="00695895">
        <w:rPr>
          <w:color w:val="000000"/>
          <w:szCs w:val="28"/>
          <w:lang w:val="uz-Cyrl-UZ"/>
        </w:rPr>
        <w:lastRenderedPageBreak/>
        <w:t>ең</w:t>
      </w:r>
      <w:r w:rsidR="00161AC0" w:rsidRPr="00695895">
        <w:rPr>
          <w:color w:val="000000"/>
          <w:szCs w:val="28"/>
          <w:lang w:val="uz-Cyrl-UZ"/>
        </w:rPr>
        <w:t xml:space="preserve">аўыр </w:t>
      </w:r>
      <w:r w:rsidRPr="00695895">
        <w:rPr>
          <w:color w:val="000000"/>
          <w:szCs w:val="28"/>
          <w:lang w:val="uz-Cyrl-UZ"/>
        </w:rPr>
        <w:t>г</w:t>
      </w:r>
      <w:r w:rsidR="00161AC0" w:rsidRPr="00695895">
        <w:rPr>
          <w:color w:val="000000"/>
          <w:szCs w:val="28"/>
          <w:lang w:val="uz-Cyrl-UZ"/>
        </w:rPr>
        <w:t>үна</w:t>
      </w:r>
      <w:r w:rsidRPr="00695895">
        <w:rPr>
          <w:color w:val="000000"/>
          <w:szCs w:val="28"/>
          <w:lang w:val="uz-Cyrl-UZ"/>
        </w:rPr>
        <w:t>лар қат</w:t>
      </w:r>
      <w:r w:rsidR="00161AC0" w:rsidRPr="00695895">
        <w:rPr>
          <w:color w:val="000000"/>
          <w:szCs w:val="28"/>
          <w:lang w:val="uz-Cyrl-UZ"/>
        </w:rPr>
        <w:t>а</w:t>
      </w:r>
      <w:r w:rsidRPr="00695895">
        <w:rPr>
          <w:color w:val="000000"/>
          <w:szCs w:val="28"/>
          <w:lang w:val="uz-Cyrl-UZ"/>
        </w:rPr>
        <w:t>р</w:t>
      </w:r>
      <w:r w:rsidR="00161AC0" w:rsidRPr="00695895">
        <w:rPr>
          <w:color w:val="000000"/>
          <w:szCs w:val="28"/>
          <w:lang w:val="uz-Cyrl-UZ"/>
        </w:rPr>
        <w:t>ына</w:t>
      </w:r>
      <w:r w:rsidRPr="00695895">
        <w:rPr>
          <w:color w:val="000000"/>
          <w:szCs w:val="28"/>
          <w:lang w:val="uz-Cyrl-UZ"/>
        </w:rPr>
        <w:t xml:space="preserve"> қ</w:t>
      </w:r>
      <w:r w:rsidR="00161AC0" w:rsidRPr="00695895">
        <w:rPr>
          <w:color w:val="000000"/>
          <w:szCs w:val="28"/>
          <w:lang w:val="uz-Cyrl-UZ"/>
        </w:rPr>
        <w:t>осылған</w:t>
      </w:r>
      <w:r w:rsidRPr="00695895">
        <w:rPr>
          <w:color w:val="000000"/>
          <w:szCs w:val="28"/>
          <w:lang w:val="uz-Cyrl-UZ"/>
        </w:rPr>
        <w:t>. Ҳ</w:t>
      </w:r>
      <w:r w:rsidR="00161AC0" w:rsidRPr="00695895">
        <w:rPr>
          <w:color w:val="000000"/>
          <w:szCs w:val="28"/>
          <w:lang w:val="uz-Cyrl-UZ"/>
        </w:rPr>
        <w:t>ә</w:t>
      </w:r>
      <w:r w:rsidRPr="00695895">
        <w:rPr>
          <w:color w:val="000000"/>
          <w:szCs w:val="28"/>
          <w:lang w:val="uz-Cyrl-UZ"/>
        </w:rPr>
        <w:t>тт</w:t>
      </w:r>
      <w:r w:rsidR="00161AC0" w:rsidRPr="00695895">
        <w:rPr>
          <w:color w:val="000000"/>
          <w:szCs w:val="28"/>
          <w:lang w:val="uz-Cyrl-UZ"/>
        </w:rPr>
        <w:t>е</w:t>
      </w:r>
      <w:r w:rsidRPr="00695895">
        <w:rPr>
          <w:color w:val="000000"/>
          <w:szCs w:val="28"/>
          <w:lang w:val="uz-Cyrl-UZ"/>
        </w:rPr>
        <w:t xml:space="preserve"> марҳумлар</w:t>
      </w:r>
      <w:r w:rsidR="00161AC0" w:rsidRPr="00695895">
        <w:rPr>
          <w:color w:val="000000"/>
          <w:szCs w:val="28"/>
          <w:lang w:val="uz-Cyrl-UZ"/>
        </w:rPr>
        <w:t>ды</w:t>
      </w:r>
      <w:r w:rsidR="00161AC0" w:rsidRPr="00695895">
        <w:rPr>
          <w:rFonts w:ascii="Cambria Math" w:hAnsi="Cambria Math" w:cs="Cambria Math"/>
          <w:color w:val="000000"/>
          <w:szCs w:val="28"/>
          <w:lang w:val="uz-Cyrl-UZ"/>
        </w:rPr>
        <w:t>ӊ</w:t>
      </w:r>
      <w:r w:rsidR="00161AC0" w:rsidRPr="00695895">
        <w:rPr>
          <w:color w:val="000000"/>
          <w:szCs w:val="28"/>
          <w:lang w:val="uz-Cyrl-UZ"/>
        </w:rPr>
        <w:t>денелери ж</w:t>
      </w:r>
      <w:r w:rsidRPr="00695895">
        <w:rPr>
          <w:color w:val="000000"/>
          <w:szCs w:val="28"/>
          <w:lang w:val="uz-Cyrl-UZ"/>
        </w:rPr>
        <w:t>ер</w:t>
      </w:r>
      <w:r w:rsidR="00161AC0" w:rsidRPr="00695895">
        <w:rPr>
          <w:color w:val="000000"/>
          <w:szCs w:val="28"/>
          <w:lang w:val="uz-Cyrl-UZ"/>
        </w:rPr>
        <w:t>д</w:t>
      </w:r>
      <w:r w:rsidRPr="00695895">
        <w:rPr>
          <w:color w:val="000000"/>
          <w:szCs w:val="28"/>
          <w:lang w:val="uz-Cyrl-UZ"/>
        </w:rPr>
        <w:t>и, су</w:t>
      </w:r>
      <w:r w:rsidR="00161AC0" w:rsidRPr="00695895">
        <w:rPr>
          <w:color w:val="000000"/>
          <w:szCs w:val="28"/>
          <w:lang w:val="uz-Cyrl-UZ"/>
        </w:rPr>
        <w:t>ўды</w:t>
      </w:r>
      <w:r w:rsidRPr="00695895">
        <w:rPr>
          <w:color w:val="000000"/>
          <w:szCs w:val="28"/>
          <w:lang w:val="uz-Cyrl-UZ"/>
        </w:rPr>
        <w:t>, ҳа</w:t>
      </w:r>
      <w:r w:rsidR="00161AC0" w:rsidRPr="00695895">
        <w:rPr>
          <w:color w:val="000000"/>
          <w:szCs w:val="28"/>
          <w:lang w:val="uz-Cyrl-UZ"/>
        </w:rPr>
        <w:t>ўаны</w:t>
      </w:r>
      <w:r w:rsidRPr="00695895">
        <w:rPr>
          <w:color w:val="000000"/>
          <w:szCs w:val="28"/>
          <w:lang w:val="uz-Cyrl-UZ"/>
        </w:rPr>
        <w:t xml:space="preserve"> з</w:t>
      </w:r>
      <w:r w:rsidR="00161AC0" w:rsidRPr="00695895">
        <w:rPr>
          <w:color w:val="000000"/>
          <w:szCs w:val="28"/>
          <w:lang w:val="uz-Cyrl-UZ"/>
        </w:rPr>
        <w:t>ә</w:t>
      </w:r>
      <w:r w:rsidRPr="00695895">
        <w:rPr>
          <w:color w:val="000000"/>
          <w:szCs w:val="28"/>
          <w:lang w:val="uz-Cyrl-UZ"/>
        </w:rPr>
        <w:t>ҳ</w:t>
      </w:r>
      <w:r w:rsidR="00161AC0" w:rsidRPr="00695895">
        <w:rPr>
          <w:color w:val="000000"/>
          <w:szCs w:val="28"/>
          <w:lang w:val="uz-Cyrl-UZ"/>
        </w:rPr>
        <w:t>ә</w:t>
      </w:r>
      <w:r w:rsidRPr="00695895">
        <w:rPr>
          <w:color w:val="000000"/>
          <w:szCs w:val="28"/>
          <w:lang w:val="uz-Cyrl-UZ"/>
        </w:rPr>
        <w:t>рл</w:t>
      </w:r>
      <w:r w:rsidR="00161AC0" w:rsidRPr="00695895">
        <w:rPr>
          <w:color w:val="000000"/>
          <w:szCs w:val="28"/>
          <w:lang w:val="uz-Cyrl-UZ"/>
        </w:rPr>
        <w:t>еп</w:t>
      </w:r>
      <w:r w:rsidRPr="00695895">
        <w:rPr>
          <w:color w:val="000000"/>
          <w:szCs w:val="28"/>
          <w:lang w:val="uz-Cyrl-UZ"/>
        </w:rPr>
        <w:t xml:space="preserve"> қ</w:t>
      </w:r>
      <w:r w:rsidR="00161AC0" w:rsidRPr="00695895">
        <w:rPr>
          <w:color w:val="000000"/>
          <w:szCs w:val="28"/>
          <w:lang w:val="uz-Cyrl-UZ"/>
        </w:rPr>
        <w:t xml:space="preserve">оймаўлықлары </w:t>
      </w:r>
      <w:r w:rsidR="002B3B7B" w:rsidRPr="00695895">
        <w:rPr>
          <w:color w:val="000000"/>
          <w:szCs w:val="28"/>
          <w:lang w:val="uz-Cyrl-UZ"/>
        </w:rPr>
        <w:t>ушын</w:t>
      </w:r>
      <w:r w:rsidR="00C12586" w:rsidRPr="00695895">
        <w:rPr>
          <w:color w:val="000000"/>
          <w:szCs w:val="28"/>
          <w:lang w:val="uz-Cyrl-UZ"/>
        </w:rPr>
        <w:t>оларды</w:t>
      </w:r>
      <w:r w:rsidR="00C12586" w:rsidRPr="00695895">
        <w:rPr>
          <w:rFonts w:ascii="Cambria Math" w:hAnsi="Cambria Math" w:cs="Cambria Math"/>
          <w:color w:val="000000"/>
          <w:szCs w:val="28"/>
          <w:lang w:val="uz-Cyrl-UZ"/>
        </w:rPr>
        <w:t>ӊ</w:t>
      </w:r>
      <w:r w:rsidR="00161AC0" w:rsidRPr="00695895">
        <w:rPr>
          <w:color w:val="000000"/>
          <w:szCs w:val="28"/>
          <w:lang w:val="uz-Cyrl-UZ"/>
        </w:rPr>
        <w:t xml:space="preserve">денелерин </w:t>
      </w:r>
      <w:r w:rsidR="0049451E" w:rsidRPr="00695895">
        <w:rPr>
          <w:color w:val="000000"/>
          <w:szCs w:val="28"/>
          <w:lang w:val="uz-Cyrl-UZ"/>
        </w:rPr>
        <w:t>арнаўлы</w:t>
      </w:r>
      <w:r w:rsidRPr="00695895">
        <w:rPr>
          <w:color w:val="000000"/>
          <w:szCs w:val="28"/>
          <w:lang w:val="uz-Cyrl-UZ"/>
        </w:rPr>
        <w:t xml:space="preserve"> сопол </w:t>
      </w:r>
      <w:r w:rsidR="00161AC0" w:rsidRPr="00695895">
        <w:rPr>
          <w:color w:val="000000"/>
          <w:szCs w:val="28"/>
          <w:lang w:val="uz-Cyrl-UZ"/>
        </w:rPr>
        <w:t>ы</w:t>
      </w:r>
      <w:r w:rsidRPr="00695895">
        <w:rPr>
          <w:color w:val="000000"/>
          <w:szCs w:val="28"/>
          <w:lang w:val="uz-Cyrl-UZ"/>
        </w:rPr>
        <w:t>д</w:t>
      </w:r>
      <w:r w:rsidR="00161AC0" w:rsidRPr="00695895">
        <w:rPr>
          <w:color w:val="000000"/>
          <w:szCs w:val="28"/>
          <w:lang w:val="uz-Cyrl-UZ"/>
        </w:rPr>
        <w:t>ыс</w:t>
      </w:r>
      <w:r w:rsidRPr="00695895">
        <w:rPr>
          <w:color w:val="000000"/>
          <w:szCs w:val="28"/>
          <w:lang w:val="uz-Cyrl-UZ"/>
        </w:rPr>
        <w:t>ларда к</w:t>
      </w:r>
      <w:r w:rsidR="00161AC0" w:rsidRPr="00695895">
        <w:rPr>
          <w:color w:val="000000"/>
          <w:szCs w:val="28"/>
          <w:lang w:val="uz-Cyrl-UZ"/>
        </w:rPr>
        <w:t xml:space="preserve">өмиў әдет </w:t>
      </w:r>
      <w:r w:rsidR="002B3B7B" w:rsidRPr="00695895">
        <w:rPr>
          <w:color w:val="000000"/>
          <w:szCs w:val="28"/>
          <w:lang w:val="uz-Cyrl-UZ"/>
        </w:rPr>
        <w:t>болған</w:t>
      </w:r>
      <w:r w:rsidRPr="00695895">
        <w:rPr>
          <w:color w:val="000000"/>
          <w:szCs w:val="28"/>
          <w:lang w:val="uz-Cyrl-UZ"/>
        </w:rPr>
        <w:t xml:space="preserve">. </w:t>
      </w:r>
      <w:r w:rsidR="00161AC0" w:rsidRPr="00695895">
        <w:rPr>
          <w:color w:val="000000"/>
          <w:szCs w:val="28"/>
          <w:lang w:val="uz-Cyrl-UZ"/>
        </w:rPr>
        <w:t>А</w:t>
      </w:r>
      <w:r w:rsidRPr="00695895">
        <w:rPr>
          <w:color w:val="000000"/>
          <w:szCs w:val="28"/>
          <w:lang w:val="uz-Cyrl-UZ"/>
        </w:rPr>
        <w:t>хурамазда "</w:t>
      </w:r>
      <w:r w:rsidR="00161AC0" w:rsidRPr="00695895">
        <w:rPr>
          <w:color w:val="000000"/>
          <w:szCs w:val="28"/>
          <w:lang w:val="uz-Cyrl-UZ"/>
        </w:rPr>
        <w:t>ж</w:t>
      </w:r>
      <w:r w:rsidRPr="00695895">
        <w:rPr>
          <w:color w:val="000000"/>
          <w:szCs w:val="28"/>
          <w:lang w:val="uz-Cyrl-UZ"/>
        </w:rPr>
        <w:t>ерг</w:t>
      </w:r>
      <w:r w:rsidR="00161AC0" w:rsidRPr="00695895">
        <w:rPr>
          <w:color w:val="000000"/>
          <w:szCs w:val="28"/>
          <w:lang w:val="uz-Cyrl-UZ"/>
        </w:rPr>
        <w:t>е жақсы</w:t>
      </w:r>
      <w:r w:rsidRPr="00695895">
        <w:rPr>
          <w:color w:val="000000"/>
          <w:szCs w:val="28"/>
          <w:lang w:val="uz-Cyrl-UZ"/>
        </w:rPr>
        <w:t xml:space="preserve">, </w:t>
      </w:r>
      <w:r w:rsidR="0000189B" w:rsidRPr="00695895">
        <w:rPr>
          <w:color w:val="000000"/>
          <w:szCs w:val="28"/>
          <w:lang w:val="uz-Cyrl-UZ"/>
        </w:rPr>
        <w:t xml:space="preserve">беккем дәнлер </w:t>
      </w:r>
      <w:r w:rsidRPr="00695895">
        <w:rPr>
          <w:color w:val="000000"/>
          <w:szCs w:val="28"/>
          <w:lang w:val="uz-Cyrl-UZ"/>
        </w:rPr>
        <w:t>сепи</w:t>
      </w:r>
      <w:r w:rsidR="0000189B" w:rsidRPr="00695895">
        <w:rPr>
          <w:color w:val="000000"/>
          <w:szCs w:val="28"/>
          <w:lang w:val="uz-Cyrl-UZ"/>
        </w:rPr>
        <w:t>ў</w:t>
      </w:r>
      <w:r w:rsidRPr="00695895">
        <w:rPr>
          <w:color w:val="000000"/>
          <w:szCs w:val="28"/>
          <w:lang w:val="uz-Cyrl-UZ"/>
        </w:rPr>
        <w:t>д</w:t>
      </w:r>
      <w:r w:rsidR="0000189B" w:rsidRPr="00695895">
        <w:rPr>
          <w:color w:val="000000"/>
          <w:szCs w:val="28"/>
          <w:lang w:val="uz-Cyrl-UZ"/>
        </w:rPr>
        <w:t>е</w:t>
      </w:r>
      <w:r w:rsidRPr="00695895">
        <w:rPr>
          <w:color w:val="000000"/>
          <w:szCs w:val="28"/>
          <w:lang w:val="uz-Cyrl-UZ"/>
        </w:rPr>
        <w:t xml:space="preserve">н </w:t>
      </w:r>
      <w:r w:rsidR="0000189B" w:rsidRPr="00695895">
        <w:rPr>
          <w:color w:val="000000"/>
          <w:szCs w:val="28"/>
          <w:lang w:val="uz-Cyrl-UZ"/>
        </w:rPr>
        <w:t>а</w:t>
      </w:r>
      <w:r w:rsidRPr="00695895">
        <w:rPr>
          <w:color w:val="000000"/>
          <w:szCs w:val="28"/>
          <w:lang w:val="uz-Cyrl-UZ"/>
        </w:rPr>
        <w:t>рт</w:t>
      </w:r>
      <w:r w:rsidR="0000189B" w:rsidRPr="00695895">
        <w:rPr>
          <w:color w:val="000000"/>
          <w:szCs w:val="28"/>
          <w:lang w:val="uz-Cyrl-UZ"/>
        </w:rPr>
        <w:t>ы</w:t>
      </w:r>
      <w:r w:rsidRPr="00695895">
        <w:rPr>
          <w:color w:val="000000"/>
          <w:szCs w:val="28"/>
          <w:lang w:val="uz-Cyrl-UZ"/>
        </w:rPr>
        <w:t>қ са</w:t>
      </w:r>
      <w:r w:rsidR="0000189B" w:rsidRPr="00695895">
        <w:rPr>
          <w:color w:val="000000"/>
          <w:szCs w:val="28"/>
          <w:lang w:val="uz-Cyrl-UZ"/>
        </w:rPr>
        <w:t xml:space="preserve">ўап </w:t>
      </w:r>
      <w:r w:rsidR="00D9251A" w:rsidRPr="00695895">
        <w:rPr>
          <w:color w:val="000000"/>
          <w:szCs w:val="28"/>
          <w:lang w:val="uz-Cyrl-UZ"/>
        </w:rPr>
        <w:t>ис</w:t>
      </w:r>
      <w:r w:rsidR="008518AD" w:rsidRPr="00695895">
        <w:rPr>
          <w:color w:val="000000"/>
          <w:szCs w:val="28"/>
          <w:lang w:val="uz-Cyrl-UZ"/>
        </w:rPr>
        <w:t>жоқ</w:t>
      </w:r>
      <w:r w:rsidRPr="00695895">
        <w:rPr>
          <w:color w:val="000000"/>
          <w:szCs w:val="28"/>
          <w:lang w:val="uz-Cyrl-UZ"/>
        </w:rPr>
        <w:t xml:space="preserve">", </w:t>
      </w:r>
      <w:r w:rsidR="006050D8" w:rsidRPr="00695895">
        <w:rPr>
          <w:color w:val="000000"/>
          <w:szCs w:val="28"/>
          <w:lang w:val="uz-Cyrl-UZ"/>
        </w:rPr>
        <w:t>деген</w:t>
      </w:r>
      <w:r w:rsidRPr="00695895">
        <w:rPr>
          <w:color w:val="000000"/>
          <w:szCs w:val="28"/>
          <w:lang w:val="uz-Cyrl-UZ"/>
        </w:rPr>
        <w:t xml:space="preserve">. </w:t>
      </w:r>
      <w:r w:rsidR="0000189B" w:rsidRPr="00695895">
        <w:rPr>
          <w:color w:val="000000"/>
          <w:szCs w:val="28"/>
          <w:lang w:val="uz-Cyrl-UZ"/>
        </w:rPr>
        <w:t>Қудайды</w:t>
      </w:r>
      <w:r w:rsidR="0000189B" w:rsidRPr="00695895">
        <w:rPr>
          <w:rFonts w:ascii="Cambria Math" w:hAnsi="Cambria Math" w:cs="Cambria Math"/>
          <w:color w:val="000000"/>
          <w:szCs w:val="28"/>
          <w:lang w:val="uz-Cyrl-UZ"/>
        </w:rPr>
        <w:t>ӊ</w:t>
      </w:r>
      <w:r w:rsidR="00B201E8" w:rsidRPr="00695895">
        <w:rPr>
          <w:color w:val="000000"/>
          <w:szCs w:val="28"/>
          <w:lang w:val="uz-Cyrl-UZ"/>
        </w:rPr>
        <w:t>бул</w:t>
      </w:r>
      <w:r w:rsidRPr="00695895">
        <w:rPr>
          <w:color w:val="000000"/>
          <w:szCs w:val="28"/>
          <w:lang w:val="uz-Cyrl-UZ"/>
        </w:rPr>
        <w:t xml:space="preserve"> айт</w:t>
      </w:r>
      <w:r w:rsidR="0000189B" w:rsidRPr="00695895">
        <w:rPr>
          <w:color w:val="000000"/>
          <w:szCs w:val="28"/>
          <w:lang w:val="uz-Cyrl-UZ"/>
        </w:rPr>
        <w:t>қанына әмел</w:t>
      </w:r>
      <w:r w:rsidR="004B009D" w:rsidRPr="00695895">
        <w:rPr>
          <w:color w:val="000000"/>
          <w:szCs w:val="28"/>
          <w:lang w:val="uz-Cyrl-UZ"/>
        </w:rPr>
        <w:t>қылыў</w:t>
      </w:r>
      <w:r w:rsidRPr="00695895">
        <w:rPr>
          <w:color w:val="000000"/>
          <w:szCs w:val="28"/>
          <w:lang w:val="uz-Cyrl-UZ"/>
        </w:rPr>
        <w:t xml:space="preserve">, 10 </w:t>
      </w:r>
      <w:r w:rsidR="00611C89" w:rsidRPr="00695895">
        <w:rPr>
          <w:color w:val="000000"/>
          <w:szCs w:val="28"/>
          <w:lang w:val="uz-Cyrl-UZ"/>
        </w:rPr>
        <w:t>мы</w:t>
      </w:r>
      <w:r w:rsidR="00611C89" w:rsidRPr="00695895">
        <w:rPr>
          <w:rFonts w:ascii="Cambria Math" w:hAnsi="Cambria Math" w:cs="Cambria Math"/>
          <w:color w:val="000000"/>
          <w:szCs w:val="28"/>
          <w:lang w:val="uz-Cyrl-UZ"/>
        </w:rPr>
        <w:t>ӊ</w:t>
      </w:r>
      <w:r w:rsidRPr="00695895">
        <w:rPr>
          <w:color w:val="000000"/>
          <w:szCs w:val="28"/>
          <w:lang w:val="uz-Cyrl-UZ"/>
        </w:rPr>
        <w:t xml:space="preserve"> м</w:t>
      </w:r>
      <w:r w:rsidR="0000189B" w:rsidRPr="00695895">
        <w:rPr>
          <w:color w:val="000000"/>
          <w:szCs w:val="28"/>
          <w:lang w:val="uz-Cyrl-UZ"/>
        </w:rPr>
        <w:t>ә</w:t>
      </w:r>
      <w:r w:rsidRPr="00695895">
        <w:rPr>
          <w:color w:val="000000"/>
          <w:szCs w:val="28"/>
          <w:lang w:val="uz-Cyrl-UZ"/>
        </w:rPr>
        <w:t>рт</w:t>
      </w:r>
      <w:r w:rsidR="0000189B" w:rsidRPr="00695895">
        <w:rPr>
          <w:color w:val="000000"/>
          <w:szCs w:val="28"/>
          <w:lang w:val="uz-Cyrl-UZ"/>
        </w:rPr>
        <w:t>е</w:t>
      </w:r>
      <w:r w:rsidRPr="00695895">
        <w:rPr>
          <w:color w:val="000000"/>
          <w:szCs w:val="28"/>
          <w:lang w:val="uz-Cyrl-UZ"/>
        </w:rPr>
        <w:t xml:space="preserve"> иб</w:t>
      </w:r>
      <w:r w:rsidR="0000189B" w:rsidRPr="00695895">
        <w:rPr>
          <w:color w:val="000000"/>
          <w:szCs w:val="28"/>
          <w:lang w:val="uz-Cyrl-UZ"/>
        </w:rPr>
        <w:t>а</w:t>
      </w:r>
      <w:r w:rsidRPr="00695895">
        <w:rPr>
          <w:color w:val="000000"/>
          <w:szCs w:val="28"/>
          <w:lang w:val="uz-Cyrl-UZ"/>
        </w:rPr>
        <w:t xml:space="preserve">дат </w:t>
      </w:r>
      <w:r w:rsidR="006034EF" w:rsidRPr="00695895">
        <w:rPr>
          <w:color w:val="000000"/>
          <w:szCs w:val="28"/>
          <w:lang w:val="uz-Cyrl-UZ"/>
        </w:rPr>
        <w:t>етиў</w:t>
      </w:r>
      <w:r w:rsidR="0000189B" w:rsidRPr="00695895">
        <w:rPr>
          <w:color w:val="000000"/>
          <w:szCs w:val="28"/>
          <w:lang w:val="uz-Cyrl-UZ"/>
        </w:rPr>
        <w:t xml:space="preserve">,жүзлеп жаныўарларды </w:t>
      </w:r>
      <w:r w:rsidRPr="00695895">
        <w:rPr>
          <w:color w:val="000000"/>
          <w:szCs w:val="28"/>
          <w:lang w:val="uz-Cyrl-UZ"/>
        </w:rPr>
        <w:t>қурб</w:t>
      </w:r>
      <w:r w:rsidR="0000189B" w:rsidRPr="00695895">
        <w:rPr>
          <w:color w:val="000000"/>
          <w:szCs w:val="28"/>
          <w:lang w:val="uz-Cyrl-UZ"/>
        </w:rPr>
        <w:t>а</w:t>
      </w:r>
      <w:r w:rsidRPr="00695895">
        <w:rPr>
          <w:color w:val="000000"/>
          <w:szCs w:val="28"/>
          <w:lang w:val="uz-Cyrl-UZ"/>
        </w:rPr>
        <w:t>нл</w:t>
      </w:r>
      <w:r w:rsidR="0000189B" w:rsidRPr="00695895">
        <w:rPr>
          <w:color w:val="000000"/>
          <w:szCs w:val="28"/>
          <w:lang w:val="uz-Cyrl-UZ"/>
        </w:rPr>
        <w:t>ыққ</w:t>
      </w:r>
      <w:r w:rsidRPr="00695895">
        <w:rPr>
          <w:color w:val="000000"/>
          <w:szCs w:val="28"/>
          <w:lang w:val="uz-Cyrl-UZ"/>
        </w:rPr>
        <w:t>а с</w:t>
      </w:r>
      <w:r w:rsidR="0000189B" w:rsidRPr="00695895">
        <w:rPr>
          <w:color w:val="000000"/>
          <w:szCs w:val="28"/>
          <w:lang w:val="uz-Cyrl-UZ"/>
        </w:rPr>
        <w:t>ойыўдан абзал есапланылған</w:t>
      </w:r>
      <w:r w:rsidRPr="00695895">
        <w:rPr>
          <w:color w:val="000000"/>
          <w:szCs w:val="28"/>
          <w:lang w:val="uz-Cyrl-UZ"/>
        </w:rPr>
        <w:t xml:space="preserve">. </w:t>
      </w:r>
      <w:r w:rsidR="0000189B" w:rsidRPr="00695895">
        <w:rPr>
          <w:color w:val="000000"/>
          <w:szCs w:val="28"/>
          <w:lang w:val="uz-Cyrl-UZ"/>
        </w:rPr>
        <w:t xml:space="preserve"> Егин егиў жердеги жаўызлыққа шек қойыў деп </w:t>
      </w:r>
      <w:r w:rsidR="00111C74" w:rsidRPr="00695895">
        <w:rPr>
          <w:color w:val="000000"/>
          <w:szCs w:val="28"/>
          <w:lang w:val="uz-Cyrl-UZ"/>
        </w:rPr>
        <w:t>есапланған</w:t>
      </w:r>
      <w:r w:rsidRPr="00695895">
        <w:rPr>
          <w:color w:val="000000"/>
          <w:szCs w:val="28"/>
          <w:lang w:val="uz-Cyrl-UZ"/>
        </w:rPr>
        <w:t>. "</w:t>
      </w:r>
      <w:r w:rsidR="00A434D6" w:rsidRPr="00695895">
        <w:rPr>
          <w:color w:val="000000"/>
          <w:szCs w:val="28"/>
          <w:lang w:val="uz-Cyrl-UZ"/>
        </w:rPr>
        <w:t>Адам</w:t>
      </w:r>
      <w:r w:rsidRPr="00695895">
        <w:rPr>
          <w:color w:val="000000"/>
          <w:szCs w:val="28"/>
          <w:lang w:val="uz-Cyrl-UZ"/>
        </w:rPr>
        <w:t xml:space="preserve"> г</w:t>
      </w:r>
      <w:r w:rsidR="0000189B" w:rsidRPr="00695895">
        <w:rPr>
          <w:color w:val="000000"/>
          <w:szCs w:val="28"/>
          <w:lang w:val="uz-Cyrl-UZ"/>
        </w:rPr>
        <w:t>өз</w:t>
      </w:r>
      <w:r w:rsidRPr="00695895">
        <w:rPr>
          <w:color w:val="000000"/>
          <w:szCs w:val="28"/>
          <w:lang w:val="uz-Cyrl-UZ"/>
        </w:rPr>
        <w:t>залл</w:t>
      </w:r>
      <w:r w:rsidR="0000189B" w:rsidRPr="00695895">
        <w:rPr>
          <w:color w:val="000000"/>
          <w:szCs w:val="28"/>
          <w:lang w:val="uz-Cyrl-UZ"/>
        </w:rPr>
        <w:t>ығы</w:t>
      </w:r>
      <w:r w:rsidRPr="00695895">
        <w:rPr>
          <w:color w:val="000000"/>
          <w:szCs w:val="28"/>
          <w:lang w:val="uz-Cyrl-UZ"/>
        </w:rPr>
        <w:t xml:space="preserve"> д</w:t>
      </w:r>
      <w:r w:rsidR="0000189B" w:rsidRPr="00695895">
        <w:rPr>
          <w:color w:val="000000"/>
          <w:szCs w:val="28"/>
          <w:lang w:val="uz-Cyrl-UZ"/>
        </w:rPr>
        <w:t>ийханнан</w:t>
      </w:r>
      <w:r w:rsidRPr="00695895">
        <w:rPr>
          <w:color w:val="000000"/>
          <w:szCs w:val="28"/>
          <w:lang w:val="uz-Cyrl-UZ"/>
        </w:rPr>
        <w:t>, д</w:t>
      </w:r>
      <w:r w:rsidR="0000189B" w:rsidRPr="00695895">
        <w:rPr>
          <w:color w:val="000000"/>
          <w:szCs w:val="28"/>
          <w:lang w:val="uz-Cyrl-UZ"/>
        </w:rPr>
        <w:t>ийханшылықтан</w:t>
      </w:r>
      <w:r w:rsidRPr="00695895">
        <w:rPr>
          <w:color w:val="000000"/>
          <w:szCs w:val="28"/>
          <w:lang w:val="uz-Cyrl-UZ"/>
        </w:rPr>
        <w:t>, -дейилг</w:t>
      </w:r>
      <w:r w:rsidR="0000189B" w:rsidRPr="00695895">
        <w:rPr>
          <w:color w:val="000000"/>
          <w:szCs w:val="28"/>
          <w:lang w:val="uz-Cyrl-UZ"/>
        </w:rPr>
        <w:t>е</w:t>
      </w:r>
      <w:r w:rsidRPr="00695895">
        <w:rPr>
          <w:color w:val="000000"/>
          <w:szCs w:val="28"/>
          <w:lang w:val="uz-Cyrl-UZ"/>
        </w:rPr>
        <w:t>н б</w:t>
      </w:r>
      <w:r w:rsidR="0000189B" w:rsidRPr="00695895">
        <w:rPr>
          <w:color w:val="000000"/>
          <w:szCs w:val="28"/>
          <w:lang w:val="uz-Cyrl-UZ"/>
        </w:rPr>
        <w:t>олжаўларда</w:t>
      </w:r>
      <w:r w:rsidRPr="00695895">
        <w:rPr>
          <w:color w:val="000000"/>
          <w:szCs w:val="28"/>
          <w:lang w:val="uz-Cyrl-UZ"/>
        </w:rPr>
        <w:t>, - ким</w:t>
      </w:r>
      <w:r w:rsidR="0000189B" w:rsidRPr="00695895">
        <w:rPr>
          <w:color w:val="000000"/>
          <w:szCs w:val="28"/>
          <w:lang w:val="uz-Cyrl-UZ"/>
        </w:rPr>
        <w:t xml:space="preserve"> жерге жерге туқым сепсе</w:t>
      </w:r>
      <w:r w:rsidRPr="00695895">
        <w:rPr>
          <w:color w:val="000000"/>
          <w:szCs w:val="28"/>
          <w:lang w:val="uz-Cyrl-UZ"/>
        </w:rPr>
        <w:t xml:space="preserve">, </w:t>
      </w:r>
      <w:r w:rsidR="00B201E8" w:rsidRPr="00695895">
        <w:rPr>
          <w:color w:val="000000"/>
          <w:szCs w:val="28"/>
          <w:lang w:val="uz-Cyrl-UZ"/>
        </w:rPr>
        <w:t>ол</w:t>
      </w:r>
      <w:r w:rsidR="0000189B" w:rsidRPr="00695895">
        <w:rPr>
          <w:color w:val="000000"/>
          <w:szCs w:val="28"/>
          <w:lang w:val="uz-Cyrl-UZ"/>
        </w:rPr>
        <w:t>а</w:t>
      </w:r>
      <w:r w:rsidRPr="00695895">
        <w:rPr>
          <w:color w:val="000000"/>
          <w:szCs w:val="28"/>
          <w:lang w:val="uz-Cyrl-UZ"/>
        </w:rPr>
        <w:t>дам</w:t>
      </w:r>
      <w:r w:rsidR="0000189B" w:rsidRPr="00695895">
        <w:rPr>
          <w:color w:val="000000"/>
          <w:szCs w:val="28"/>
          <w:lang w:val="uz-Cyrl-UZ"/>
        </w:rPr>
        <w:t>ы</w:t>
      </w:r>
      <w:r w:rsidRPr="00695895">
        <w:rPr>
          <w:color w:val="000000"/>
          <w:szCs w:val="28"/>
          <w:lang w:val="uz-Cyrl-UZ"/>
        </w:rPr>
        <w:t>йл</w:t>
      </w:r>
      <w:r w:rsidR="0000189B" w:rsidRPr="00695895">
        <w:rPr>
          <w:color w:val="000000"/>
          <w:szCs w:val="28"/>
          <w:lang w:val="uz-Cyrl-UZ"/>
        </w:rPr>
        <w:t>ыққ</w:t>
      </w:r>
      <w:r w:rsidRPr="00695895">
        <w:rPr>
          <w:color w:val="000000"/>
          <w:szCs w:val="28"/>
          <w:lang w:val="uz-Cyrl-UZ"/>
        </w:rPr>
        <w:t xml:space="preserve">а </w:t>
      </w:r>
      <w:r w:rsidR="000640ED" w:rsidRPr="00695895">
        <w:rPr>
          <w:color w:val="000000"/>
          <w:szCs w:val="28"/>
          <w:lang w:val="uz-Cyrl-UZ"/>
        </w:rPr>
        <w:t>ийман</w:t>
      </w:r>
      <w:r w:rsidRPr="00695895">
        <w:rPr>
          <w:color w:val="000000"/>
          <w:szCs w:val="28"/>
          <w:lang w:val="uz-Cyrl-UZ"/>
        </w:rPr>
        <w:t xml:space="preserve"> келтир</w:t>
      </w:r>
      <w:r w:rsidR="0000189B" w:rsidRPr="00695895">
        <w:rPr>
          <w:color w:val="000000"/>
          <w:szCs w:val="28"/>
          <w:lang w:val="uz-Cyrl-UZ"/>
        </w:rPr>
        <w:t>е</w:t>
      </w:r>
      <w:r w:rsidRPr="00695895">
        <w:rPr>
          <w:color w:val="000000"/>
          <w:szCs w:val="28"/>
          <w:lang w:val="uz-Cyrl-UZ"/>
        </w:rPr>
        <w:t xml:space="preserve">ди, </w:t>
      </w:r>
      <w:r w:rsidR="0000189B" w:rsidRPr="00695895">
        <w:rPr>
          <w:color w:val="000000"/>
          <w:szCs w:val="28"/>
          <w:lang w:val="uz-Cyrl-UZ"/>
        </w:rPr>
        <w:t xml:space="preserve">сол жол ғана бирден бир </w:t>
      </w:r>
      <w:r w:rsidRPr="00695895">
        <w:rPr>
          <w:color w:val="000000"/>
          <w:szCs w:val="28"/>
          <w:lang w:val="uz-Cyrl-UZ"/>
        </w:rPr>
        <w:t>ҳақ</w:t>
      </w:r>
      <w:r w:rsidR="0000189B" w:rsidRPr="00695895">
        <w:rPr>
          <w:color w:val="000000"/>
          <w:szCs w:val="28"/>
          <w:lang w:val="uz-Cyrl-UZ"/>
        </w:rPr>
        <w:t>ый</w:t>
      </w:r>
      <w:r w:rsidRPr="00695895">
        <w:rPr>
          <w:color w:val="000000"/>
          <w:szCs w:val="28"/>
          <w:lang w:val="uz-Cyrl-UZ"/>
        </w:rPr>
        <w:t xml:space="preserve">қат </w:t>
      </w:r>
      <w:r w:rsidR="00B201E8" w:rsidRPr="00695895">
        <w:rPr>
          <w:color w:val="000000"/>
          <w:szCs w:val="28"/>
          <w:lang w:val="uz-Cyrl-UZ"/>
        </w:rPr>
        <w:t>болып</w:t>
      </w:r>
      <w:r w:rsidRPr="00695895">
        <w:rPr>
          <w:color w:val="000000"/>
          <w:szCs w:val="28"/>
          <w:lang w:val="uz-Cyrl-UZ"/>
        </w:rPr>
        <w:t>, қ</w:t>
      </w:r>
      <w:r w:rsidR="0000189B" w:rsidRPr="00695895">
        <w:rPr>
          <w:color w:val="000000"/>
          <w:szCs w:val="28"/>
          <w:lang w:val="uz-Cyrl-UZ"/>
        </w:rPr>
        <w:t>а</w:t>
      </w:r>
      <w:r w:rsidRPr="00695895">
        <w:rPr>
          <w:color w:val="000000"/>
          <w:szCs w:val="28"/>
          <w:lang w:val="uz-Cyrl-UZ"/>
        </w:rPr>
        <w:t>л</w:t>
      </w:r>
      <w:r w:rsidR="0000189B" w:rsidRPr="00695895">
        <w:rPr>
          <w:color w:val="000000"/>
          <w:szCs w:val="28"/>
          <w:lang w:val="uz-Cyrl-UZ"/>
        </w:rPr>
        <w:t>ғ</w:t>
      </w:r>
      <w:r w:rsidRPr="00695895">
        <w:rPr>
          <w:color w:val="000000"/>
          <w:szCs w:val="28"/>
          <w:lang w:val="uz-Cyrl-UZ"/>
        </w:rPr>
        <w:t>ан</w:t>
      </w:r>
      <w:r w:rsidR="0000189B" w:rsidRPr="00695895">
        <w:rPr>
          <w:color w:val="000000"/>
          <w:szCs w:val="28"/>
          <w:lang w:val="uz-Cyrl-UZ"/>
        </w:rPr>
        <w:t>ы өтирик болады</w:t>
      </w:r>
      <w:r w:rsidRPr="00695895">
        <w:rPr>
          <w:color w:val="000000"/>
          <w:szCs w:val="28"/>
          <w:lang w:val="uz-Cyrl-UZ"/>
        </w:rPr>
        <w:t>. Зардуштийлик</w:t>
      </w:r>
      <w:r w:rsidR="0000189B" w:rsidRPr="00695895">
        <w:rPr>
          <w:color w:val="000000"/>
          <w:szCs w:val="28"/>
          <w:lang w:val="uz-Cyrl-UZ"/>
        </w:rPr>
        <w:t>ти</w:t>
      </w:r>
      <w:r w:rsidR="0000189B" w:rsidRPr="00695895">
        <w:rPr>
          <w:rFonts w:ascii="Cambria Math" w:hAnsi="Cambria Math" w:cs="Cambria Math"/>
          <w:color w:val="000000"/>
          <w:szCs w:val="28"/>
          <w:lang w:val="uz-Cyrl-UZ"/>
        </w:rPr>
        <w:t>ӊ</w:t>
      </w:r>
      <w:r w:rsidR="0000189B" w:rsidRPr="00695895">
        <w:rPr>
          <w:color w:val="000000"/>
          <w:szCs w:val="28"/>
          <w:lang w:val="uz-Cyrl-UZ"/>
        </w:rPr>
        <w:t xml:space="preserve"> салмақлы</w:t>
      </w:r>
      <w:r w:rsidRPr="00695895">
        <w:rPr>
          <w:color w:val="000000"/>
          <w:szCs w:val="28"/>
          <w:lang w:val="uz-Cyrl-UZ"/>
        </w:rPr>
        <w:t>, му</w:t>
      </w:r>
      <w:r w:rsidR="0000189B" w:rsidRPr="00695895">
        <w:rPr>
          <w:color w:val="000000"/>
          <w:szCs w:val="28"/>
          <w:lang w:val="uz-Cyrl-UZ"/>
        </w:rPr>
        <w:t xml:space="preserve">зыка </w:t>
      </w:r>
      <w:r w:rsidR="00030F0E" w:rsidRPr="00695895">
        <w:rPr>
          <w:color w:val="000000"/>
          <w:szCs w:val="28"/>
          <w:lang w:val="uz-Cyrl-UZ"/>
        </w:rPr>
        <w:t>менен</w:t>
      </w:r>
      <w:r w:rsidRPr="00695895">
        <w:rPr>
          <w:color w:val="000000"/>
          <w:szCs w:val="28"/>
          <w:lang w:val="uz-Cyrl-UZ"/>
        </w:rPr>
        <w:t xml:space="preserve"> уйғ</w:t>
      </w:r>
      <w:r w:rsidR="0000189B" w:rsidRPr="00695895">
        <w:rPr>
          <w:color w:val="000000"/>
          <w:szCs w:val="28"/>
          <w:lang w:val="uz-Cyrl-UZ"/>
        </w:rPr>
        <w:t>ы</w:t>
      </w:r>
      <w:r w:rsidRPr="00695895">
        <w:rPr>
          <w:color w:val="000000"/>
          <w:szCs w:val="28"/>
          <w:lang w:val="uz-Cyrl-UZ"/>
        </w:rPr>
        <w:t>нла</w:t>
      </w:r>
      <w:r w:rsidR="0000189B" w:rsidRPr="00695895">
        <w:rPr>
          <w:color w:val="000000"/>
          <w:szCs w:val="28"/>
          <w:lang w:val="uz-Cyrl-UZ"/>
        </w:rPr>
        <w:t>сып</w:t>
      </w:r>
      <w:r w:rsidRPr="00695895">
        <w:rPr>
          <w:color w:val="000000"/>
          <w:szCs w:val="28"/>
          <w:lang w:val="uz-Cyrl-UZ"/>
        </w:rPr>
        <w:t xml:space="preserve"> кет</w:t>
      </w:r>
      <w:r w:rsidR="0000189B" w:rsidRPr="00695895">
        <w:rPr>
          <w:color w:val="000000"/>
          <w:szCs w:val="28"/>
          <w:lang w:val="uz-Cyrl-UZ"/>
        </w:rPr>
        <w:t>кен</w:t>
      </w:r>
      <w:r w:rsidRPr="00695895">
        <w:rPr>
          <w:color w:val="000000"/>
          <w:szCs w:val="28"/>
          <w:lang w:val="uz-Cyrl-UZ"/>
        </w:rPr>
        <w:t xml:space="preserve"> д</w:t>
      </w:r>
      <w:r w:rsidR="0000189B" w:rsidRPr="00695895">
        <w:rPr>
          <w:color w:val="000000"/>
          <w:szCs w:val="28"/>
          <w:lang w:val="uz-Cyrl-UZ"/>
        </w:rPr>
        <w:t>а</w:t>
      </w:r>
      <w:r w:rsidRPr="00695895">
        <w:rPr>
          <w:color w:val="000000"/>
          <w:szCs w:val="28"/>
          <w:lang w:val="uz-Cyrl-UZ"/>
        </w:rPr>
        <w:t>н</w:t>
      </w:r>
      <w:r w:rsidR="0000189B" w:rsidRPr="00695895">
        <w:rPr>
          <w:color w:val="000000"/>
          <w:szCs w:val="28"/>
          <w:lang w:val="uz-Cyrl-UZ"/>
        </w:rPr>
        <w:t>аү</w:t>
      </w:r>
      <w:r w:rsidRPr="00695895">
        <w:rPr>
          <w:color w:val="000000"/>
          <w:szCs w:val="28"/>
          <w:lang w:val="uz-Cyrl-UZ"/>
        </w:rPr>
        <w:t>гитл</w:t>
      </w:r>
      <w:r w:rsidR="0000189B" w:rsidRPr="00695895">
        <w:rPr>
          <w:color w:val="000000"/>
          <w:szCs w:val="28"/>
          <w:lang w:val="uz-Cyrl-UZ"/>
        </w:rPr>
        <w:t>е</w:t>
      </w:r>
      <w:r w:rsidRPr="00695895">
        <w:rPr>
          <w:color w:val="000000"/>
          <w:szCs w:val="28"/>
          <w:lang w:val="uz-Cyrl-UZ"/>
        </w:rPr>
        <w:t xml:space="preserve">ри </w:t>
      </w:r>
      <w:r w:rsidR="0000189B" w:rsidRPr="00695895">
        <w:rPr>
          <w:color w:val="000000"/>
          <w:szCs w:val="28"/>
          <w:lang w:val="uz-Cyrl-UZ"/>
        </w:rPr>
        <w:t>а</w:t>
      </w:r>
      <w:r w:rsidRPr="00695895">
        <w:rPr>
          <w:color w:val="000000"/>
          <w:szCs w:val="28"/>
          <w:lang w:val="uz-Cyrl-UZ"/>
        </w:rPr>
        <w:t xml:space="preserve">на </w:t>
      </w:r>
      <w:r w:rsidR="0000189B" w:rsidRPr="00695895">
        <w:rPr>
          <w:color w:val="000000"/>
          <w:szCs w:val="28"/>
          <w:lang w:val="uz-Cyrl-UZ"/>
        </w:rPr>
        <w:t>жерге</w:t>
      </w:r>
      <w:r w:rsidRPr="00695895">
        <w:rPr>
          <w:color w:val="000000"/>
          <w:szCs w:val="28"/>
          <w:lang w:val="uz-Cyrl-UZ"/>
        </w:rPr>
        <w:t>, д</w:t>
      </w:r>
      <w:r w:rsidR="0000189B" w:rsidRPr="00695895">
        <w:rPr>
          <w:color w:val="000000"/>
          <w:szCs w:val="28"/>
          <w:lang w:val="uz-Cyrl-UZ"/>
        </w:rPr>
        <w:t>ийханшылық</w:t>
      </w:r>
      <w:r w:rsidRPr="00695895">
        <w:rPr>
          <w:color w:val="000000"/>
          <w:szCs w:val="28"/>
          <w:lang w:val="uz-Cyrl-UZ"/>
        </w:rPr>
        <w:t xml:space="preserve">, </w:t>
      </w:r>
      <w:r w:rsidR="0000189B" w:rsidRPr="00695895">
        <w:rPr>
          <w:color w:val="000000"/>
          <w:szCs w:val="28"/>
          <w:lang w:val="uz-Cyrl-UZ"/>
        </w:rPr>
        <w:t>шарўашылық</w:t>
      </w:r>
      <w:r w:rsidRPr="00695895">
        <w:rPr>
          <w:color w:val="000000"/>
          <w:szCs w:val="28"/>
          <w:lang w:val="uz-Cyrl-UZ"/>
        </w:rPr>
        <w:t xml:space="preserve">, </w:t>
      </w:r>
      <w:r w:rsidR="0000189B" w:rsidRPr="00695895">
        <w:rPr>
          <w:color w:val="000000"/>
          <w:szCs w:val="28"/>
          <w:lang w:val="uz-Cyrl-UZ"/>
        </w:rPr>
        <w:t>өнерментшиликке</w:t>
      </w:r>
      <w:r w:rsidR="003D3C8E" w:rsidRPr="00695895">
        <w:rPr>
          <w:color w:val="000000"/>
          <w:szCs w:val="28"/>
          <w:lang w:val="uz-Cyrl-UZ"/>
        </w:rPr>
        <w:t>ҳәм</w:t>
      </w:r>
      <w:r w:rsidR="0000189B" w:rsidRPr="00695895">
        <w:rPr>
          <w:color w:val="000000"/>
          <w:szCs w:val="28"/>
          <w:lang w:val="uz-Cyrl-UZ"/>
        </w:rPr>
        <w:t>Ў</w:t>
      </w:r>
      <w:r w:rsidRPr="00695895">
        <w:rPr>
          <w:color w:val="000000"/>
          <w:szCs w:val="28"/>
          <w:lang w:val="uz-Cyrl-UZ"/>
        </w:rPr>
        <w:t>атан</w:t>
      </w:r>
      <w:r w:rsidR="0000189B" w:rsidRPr="00695895">
        <w:rPr>
          <w:color w:val="000000"/>
          <w:szCs w:val="28"/>
          <w:lang w:val="uz-Cyrl-UZ"/>
        </w:rPr>
        <w:t>ғ</w:t>
      </w:r>
      <w:r w:rsidRPr="00695895">
        <w:rPr>
          <w:color w:val="000000"/>
          <w:szCs w:val="28"/>
          <w:lang w:val="uz-Cyrl-UZ"/>
        </w:rPr>
        <w:t>а, хал</w:t>
      </w:r>
      <w:r w:rsidR="0000189B" w:rsidRPr="00695895">
        <w:rPr>
          <w:color w:val="000000"/>
          <w:szCs w:val="28"/>
          <w:lang w:val="uz-Cyrl-UZ"/>
        </w:rPr>
        <w:t>ы</w:t>
      </w:r>
      <w:r w:rsidRPr="00695895">
        <w:rPr>
          <w:color w:val="000000"/>
          <w:szCs w:val="28"/>
          <w:lang w:val="uz-Cyrl-UZ"/>
        </w:rPr>
        <w:t>ққа ул</w:t>
      </w:r>
      <w:r w:rsidR="0000189B" w:rsidRPr="00695895">
        <w:rPr>
          <w:color w:val="000000"/>
          <w:szCs w:val="28"/>
          <w:lang w:val="uz-Cyrl-UZ"/>
        </w:rPr>
        <w:t xml:space="preserve">лы </w:t>
      </w:r>
      <w:r w:rsidRPr="00695895">
        <w:rPr>
          <w:color w:val="000000"/>
          <w:szCs w:val="28"/>
          <w:lang w:val="uz-Cyrl-UZ"/>
        </w:rPr>
        <w:t>муҳаббат ру</w:t>
      </w:r>
      <w:r w:rsidR="0000189B" w:rsidRPr="00695895">
        <w:rPr>
          <w:color w:val="000000"/>
          <w:szCs w:val="28"/>
          <w:lang w:val="uz-Cyrl-UZ"/>
        </w:rPr>
        <w:t>ў</w:t>
      </w:r>
      <w:r w:rsidRPr="00695895">
        <w:rPr>
          <w:color w:val="000000"/>
          <w:szCs w:val="28"/>
          <w:lang w:val="uz-Cyrl-UZ"/>
        </w:rPr>
        <w:t>ҳ</w:t>
      </w:r>
      <w:r w:rsidR="0000189B" w:rsidRPr="00695895">
        <w:rPr>
          <w:color w:val="000000"/>
          <w:szCs w:val="28"/>
          <w:lang w:val="uz-Cyrl-UZ"/>
        </w:rPr>
        <w:t>ы</w:t>
      </w:r>
      <w:r w:rsidR="00030F0E" w:rsidRPr="00695895">
        <w:rPr>
          <w:color w:val="000000"/>
          <w:szCs w:val="28"/>
          <w:lang w:val="uz-Cyrl-UZ"/>
        </w:rPr>
        <w:t>менен</w:t>
      </w:r>
      <w:r w:rsidRPr="00695895">
        <w:rPr>
          <w:color w:val="000000"/>
          <w:szCs w:val="28"/>
          <w:lang w:val="uz-Cyrl-UZ"/>
        </w:rPr>
        <w:t xml:space="preserve"> уйғ</w:t>
      </w:r>
      <w:r w:rsidR="0000189B" w:rsidRPr="00695895">
        <w:rPr>
          <w:color w:val="000000"/>
          <w:szCs w:val="28"/>
          <w:lang w:val="uz-Cyrl-UZ"/>
        </w:rPr>
        <w:t>ы</w:t>
      </w:r>
      <w:r w:rsidRPr="00695895">
        <w:rPr>
          <w:color w:val="000000"/>
          <w:szCs w:val="28"/>
          <w:lang w:val="uz-Cyrl-UZ"/>
        </w:rPr>
        <w:t>нла</w:t>
      </w:r>
      <w:r w:rsidR="0000189B" w:rsidRPr="00695895">
        <w:rPr>
          <w:color w:val="000000"/>
          <w:szCs w:val="28"/>
          <w:lang w:val="uz-Cyrl-UZ"/>
        </w:rPr>
        <w:t>сып</w:t>
      </w:r>
      <w:r w:rsidRPr="00695895">
        <w:rPr>
          <w:color w:val="000000"/>
          <w:szCs w:val="28"/>
          <w:lang w:val="uz-Cyrl-UZ"/>
        </w:rPr>
        <w:t xml:space="preserve"> кет</w:t>
      </w:r>
      <w:r w:rsidR="0000189B" w:rsidRPr="00695895">
        <w:rPr>
          <w:color w:val="000000"/>
          <w:szCs w:val="28"/>
          <w:lang w:val="uz-Cyrl-UZ"/>
        </w:rPr>
        <w:t>кен</w:t>
      </w:r>
      <w:r w:rsidRPr="00695895">
        <w:rPr>
          <w:color w:val="000000"/>
          <w:szCs w:val="28"/>
          <w:lang w:val="uz-Cyrl-UZ"/>
        </w:rPr>
        <w:t xml:space="preserve">. </w:t>
      </w:r>
      <w:r w:rsidR="00B201E8" w:rsidRPr="00695895">
        <w:rPr>
          <w:color w:val="000000"/>
          <w:szCs w:val="28"/>
          <w:lang w:val="uz-Cyrl-UZ"/>
        </w:rPr>
        <w:t>Бул</w:t>
      </w:r>
      <w:r w:rsidR="0000189B" w:rsidRPr="00695895">
        <w:rPr>
          <w:color w:val="000000"/>
          <w:szCs w:val="28"/>
          <w:lang w:val="uz-Cyrl-UZ"/>
        </w:rPr>
        <w:t xml:space="preserve">жағдай </w:t>
      </w:r>
      <w:r w:rsidR="0049451E" w:rsidRPr="00695895">
        <w:rPr>
          <w:color w:val="000000"/>
          <w:szCs w:val="28"/>
          <w:lang w:val="uz-Cyrl-UZ"/>
        </w:rPr>
        <w:t>онда</w:t>
      </w:r>
      <w:r w:rsidRPr="00695895">
        <w:rPr>
          <w:color w:val="000000"/>
          <w:szCs w:val="28"/>
          <w:lang w:val="uz-Cyrl-UZ"/>
        </w:rPr>
        <w:t xml:space="preserve"> диний мазмун</w:t>
      </w:r>
      <w:r w:rsidR="0000189B" w:rsidRPr="00695895">
        <w:rPr>
          <w:color w:val="000000"/>
          <w:szCs w:val="28"/>
          <w:lang w:val="uz-Cyrl-UZ"/>
        </w:rPr>
        <w:t>ғ</w:t>
      </w:r>
      <w:r w:rsidRPr="00695895">
        <w:rPr>
          <w:color w:val="000000"/>
          <w:szCs w:val="28"/>
          <w:lang w:val="uz-Cyrl-UZ"/>
        </w:rPr>
        <w:t>а қара</w:t>
      </w:r>
      <w:r w:rsidR="0000189B" w:rsidRPr="00695895">
        <w:rPr>
          <w:color w:val="000000"/>
          <w:szCs w:val="28"/>
          <w:lang w:val="uz-Cyrl-UZ"/>
        </w:rPr>
        <w:t>ғ</w:t>
      </w:r>
      <w:r w:rsidRPr="00695895">
        <w:rPr>
          <w:color w:val="000000"/>
          <w:szCs w:val="28"/>
          <w:lang w:val="uz-Cyrl-UZ"/>
        </w:rPr>
        <w:t>анда д</w:t>
      </w:r>
      <w:r w:rsidR="0000189B" w:rsidRPr="00695895">
        <w:rPr>
          <w:color w:val="000000"/>
          <w:szCs w:val="28"/>
          <w:lang w:val="uz-Cyrl-UZ"/>
        </w:rPr>
        <w:t>ү</w:t>
      </w:r>
      <w:r w:rsidRPr="00695895">
        <w:rPr>
          <w:color w:val="000000"/>
          <w:szCs w:val="28"/>
          <w:lang w:val="uz-Cyrl-UZ"/>
        </w:rPr>
        <w:t>н</w:t>
      </w:r>
      <w:r w:rsidR="0000189B" w:rsidRPr="00695895">
        <w:rPr>
          <w:color w:val="000000"/>
          <w:szCs w:val="28"/>
          <w:lang w:val="uz-Cyrl-UZ"/>
        </w:rPr>
        <w:t>ьялық</w:t>
      </w:r>
      <w:r w:rsidRPr="00695895">
        <w:rPr>
          <w:color w:val="000000"/>
          <w:szCs w:val="28"/>
          <w:lang w:val="uz-Cyrl-UZ"/>
        </w:rPr>
        <w:t xml:space="preserve"> элементл</w:t>
      </w:r>
      <w:r w:rsidR="0000189B" w:rsidRPr="00695895">
        <w:rPr>
          <w:color w:val="000000"/>
          <w:szCs w:val="28"/>
          <w:lang w:val="uz-Cyrl-UZ"/>
        </w:rPr>
        <w:t>е</w:t>
      </w:r>
      <w:r w:rsidRPr="00695895">
        <w:rPr>
          <w:color w:val="000000"/>
          <w:szCs w:val="28"/>
          <w:lang w:val="uz-Cyrl-UZ"/>
        </w:rPr>
        <w:t xml:space="preserve">р </w:t>
      </w:r>
      <w:r w:rsidR="007A084F" w:rsidRPr="00695895">
        <w:rPr>
          <w:color w:val="000000"/>
          <w:szCs w:val="28"/>
          <w:lang w:val="uz-Cyrl-UZ"/>
        </w:rPr>
        <w:t>көп</w:t>
      </w:r>
      <w:r w:rsidRPr="00695895">
        <w:rPr>
          <w:color w:val="000000"/>
          <w:szCs w:val="28"/>
          <w:lang w:val="uz-Cyrl-UZ"/>
        </w:rPr>
        <w:t xml:space="preserve"> б</w:t>
      </w:r>
      <w:r w:rsidR="0000189B" w:rsidRPr="00695895">
        <w:rPr>
          <w:color w:val="000000"/>
          <w:szCs w:val="28"/>
          <w:lang w:val="uz-Cyrl-UZ"/>
        </w:rPr>
        <w:t>о</w:t>
      </w:r>
      <w:r w:rsidRPr="00695895">
        <w:rPr>
          <w:color w:val="000000"/>
          <w:szCs w:val="28"/>
          <w:lang w:val="uz-Cyrl-UZ"/>
        </w:rPr>
        <w:t>л</w:t>
      </w:r>
      <w:r w:rsidR="0000189B" w:rsidRPr="00695895">
        <w:rPr>
          <w:color w:val="000000"/>
          <w:szCs w:val="28"/>
          <w:lang w:val="uz-Cyrl-UZ"/>
        </w:rPr>
        <w:t>ғ</w:t>
      </w:r>
      <w:r w:rsidRPr="00695895">
        <w:rPr>
          <w:color w:val="000000"/>
          <w:szCs w:val="28"/>
          <w:lang w:val="uz-Cyrl-UZ"/>
        </w:rPr>
        <w:t>ан</w:t>
      </w:r>
      <w:r w:rsidR="00F15327" w:rsidRPr="00695895">
        <w:rPr>
          <w:color w:val="000000"/>
          <w:szCs w:val="28"/>
          <w:lang w:val="uz-Cyrl-UZ"/>
        </w:rPr>
        <w:t xml:space="preserve">ынан </w:t>
      </w:r>
      <w:r w:rsidRPr="00695895">
        <w:rPr>
          <w:color w:val="000000"/>
          <w:szCs w:val="28"/>
          <w:lang w:val="uz-Cyrl-UZ"/>
        </w:rPr>
        <w:t>дал</w:t>
      </w:r>
      <w:r w:rsidR="00F15327" w:rsidRPr="00695895">
        <w:rPr>
          <w:color w:val="000000"/>
          <w:szCs w:val="28"/>
          <w:lang w:val="uz-Cyrl-UZ"/>
        </w:rPr>
        <w:t>а</w:t>
      </w:r>
      <w:r w:rsidRPr="00695895">
        <w:rPr>
          <w:color w:val="000000"/>
          <w:szCs w:val="28"/>
          <w:lang w:val="uz-Cyrl-UZ"/>
        </w:rPr>
        <w:t xml:space="preserve">лат </w:t>
      </w:r>
      <w:r w:rsidR="00056FFD" w:rsidRPr="00695895">
        <w:rPr>
          <w:color w:val="000000"/>
          <w:szCs w:val="28"/>
          <w:lang w:val="uz-Cyrl-UZ"/>
        </w:rPr>
        <w:t>береди</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Зардуштийлик</w:t>
      </w:r>
      <w:r w:rsidR="00F15327" w:rsidRPr="00695895">
        <w:rPr>
          <w:color w:val="000000"/>
          <w:szCs w:val="28"/>
          <w:lang w:val="uz-Cyrl-UZ"/>
        </w:rPr>
        <w:t>ти</w:t>
      </w:r>
      <w:r w:rsidR="00F15327" w:rsidRPr="00695895">
        <w:rPr>
          <w:rFonts w:ascii="Cambria Math" w:hAnsi="Cambria Math" w:cs="Cambria Math"/>
          <w:color w:val="000000"/>
          <w:szCs w:val="28"/>
          <w:lang w:val="uz-Cyrl-UZ"/>
        </w:rPr>
        <w:t>ӊ</w:t>
      </w:r>
      <w:r w:rsidR="00226667" w:rsidRPr="00695895">
        <w:rPr>
          <w:color w:val="000000"/>
          <w:szCs w:val="28"/>
          <w:lang w:val="uz-Cyrl-UZ"/>
        </w:rPr>
        <w:t xml:space="preserve">барлық  </w:t>
      </w:r>
      <w:r w:rsidRPr="00695895">
        <w:rPr>
          <w:color w:val="000000"/>
          <w:szCs w:val="28"/>
          <w:lang w:val="uz-Cyrl-UZ"/>
        </w:rPr>
        <w:t xml:space="preserve"> м</w:t>
      </w:r>
      <w:r w:rsidR="00F15327" w:rsidRPr="00695895">
        <w:rPr>
          <w:color w:val="000000"/>
          <w:szCs w:val="28"/>
          <w:lang w:val="uz-Cyrl-UZ"/>
        </w:rPr>
        <w:t>ә</w:t>
      </w:r>
      <w:r w:rsidRPr="00695895">
        <w:rPr>
          <w:color w:val="000000"/>
          <w:szCs w:val="28"/>
          <w:lang w:val="uz-Cyrl-UZ"/>
        </w:rPr>
        <w:t>р</w:t>
      </w:r>
      <w:r w:rsidR="00F15327" w:rsidRPr="00695895">
        <w:rPr>
          <w:color w:val="000000"/>
          <w:szCs w:val="28"/>
          <w:lang w:val="uz-Cyrl-UZ"/>
        </w:rPr>
        <w:t>е</w:t>
      </w:r>
      <w:r w:rsidRPr="00695895">
        <w:rPr>
          <w:color w:val="000000"/>
          <w:szCs w:val="28"/>
          <w:lang w:val="uz-Cyrl-UZ"/>
        </w:rPr>
        <w:t>симл</w:t>
      </w:r>
      <w:r w:rsidR="00F15327" w:rsidRPr="00695895">
        <w:rPr>
          <w:color w:val="000000"/>
          <w:szCs w:val="28"/>
          <w:lang w:val="uz-Cyrl-UZ"/>
        </w:rPr>
        <w:t>е</w:t>
      </w:r>
      <w:r w:rsidRPr="00695895">
        <w:rPr>
          <w:color w:val="000000"/>
          <w:szCs w:val="28"/>
          <w:lang w:val="uz-Cyrl-UZ"/>
        </w:rPr>
        <w:t>ри, Навр</w:t>
      </w:r>
      <w:r w:rsidR="00F15327" w:rsidRPr="00695895">
        <w:rPr>
          <w:color w:val="000000"/>
          <w:szCs w:val="28"/>
          <w:lang w:val="uz-Cyrl-UZ"/>
        </w:rPr>
        <w:t>ы</w:t>
      </w:r>
      <w:r w:rsidRPr="00695895">
        <w:rPr>
          <w:color w:val="000000"/>
          <w:szCs w:val="28"/>
          <w:lang w:val="uz-Cyrl-UZ"/>
        </w:rPr>
        <w:t>з, Меҳ</w:t>
      </w:r>
      <w:r w:rsidR="00F15327" w:rsidRPr="00695895">
        <w:rPr>
          <w:color w:val="000000"/>
          <w:szCs w:val="28"/>
          <w:lang w:val="uz-Cyrl-UZ"/>
        </w:rPr>
        <w:t>и</w:t>
      </w:r>
      <w:r w:rsidRPr="00695895">
        <w:rPr>
          <w:color w:val="000000"/>
          <w:szCs w:val="28"/>
          <w:lang w:val="uz-Cyrl-UZ"/>
        </w:rPr>
        <w:t>рж</w:t>
      </w:r>
      <w:r w:rsidR="00F15327" w:rsidRPr="00695895">
        <w:rPr>
          <w:color w:val="000000"/>
          <w:szCs w:val="28"/>
          <w:lang w:val="uz-Cyrl-UZ"/>
        </w:rPr>
        <w:t>а</w:t>
      </w:r>
      <w:r w:rsidRPr="00695895">
        <w:rPr>
          <w:color w:val="000000"/>
          <w:szCs w:val="28"/>
          <w:lang w:val="uz-Cyrl-UZ"/>
        </w:rPr>
        <w:t>н байрамлар</w:t>
      </w:r>
      <w:r w:rsidR="00F15327" w:rsidRPr="00695895">
        <w:rPr>
          <w:color w:val="000000"/>
          <w:szCs w:val="28"/>
          <w:lang w:val="uz-Cyrl-UZ"/>
        </w:rPr>
        <w:t>ысалтанатларын</w:t>
      </w:r>
      <w:r w:rsidRPr="00695895">
        <w:rPr>
          <w:color w:val="000000"/>
          <w:szCs w:val="28"/>
          <w:lang w:val="uz-Cyrl-UZ"/>
        </w:rPr>
        <w:t xml:space="preserve">да </w:t>
      </w:r>
      <w:r w:rsidR="00B201E8" w:rsidRPr="00695895">
        <w:rPr>
          <w:color w:val="000000"/>
          <w:szCs w:val="28"/>
          <w:lang w:val="uz-Cyrl-UZ"/>
        </w:rPr>
        <w:t>бул</w:t>
      </w:r>
      <w:r w:rsidRPr="00695895">
        <w:rPr>
          <w:color w:val="000000"/>
          <w:szCs w:val="28"/>
          <w:lang w:val="uz-Cyrl-UZ"/>
        </w:rPr>
        <w:t xml:space="preserve"> ру</w:t>
      </w:r>
      <w:r w:rsidR="00F15327" w:rsidRPr="00695895">
        <w:rPr>
          <w:color w:val="000000"/>
          <w:szCs w:val="28"/>
          <w:lang w:val="uz-Cyrl-UZ"/>
        </w:rPr>
        <w:t>ў</w:t>
      </w:r>
      <w:r w:rsidRPr="00695895">
        <w:rPr>
          <w:color w:val="000000"/>
          <w:szCs w:val="28"/>
          <w:lang w:val="uz-Cyrl-UZ"/>
        </w:rPr>
        <w:t xml:space="preserve">ҳ </w:t>
      </w:r>
      <w:r w:rsidR="00F15327" w:rsidRPr="00695895">
        <w:rPr>
          <w:color w:val="000000"/>
          <w:szCs w:val="28"/>
          <w:lang w:val="uz-Cyrl-UZ"/>
        </w:rPr>
        <w:t>әсиресеү</w:t>
      </w:r>
      <w:r w:rsidRPr="00695895">
        <w:rPr>
          <w:color w:val="000000"/>
          <w:szCs w:val="28"/>
          <w:lang w:val="uz-Cyrl-UZ"/>
        </w:rPr>
        <w:t>лк</w:t>
      </w:r>
      <w:r w:rsidR="00F15327" w:rsidRPr="00695895">
        <w:rPr>
          <w:color w:val="000000"/>
          <w:szCs w:val="28"/>
          <w:lang w:val="uz-Cyrl-UZ"/>
        </w:rPr>
        <w:t>е</w:t>
      </w:r>
      <w:r w:rsidRPr="00695895">
        <w:rPr>
          <w:color w:val="000000"/>
          <w:szCs w:val="28"/>
          <w:lang w:val="uz-Cyrl-UZ"/>
        </w:rPr>
        <w:t>н қуд</w:t>
      </w:r>
      <w:r w:rsidR="00F15327" w:rsidRPr="00695895">
        <w:rPr>
          <w:color w:val="000000"/>
          <w:szCs w:val="28"/>
          <w:lang w:val="uz-Cyrl-UZ"/>
        </w:rPr>
        <w:t>и</w:t>
      </w:r>
      <w:r w:rsidRPr="00695895">
        <w:rPr>
          <w:color w:val="000000"/>
          <w:szCs w:val="28"/>
          <w:lang w:val="uz-Cyrl-UZ"/>
        </w:rPr>
        <w:t>р</w:t>
      </w:r>
      <w:r w:rsidR="00F15327" w:rsidRPr="00695895">
        <w:rPr>
          <w:color w:val="000000"/>
          <w:szCs w:val="28"/>
          <w:lang w:val="uz-Cyrl-UZ"/>
        </w:rPr>
        <w:t>е</w:t>
      </w:r>
      <w:r w:rsidRPr="00695895">
        <w:rPr>
          <w:color w:val="000000"/>
          <w:szCs w:val="28"/>
          <w:lang w:val="uz-Cyrl-UZ"/>
        </w:rPr>
        <w:t xml:space="preserve">т </w:t>
      </w:r>
      <w:r w:rsidR="00F15327" w:rsidRPr="00695895">
        <w:rPr>
          <w:color w:val="000000"/>
          <w:szCs w:val="28"/>
          <w:lang w:val="uz-Cyrl-UZ"/>
        </w:rPr>
        <w:t>пенен көринеди</w:t>
      </w:r>
      <w:r w:rsidRPr="00695895">
        <w:rPr>
          <w:color w:val="000000"/>
          <w:szCs w:val="28"/>
          <w:lang w:val="uz-Cyrl-UZ"/>
        </w:rPr>
        <w:t>. Б</w:t>
      </w:r>
      <w:r w:rsidR="00F15327" w:rsidRPr="00695895">
        <w:rPr>
          <w:color w:val="000000"/>
          <w:szCs w:val="28"/>
          <w:lang w:val="uz-Cyrl-UZ"/>
        </w:rPr>
        <w:t xml:space="preserve">әҳәр </w:t>
      </w:r>
      <w:r w:rsidR="00030F0E" w:rsidRPr="00695895">
        <w:rPr>
          <w:color w:val="000000"/>
          <w:szCs w:val="28"/>
          <w:lang w:val="uz-Cyrl-UZ"/>
        </w:rPr>
        <w:t>менен</w:t>
      </w:r>
      <w:r w:rsidR="00B73D1C" w:rsidRPr="00695895">
        <w:rPr>
          <w:color w:val="000000"/>
          <w:szCs w:val="28"/>
          <w:lang w:val="uz-Cyrl-UZ"/>
        </w:rPr>
        <w:t>бирге</w:t>
      </w:r>
      <w:r w:rsidRPr="00695895">
        <w:rPr>
          <w:color w:val="000000"/>
          <w:szCs w:val="28"/>
          <w:lang w:val="uz-Cyrl-UZ"/>
        </w:rPr>
        <w:t xml:space="preserve"> т</w:t>
      </w:r>
      <w:r w:rsidR="00F15327" w:rsidRPr="00695895">
        <w:rPr>
          <w:color w:val="000000"/>
          <w:szCs w:val="28"/>
          <w:lang w:val="uz-Cyrl-UZ"/>
        </w:rPr>
        <w:t>ә</w:t>
      </w:r>
      <w:r w:rsidRPr="00695895">
        <w:rPr>
          <w:color w:val="000000"/>
          <w:szCs w:val="28"/>
          <w:lang w:val="uz-Cyrl-UZ"/>
        </w:rPr>
        <w:t>би</w:t>
      </w:r>
      <w:r w:rsidR="00F15327" w:rsidRPr="00695895">
        <w:rPr>
          <w:color w:val="000000"/>
          <w:szCs w:val="28"/>
          <w:lang w:val="uz-Cyrl-UZ"/>
        </w:rPr>
        <w:t>я</w:t>
      </w:r>
      <w:r w:rsidRPr="00695895">
        <w:rPr>
          <w:color w:val="000000"/>
          <w:szCs w:val="28"/>
          <w:lang w:val="uz-Cyrl-UZ"/>
        </w:rPr>
        <w:t>т</w:t>
      </w:r>
      <w:r w:rsidR="00F15327" w:rsidRPr="00695895">
        <w:rPr>
          <w:color w:val="000000"/>
          <w:szCs w:val="28"/>
          <w:lang w:val="uz-Cyrl-UZ"/>
        </w:rPr>
        <w:t>ты</w:t>
      </w:r>
      <w:r w:rsidR="00F15327" w:rsidRPr="00695895">
        <w:rPr>
          <w:rFonts w:ascii="Cambria Math" w:hAnsi="Cambria Math" w:cs="Cambria Math"/>
          <w:color w:val="000000"/>
          <w:szCs w:val="28"/>
          <w:lang w:val="uz-Cyrl-UZ"/>
        </w:rPr>
        <w:t>ӊ</w:t>
      </w:r>
      <w:r w:rsidRPr="00695895">
        <w:rPr>
          <w:color w:val="000000"/>
          <w:szCs w:val="28"/>
          <w:lang w:val="uz-Cyrl-UZ"/>
        </w:rPr>
        <w:t xml:space="preserve"> г</w:t>
      </w:r>
      <w:r w:rsidR="00F15327" w:rsidRPr="00695895">
        <w:rPr>
          <w:color w:val="000000"/>
          <w:szCs w:val="28"/>
          <w:lang w:val="uz-Cyrl-UZ"/>
        </w:rPr>
        <w:t>өззалланып барыўы</w:t>
      </w:r>
      <w:r w:rsidR="008518AD" w:rsidRPr="00695895">
        <w:rPr>
          <w:color w:val="000000"/>
          <w:szCs w:val="28"/>
          <w:lang w:val="uz-Cyrl-UZ"/>
        </w:rPr>
        <w:t>жақсылық</w:t>
      </w:r>
      <w:r w:rsidRPr="00695895">
        <w:rPr>
          <w:color w:val="000000"/>
          <w:szCs w:val="28"/>
          <w:lang w:val="uz-Cyrl-UZ"/>
        </w:rPr>
        <w:t xml:space="preserve"> ру</w:t>
      </w:r>
      <w:r w:rsidR="00F15327" w:rsidRPr="00695895">
        <w:rPr>
          <w:color w:val="000000"/>
          <w:szCs w:val="28"/>
          <w:lang w:val="uz-Cyrl-UZ"/>
        </w:rPr>
        <w:t>ў</w:t>
      </w:r>
      <w:r w:rsidRPr="00695895">
        <w:rPr>
          <w:color w:val="000000"/>
          <w:szCs w:val="28"/>
          <w:lang w:val="uz-Cyrl-UZ"/>
        </w:rPr>
        <w:t>ҳ</w:t>
      </w:r>
      <w:r w:rsidR="00F15327" w:rsidRPr="00695895">
        <w:rPr>
          <w:color w:val="000000"/>
          <w:szCs w:val="28"/>
          <w:lang w:val="uz-Cyrl-UZ"/>
        </w:rPr>
        <w:t>ыны</w:t>
      </w:r>
      <w:r w:rsidR="00F15327" w:rsidRPr="00695895">
        <w:rPr>
          <w:rFonts w:ascii="Cambria Math" w:hAnsi="Cambria Math" w:cs="Cambria Math"/>
          <w:color w:val="000000"/>
          <w:szCs w:val="28"/>
          <w:lang w:val="uz-Cyrl-UZ"/>
        </w:rPr>
        <w:t>ӊ</w:t>
      </w:r>
      <w:r w:rsidR="00F15327" w:rsidRPr="00695895">
        <w:rPr>
          <w:color w:val="000000"/>
          <w:szCs w:val="28"/>
          <w:lang w:val="uz-Cyrl-UZ"/>
        </w:rPr>
        <w:t xml:space="preserve"> салтанаты </w:t>
      </w:r>
      <w:r w:rsidR="00B201E8" w:rsidRPr="00695895">
        <w:rPr>
          <w:color w:val="000000"/>
          <w:szCs w:val="28"/>
          <w:lang w:val="uz-Cyrl-UZ"/>
        </w:rPr>
        <w:t>болып</w:t>
      </w:r>
      <w:r w:rsidRPr="00695895">
        <w:rPr>
          <w:color w:val="000000"/>
          <w:szCs w:val="28"/>
          <w:lang w:val="uz-Cyrl-UZ"/>
        </w:rPr>
        <w:t xml:space="preserve">, </w:t>
      </w:r>
      <w:r w:rsidR="00C12586" w:rsidRPr="00695895">
        <w:rPr>
          <w:color w:val="000000"/>
          <w:szCs w:val="28"/>
          <w:lang w:val="uz-Cyrl-UZ"/>
        </w:rPr>
        <w:t>оларды</w:t>
      </w:r>
      <w:r w:rsidR="00C12586" w:rsidRPr="00695895">
        <w:rPr>
          <w:rFonts w:ascii="Cambria Math" w:hAnsi="Cambria Math" w:cs="Cambria Math"/>
          <w:color w:val="000000"/>
          <w:szCs w:val="28"/>
          <w:lang w:val="uz-Cyrl-UZ"/>
        </w:rPr>
        <w:t>ӊ</w:t>
      </w:r>
      <w:r w:rsidR="00B201E8" w:rsidRPr="00695895">
        <w:rPr>
          <w:color w:val="000000"/>
          <w:szCs w:val="28"/>
          <w:lang w:val="uz-Cyrl-UZ"/>
        </w:rPr>
        <w:t>ҳәр</w:t>
      </w:r>
      <w:r w:rsidRPr="00695895">
        <w:rPr>
          <w:color w:val="000000"/>
          <w:szCs w:val="28"/>
          <w:lang w:val="uz-Cyrl-UZ"/>
        </w:rPr>
        <w:t xml:space="preserve"> бири </w:t>
      </w:r>
      <w:r w:rsidR="00F65174" w:rsidRPr="00695895">
        <w:rPr>
          <w:color w:val="000000"/>
          <w:szCs w:val="28"/>
          <w:lang w:val="uz-Cyrl-UZ"/>
        </w:rPr>
        <w:t>үлкен</w:t>
      </w:r>
      <w:r w:rsidR="00A15B41" w:rsidRPr="00695895">
        <w:rPr>
          <w:color w:val="000000"/>
          <w:szCs w:val="28"/>
          <w:lang w:val="uz-Cyrl-UZ"/>
        </w:rPr>
        <w:t xml:space="preserve">ўақтыхошлыққа </w:t>
      </w:r>
      <w:r w:rsidRPr="00695895">
        <w:rPr>
          <w:color w:val="000000"/>
          <w:szCs w:val="28"/>
          <w:lang w:val="uz-Cyrl-UZ"/>
        </w:rPr>
        <w:t>с</w:t>
      </w:r>
      <w:r w:rsidR="00A15B41" w:rsidRPr="00695895">
        <w:rPr>
          <w:color w:val="000000"/>
          <w:szCs w:val="28"/>
          <w:lang w:val="uz-Cyrl-UZ"/>
        </w:rPr>
        <w:t>е</w:t>
      </w:r>
      <w:r w:rsidRPr="00695895">
        <w:rPr>
          <w:color w:val="000000"/>
          <w:szCs w:val="28"/>
          <w:lang w:val="uz-Cyrl-UZ"/>
        </w:rPr>
        <w:t>б</w:t>
      </w:r>
      <w:r w:rsidR="00A15B41" w:rsidRPr="00695895">
        <w:rPr>
          <w:color w:val="000000"/>
          <w:szCs w:val="28"/>
          <w:lang w:val="uz-Cyrl-UZ"/>
        </w:rPr>
        <w:t>еп</w:t>
      </w:r>
      <w:r w:rsidR="002B3B7B" w:rsidRPr="00695895">
        <w:rPr>
          <w:color w:val="000000"/>
          <w:szCs w:val="28"/>
          <w:lang w:val="uz-Cyrl-UZ"/>
        </w:rPr>
        <w:t>болған</w:t>
      </w:r>
      <w:r w:rsidRPr="00695895">
        <w:rPr>
          <w:color w:val="000000"/>
          <w:szCs w:val="28"/>
          <w:lang w:val="uz-Cyrl-UZ"/>
        </w:rPr>
        <w:t xml:space="preserve">. </w:t>
      </w:r>
      <w:r w:rsidR="001D1320" w:rsidRPr="00695895">
        <w:rPr>
          <w:color w:val="000000"/>
          <w:szCs w:val="28"/>
          <w:lang w:val="uz-Cyrl-UZ"/>
        </w:rPr>
        <w:t>Адамлар</w:t>
      </w:r>
      <w:r w:rsidRPr="00695895">
        <w:rPr>
          <w:color w:val="000000"/>
          <w:szCs w:val="28"/>
          <w:lang w:val="uz-Cyrl-UZ"/>
        </w:rPr>
        <w:t xml:space="preserve"> т</w:t>
      </w:r>
      <w:r w:rsidR="00A15B41" w:rsidRPr="00695895">
        <w:rPr>
          <w:color w:val="000000"/>
          <w:szCs w:val="28"/>
          <w:lang w:val="uz-Cyrl-UZ"/>
        </w:rPr>
        <w:t>ә</w:t>
      </w:r>
      <w:r w:rsidRPr="00695895">
        <w:rPr>
          <w:color w:val="000000"/>
          <w:szCs w:val="28"/>
          <w:lang w:val="uz-Cyrl-UZ"/>
        </w:rPr>
        <w:t>биат</w:t>
      </w:r>
      <w:r w:rsidR="00A15B41" w:rsidRPr="00695895">
        <w:rPr>
          <w:color w:val="000000"/>
          <w:szCs w:val="28"/>
          <w:lang w:val="uz-Cyrl-UZ"/>
        </w:rPr>
        <w:t>ты</w:t>
      </w:r>
      <w:r w:rsidR="00A15B41" w:rsidRPr="00695895">
        <w:rPr>
          <w:rFonts w:ascii="Cambria Math" w:hAnsi="Cambria Math" w:cs="Cambria Math"/>
          <w:color w:val="000000"/>
          <w:szCs w:val="28"/>
          <w:lang w:val="uz-Cyrl-UZ"/>
        </w:rPr>
        <w:t>ӊ</w:t>
      </w:r>
      <w:r w:rsidR="00B201E8" w:rsidRPr="00695895">
        <w:rPr>
          <w:color w:val="000000"/>
          <w:szCs w:val="28"/>
          <w:lang w:val="uz-Cyrl-UZ"/>
        </w:rPr>
        <w:t>бул</w:t>
      </w:r>
      <w:r w:rsidRPr="00695895">
        <w:rPr>
          <w:color w:val="000000"/>
          <w:szCs w:val="28"/>
          <w:lang w:val="uz-Cyrl-UZ"/>
        </w:rPr>
        <w:t xml:space="preserve"> г</w:t>
      </w:r>
      <w:r w:rsidR="00A15B41" w:rsidRPr="00695895">
        <w:rPr>
          <w:color w:val="000000"/>
          <w:szCs w:val="28"/>
          <w:lang w:val="uz-Cyrl-UZ"/>
        </w:rPr>
        <w:t>ө</w:t>
      </w:r>
      <w:r w:rsidRPr="00695895">
        <w:rPr>
          <w:color w:val="000000"/>
          <w:szCs w:val="28"/>
          <w:lang w:val="uz-Cyrl-UZ"/>
        </w:rPr>
        <w:t>з</w:t>
      </w:r>
      <w:r w:rsidR="00A15B41" w:rsidRPr="00695895">
        <w:rPr>
          <w:color w:val="000000"/>
          <w:szCs w:val="28"/>
          <w:lang w:val="uz-Cyrl-UZ"/>
        </w:rPr>
        <w:t>з</w:t>
      </w:r>
      <w:r w:rsidRPr="00695895">
        <w:rPr>
          <w:color w:val="000000"/>
          <w:szCs w:val="28"/>
          <w:lang w:val="uz-Cyrl-UZ"/>
        </w:rPr>
        <w:t>алл</w:t>
      </w:r>
      <w:r w:rsidR="00A15B41" w:rsidRPr="00695895">
        <w:rPr>
          <w:color w:val="000000"/>
          <w:szCs w:val="28"/>
          <w:lang w:val="uz-Cyrl-UZ"/>
        </w:rPr>
        <w:t>ық</w:t>
      </w:r>
      <w:r w:rsidRPr="00695895">
        <w:rPr>
          <w:color w:val="000000"/>
          <w:szCs w:val="28"/>
          <w:lang w:val="uz-Cyrl-UZ"/>
        </w:rPr>
        <w:t>лар</w:t>
      </w:r>
      <w:r w:rsidR="00A15B41" w:rsidRPr="00695895">
        <w:rPr>
          <w:color w:val="000000"/>
          <w:szCs w:val="28"/>
          <w:lang w:val="uz-Cyrl-UZ"/>
        </w:rPr>
        <w:t>ын</w:t>
      </w:r>
      <w:r w:rsidR="00F8317A" w:rsidRPr="00695895">
        <w:rPr>
          <w:color w:val="000000"/>
          <w:szCs w:val="28"/>
          <w:lang w:val="uz-Cyrl-UZ"/>
        </w:rPr>
        <w:t>муқаддес</w:t>
      </w:r>
      <w:r w:rsidRPr="00695895">
        <w:rPr>
          <w:color w:val="000000"/>
          <w:szCs w:val="28"/>
          <w:lang w:val="uz-Cyrl-UZ"/>
        </w:rPr>
        <w:t xml:space="preserve"> били</w:t>
      </w:r>
      <w:r w:rsidR="00A15B41" w:rsidRPr="00695895">
        <w:rPr>
          <w:color w:val="000000"/>
          <w:szCs w:val="28"/>
          <w:lang w:val="uz-Cyrl-UZ"/>
        </w:rPr>
        <w:t>п</w:t>
      </w:r>
      <w:r w:rsidRPr="00695895">
        <w:rPr>
          <w:color w:val="000000"/>
          <w:szCs w:val="28"/>
          <w:lang w:val="uz-Cyrl-UZ"/>
        </w:rPr>
        <w:t xml:space="preserve">, </w:t>
      </w:r>
      <w:r w:rsidR="00111C74" w:rsidRPr="00695895">
        <w:rPr>
          <w:color w:val="000000"/>
          <w:szCs w:val="28"/>
          <w:lang w:val="uz-Cyrl-UZ"/>
        </w:rPr>
        <w:t>оларды</w:t>
      </w:r>
      <w:r w:rsidR="006C3112" w:rsidRPr="00695895">
        <w:rPr>
          <w:color w:val="000000"/>
          <w:szCs w:val="28"/>
          <w:lang w:val="uz-Cyrl-UZ"/>
        </w:rPr>
        <w:t xml:space="preserve">халық </w:t>
      </w:r>
      <w:r w:rsidRPr="00695895">
        <w:rPr>
          <w:color w:val="000000"/>
          <w:szCs w:val="28"/>
          <w:lang w:val="uz-Cyrl-UZ"/>
        </w:rPr>
        <w:t xml:space="preserve"> байрамлар</w:t>
      </w:r>
      <w:r w:rsidR="00A15B41" w:rsidRPr="00695895">
        <w:rPr>
          <w:color w:val="000000"/>
          <w:szCs w:val="28"/>
          <w:lang w:val="uz-Cyrl-UZ"/>
        </w:rPr>
        <w:t>ы</w:t>
      </w:r>
      <w:r w:rsidR="003D3C8E" w:rsidRPr="00695895">
        <w:rPr>
          <w:color w:val="000000"/>
          <w:szCs w:val="28"/>
          <w:lang w:val="uz-Cyrl-UZ"/>
        </w:rPr>
        <w:t>ҳәм</w:t>
      </w:r>
      <w:r w:rsidRPr="00695895">
        <w:rPr>
          <w:color w:val="000000"/>
          <w:szCs w:val="28"/>
          <w:lang w:val="uz-Cyrl-UZ"/>
        </w:rPr>
        <w:t xml:space="preserve"> с</w:t>
      </w:r>
      <w:r w:rsidR="00A15B41" w:rsidRPr="00695895">
        <w:rPr>
          <w:color w:val="000000"/>
          <w:szCs w:val="28"/>
          <w:lang w:val="uz-Cyrl-UZ"/>
        </w:rPr>
        <w:t>е</w:t>
      </w:r>
      <w:r w:rsidRPr="00695895">
        <w:rPr>
          <w:color w:val="000000"/>
          <w:szCs w:val="28"/>
          <w:lang w:val="uz-Cyrl-UZ"/>
        </w:rPr>
        <w:t>йилл</w:t>
      </w:r>
      <w:r w:rsidR="00A15B41" w:rsidRPr="00695895">
        <w:rPr>
          <w:color w:val="000000"/>
          <w:szCs w:val="28"/>
          <w:lang w:val="uz-Cyrl-UZ"/>
        </w:rPr>
        <w:t>е</w:t>
      </w:r>
      <w:r w:rsidRPr="00695895">
        <w:rPr>
          <w:color w:val="000000"/>
          <w:szCs w:val="28"/>
          <w:lang w:val="uz-Cyrl-UZ"/>
        </w:rPr>
        <w:t>ри</w:t>
      </w:r>
      <w:r w:rsidR="00A15B41" w:rsidRPr="00695895">
        <w:rPr>
          <w:color w:val="000000"/>
          <w:szCs w:val="28"/>
          <w:lang w:val="uz-Cyrl-UZ"/>
        </w:rPr>
        <w:t xml:space="preserve">не </w:t>
      </w:r>
      <w:r w:rsidRPr="00695895">
        <w:rPr>
          <w:color w:val="000000"/>
          <w:szCs w:val="28"/>
          <w:lang w:val="uz-Cyrl-UZ"/>
        </w:rPr>
        <w:t>айлан</w:t>
      </w:r>
      <w:r w:rsidR="00A15B41" w:rsidRPr="00695895">
        <w:rPr>
          <w:color w:val="000000"/>
          <w:szCs w:val="28"/>
          <w:lang w:val="uz-Cyrl-UZ"/>
        </w:rPr>
        <w:t>дырып жиберген</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"Авесто" н</w:t>
      </w:r>
      <w:r w:rsidR="00A15B41" w:rsidRPr="00695895">
        <w:rPr>
          <w:color w:val="000000"/>
          <w:szCs w:val="28"/>
          <w:lang w:val="uz-Cyrl-UZ"/>
        </w:rPr>
        <w:t>ы</w:t>
      </w:r>
      <w:r w:rsidR="00A15B41" w:rsidRPr="00695895">
        <w:rPr>
          <w:rFonts w:ascii="Cambria Math" w:hAnsi="Cambria Math" w:cs="Cambria Math"/>
          <w:color w:val="000000"/>
          <w:szCs w:val="28"/>
          <w:lang w:val="uz-Cyrl-UZ"/>
        </w:rPr>
        <w:t>ӊ</w:t>
      </w:r>
      <w:r w:rsidRPr="00695895">
        <w:rPr>
          <w:color w:val="000000"/>
          <w:szCs w:val="28"/>
          <w:lang w:val="uz-Cyrl-UZ"/>
        </w:rPr>
        <w:t xml:space="preserve"> Гат </w:t>
      </w:r>
      <w:r w:rsidR="00A15B41" w:rsidRPr="00695895">
        <w:rPr>
          <w:color w:val="000000"/>
          <w:szCs w:val="28"/>
          <w:lang w:val="uz-Cyrl-UZ"/>
        </w:rPr>
        <w:t>бөлиминде</w:t>
      </w:r>
      <w:r w:rsidR="001D1320" w:rsidRPr="00695895">
        <w:rPr>
          <w:color w:val="000000"/>
          <w:szCs w:val="28"/>
          <w:lang w:val="uz-Cyrl-UZ"/>
        </w:rPr>
        <w:t>адамлар</w:t>
      </w:r>
      <w:r w:rsidRPr="00695895">
        <w:rPr>
          <w:color w:val="000000"/>
          <w:szCs w:val="28"/>
          <w:lang w:val="uz-Cyrl-UZ"/>
        </w:rPr>
        <w:t xml:space="preserve"> ҳа</w:t>
      </w:r>
      <w:r w:rsidR="00A15B41" w:rsidRPr="00695895">
        <w:rPr>
          <w:color w:val="000000"/>
          <w:szCs w:val="28"/>
          <w:lang w:val="uz-Cyrl-UZ"/>
        </w:rPr>
        <w:t>дал</w:t>
      </w:r>
      <w:r w:rsidRPr="00695895">
        <w:rPr>
          <w:color w:val="000000"/>
          <w:szCs w:val="28"/>
          <w:lang w:val="uz-Cyrl-UZ"/>
        </w:rPr>
        <w:t xml:space="preserve"> м</w:t>
      </w:r>
      <w:r w:rsidR="00A15B41" w:rsidRPr="00695895">
        <w:rPr>
          <w:color w:val="000000"/>
          <w:szCs w:val="28"/>
          <w:lang w:val="uz-Cyrl-UZ"/>
        </w:rPr>
        <w:t>ийнет</w:t>
      </w:r>
      <w:r w:rsidRPr="00695895">
        <w:rPr>
          <w:color w:val="000000"/>
          <w:szCs w:val="28"/>
          <w:lang w:val="uz-Cyrl-UZ"/>
        </w:rPr>
        <w:t xml:space="preserve"> қ</w:t>
      </w:r>
      <w:r w:rsidR="00A15B41" w:rsidRPr="00695895">
        <w:rPr>
          <w:color w:val="000000"/>
          <w:szCs w:val="28"/>
          <w:lang w:val="uz-Cyrl-UZ"/>
        </w:rPr>
        <w:t>ы</w:t>
      </w:r>
      <w:r w:rsidRPr="00695895">
        <w:rPr>
          <w:color w:val="000000"/>
          <w:szCs w:val="28"/>
          <w:lang w:val="uz-Cyrl-UZ"/>
        </w:rPr>
        <w:t>л</w:t>
      </w:r>
      <w:r w:rsidR="00A15B41" w:rsidRPr="00695895">
        <w:rPr>
          <w:color w:val="000000"/>
          <w:szCs w:val="28"/>
          <w:lang w:val="uz-Cyrl-UZ"/>
        </w:rPr>
        <w:t>ыўға</w:t>
      </w:r>
      <w:r w:rsidR="002B3B7B" w:rsidRPr="00695895">
        <w:rPr>
          <w:color w:val="000000"/>
          <w:szCs w:val="28"/>
          <w:lang w:val="uz-Cyrl-UZ"/>
        </w:rPr>
        <w:t>өз</w:t>
      </w:r>
      <w:r w:rsidR="00A15B41" w:rsidRPr="00695895">
        <w:rPr>
          <w:color w:val="000000"/>
          <w:szCs w:val="28"/>
          <w:lang w:val="uz-Cyrl-UZ"/>
        </w:rPr>
        <w:t xml:space="preserve">қолы менен өнер </w:t>
      </w:r>
      <w:r w:rsidR="00030F0E" w:rsidRPr="00695895">
        <w:rPr>
          <w:color w:val="000000"/>
          <w:szCs w:val="28"/>
          <w:lang w:val="uz-Cyrl-UZ"/>
        </w:rPr>
        <w:t>менен</w:t>
      </w:r>
      <w:r w:rsidR="00671B29" w:rsidRPr="00695895">
        <w:rPr>
          <w:color w:val="000000"/>
          <w:szCs w:val="28"/>
          <w:lang w:val="uz-Cyrl-UZ"/>
        </w:rPr>
        <w:t>материаллық</w:t>
      </w:r>
      <w:r w:rsidR="00A15B41" w:rsidRPr="00695895">
        <w:rPr>
          <w:color w:val="000000"/>
          <w:szCs w:val="28"/>
          <w:lang w:val="uz-Cyrl-UZ"/>
        </w:rPr>
        <w:t>байлықларды жаратыўға</w:t>
      </w:r>
      <w:r w:rsidRPr="00695895">
        <w:rPr>
          <w:color w:val="000000"/>
          <w:szCs w:val="28"/>
          <w:lang w:val="uz-Cyrl-UZ"/>
        </w:rPr>
        <w:t>, б</w:t>
      </w:r>
      <w:r w:rsidR="00A15B41" w:rsidRPr="00695895">
        <w:rPr>
          <w:color w:val="000000"/>
          <w:szCs w:val="28"/>
          <w:lang w:val="uz-Cyrl-UZ"/>
        </w:rPr>
        <w:t>а</w:t>
      </w:r>
      <w:r w:rsidRPr="00695895">
        <w:rPr>
          <w:color w:val="000000"/>
          <w:szCs w:val="28"/>
          <w:lang w:val="uz-Cyrl-UZ"/>
        </w:rPr>
        <w:t>қ</w:t>
      </w:r>
      <w:r w:rsidR="00A15B41" w:rsidRPr="00695895">
        <w:rPr>
          <w:color w:val="000000"/>
          <w:szCs w:val="28"/>
          <w:lang w:val="uz-Cyrl-UZ"/>
        </w:rPr>
        <w:t>ы</w:t>
      </w:r>
      <w:r w:rsidRPr="00695895">
        <w:rPr>
          <w:color w:val="000000"/>
          <w:szCs w:val="28"/>
          <w:lang w:val="uz-Cyrl-UZ"/>
        </w:rPr>
        <w:t>манда, текинх</w:t>
      </w:r>
      <w:r w:rsidR="00A15B41" w:rsidRPr="00695895">
        <w:rPr>
          <w:color w:val="000000"/>
          <w:szCs w:val="28"/>
          <w:lang w:val="uz-Cyrl-UZ"/>
        </w:rPr>
        <w:t>о</w:t>
      </w:r>
      <w:r w:rsidRPr="00695895">
        <w:rPr>
          <w:color w:val="000000"/>
          <w:szCs w:val="28"/>
          <w:lang w:val="uz-Cyrl-UZ"/>
        </w:rPr>
        <w:t>р б</w:t>
      </w:r>
      <w:r w:rsidR="00A15B41" w:rsidRPr="00695895">
        <w:rPr>
          <w:color w:val="000000"/>
          <w:szCs w:val="28"/>
          <w:lang w:val="uz-Cyrl-UZ"/>
        </w:rPr>
        <w:t>олмаўға</w:t>
      </w:r>
      <w:r w:rsidRPr="00695895">
        <w:rPr>
          <w:color w:val="000000"/>
          <w:szCs w:val="28"/>
          <w:lang w:val="uz-Cyrl-UZ"/>
        </w:rPr>
        <w:t>, булар</w:t>
      </w:r>
      <w:r w:rsidR="00A15B41" w:rsidRPr="00695895">
        <w:rPr>
          <w:color w:val="000000"/>
          <w:szCs w:val="28"/>
          <w:lang w:val="uz-Cyrl-UZ"/>
        </w:rPr>
        <w:t>ғ</w:t>
      </w:r>
      <w:r w:rsidRPr="00695895">
        <w:rPr>
          <w:color w:val="000000"/>
          <w:szCs w:val="28"/>
          <w:lang w:val="uz-Cyrl-UZ"/>
        </w:rPr>
        <w:t xml:space="preserve">а </w:t>
      </w:r>
      <w:r w:rsidR="008518AD" w:rsidRPr="00695895">
        <w:rPr>
          <w:color w:val="000000"/>
          <w:szCs w:val="28"/>
          <w:lang w:val="uz-Cyrl-UZ"/>
        </w:rPr>
        <w:t>жол</w:t>
      </w:r>
      <w:r w:rsidRPr="00695895">
        <w:rPr>
          <w:color w:val="000000"/>
          <w:szCs w:val="28"/>
          <w:lang w:val="uz-Cyrl-UZ"/>
        </w:rPr>
        <w:t xml:space="preserve"> қ</w:t>
      </w:r>
      <w:r w:rsidR="00A15B41" w:rsidRPr="00695895">
        <w:rPr>
          <w:color w:val="000000"/>
          <w:szCs w:val="28"/>
          <w:lang w:val="uz-Cyrl-UZ"/>
        </w:rPr>
        <w:t>о</w:t>
      </w:r>
      <w:r w:rsidRPr="00695895">
        <w:rPr>
          <w:color w:val="000000"/>
          <w:szCs w:val="28"/>
          <w:lang w:val="uz-Cyrl-UZ"/>
        </w:rPr>
        <w:t xml:space="preserve">ймай </w:t>
      </w:r>
      <w:r w:rsidR="00A15B41" w:rsidRPr="00695895">
        <w:rPr>
          <w:color w:val="000000"/>
          <w:szCs w:val="28"/>
          <w:lang w:val="uz-Cyrl-UZ"/>
        </w:rPr>
        <w:t>хужданлы жасаўға шақырған</w:t>
      </w:r>
      <w:r w:rsidRPr="00695895">
        <w:rPr>
          <w:color w:val="000000"/>
          <w:szCs w:val="28"/>
          <w:lang w:val="uz-Cyrl-UZ"/>
        </w:rPr>
        <w:t xml:space="preserve">. </w:t>
      </w:r>
      <w:r w:rsidR="00B201E8" w:rsidRPr="00695895">
        <w:rPr>
          <w:color w:val="000000"/>
          <w:szCs w:val="28"/>
          <w:lang w:val="uz-Cyrl-UZ"/>
        </w:rPr>
        <w:t>Бул</w:t>
      </w:r>
      <w:r w:rsidR="00A15B41" w:rsidRPr="00695895">
        <w:rPr>
          <w:color w:val="000000"/>
          <w:szCs w:val="28"/>
          <w:lang w:val="uz-Cyrl-UZ"/>
        </w:rPr>
        <w:t>шақырықларды</w:t>
      </w:r>
      <w:r w:rsidR="00A15B41" w:rsidRPr="00695895">
        <w:rPr>
          <w:rFonts w:ascii="Cambria Math" w:hAnsi="Cambria Math" w:cs="Cambria Math"/>
          <w:color w:val="000000"/>
          <w:szCs w:val="28"/>
          <w:lang w:val="uz-Cyrl-UZ"/>
        </w:rPr>
        <w:t>ӊ</w:t>
      </w:r>
      <w:r w:rsidRPr="00695895">
        <w:rPr>
          <w:color w:val="000000"/>
          <w:szCs w:val="28"/>
          <w:lang w:val="uz-Cyrl-UZ"/>
        </w:rPr>
        <w:t xml:space="preserve"> ҳ</w:t>
      </w:r>
      <w:r w:rsidR="00A15B41" w:rsidRPr="00695895">
        <w:rPr>
          <w:color w:val="000000"/>
          <w:szCs w:val="28"/>
          <w:lang w:val="uz-Cyrl-UZ"/>
        </w:rPr>
        <w:t>ә</w:t>
      </w:r>
      <w:r w:rsidRPr="00695895">
        <w:rPr>
          <w:color w:val="000000"/>
          <w:szCs w:val="28"/>
          <w:lang w:val="uz-Cyrl-UZ"/>
        </w:rPr>
        <w:t xml:space="preserve">зир </w:t>
      </w:r>
      <w:r w:rsidR="00226667" w:rsidRPr="00695895">
        <w:rPr>
          <w:color w:val="000000"/>
          <w:szCs w:val="28"/>
          <w:lang w:val="uz-Cyrl-UZ"/>
        </w:rPr>
        <w:t xml:space="preserve">барлық </w:t>
      </w:r>
      <w:r w:rsidR="00A15B41" w:rsidRPr="00695895">
        <w:rPr>
          <w:color w:val="000000"/>
          <w:szCs w:val="28"/>
          <w:lang w:val="uz-Cyrl-UZ"/>
        </w:rPr>
        <w:t>адамлар</w:t>
      </w:r>
      <w:r w:rsidRPr="00695895">
        <w:rPr>
          <w:color w:val="000000"/>
          <w:szCs w:val="28"/>
          <w:lang w:val="uz-Cyrl-UZ"/>
        </w:rPr>
        <w:t xml:space="preserve">, </w:t>
      </w:r>
      <w:r w:rsidR="00DB5FA1" w:rsidRPr="00695895">
        <w:rPr>
          <w:color w:val="000000"/>
          <w:szCs w:val="28"/>
          <w:lang w:val="uz-Cyrl-UZ"/>
        </w:rPr>
        <w:t>әсиресе</w:t>
      </w:r>
      <w:r w:rsidRPr="00695895">
        <w:rPr>
          <w:color w:val="000000"/>
          <w:szCs w:val="28"/>
          <w:lang w:val="uz-Cyrl-UZ"/>
        </w:rPr>
        <w:t xml:space="preserve"> талабалар </w:t>
      </w:r>
      <w:r w:rsidR="002B3B7B" w:rsidRPr="00695895">
        <w:rPr>
          <w:color w:val="000000"/>
          <w:szCs w:val="28"/>
          <w:lang w:val="uz-Cyrl-UZ"/>
        </w:rPr>
        <w:t>ушын</w:t>
      </w:r>
      <w:r w:rsidR="00A15B41" w:rsidRPr="00695895">
        <w:rPr>
          <w:color w:val="000000"/>
          <w:szCs w:val="28"/>
          <w:lang w:val="uz-Cyrl-UZ"/>
        </w:rPr>
        <w:t xml:space="preserve">да пайдасы </w:t>
      </w:r>
      <w:r w:rsidR="00F65174" w:rsidRPr="00695895">
        <w:rPr>
          <w:color w:val="000000"/>
          <w:szCs w:val="28"/>
          <w:lang w:val="uz-Cyrl-UZ"/>
        </w:rPr>
        <w:t>үлкен</w:t>
      </w:r>
      <w:r w:rsidRPr="00695895">
        <w:rPr>
          <w:color w:val="000000"/>
          <w:szCs w:val="28"/>
          <w:lang w:val="uz-Cyrl-UZ"/>
        </w:rPr>
        <w:t>.</w:t>
      </w:r>
    </w:p>
    <w:p w:rsidR="00457FD8" w:rsidRPr="00695895" w:rsidRDefault="00457FD8" w:rsidP="00457FD8">
      <w:pPr>
        <w:shd w:val="clear" w:color="auto" w:fill="FFFFFF"/>
        <w:ind w:firstLine="720"/>
        <w:jc w:val="both"/>
        <w:rPr>
          <w:szCs w:val="28"/>
          <w:lang w:val="uz-Cyrl-UZ"/>
        </w:rPr>
      </w:pPr>
      <w:r w:rsidRPr="00695895">
        <w:rPr>
          <w:color w:val="000000"/>
          <w:szCs w:val="28"/>
          <w:lang w:val="uz-Cyrl-UZ"/>
        </w:rPr>
        <w:t>Зардуштийлик</w:t>
      </w:r>
      <w:r w:rsidR="00A15B41" w:rsidRPr="00695895">
        <w:rPr>
          <w:color w:val="000000"/>
          <w:szCs w:val="28"/>
          <w:lang w:val="uz-Cyrl-UZ"/>
        </w:rPr>
        <w:t xml:space="preserve">те </w:t>
      </w:r>
      <w:r w:rsidRPr="00695895">
        <w:rPr>
          <w:color w:val="000000"/>
          <w:szCs w:val="28"/>
          <w:lang w:val="uz-Cyrl-UZ"/>
        </w:rPr>
        <w:t>диний д</w:t>
      </w:r>
      <w:r w:rsidR="00A15B41" w:rsidRPr="00695895">
        <w:rPr>
          <w:color w:val="000000"/>
          <w:szCs w:val="28"/>
          <w:lang w:val="uz-Cyrl-UZ"/>
        </w:rPr>
        <w:t>ә</w:t>
      </w:r>
      <w:r w:rsidRPr="00695895">
        <w:rPr>
          <w:color w:val="000000"/>
          <w:szCs w:val="28"/>
          <w:lang w:val="uz-Cyrl-UZ"/>
        </w:rPr>
        <w:t>ст</w:t>
      </w:r>
      <w:r w:rsidR="00A15B41" w:rsidRPr="00695895">
        <w:rPr>
          <w:color w:val="000000"/>
          <w:szCs w:val="28"/>
          <w:lang w:val="uz-Cyrl-UZ"/>
        </w:rPr>
        <w:t>ү</w:t>
      </w:r>
      <w:r w:rsidRPr="00695895">
        <w:rPr>
          <w:color w:val="000000"/>
          <w:szCs w:val="28"/>
          <w:lang w:val="uz-Cyrl-UZ"/>
        </w:rPr>
        <w:t>рл</w:t>
      </w:r>
      <w:r w:rsidR="00A15B41" w:rsidRPr="00695895">
        <w:rPr>
          <w:color w:val="000000"/>
          <w:szCs w:val="28"/>
          <w:lang w:val="uz-Cyrl-UZ"/>
        </w:rPr>
        <w:t>е</w:t>
      </w:r>
      <w:r w:rsidRPr="00695895">
        <w:rPr>
          <w:color w:val="000000"/>
          <w:szCs w:val="28"/>
          <w:lang w:val="uz-Cyrl-UZ"/>
        </w:rPr>
        <w:t>р ҳақ</w:t>
      </w:r>
      <w:r w:rsidR="00A15B41" w:rsidRPr="00695895">
        <w:rPr>
          <w:color w:val="000000"/>
          <w:szCs w:val="28"/>
          <w:lang w:val="uz-Cyrl-UZ"/>
        </w:rPr>
        <w:t>қындағы</w:t>
      </w:r>
      <w:r w:rsidR="009A6175" w:rsidRPr="00695895">
        <w:rPr>
          <w:color w:val="000000"/>
          <w:szCs w:val="28"/>
          <w:lang w:val="uz-Cyrl-UZ"/>
        </w:rPr>
        <w:t>идеялар</w:t>
      </w:r>
      <w:r w:rsidR="00030F0E" w:rsidRPr="00695895">
        <w:rPr>
          <w:color w:val="000000"/>
          <w:szCs w:val="28"/>
          <w:lang w:val="uz-Cyrl-UZ"/>
        </w:rPr>
        <w:t>менен</w:t>
      </w:r>
      <w:r w:rsidR="00B73D1C" w:rsidRPr="00695895">
        <w:rPr>
          <w:color w:val="000000"/>
          <w:szCs w:val="28"/>
          <w:lang w:val="uz-Cyrl-UZ"/>
        </w:rPr>
        <w:t>бирге</w:t>
      </w:r>
      <w:r w:rsidRPr="00695895">
        <w:rPr>
          <w:color w:val="000000"/>
          <w:szCs w:val="28"/>
          <w:lang w:val="uz-Cyrl-UZ"/>
        </w:rPr>
        <w:t xml:space="preserve"> реал, д</w:t>
      </w:r>
      <w:r w:rsidR="00A15B41" w:rsidRPr="00695895">
        <w:rPr>
          <w:color w:val="000000"/>
          <w:szCs w:val="28"/>
          <w:lang w:val="uz-Cyrl-UZ"/>
        </w:rPr>
        <w:t>үньялық</w:t>
      </w:r>
      <w:r w:rsidRPr="00695895">
        <w:rPr>
          <w:color w:val="000000"/>
          <w:szCs w:val="28"/>
          <w:lang w:val="uz-Cyrl-UZ"/>
        </w:rPr>
        <w:t>, ҳ</w:t>
      </w:r>
      <w:r w:rsidR="00A15B41" w:rsidRPr="00695895">
        <w:rPr>
          <w:color w:val="000000"/>
          <w:szCs w:val="28"/>
          <w:lang w:val="uz-Cyrl-UZ"/>
        </w:rPr>
        <w:t>ә</w:t>
      </w:r>
      <w:r w:rsidRPr="00695895">
        <w:rPr>
          <w:color w:val="000000"/>
          <w:szCs w:val="28"/>
          <w:lang w:val="uz-Cyrl-UZ"/>
        </w:rPr>
        <w:t xml:space="preserve">зир </w:t>
      </w:r>
      <w:r w:rsidR="00A15B41" w:rsidRPr="00695895">
        <w:rPr>
          <w:color w:val="000000"/>
          <w:szCs w:val="28"/>
          <w:lang w:val="uz-Cyrl-UZ"/>
        </w:rPr>
        <w:t>де</w:t>
      </w:r>
      <w:r w:rsidR="00624DDD" w:rsidRPr="00695895">
        <w:rPr>
          <w:color w:val="000000"/>
          <w:szCs w:val="28"/>
          <w:lang w:val="uz-Cyrl-UZ"/>
        </w:rPr>
        <w:t>пайдалы</w:t>
      </w:r>
      <w:r w:rsidRPr="00695895">
        <w:rPr>
          <w:color w:val="000000"/>
          <w:szCs w:val="28"/>
          <w:lang w:val="uz-Cyrl-UZ"/>
        </w:rPr>
        <w:t xml:space="preserve"> н</w:t>
      </w:r>
      <w:r w:rsidR="00A15B41" w:rsidRPr="00695895">
        <w:rPr>
          <w:color w:val="000000"/>
          <w:szCs w:val="28"/>
          <w:lang w:val="uz-Cyrl-UZ"/>
        </w:rPr>
        <w:t>ә</w:t>
      </w:r>
      <w:r w:rsidRPr="00695895">
        <w:rPr>
          <w:color w:val="000000"/>
          <w:szCs w:val="28"/>
          <w:lang w:val="uz-Cyrl-UZ"/>
        </w:rPr>
        <w:t>си</w:t>
      </w:r>
      <w:r w:rsidR="00A15B41" w:rsidRPr="00695895">
        <w:rPr>
          <w:color w:val="000000"/>
          <w:szCs w:val="28"/>
          <w:lang w:val="uz-Cyrl-UZ"/>
        </w:rPr>
        <w:t>й</w:t>
      </w:r>
      <w:r w:rsidRPr="00695895">
        <w:rPr>
          <w:color w:val="000000"/>
          <w:szCs w:val="28"/>
          <w:lang w:val="uz-Cyrl-UZ"/>
        </w:rPr>
        <w:t xml:space="preserve">ҳат, </w:t>
      </w:r>
      <w:r w:rsidR="00A15B41" w:rsidRPr="00695895">
        <w:rPr>
          <w:color w:val="000000"/>
          <w:szCs w:val="28"/>
          <w:lang w:val="uz-Cyrl-UZ"/>
        </w:rPr>
        <w:t>усыныс</w:t>
      </w:r>
      <w:r w:rsidRPr="00695895">
        <w:rPr>
          <w:color w:val="000000"/>
          <w:szCs w:val="28"/>
          <w:lang w:val="uz-Cyrl-UZ"/>
        </w:rPr>
        <w:t xml:space="preserve">, </w:t>
      </w:r>
      <w:r w:rsidR="00A15B41" w:rsidRPr="00695895">
        <w:rPr>
          <w:color w:val="000000"/>
          <w:szCs w:val="28"/>
          <w:lang w:val="uz-Cyrl-UZ"/>
        </w:rPr>
        <w:t>ш</w:t>
      </w:r>
      <w:r w:rsidRPr="00695895">
        <w:rPr>
          <w:color w:val="000000"/>
          <w:szCs w:val="28"/>
          <w:lang w:val="uz-Cyrl-UZ"/>
        </w:rPr>
        <w:t>екл</w:t>
      </w:r>
      <w:r w:rsidR="00A15B41" w:rsidRPr="00695895">
        <w:rPr>
          <w:color w:val="000000"/>
          <w:szCs w:val="28"/>
          <w:lang w:val="uz-Cyrl-UZ"/>
        </w:rPr>
        <w:t>еў</w:t>
      </w:r>
      <w:r w:rsidRPr="00695895">
        <w:rPr>
          <w:color w:val="000000"/>
          <w:szCs w:val="28"/>
          <w:lang w:val="uz-Cyrl-UZ"/>
        </w:rPr>
        <w:t xml:space="preserve">, </w:t>
      </w:r>
      <w:r w:rsidR="002E2C64" w:rsidRPr="00695895">
        <w:rPr>
          <w:color w:val="000000"/>
          <w:szCs w:val="28"/>
          <w:lang w:val="uz-Cyrl-UZ"/>
        </w:rPr>
        <w:t>қадаған етиў</w:t>
      </w:r>
      <w:r w:rsidRPr="00695895">
        <w:rPr>
          <w:color w:val="000000"/>
          <w:szCs w:val="28"/>
          <w:lang w:val="uz-Cyrl-UZ"/>
        </w:rPr>
        <w:t xml:space="preserve">, </w:t>
      </w:r>
      <w:r w:rsidR="002E2C64" w:rsidRPr="00695895">
        <w:rPr>
          <w:color w:val="000000"/>
          <w:szCs w:val="28"/>
          <w:lang w:val="uz-Cyrl-UZ"/>
        </w:rPr>
        <w:t>қоллап қуўатлаўға тийисли  ү</w:t>
      </w:r>
      <w:r w:rsidRPr="00695895">
        <w:rPr>
          <w:color w:val="000000"/>
          <w:szCs w:val="28"/>
          <w:lang w:val="uz-Cyrl-UZ"/>
        </w:rPr>
        <w:t xml:space="preserve">гит </w:t>
      </w:r>
      <w:r w:rsidR="003D3C8E" w:rsidRPr="00695895">
        <w:rPr>
          <w:color w:val="000000"/>
          <w:szCs w:val="28"/>
          <w:lang w:val="uz-Cyrl-UZ"/>
        </w:rPr>
        <w:t>ҳәм</w:t>
      </w:r>
      <w:r w:rsidR="002E2C64" w:rsidRPr="00695895">
        <w:rPr>
          <w:color w:val="000000"/>
          <w:szCs w:val="28"/>
          <w:lang w:val="uz-Cyrl-UZ"/>
        </w:rPr>
        <w:t>шақырық</w:t>
      </w:r>
      <w:r w:rsidRPr="00695895">
        <w:rPr>
          <w:color w:val="000000"/>
          <w:szCs w:val="28"/>
          <w:lang w:val="uz-Cyrl-UZ"/>
        </w:rPr>
        <w:t xml:space="preserve">лар </w:t>
      </w:r>
      <w:r w:rsidR="007A084F" w:rsidRPr="00695895">
        <w:rPr>
          <w:color w:val="000000"/>
          <w:szCs w:val="28"/>
          <w:lang w:val="uz-Cyrl-UZ"/>
        </w:rPr>
        <w:t>көп</w:t>
      </w:r>
      <w:r w:rsidR="002B3B7B" w:rsidRPr="00695895">
        <w:rPr>
          <w:color w:val="000000"/>
          <w:szCs w:val="28"/>
          <w:lang w:val="uz-Cyrl-UZ"/>
        </w:rPr>
        <w:t>болған</w:t>
      </w:r>
      <w:r w:rsidRPr="00695895">
        <w:rPr>
          <w:color w:val="000000"/>
          <w:szCs w:val="28"/>
          <w:lang w:val="uz-Cyrl-UZ"/>
        </w:rPr>
        <w:t xml:space="preserve">. </w:t>
      </w:r>
      <w:r w:rsidR="00D9251A" w:rsidRPr="00695895">
        <w:rPr>
          <w:color w:val="000000"/>
          <w:szCs w:val="28"/>
          <w:lang w:val="uz-Cyrl-UZ"/>
        </w:rPr>
        <w:t>Олардан</w:t>
      </w:r>
      <w:r w:rsidRPr="00695895">
        <w:rPr>
          <w:color w:val="000000"/>
          <w:szCs w:val="28"/>
          <w:lang w:val="uz-Cyrl-UZ"/>
        </w:rPr>
        <w:t xml:space="preserve"> ҳ</w:t>
      </w:r>
      <w:r w:rsidR="002E2C64" w:rsidRPr="00695895">
        <w:rPr>
          <w:color w:val="000000"/>
          <w:szCs w:val="28"/>
          <w:lang w:val="uz-Cyrl-UZ"/>
        </w:rPr>
        <w:t>ә</w:t>
      </w:r>
      <w:r w:rsidRPr="00695895">
        <w:rPr>
          <w:color w:val="000000"/>
          <w:szCs w:val="28"/>
          <w:lang w:val="uz-Cyrl-UZ"/>
        </w:rPr>
        <w:t xml:space="preserve">зирги </w:t>
      </w:r>
      <w:r w:rsidR="002E2C64" w:rsidRPr="00695895">
        <w:rPr>
          <w:color w:val="000000"/>
          <w:szCs w:val="28"/>
          <w:lang w:val="uz-Cyrl-UZ"/>
        </w:rPr>
        <w:t xml:space="preserve">ғәрезсизлигимиз </w:t>
      </w:r>
      <w:r w:rsidR="00F85FD6" w:rsidRPr="00695895">
        <w:rPr>
          <w:color w:val="000000"/>
          <w:szCs w:val="28"/>
          <w:lang w:val="uz-Cyrl-UZ"/>
        </w:rPr>
        <w:t>дәўиринде</w:t>
      </w:r>
      <w:r w:rsidR="002E2C64" w:rsidRPr="00695895">
        <w:rPr>
          <w:color w:val="000000"/>
          <w:szCs w:val="28"/>
          <w:lang w:val="uz-Cyrl-UZ"/>
        </w:rPr>
        <w:t>де</w:t>
      </w:r>
      <w:r w:rsidR="00B73D1C" w:rsidRPr="00695895">
        <w:rPr>
          <w:color w:val="000000"/>
          <w:szCs w:val="28"/>
          <w:lang w:val="uz-Cyrl-UZ"/>
        </w:rPr>
        <w:t>пайдаланыў</w:t>
      </w:r>
      <w:r w:rsidR="002B3B7B" w:rsidRPr="00695895">
        <w:rPr>
          <w:color w:val="000000"/>
          <w:szCs w:val="28"/>
          <w:lang w:val="uz-Cyrl-UZ"/>
        </w:rPr>
        <w:t>мүмкин</w:t>
      </w:r>
      <w:r w:rsidRPr="00695895">
        <w:rPr>
          <w:color w:val="000000"/>
          <w:szCs w:val="28"/>
          <w:lang w:val="uz-Cyrl-UZ"/>
        </w:rPr>
        <w:t>.</w:t>
      </w:r>
    </w:p>
    <w:p w:rsidR="00457FD8" w:rsidRPr="00695895" w:rsidRDefault="00457FD8" w:rsidP="00457FD8">
      <w:pPr>
        <w:rPr>
          <w:b/>
          <w:color w:val="000000"/>
          <w:spacing w:val="-1"/>
          <w:szCs w:val="28"/>
          <w:lang w:val="uz-Cyrl-UZ"/>
        </w:rPr>
      </w:pPr>
    </w:p>
    <w:p w:rsidR="00457FD8" w:rsidRPr="00695895" w:rsidRDefault="002E2C64" w:rsidP="00457FD8">
      <w:pPr>
        <w:pStyle w:val="ad"/>
        <w:tabs>
          <w:tab w:val="left" w:pos="993"/>
        </w:tabs>
        <w:ind w:left="0" w:firstLine="567"/>
        <w:jc w:val="center"/>
        <w:rPr>
          <w:b/>
          <w:color w:val="000000"/>
          <w:sz w:val="28"/>
          <w:szCs w:val="28"/>
          <w:lang w:val="uz-Cyrl-UZ"/>
        </w:rPr>
      </w:pPr>
      <w:r w:rsidRPr="00695895">
        <w:rPr>
          <w:b/>
          <w:color w:val="000000"/>
          <w:sz w:val="28"/>
          <w:szCs w:val="28"/>
          <w:lang w:val="uz-Cyrl-UZ"/>
        </w:rPr>
        <w:t>Қадағалаў</w:t>
      </w:r>
      <w:r w:rsidR="00D6056E" w:rsidRPr="00695895">
        <w:rPr>
          <w:b/>
          <w:color w:val="000000"/>
          <w:sz w:val="28"/>
          <w:szCs w:val="28"/>
          <w:lang w:val="uz-Cyrl-UZ"/>
        </w:rPr>
        <w:t>сораўлар</w:t>
      </w:r>
      <w:r w:rsidRPr="00695895">
        <w:rPr>
          <w:b/>
          <w:color w:val="000000"/>
          <w:sz w:val="28"/>
          <w:szCs w:val="28"/>
          <w:lang w:val="uz-Cyrl-UZ"/>
        </w:rPr>
        <w:t>ы</w:t>
      </w:r>
      <w:r w:rsidR="00457FD8" w:rsidRPr="00695895">
        <w:rPr>
          <w:b/>
          <w:color w:val="000000"/>
          <w:sz w:val="28"/>
          <w:szCs w:val="28"/>
          <w:lang w:val="uz-Cyrl-UZ"/>
        </w:rPr>
        <w:t>:</w:t>
      </w:r>
    </w:p>
    <w:p w:rsidR="00457FD8" w:rsidRPr="00695895" w:rsidRDefault="00457FD8" w:rsidP="00457FD8">
      <w:pPr>
        <w:pStyle w:val="ad"/>
        <w:numPr>
          <w:ilvl w:val="0"/>
          <w:numId w:val="7"/>
        </w:numPr>
        <w:tabs>
          <w:tab w:val="left" w:pos="993"/>
        </w:tabs>
        <w:ind w:left="0" w:firstLine="567"/>
        <w:jc w:val="both"/>
        <w:rPr>
          <w:color w:val="000000"/>
          <w:sz w:val="28"/>
          <w:szCs w:val="28"/>
          <w:lang w:val="uz-Cyrl-UZ"/>
        </w:rPr>
      </w:pPr>
      <w:r w:rsidRPr="00695895">
        <w:rPr>
          <w:color w:val="000000"/>
          <w:sz w:val="28"/>
          <w:szCs w:val="28"/>
          <w:lang w:val="uz-Cyrl-UZ"/>
        </w:rPr>
        <w:t>Зард</w:t>
      </w:r>
      <w:r w:rsidRPr="00695895">
        <w:rPr>
          <w:color w:val="000000"/>
          <w:sz w:val="28"/>
          <w:szCs w:val="28"/>
        </w:rPr>
        <w:t>уштийлик</w:t>
      </w:r>
      <w:r w:rsidR="002E2C64" w:rsidRPr="00695895">
        <w:rPr>
          <w:color w:val="000000"/>
          <w:sz w:val="28"/>
          <w:szCs w:val="28"/>
          <w:lang w:val="uz-Cyrl-UZ"/>
        </w:rPr>
        <w:t>ти</w:t>
      </w:r>
      <w:r w:rsidR="002E2C64" w:rsidRPr="00695895">
        <w:rPr>
          <w:rFonts w:ascii="Cambria Math" w:hAnsi="Cambria Math" w:cs="Cambria Math"/>
          <w:color w:val="000000"/>
          <w:sz w:val="28"/>
          <w:szCs w:val="28"/>
          <w:lang w:val="uz-Cyrl-UZ"/>
        </w:rPr>
        <w:t>ӊ</w:t>
      </w:r>
      <w:r w:rsidR="0049451E" w:rsidRPr="00695895">
        <w:rPr>
          <w:color w:val="000000"/>
          <w:sz w:val="28"/>
          <w:szCs w:val="28"/>
        </w:rPr>
        <w:t>пайда</w:t>
      </w:r>
      <w:r w:rsidR="00F65174" w:rsidRPr="00695895">
        <w:rPr>
          <w:color w:val="000000"/>
          <w:sz w:val="28"/>
          <w:szCs w:val="28"/>
        </w:rPr>
        <w:t>болыўы</w:t>
      </w:r>
      <w:r w:rsidR="00030F0E" w:rsidRPr="00695895">
        <w:rPr>
          <w:color w:val="000000"/>
          <w:sz w:val="28"/>
          <w:szCs w:val="28"/>
          <w:lang w:val="uz-Cyrl-UZ"/>
        </w:rPr>
        <w:t>ҳаққында</w:t>
      </w:r>
      <w:r w:rsidRPr="00695895">
        <w:rPr>
          <w:color w:val="000000"/>
          <w:sz w:val="28"/>
          <w:szCs w:val="28"/>
          <w:lang w:val="uz-Cyrl-UZ"/>
        </w:rPr>
        <w:t xml:space="preserve"> н</w:t>
      </w:r>
      <w:r w:rsidR="002E2C64" w:rsidRPr="00695895">
        <w:rPr>
          <w:color w:val="000000"/>
          <w:sz w:val="28"/>
          <w:szCs w:val="28"/>
          <w:lang w:val="uz-Cyrl-UZ"/>
        </w:rPr>
        <w:t>елерди</w:t>
      </w:r>
      <w:r w:rsidR="006E7FAA" w:rsidRPr="00695895">
        <w:rPr>
          <w:color w:val="000000"/>
          <w:sz w:val="28"/>
          <w:szCs w:val="28"/>
          <w:lang w:val="uz-Cyrl-UZ"/>
        </w:rPr>
        <w:t>билесиз</w:t>
      </w:r>
      <w:r w:rsidRPr="00695895">
        <w:rPr>
          <w:color w:val="000000"/>
          <w:sz w:val="28"/>
          <w:szCs w:val="28"/>
          <w:lang w:val="uz-Cyrl-UZ"/>
        </w:rPr>
        <w:t>:</w:t>
      </w:r>
    </w:p>
    <w:p w:rsidR="00457FD8" w:rsidRPr="00695895" w:rsidRDefault="00457FD8" w:rsidP="00457FD8">
      <w:pPr>
        <w:pStyle w:val="ad"/>
        <w:numPr>
          <w:ilvl w:val="0"/>
          <w:numId w:val="7"/>
        </w:numPr>
        <w:tabs>
          <w:tab w:val="left" w:pos="993"/>
        </w:tabs>
        <w:ind w:left="0" w:firstLine="567"/>
        <w:jc w:val="both"/>
        <w:rPr>
          <w:color w:val="000000"/>
          <w:sz w:val="28"/>
          <w:szCs w:val="28"/>
          <w:lang w:val="uz-Cyrl-UZ"/>
        </w:rPr>
      </w:pPr>
      <w:r w:rsidRPr="00695895">
        <w:rPr>
          <w:color w:val="000000"/>
          <w:sz w:val="28"/>
          <w:szCs w:val="28"/>
          <w:lang w:val="uz-Cyrl-UZ"/>
        </w:rPr>
        <w:t xml:space="preserve">Авесто </w:t>
      </w:r>
      <w:r w:rsidR="00030F0E" w:rsidRPr="00695895">
        <w:rPr>
          <w:color w:val="000000"/>
          <w:sz w:val="28"/>
          <w:szCs w:val="28"/>
          <w:lang w:val="uz-Cyrl-UZ"/>
        </w:rPr>
        <w:t>ҳаққында</w:t>
      </w:r>
      <w:r w:rsidRPr="00695895">
        <w:rPr>
          <w:color w:val="000000"/>
          <w:sz w:val="28"/>
          <w:szCs w:val="28"/>
          <w:lang w:val="uz-Cyrl-UZ"/>
        </w:rPr>
        <w:t xml:space="preserve"> н</w:t>
      </w:r>
      <w:r w:rsidR="002E2C64" w:rsidRPr="00695895">
        <w:rPr>
          <w:color w:val="000000"/>
          <w:sz w:val="28"/>
          <w:szCs w:val="28"/>
          <w:lang w:val="uz-Cyrl-UZ"/>
        </w:rPr>
        <w:t>елерди</w:t>
      </w:r>
      <w:r w:rsidR="006E7FAA" w:rsidRPr="00695895">
        <w:rPr>
          <w:color w:val="000000"/>
          <w:sz w:val="28"/>
          <w:szCs w:val="28"/>
          <w:lang w:val="uz-Cyrl-UZ"/>
        </w:rPr>
        <w:t>билесиз</w:t>
      </w:r>
      <w:r w:rsidRPr="00695895">
        <w:rPr>
          <w:color w:val="000000"/>
          <w:sz w:val="28"/>
          <w:szCs w:val="28"/>
          <w:lang w:val="uz-Cyrl-UZ"/>
        </w:rPr>
        <w:t>?</w:t>
      </w:r>
    </w:p>
    <w:p w:rsidR="00457FD8" w:rsidRPr="00695895" w:rsidRDefault="00457FD8" w:rsidP="00457FD8">
      <w:pPr>
        <w:pStyle w:val="ad"/>
        <w:numPr>
          <w:ilvl w:val="0"/>
          <w:numId w:val="7"/>
        </w:numPr>
        <w:tabs>
          <w:tab w:val="left" w:pos="993"/>
        </w:tabs>
        <w:ind w:left="0" w:firstLine="567"/>
        <w:jc w:val="both"/>
        <w:rPr>
          <w:color w:val="000000"/>
          <w:sz w:val="28"/>
          <w:szCs w:val="28"/>
          <w:lang w:val="uz-Cyrl-UZ"/>
        </w:rPr>
      </w:pPr>
      <w:r w:rsidRPr="00695895">
        <w:rPr>
          <w:color w:val="000000"/>
          <w:sz w:val="28"/>
          <w:szCs w:val="28"/>
          <w:lang w:val="uz-Cyrl-UZ"/>
        </w:rPr>
        <w:t>Диний м</w:t>
      </w:r>
      <w:r w:rsidR="002E2C64" w:rsidRPr="00695895">
        <w:rPr>
          <w:color w:val="000000"/>
          <w:sz w:val="28"/>
          <w:szCs w:val="28"/>
          <w:lang w:val="uz-Cyrl-UZ"/>
        </w:rPr>
        <w:t>ә</w:t>
      </w:r>
      <w:r w:rsidRPr="00695895">
        <w:rPr>
          <w:color w:val="000000"/>
          <w:sz w:val="28"/>
          <w:szCs w:val="28"/>
          <w:lang w:val="uz-Cyrl-UZ"/>
        </w:rPr>
        <w:t>р</w:t>
      </w:r>
      <w:r w:rsidR="002E2C64" w:rsidRPr="00695895">
        <w:rPr>
          <w:color w:val="000000"/>
          <w:sz w:val="28"/>
          <w:szCs w:val="28"/>
          <w:lang w:val="uz-Cyrl-UZ"/>
        </w:rPr>
        <w:t>е</w:t>
      </w:r>
      <w:r w:rsidRPr="00695895">
        <w:rPr>
          <w:color w:val="000000"/>
          <w:sz w:val="28"/>
          <w:szCs w:val="28"/>
          <w:lang w:val="uz-Cyrl-UZ"/>
        </w:rPr>
        <w:t>симл</w:t>
      </w:r>
      <w:r w:rsidR="002E2C64" w:rsidRPr="00695895">
        <w:rPr>
          <w:color w:val="000000"/>
          <w:sz w:val="28"/>
          <w:szCs w:val="28"/>
          <w:lang w:val="uz-Cyrl-UZ"/>
        </w:rPr>
        <w:t>е</w:t>
      </w:r>
      <w:r w:rsidRPr="00695895">
        <w:rPr>
          <w:color w:val="000000"/>
          <w:sz w:val="28"/>
          <w:szCs w:val="28"/>
          <w:lang w:val="uz-Cyrl-UZ"/>
        </w:rPr>
        <w:t xml:space="preserve">р </w:t>
      </w:r>
      <w:r w:rsidR="00030F0E" w:rsidRPr="00695895">
        <w:rPr>
          <w:color w:val="000000"/>
          <w:sz w:val="28"/>
          <w:szCs w:val="28"/>
          <w:lang w:val="uz-Cyrl-UZ"/>
        </w:rPr>
        <w:t>ҳаққында</w:t>
      </w:r>
      <w:r w:rsidR="002E2C64" w:rsidRPr="00695895">
        <w:rPr>
          <w:color w:val="000000"/>
          <w:sz w:val="28"/>
          <w:szCs w:val="28"/>
          <w:lang w:val="uz-Cyrl-UZ"/>
        </w:rPr>
        <w:t xml:space="preserve">айтып </w:t>
      </w:r>
      <w:r w:rsidRPr="00695895">
        <w:rPr>
          <w:color w:val="000000"/>
          <w:sz w:val="28"/>
          <w:szCs w:val="28"/>
          <w:lang w:val="uz-Cyrl-UZ"/>
        </w:rPr>
        <w:t>бери</w:t>
      </w:r>
      <w:r w:rsidR="002E2C64" w:rsidRPr="00695895">
        <w:rPr>
          <w:rFonts w:ascii="Cambria Math" w:hAnsi="Cambria Math" w:cs="Cambria Math"/>
          <w:color w:val="000000"/>
          <w:sz w:val="28"/>
          <w:szCs w:val="28"/>
          <w:lang w:val="uz-Cyrl-UZ"/>
        </w:rPr>
        <w:t>ӊ</w:t>
      </w:r>
      <w:r w:rsidRPr="00695895">
        <w:rPr>
          <w:color w:val="000000"/>
          <w:sz w:val="28"/>
          <w:szCs w:val="28"/>
          <w:lang w:val="uz-Cyrl-UZ"/>
        </w:rPr>
        <w:t>?</w:t>
      </w:r>
    </w:p>
    <w:p w:rsidR="00457FD8" w:rsidRPr="00695895" w:rsidRDefault="00457FD8" w:rsidP="002E2C64">
      <w:pPr>
        <w:tabs>
          <w:tab w:val="left" w:pos="993"/>
        </w:tabs>
        <w:ind w:left="1353"/>
        <w:jc w:val="both"/>
        <w:rPr>
          <w:color w:val="000000"/>
          <w:szCs w:val="28"/>
          <w:lang w:val="uz-Cyrl-UZ"/>
        </w:rPr>
      </w:pPr>
    </w:p>
    <w:p w:rsidR="00457FD8" w:rsidRPr="00695895" w:rsidRDefault="00457FD8" w:rsidP="00457FD8">
      <w:pPr>
        <w:tabs>
          <w:tab w:val="left" w:pos="993"/>
        </w:tabs>
        <w:ind w:firstLine="567"/>
        <w:jc w:val="center"/>
        <w:rPr>
          <w:b/>
          <w:szCs w:val="28"/>
          <w:lang w:val="uz-Cyrl-UZ"/>
        </w:rPr>
      </w:pPr>
    </w:p>
    <w:p w:rsidR="00457FD8" w:rsidRPr="00695895" w:rsidRDefault="00FB57D3" w:rsidP="00457FD8">
      <w:pPr>
        <w:tabs>
          <w:tab w:val="left" w:pos="993"/>
        </w:tabs>
        <w:ind w:firstLine="567"/>
        <w:jc w:val="center"/>
        <w:rPr>
          <w:b/>
          <w:szCs w:val="28"/>
          <w:lang w:val="uz-Cyrl-UZ"/>
        </w:rPr>
      </w:pPr>
      <w:r>
        <w:rPr>
          <w:b/>
          <w:szCs w:val="28"/>
          <w:lang w:val="uz-Cyrl-UZ"/>
        </w:rPr>
        <w:t>Әдебиятлар дизими</w:t>
      </w:r>
      <w:r w:rsidR="00457FD8" w:rsidRPr="00695895">
        <w:rPr>
          <w:b/>
          <w:szCs w:val="28"/>
          <w:lang w:val="uz-Cyrl-UZ"/>
        </w:rPr>
        <w:t>:</w:t>
      </w:r>
    </w:p>
    <w:p w:rsidR="00FB57D3" w:rsidRPr="00CD14AF" w:rsidRDefault="00FB57D3" w:rsidP="00FB57D3">
      <w:pPr>
        <w:numPr>
          <w:ilvl w:val="0"/>
          <w:numId w:val="18"/>
        </w:numPr>
        <w:tabs>
          <w:tab w:val="left" w:pos="360"/>
          <w:tab w:val="left" w:pos="720"/>
          <w:tab w:val="left" w:pos="993"/>
        </w:tabs>
        <w:ind w:left="0" w:firstLine="567"/>
        <w:jc w:val="both"/>
        <w:rPr>
          <w:szCs w:val="28"/>
        </w:rPr>
      </w:pPr>
      <w:r w:rsidRPr="00CD14AF">
        <w:rPr>
          <w:szCs w:val="28"/>
        </w:rPr>
        <w:t>Токарев С.А. Религия в истории народов мира. 4-е изд., испр. и доп. М., 1986.</w:t>
      </w:r>
    </w:p>
    <w:p w:rsidR="00FB57D3" w:rsidRPr="00CD14AF" w:rsidRDefault="00FB57D3" w:rsidP="00FB57D3">
      <w:pPr>
        <w:pStyle w:val="ad"/>
        <w:numPr>
          <w:ilvl w:val="0"/>
          <w:numId w:val="18"/>
        </w:numPr>
        <w:tabs>
          <w:tab w:val="left" w:pos="993"/>
        </w:tabs>
        <w:snapToGrid w:val="0"/>
        <w:ind w:left="0" w:firstLine="567"/>
        <w:jc w:val="both"/>
        <w:rPr>
          <w:sz w:val="28"/>
          <w:szCs w:val="28"/>
        </w:rPr>
      </w:pPr>
      <w:r w:rsidRPr="00CD14AF">
        <w:rPr>
          <w:sz w:val="28"/>
          <w:szCs w:val="28"/>
        </w:rPr>
        <w:t>Тайлор Э. Первобытная культура. М., 1989.</w:t>
      </w:r>
    </w:p>
    <w:p w:rsidR="00FB57D3" w:rsidRPr="00CD14AF" w:rsidRDefault="00FB57D3" w:rsidP="00FB57D3">
      <w:pPr>
        <w:pStyle w:val="ad"/>
        <w:numPr>
          <w:ilvl w:val="0"/>
          <w:numId w:val="18"/>
        </w:numPr>
        <w:tabs>
          <w:tab w:val="left" w:pos="993"/>
        </w:tabs>
        <w:snapToGrid w:val="0"/>
        <w:ind w:left="0" w:firstLine="567"/>
        <w:jc w:val="both"/>
        <w:rPr>
          <w:sz w:val="28"/>
          <w:szCs w:val="28"/>
        </w:rPr>
      </w:pPr>
      <w:r w:rsidRPr="00CD14AF">
        <w:rPr>
          <w:sz w:val="28"/>
          <w:szCs w:val="28"/>
        </w:rPr>
        <w:t>Религиозные традиции мира. Буддизм, иудаизм, христианство, ислам. Справочник школьника. Бишкек, 1997.</w:t>
      </w:r>
    </w:p>
    <w:p w:rsidR="00FB57D3" w:rsidRPr="00CD14AF" w:rsidRDefault="00FB57D3" w:rsidP="00FB57D3">
      <w:pPr>
        <w:widowControl/>
        <w:numPr>
          <w:ilvl w:val="0"/>
          <w:numId w:val="18"/>
        </w:numPr>
        <w:tabs>
          <w:tab w:val="left" w:pos="993"/>
        </w:tabs>
        <w:autoSpaceDE/>
        <w:autoSpaceDN/>
        <w:adjustRightInd/>
        <w:snapToGrid w:val="0"/>
        <w:ind w:left="0" w:firstLine="567"/>
        <w:jc w:val="both"/>
        <w:rPr>
          <w:szCs w:val="28"/>
        </w:rPr>
      </w:pPr>
      <w:r w:rsidRPr="00CD14AF">
        <w:rPr>
          <w:szCs w:val="28"/>
        </w:rPr>
        <w:lastRenderedPageBreak/>
        <w:t>Радугин А.А. Введение в религиоведение: теория, история и современные религии. М., 1996; 2-е издание, исправленное и дополненное. М., 1999.</w:t>
      </w:r>
    </w:p>
    <w:p w:rsidR="00FB57D3" w:rsidRPr="00CD14AF" w:rsidRDefault="00FB57D3" w:rsidP="00FB57D3">
      <w:pPr>
        <w:widowControl/>
        <w:numPr>
          <w:ilvl w:val="0"/>
          <w:numId w:val="18"/>
        </w:numPr>
        <w:tabs>
          <w:tab w:val="left" w:pos="993"/>
        </w:tabs>
        <w:autoSpaceDE/>
        <w:autoSpaceDN/>
        <w:adjustRightInd/>
        <w:snapToGrid w:val="0"/>
        <w:ind w:left="0" w:firstLine="567"/>
        <w:jc w:val="both"/>
        <w:rPr>
          <w:szCs w:val="28"/>
        </w:rPr>
      </w:pPr>
      <w:r w:rsidRPr="00CD14AF">
        <w:rPr>
          <w:szCs w:val="28"/>
        </w:rPr>
        <w:t>Основы религиоведения. Под редакцией И.Н.Яблокова. М., 1994. Издание второе, переработанное и дополненное. М., 1998.</w:t>
      </w:r>
    </w:p>
    <w:p w:rsidR="00FB57D3" w:rsidRPr="00CD14AF" w:rsidRDefault="00FB57D3" w:rsidP="00FB57D3">
      <w:pPr>
        <w:widowControl/>
        <w:numPr>
          <w:ilvl w:val="0"/>
          <w:numId w:val="18"/>
        </w:numPr>
        <w:tabs>
          <w:tab w:val="left" w:pos="993"/>
        </w:tabs>
        <w:autoSpaceDE/>
        <w:autoSpaceDN/>
        <w:adjustRightInd/>
        <w:snapToGrid w:val="0"/>
        <w:ind w:left="0" w:firstLine="567"/>
        <w:jc w:val="both"/>
        <w:rPr>
          <w:szCs w:val="28"/>
        </w:rPr>
      </w:pPr>
      <w:r w:rsidRPr="00CD14AF">
        <w:rPr>
          <w:szCs w:val="28"/>
        </w:rPr>
        <w:t>Лекции по истории религии. Учебное пособие. Санкт-Петербург, 1997.</w:t>
      </w:r>
    </w:p>
    <w:p w:rsidR="00FB57D3" w:rsidRPr="00CD14AF" w:rsidRDefault="00FB57D3" w:rsidP="00FB57D3">
      <w:pPr>
        <w:widowControl/>
        <w:numPr>
          <w:ilvl w:val="0"/>
          <w:numId w:val="18"/>
        </w:numPr>
        <w:tabs>
          <w:tab w:val="left" w:pos="993"/>
        </w:tabs>
        <w:autoSpaceDE/>
        <w:autoSpaceDN/>
        <w:adjustRightInd/>
        <w:snapToGrid w:val="0"/>
        <w:ind w:left="0" w:firstLine="567"/>
        <w:jc w:val="both"/>
        <w:rPr>
          <w:szCs w:val="28"/>
        </w:rPr>
      </w:pPr>
      <w:r w:rsidRPr="00CD14AF">
        <w:rPr>
          <w:szCs w:val="28"/>
        </w:rPr>
        <w:t>Лекции по религиоведению. Под редакцией профессора И.Н.Яблокова. М., 1998.</w:t>
      </w:r>
    </w:p>
    <w:p w:rsidR="00FB57D3" w:rsidRPr="00CD14AF" w:rsidRDefault="00FB57D3" w:rsidP="00FB57D3">
      <w:pPr>
        <w:widowControl/>
        <w:numPr>
          <w:ilvl w:val="0"/>
          <w:numId w:val="18"/>
        </w:numPr>
        <w:tabs>
          <w:tab w:val="left" w:pos="993"/>
        </w:tabs>
        <w:autoSpaceDE/>
        <w:autoSpaceDN/>
        <w:adjustRightInd/>
        <w:ind w:left="0" w:firstLine="567"/>
        <w:jc w:val="both"/>
        <w:rPr>
          <w:szCs w:val="28"/>
        </w:rPr>
      </w:pPr>
      <w:r w:rsidRPr="00CD14AF">
        <w:rPr>
          <w:szCs w:val="28"/>
        </w:rPr>
        <w:t>Яблоков И.Н. Религия: сущность и явления. М., 1982.</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uz-Cyrl-UZ"/>
        </w:rPr>
      </w:pPr>
      <w:r w:rsidRPr="00CD14AF">
        <w:rPr>
          <w:rFonts w:ascii="Times New Roman"/>
          <w:lang w:val="ru-RU"/>
        </w:rPr>
        <w:t>Ибн Ҳазм Андалусий «Фасл фил-милал вал-аҳва ван-ниҳал», Қоҳира, Ибн Ҳазм Андалусий «Фасл фил-милал вал-аҳва ван-ниҳал», Қоҳира.</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uz-Cyrl-UZ"/>
        </w:rPr>
      </w:pPr>
      <w:r w:rsidRPr="00CD14AF">
        <w:rPr>
          <w:rFonts w:ascii="Times New Roman"/>
          <w:lang w:val="uz-Cyrl-UZ"/>
        </w:rPr>
        <w:t>Мўминов А.Қ. Диншунослик асосларини ўқитиш ва ўрганишнинг ягона концепцияси. Т., Тошкент давлат шарқшунослик институти, 1999.</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ru-RU"/>
        </w:rPr>
      </w:pPr>
      <w:r w:rsidRPr="00CD14AF">
        <w:rPr>
          <w:rFonts w:ascii="Times New Roman"/>
          <w:lang w:val="ru-RU"/>
        </w:rPr>
        <w:t>Реадон Б. Бағрикенглик: тинчлик сари олға қадам. Т., 2002.</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ru-RU"/>
        </w:rPr>
      </w:pPr>
      <w:r w:rsidRPr="00CD14AF">
        <w:rPr>
          <w:rFonts w:ascii="Times New Roman"/>
          <w:lang w:val="ru-RU"/>
        </w:rPr>
        <w:t>Рудолф У. Ал-Мотуридий ва Самарқанд суннийлик илоҳиёти. Т., Имом ал-Бухорий халқаро жамғармаси, 2001.</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ru-RU"/>
        </w:rPr>
      </w:pPr>
      <w:r w:rsidRPr="00CD14AF">
        <w:rPr>
          <w:rFonts w:ascii="Times New Roman"/>
          <w:lang w:val="ru-RU"/>
        </w:rPr>
        <w:t xml:space="preserve">Беруний, Абу Райҳон. Қадимги халқлардан қолган ёдгорликлар // Беруний А.Р. Танланган асарлар. </w:t>
      </w:r>
      <w:r w:rsidRPr="00CD14AF">
        <w:rPr>
          <w:rFonts w:ascii="Times New Roman"/>
        </w:rPr>
        <w:t>I</w:t>
      </w:r>
      <w:r w:rsidRPr="00CD14AF">
        <w:rPr>
          <w:rFonts w:ascii="Times New Roman"/>
          <w:lang w:val="ru-RU"/>
        </w:rPr>
        <w:t xml:space="preserve"> том. Т., 1968.</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ru-RU"/>
        </w:rPr>
      </w:pPr>
      <w:r w:rsidRPr="00CD14AF">
        <w:rPr>
          <w:rFonts w:ascii="Times New Roman"/>
          <w:lang w:val="ru-RU"/>
        </w:rPr>
        <w:t xml:space="preserve">Беруний, Абу Райҳон. Қонуни Масъудий // Беруний А.Р. Танланган асарлар. </w:t>
      </w:r>
      <w:r w:rsidRPr="00CD14AF">
        <w:rPr>
          <w:rFonts w:ascii="Times New Roman"/>
        </w:rPr>
        <w:t>V</w:t>
      </w:r>
      <w:r w:rsidRPr="00CD14AF">
        <w:rPr>
          <w:rFonts w:ascii="Times New Roman"/>
          <w:lang w:val="ru-RU"/>
        </w:rPr>
        <w:t xml:space="preserve"> том. Т., 1973.</w:t>
      </w:r>
    </w:p>
    <w:p w:rsidR="00FB57D3" w:rsidRPr="00CD14AF" w:rsidRDefault="00FB57D3" w:rsidP="00FB57D3">
      <w:pPr>
        <w:pStyle w:val="afff"/>
        <w:numPr>
          <w:ilvl w:val="0"/>
          <w:numId w:val="18"/>
        </w:numPr>
        <w:tabs>
          <w:tab w:val="left" w:pos="993"/>
        </w:tabs>
        <w:spacing w:line="240" w:lineRule="auto"/>
        <w:ind w:left="0" w:right="67" w:firstLine="567"/>
        <w:jc w:val="both"/>
        <w:rPr>
          <w:rFonts w:ascii="Times New Roman"/>
          <w:lang w:val="ru-RU" w:eastAsia="en-AU"/>
        </w:rPr>
      </w:pPr>
      <w:r w:rsidRPr="00CD14AF">
        <w:rPr>
          <w:rFonts w:ascii="Times New Roman"/>
          <w:lang w:val="ru-RU"/>
        </w:rPr>
        <w:t xml:space="preserve">Беруний, Абу Райҳон. Ҳиндистон // Беруний А.Р. </w:t>
      </w:r>
      <w:r w:rsidRPr="00CD14AF">
        <w:rPr>
          <w:rFonts w:ascii="Times New Roman"/>
          <w:lang w:val="ru-RU" w:eastAsia="en-AU"/>
        </w:rPr>
        <w:t xml:space="preserve">Танланган асарлар. </w:t>
      </w:r>
      <w:r w:rsidRPr="00CD14AF">
        <w:rPr>
          <w:rFonts w:ascii="Times New Roman"/>
          <w:lang w:eastAsia="en-AU"/>
        </w:rPr>
        <w:t>II</w:t>
      </w:r>
      <w:r w:rsidRPr="00CD14AF">
        <w:rPr>
          <w:rFonts w:ascii="Times New Roman"/>
          <w:lang w:val="ru-RU" w:eastAsia="en-AU"/>
        </w:rPr>
        <w:t xml:space="preserve"> том. Т., 1968.</w:t>
      </w:r>
    </w:p>
    <w:p w:rsidR="00457FD8" w:rsidRPr="00695895" w:rsidRDefault="00457FD8" w:rsidP="00457FD8">
      <w:pPr>
        <w:tabs>
          <w:tab w:val="left" w:pos="851"/>
        </w:tabs>
        <w:jc w:val="both"/>
        <w:rPr>
          <w:sz w:val="22"/>
          <w:szCs w:val="22"/>
          <w:lang w:val="uz-Cyrl-UZ"/>
        </w:rPr>
      </w:pPr>
    </w:p>
    <w:p w:rsidR="00457FD8" w:rsidRPr="00695895" w:rsidRDefault="00457FD8" w:rsidP="00457FD8">
      <w:pPr>
        <w:tabs>
          <w:tab w:val="left" w:pos="851"/>
        </w:tabs>
        <w:jc w:val="both"/>
        <w:rPr>
          <w:szCs w:val="28"/>
          <w:lang w:val="uz-Cyrl-UZ"/>
        </w:rPr>
      </w:pPr>
    </w:p>
    <w:p w:rsidR="00457FD8" w:rsidRPr="00695895" w:rsidRDefault="00435E45" w:rsidP="00457FD8">
      <w:pPr>
        <w:widowControl/>
        <w:autoSpaceDE/>
        <w:autoSpaceDN/>
        <w:adjustRightInd/>
        <w:rPr>
          <w:szCs w:val="28"/>
          <w:lang w:val="uz-Cyrl-UZ"/>
        </w:rPr>
      </w:pPr>
      <w:r w:rsidRPr="00435E45">
        <w:pict>
          <v:shape id="AutoShape 5" o:spid="_x0000_s1034" style="width:467.75pt;height:68.85pt;visibility:visible;mso-position-horizontal-relative:char;mso-position-vertical-relative:line;v-text-anchor:middle" coordsize="5940425,874395" o:spt="100" adj="-11796480,,5400" path="m145735,l5940425,r,728660c5940425,809147,5875177,874395,5794690,874395l,874395,,145735c,65248,65248,,145735,xe" fillcolor="#9dc3e6" strokecolor="#70ad47" strokeweight=".5pt">
            <v:stroke joinstyle="miter"/>
            <v:formulas/>
            <v:path arrowok="t" o:connecttype="custom" o:connectlocs="145735,0;5940425,0;5940425,0;5940425,728660;5794690,874395;0,874395;0,874395;0,145735;145735,0" o:connectangles="0,0,0,0,0,0,0,0,0" textboxrect="0,0,5940425,874395"/>
            <v:textbox style="mso-next-textbox:#AutoShape 5" inset="0,0,0,0">
              <w:txbxContent>
                <w:p w:rsidR="0063469F" w:rsidRPr="00CD14AF" w:rsidRDefault="0063469F" w:rsidP="00457FD8">
                  <w:pPr>
                    <w:ind w:firstLine="567"/>
                    <w:jc w:val="center"/>
                    <w:rPr>
                      <w:b/>
                      <w:color w:val="002060"/>
                      <w:sz w:val="22"/>
                    </w:rPr>
                  </w:pPr>
                  <w:r w:rsidRPr="00CD14AF">
                    <w:rPr>
                      <w:b/>
                      <w:color w:val="002060"/>
                      <w:szCs w:val="28"/>
                      <w:lang w:val="uz-Cyrl-UZ"/>
                    </w:rPr>
                    <w:t>4-</w:t>
                  </w:r>
                  <w:r>
                    <w:rPr>
                      <w:b/>
                      <w:color w:val="002060"/>
                      <w:szCs w:val="28"/>
                      <w:lang w:val="uz-Cyrl-UZ"/>
                    </w:rPr>
                    <w:t>ТЕМА</w:t>
                  </w:r>
                  <w:r w:rsidRPr="00CD14AF">
                    <w:rPr>
                      <w:b/>
                      <w:color w:val="002060"/>
                      <w:szCs w:val="28"/>
                      <w:lang w:val="uz-Cyrl-UZ"/>
                    </w:rPr>
                    <w:t>:</w:t>
                  </w:r>
                  <w:r w:rsidRPr="00C30F01">
                    <w:rPr>
                      <w:b/>
                      <w:color w:val="002060"/>
                      <w:szCs w:val="28"/>
                      <w:lang w:val="uz-Cyrl-UZ"/>
                    </w:rPr>
                    <w:t>ҲИНДИСТ</w:t>
                  </w:r>
                  <w:r>
                    <w:rPr>
                      <w:b/>
                      <w:color w:val="002060"/>
                      <w:szCs w:val="28"/>
                      <w:lang w:val="uz-Cyrl-UZ"/>
                    </w:rPr>
                    <w:t>А</w:t>
                  </w:r>
                  <w:r w:rsidRPr="00C30F01">
                    <w:rPr>
                      <w:b/>
                      <w:color w:val="002060"/>
                      <w:szCs w:val="28"/>
                      <w:lang w:val="uz-Cyrl-UZ"/>
                    </w:rPr>
                    <w:t xml:space="preserve">Н </w:t>
                  </w:r>
                  <w:r>
                    <w:rPr>
                      <w:b/>
                      <w:color w:val="002060"/>
                      <w:szCs w:val="28"/>
                      <w:lang w:val="uz-Cyrl-UZ"/>
                    </w:rPr>
                    <w:t xml:space="preserve">ҲӘМ ҚЫТАЙ </w:t>
                  </w:r>
                  <w:r w:rsidRPr="00C30F01">
                    <w:rPr>
                      <w:b/>
                      <w:color w:val="002060"/>
                      <w:szCs w:val="28"/>
                      <w:lang w:val="uz-Cyrl-UZ"/>
                    </w:rPr>
                    <w:t>ДИНЛ</w:t>
                  </w:r>
                  <w:r>
                    <w:rPr>
                      <w:b/>
                      <w:color w:val="002060"/>
                      <w:szCs w:val="28"/>
                      <w:lang w:val="uz-Cyrl-UZ"/>
                    </w:rPr>
                    <w:t>Е</w:t>
                  </w:r>
                  <w:r w:rsidRPr="00C30F01">
                    <w:rPr>
                      <w:b/>
                      <w:color w:val="002060"/>
                      <w:szCs w:val="28"/>
                      <w:lang w:val="uz-Cyrl-UZ"/>
                    </w:rPr>
                    <w:t xml:space="preserve">РИ </w:t>
                  </w:r>
                  <w:r>
                    <w:rPr>
                      <w:b/>
                      <w:color w:val="002060"/>
                      <w:szCs w:val="28"/>
                      <w:lang w:val="uz-Cyrl-UZ"/>
                    </w:rPr>
                    <w:t>ДЕРЕКЛЕРИ</w:t>
                  </w:r>
                </w:p>
              </w:txbxContent>
            </v:textbox>
            <w10:wrap type="none"/>
            <w10:anchorlock/>
          </v:shape>
        </w:pict>
      </w:r>
    </w:p>
    <w:p w:rsidR="00457FD8" w:rsidRPr="00695895" w:rsidRDefault="00457FD8" w:rsidP="00457FD8">
      <w:pPr>
        <w:spacing w:line="276" w:lineRule="auto"/>
        <w:ind w:firstLine="567"/>
        <w:jc w:val="both"/>
        <w:rPr>
          <w:b/>
          <w:szCs w:val="28"/>
          <w:lang w:val="uz-Cyrl-UZ"/>
        </w:rPr>
      </w:pPr>
    </w:p>
    <w:p w:rsidR="00457FD8" w:rsidRPr="00695895" w:rsidRDefault="00435E45" w:rsidP="00457FD8">
      <w:pPr>
        <w:spacing w:line="276" w:lineRule="auto"/>
        <w:jc w:val="both"/>
        <w:rPr>
          <w:b/>
          <w:szCs w:val="28"/>
          <w:lang w:val="uz-Cyrl-UZ"/>
        </w:rPr>
      </w:pPr>
      <w:r w:rsidRPr="00435E45">
        <w:pict>
          <v:roundrect id="Скругленный прямоугольник 9" o:spid="_x0000_s1033" style="width:467.75pt;height:138.55pt;visibility:visible;mso-position-horizontal-relative:char;mso-position-vertical-relative:line;v-text-anchor:middle" arcsize="12424f" fillcolor="#deeaf6" strokecolor="#5b9bd5" strokeweight=".5pt">
            <v:stroke joinstyle="miter"/>
            <v:path arrowok="t"/>
            <v:textbox style="mso-next-textbox:#Скругленный прямоугольник 9" inset="0,0,0,0">
              <w:txbxContent>
                <w:p w:rsidR="0063469F" w:rsidRPr="00CD14AF" w:rsidRDefault="0063469F" w:rsidP="00457FD8">
                  <w:pPr>
                    <w:spacing w:line="276" w:lineRule="auto"/>
                    <w:ind w:firstLine="567"/>
                    <w:jc w:val="center"/>
                    <w:rPr>
                      <w:b/>
                      <w:i/>
                      <w:color w:val="002060"/>
                      <w:szCs w:val="28"/>
                      <w:lang w:val="uz-Cyrl-UZ"/>
                    </w:rPr>
                  </w:pPr>
                  <w:r w:rsidRPr="00CD14AF">
                    <w:rPr>
                      <w:b/>
                      <w:i/>
                      <w:color w:val="002060"/>
                      <w:szCs w:val="28"/>
                      <w:lang w:val="uz-Cyrl-UZ"/>
                    </w:rPr>
                    <w:t>РЕЖ</w:t>
                  </w:r>
                  <w:r>
                    <w:rPr>
                      <w:b/>
                      <w:i/>
                      <w:color w:val="002060"/>
                      <w:szCs w:val="28"/>
                      <w:lang w:val="uz-Cyrl-UZ"/>
                    </w:rPr>
                    <w:t>Е</w:t>
                  </w:r>
                  <w:r w:rsidRPr="00CD14AF">
                    <w:rPr>
                      <w:b/>
                      <w:i/>
                      <w:color w:val="002060"/>
                      <w:szCs w:val="28"/>
                      <w:lang w:val="uz-Cyrl-UZ"/>
                    </w:rPr>
                    <w:t>:</w:t>
                  </w:r>
                </w:p>
                <w:p w:rsidR="0063469F" w:rsidRPr="00CD14AF" w:rsidRDefault="0063469F" w:rsidP="00457FD8">
                  <w:pPr>
                    <w:spacing w:line="276" w:lineRule="auto"/>
                    <w:ind w:firstLine="567"/>
                    <w:jc w:val="both"/>
                    <w:rPr>
                      <w:i/>
                      <w:color w:val="002060"/>
                      <w:szCs w:val="28"/>
                      <w:lang w:val="uz-Cyrl-UZ"/>
                    </w:rPr>
                  </w:pPr>
                  <w:r w:rsidRPr="00CD14AF">
                    <w:rPr>
                      <w:i/>
                      <w:color w:val="002060"/>
                      <w:szCs w:val="28"/>
                      <w:lang w:val="uz-Cyrl-UZ"/>
                    </w:rPr>
                    <w:t>4.1.</w:t>
                  </w:r>
                  <w:r>
                    <w:rPr>
                      <w:bCs/>
                      <w:i/>
                      <w:color w:val="002060"/>
                      <w:szCs w:val="28"/>
                      <w:lang w:val="uz-Cyrl-UZ"/>
                    </w:rPr>
                    <w:t>Хинд диний традициялары</w:t>
                  </w:r>
                  <w:r w:rsidRPr="00CD14AF">
                    <w:rPr>
                      <w:bCs/>
                      <w:i/>
                      <w:color w:val="002060"/>
                      <w:szCs w:val="28"/>
                      <w:lang w:val="uz-Cyrl-UZ"/>
                    </w:rPr>
                    <w:t>.</w:t>
                  </w:r>
                </w:p>
                <w:p w:rsidR="0063469F" w:rsidRDefault="0063469F" w:rsidP="00457FD8">
                  <w:pPr>
                    <w:pStyle w:val="affb"/>
                    <w:ind w:firstLine="567"/>
                    <w:jc w:val="both"/>
                    <w:rPr>
                      <w:rFonts w:ascii="Times New Roman" w:hAnsi="Times New Roman" w:cs="Times New Roman"/>
                      <w:i/>
                      <w:color w:val="002060"/>
                      <w:sz w:val="28"/>
                      <w:szCs w:val="28"/>
                      <w:lang w:val="uz-Cyrl-UZ"/>
                    </w:rPr>
                  </w:pPr>
                  <w:r w:rsidRPr="00CD14AF">
                    <w:rPr>
                      <w:rFonts w:ascii="Times New Roman" w:hAnsi="Times New Roman" w:cs="Times New Roman"/>
                      <w:i/>
                      <w:color w:val="002060"/>
                      <w:sz w:val="28"/>
                      <w:szCs w:val="28"/>
                      <w:lang w:val="uz-Cyrl-UZ"/>
                    </w:rPr>
                    <w:t>4.2.</w:t>
                  </w:r>
                  <w:r>
                    <w:rPr>
                      <w:rFonts w:ascii="Times New Roman" w:hAnsi="Times New Roman" w:cs="Times New Roman"/>
                      <w:bCs/>
                      <w:i/>
                      <w:color w:val="002060"/>
                      <w:sz w:val="28"/>
                      <w:szCs w:val="28"/>
                      <w:lang w:val="uz-Cyrl-UZ"/>
                    </w:rPr>
                    <w:t>Хинд динлериниң философиялық – әдеп икрамлық тийкарлары</w:t>
                  </w:r>
                  <w:r w:rsidRPr="00CD14AF">
                    <w:rPr>
                      <w:rFonts w:ascii="Times New Roman" w:hAnsi="Times New Roman" w:cs="Times New Roman"/>
                      <w:i/>
                      <w:color w:val="002060"/>
                      <w:sz w:val="28"/>
                      <w:szCs w:val="28"/>
                      <w:lang w:val="uz-Cyrl-UZ"/>
                    </w:rPr>
                    <w:t>.</w:t>
                  </w:r>
                </w:p>
                <w:p w:rsidR="0063469F" w:rsidRPr="00AF426B" w:rsidRDefault="0063469F" w:rsidP="00FB57D3">
                  <w:pPr>
                    <w:pStyle w:val="ad"/>
                    <w:spacing w:after="160"/>
                    <w:ind w:left="0" w:firstLine="567"/>
                    <w:jc w:val="both"/>
                    <w:rPr>
                      <w:i/>
                      <w:color w:val="002060"/>
                      <w:sz w:val="28"/>
                      <w:szCs w:val="28"/>
                      <w:lang w:val="uz-Cyrl-UZ"/>
                    </w:rPr>
                  </w:pPr>
                  <w:r>
                    <w:rPr>
                      <w:i/>
                      <w:color w:val="002060"/>
                      <w:sz w:val="28"/>
                      <w:szCs w:val="28"/>
                      <w:lang w:val="uz-Cyrl-UZ"/>
                    </w:rPr>
                    <w:t>4.3.Буддизм диний тәлийматы ҳаққында</w:t>
                  </w:r>
                  <w:r w:rsidRPr="00AF426B">
                    <w:rPr>
                      <w:i/>
                      <w:color w:val="002060"/>
                      <w:sz w:val="28"/>
                      <w:szCs w:val="28"/>
                      <w:lang w:val="uz-Cyrl-UZ"/>
                    </w:rPr>
                    <w:t xml:space="preserve">. </w:t>
                  </w:r>
                </w:p>
                <w:p w:rsidR="0063469F" w:rsidRPr="00C41F77" w:rsidRDefault="0063469F" w:rsidP="00FB57D3">
                  <w:pPr>
                    <w:pStyle w:val="ad"/>
                    <w:spacing w:after="160"/>
                    <w:ind w:left="0" w:firstLine="567"/>
                    <w:jc w:val="both"/>
                    <w:rPr>
                      <w:i/>
                      <w:color w:val="002060"/>
                      <w:sz w:val="28"/>
                      <w:szCs w:val="28"/>
                      <w:lang w:val="uz-Cyrl-UZ"/>
                    </w:rPr>
                  </w:pPr>
                  <w:r>
                    <w:rPr>
                      <w:i/>
                      <w:color w:val="002060"/>
                      <w:sz w:val="28"/>
                      <w:szCs w:val="28"/>
                      <w:lang w:val="uz-Cyrl-UZ"/>
                    </w:rPr>
                    <w:t>4</w:t>
                  </w:r>
                  <w:r w:rsidRPr="00C41F77">
                    <w:rPr>
                      <w:i/>
                      <w:color w:val="002060"/>
                      <w:sz w:val="28"/>
                      <w:szCs w:val="28"/>
                      <w:lang w:val="uz-Cyrl-UZ"/>
                    </w:rPr>
                    <w:t>.</w:t>
                  </w:r>
                  <w:r>
                    <w:rPr>
                      <w:i/>
                      <w:color w:val="002060"/>
                      <w:sz w:val="28"/>
                      <w:szCs w:val="28"/>
                      <w:lang w:val="uz-Cyrl-UZ"/>
                    </w:rPr>
                    <w:t>4</w:t>
                  </w:r>
                  <w:r w:rsidRPr="00C41F77">
                    <w:rPr>
                      <w:i/>
                      <w:color w:val="002060"/>
                      <w:sz w:val="28"/>
                      <w:szCs w:val="28"/>
                      <w:lang w:val="uz-Cyrl-UZ"/>
                    </w:rPr>
                    <w:t xml:space="preserve">. </w:t>
                  </w:r>
                  <w:r>
                    <w:rPr>
                      <w:i/>
                      <w:color w:val="002060"/>
                      <w:sz w:val="28"/>
                      <w:szCs w:val="28"/>
                      <w:lang w:val="uz-Cyrl-UZ"/>
                    </w:rPr>
                    <w:t>Конфуцийлик ҳәм даосизм</w:t>
                  </w:r>
                  <w:r w:rsidRPr="00C41F77">
                    <w:rPr>
                      <w:i/>
                      <w:color w:val="002060"/>
                      <w:sz w:val="28"/>
                      <w:szCs w:val="28"/>
                      <w:lang w:val="uz-Cyrl-UZ"/>
                    </w:rPr>
                    <w:t>.</w:t>
                  </w:r>
                </w:p>
                <w:p w:rsidR="0063469F" w:rsidRPr="00CD14AF" w:rsidRDefault="0063469F" w:rsidP="00457FD8">
                  <w:pPr>
                    <w:pStyle w:val="affb"/>
                    <w:ind w:firstLine="567"/>
                    <w:jc w:val="both"/>
                    <w:rPr>
                      <w:rFonts w:ascii="Times New Roman" w:hAnsi="Times New Roman" w:cs="Times New Roman"/>
                      <w:i/>
                      <w:color w:val="002060"/>
                      <w:sz w:val="28"/>
                      <w:szCs w:val="28"/>
                      <w:lang w:val="uz-Cyrl-UZ"/>
                    </w:rPr>
                  </w:pPr>
                </w:p>
              </w:txbxContent>
            </v:textbox>
            <w10:wrap type="none"/>
            <w10:anchorlock/>
          </v:roundrect>
        </w:pict>
      </w:r>
    </w:p>
    <w:p w:rsidR="00457FD8" w:rsidRPr="00695895" w:rsidRDefault="00457FD8" w:rsidP="00457FD8">
      <w:pPr>
        <w:spacing w:line="276" w:lineRule="auto"/>
        <w:ind w:firstLine="567"/>
        <w:jc w:val="both"/>
        <w:rPr>
          <w:szCs w:val="28"/>
          <w:lang w:val="uz-Cyrl-UZ"/>
        </w:rPr>
      </w:pPr>
    </w:p>
    <w:p w:rsidR="00457FD8" w:rsidRPr="00695895" w:rsidRDefault="00457FD8" w:rsidP="00457FD8">
      <w:pPr>
        <w:spacing w:line="276" w:lineRule="auto"/>
        <w:ind w:firstLine="567"/>
        <w:jc w:val="both"/>
        <w:rPr>
          <w:i/>
          <w:szCs w:val="28"/>
          <w:lang w:val="uz-Latn-UZ"/>
        </w:rPr>
      </w:pPr>
      <w:r w:rsidRPr="00695895">
        <w:rPr>
          <w:b/>
          <w:szCs w:val="28"/>
          <w:lang w:val="uz-Cyrl-UZ"/>
        </w:rPr>
        <w:t>Таян</w:t>
      </w:r>
      <w:r w:rsidR="002E2C64" w:rsidRPr="00695895">
        <w:rPr>
          <w:b/>
          <w:szCs w:val="28"/>
          <w:lang w:val="uz-Cyrl-UZ"/>
        </w:rPr>
        <w:t>ы</w:t>
      </w:r>
      <w:r w:rsidR="00355283">
        <w:rPr>
          <w:b/>
          <w:szCs w:val="28"/>
          <w:lang w:val="uz-Cyrl-UZ"/>
        </w:rPr>
        <w:t>ш</w:t>
      </w:r>
      <w:r w:rsidR="002E2C64" w:rsidRPr="00695895">
        <w:rPr>
          <w:b/>
          <w:szCs w:val="28"/>
          <w:lang w:val="uz-Cyrl-UZ"/>
        </w:rPr>
        <w:t xml:space="preserve"> түсиниклери</w:t>
      </w:r>
      <w:r w:rsidRPr="00695895">
        <w:rPr>
          <w:b/>
          <w:szCs w:val="28"/>
          <w:lang w:val="uz-Cyrl-UZ"/>
        </w:rPr>
        <w:t xml:space="preserve">: </w:t>
      </w:r>
      <w:r w:rsidRPr="00695895">
        <w:rPr>
          <w:bCs/>
          <w:szCs w:val="28"/>
          <w:lang w:val="uz-Cyrl-UZ"/>
        </w:rPr>
        <w:t xml:space="preserve">веда, жайнизм, </w:t>
      </w:r>
      <w:r w:rsidR="002E2C64" w:rsidRPr="00695895">
        <w:rPr>
          <w:bCs/>
          <w:szCs w:val="28"/>
          <w:lang w:val="uz-Cyrl-UZ"/>
        </w:rPr>
        <w:t>с</w:t>
      </w:r>
      <w:r w:rsidR="002E2C64" w:rsidRPr="00695895">
        <w:rPr>
          <w:szCs w:val="28"/>
          <w:lang w:val="uz-Cyrl-UZ"/>
        </w:rPr>
        <w:t>икҳизм</w:t>
      </w:r>
      <w:r w:rsidRPr="00695895">
        <w:rPr>
          <w:bCs/>
          <w:szCs w:val="28"/>
          <w:lang w:val="uz-Cyrl-UZ"/>
        </w:rPr>
        <w:t xml:space="preserve">, </w:t>
      </w:r>
      <w:r w:rsidR="002E2C64" w:rsidRPr="00695895">
        <w:rPr>
          <w:bCs/>
          <w:szCs w:val="28"/>
          <w:lang w:val="uz-Cyrl-UZ"/>
        </w:rPr>
        <w:t>д</w:t>
      </w:r>
      <w:r w:rsidR="005909BA" w:rsidRPr="00695895">
        <w:rPr>
          <w:bCs/>
          <w:szCs w:val="28"/>
          <w:lang w:val="uz-Cyrl-UZ"/>
        </w:rPr>
        <w:t>интаныў</w:t>
      </w:r>
      <w:r w:rsidRPr="00695895">
        <w:rPr>
          <w:bCs/>
          <w:szCs w:val="28"/>
          <w:lang w:val="uz-Cyrl-UZ"/>
        </w:rPr>
        <w:t>, қ</w:t>
      </w:r>
      <w:r w:rsidR="002E2C64" w:rsidRPr="00695895">
        <w:rPr>
          <w:bCs/>
          <w:szCs w:val="28"/>
          <w:lang w:val="uz-Cyrl-UZ"/>
        </w:rPr>
        <w:t>ыя</w:t>
      </w:r>
      <w:r w:rsidRPr="00695895">
        <w:rPr>
          <w:bCs/>
          <w:szCs w:val="28"/>
          <w:lang w:val="uz-Cyrl-UZ"/>
        </w:rPr>
        <w:t>с</w:t>
      </w:r>
      <w:r w:rsidR="002E2C64" w:rsidRPr="00695895">
        <w:rPr>
          <w:bCs/>
          <w:szCs w:val="28"/>
          <w:lang w:val="uz-Cyrl-UZ"/>
        </w:rPr>
        <w:t xml:space="preserve">лаў </w:t>
      </w:r>
      <w:r w:rsidR="00030F0E" w:rsidRPr="00695895">
        <w:rPr>
          <w:bCs/>
          <w:szCs w:val="28"/>
          <w:lang w:val="uz-Cyrl-UZ"/>
        </w:rPr>
        <w:t>анализ</w:t>
      </w:r>
      <w:r w:rsidRPr="00695895">
        <w:rPr>
          <w:bCs/>
          <w:szCs w:val="28"/>
          <w:lang w:val="uz-Cyrl-UZ"/>
        </w:rPr>
        <w:t>, санскрит</w:t>
      </w:r>
      <w:r w:rsidR="00FB57D3">
        <w:rPr>
          <w:bCs/>
          <w:szCs w:val="28"/>
          <w:lang w:val="uz-Cyrl-UZ"/>
        </w:rPr>
        <w:t xml:space="preserve">, </w:t>
      </w:r>
      <w:r w:rsidR="00FB57D3" w:rsidRPr="00695895">
        <w:rPr>
          <w:bCs/>
          <w:szCs w:val="28"/>
          <w:lang w:val="uz-Cyrl-UZ"/>
        </w:rPr>
        <w:t>буддизм, конфуцийлик, нирвана, даосизм</w:t>
      </w:r>
      <w:r w:rsidRPr="00695895">
        <w:rPr>
          <w:bCs/>
          <w:szCs w:val="28"/>
          <w:lang w:val="uz-Cyrl-UZ"/>
        </w:rPr>
        <w:t>.</w:t>
      </w:r>
    </w:p>
    <w:p w:rsidR="00457FD8" w:rsidRPr="00695895" w:rsidRDefault="00457FD8" w:rsidP="00457FD8">
      <w:pPr>
        <w:spacing w:line="276" w:lineRule="auto"/>
        <w:ind w:firstLine="567"/>
        <w:jc w:val="center"/>
        <w:rPr>
          <w:b/>
          <w:color w:val="4BACC6" w:themeColor="accent5"/>
          <w:szCs w:val="28"/>
          <w:lang w:val="uz-Latn-UZ"/>
        </w:rPr>
      </w:pPr>
    </w:p>
    <w:p w:rsidR="00457FD8" w:rsidRPr="00695895" w:rsidRDefault="00457FD8" w:rsidP="00457FD8">
      <w:pPr>
        <w:spacing w:line="276" w:lineRule="auto"/>
        <w:ind w:firstLine="567"/>
        <w:jc w:val="center"/>
        <w:rPr>
          <w:b/>
          <w:bCs/>
          <w:color w:val="4BACC6" w:themeColor="accent5"/>
          <w:szCs w:val="28"/>
          <w:lang w:val="uz-Cyrl-UZ"/>
        </w:rPr>
      </w:pPr>
      <w:r w:rsidRPr="00695895">
        <w:rPr>
          <w:b/>
          <w:color w:val="4BACC6" w:themeColor="accent5"/>
          <w:szCs w:val="28"/>
          <w:lang w:val="uz-Cyrl-UZ"/>
        </w:rPr>
        <w:lastRenderedPageBreak/>
        <w:t>4.1.</w:t>
      </w:r>
      <w:r w:rsidRPr="00695895">
        <w:rPr>
          <w:b/>
          <w:bCs/>
          <w:color w:val="4BACC6" w:themeColor="accent5"/>
          <w:szCs w:val="28"/>
          <w:lang w:val="uz-Cyrl-UZ"/>
        </w:rPr>
        <w:t xml:space="preserve">Хинд диний </w:t>
      </w:r>
      <w:r w:rsidR="002E2C64" w:rsidRPr="00695895">
        <w:rPr>
          <w:b/>
          <w:bCs/>
          <w:color w:val="4BACC6" w:themeColor="accent5"/>
          <w:szCs w:val="28"/>
          <w:lang w:val="uz-Cyrl-UZ"/>
        </w:rPr>
        <w:t>традициялары</w:t>
      </w:r>
      <w:r w:rsidRPr="00695895">
        <w:rPr>
          <w:b/>
          <w:bCs/>
          <w:color w:val="4BACC6" w:themeColor="accent5"/>
          <w:szCs w:val="28"/>
          <w:lang w:val="uz-Cyrl-UZ"/>
        </w:rPr>
        <w:t>.</w:t>
      </w:r>
    </w:p>
    <w:p w:rsidR="00457FD8" w:rsidRPr="00695895" w:rsidRDefault="00457FD8" w:rsidP="00457FD8">
      <w:pPr>
        <w:spacing w:line="276" w:lineRule="auto"/>
        <w:ind w:firstLine="567"/>
        <w:jc w:val="center"/>
        <w:rPr>
          <w:b/>
          <w:color w:val="4BACC6" w:themeColor="accent5"/>
          <w:szCs w:val="28"/>
          <w:lang w:val="uz-Cyrl-UZ"/>
        </w:rPr>
      </w:pPr>
    </w:p>
    <w:p w:rsidR="00457FD8" w:rsidRPr="00695895" w:rsidRDefault="00457FD8" w:rsidP="00457FD8">
      <w:pPr>
        <w:pStyle w:val="a3"/>
        <w:spacing w:after="0" w:line="20" w:lineRule="atLeast"/>
        <w:ind w:firstLine="567"/>
        <w:jc w:val="both"/>
        <w:rPr>
          <w:sz w:val="28"/>
          <w:szCs w:val="28"/>
          <w:lang w:val="uz-Cyrl-UZ"/>
        </w:rPr>
      </w:pPr>
      <w:r w:rsidRPr="00695895">
        <w:rPr>
          <w:color w:val="000000"/>
          <w:spacing w:val="-1"/>
          <w:sz w:val="28"/>
          <w:szCs w:val="28"/>
          <w:lang w:val="uz-Cyrl-UZ"/>
        </w:rPr>
        <w:t>Ҳинд</w:t>
      </w:r>
      <w:r w:rsidRPr="00695895">
        <w:rPr>
          <w:sz w:val="28"/>
          <w:szCs w:val="28"/>
          <w:lang w:val="uz-Cyrl-UZ"/>
        </w:rPr>
        <w:t xml:space="preserve"> диний </w:t>
      </w:r>
      <w:r w:rsidR="002E2C64" w:rsidRPr="00695895">
        <w:rPr>
          <w:sz w:val="28"/>
          <w:szCs w:val="28"/>
          <w:lang w:val="uz-Cyrl-UZ"/>
        </w:rPr>
        <w:t>традициясы</w:t>
      </w:r>
      <w:r w:rsidR="007A1E7E" w:rsidRPr="00695895">
        <w:rPr>
          <w:sz w:val="28"/>
          <w:szCs w:val="28"/>
          <w:lang w:val="uz-Cyrl-UZ"/>
        </w:rPr>
        <w:t>дүньядағы</w:t>
      </w:r>
      <w:r w:rsidR="00BE1161" w:rsidRPr="00695895">
        <w:rPr>
          <w:sz w:val="28"/>
          <w:szCs w:val="28"/>
          <w:lang w:val="uz-Cyrl-UZ"/>
        </w:rPr>
        <w:t>басқа</w:t>
      </w:r>
      <w:r w:rsidRPr="00695895">
        <w:rPr>
          <w:sz w:val="28"/>
          <w:szCs w:val="28"/>
          <w:lang w:val="uz-Cyrl-UZ"/>
        </w:rPr>
        <w:t xml:space="preserve"> диний </w:t>
      </w:r>
      <w:r w:rsidR="007A1E7E" w:rsidRPr="00695895">
        <w:rPr>
          <w:sz w:val="28"/>
          <w:szCs w:val="28"/>
          <w:lang w:val="uz-Cyrl-UZ"/>
        </w:rPr>
        <w:t>тәлиймат</w:t>
      </w:r>
      <w:r w:rsidR="003D3C8E" w:rsidRPr="00695895">
        <w:rPr>
          <w:sz w:val="28"/>
          <w:szCs w:val="28"/>
          <w:lang w:val="uz-Cyrl-UZ"/>
        </w:rPr>
        <w:t>ҳәм</w:t>
      </w:r>
      <w:r w:rsidR="002E2C64" w:rsidRPr="00695895">
        <w:rPr>
          <w:sz w:val="28"/>
          <w:szCs w:val="28"/>
          <w:lang w:val="uz-Cyrl-UZ"/>
        </w:rPr>
        <w:t>ә</w:t>
      </w:r>
      <w:r w:rsidRPr="00695895">
        <w:rPr>
          <w:sz w:val="28"/>
          <w:szCs w:val="28"/>
          <w:lang w:val="uz-Cyrl-UZ"/>
        </w:rPr>
        <w:t>м</w:t>
      </w:r>
      <w:r w:rsidR="002E2C64" w:rsidRPr="00695895">
        <w:rPr>
          <w:sz w:val="28"/>
          <w:szCs w:val="28"/>
          <w:lang w:val="uz-Cyrl-UZ"/>
        </w:rPr>
        <w:t>е</w:t>
      </w:r>
      <w:r w:rsidRPr="00695895">
        <w:rPr>
          <w:sz w:val="28"/>
          <w:szCs w:val="28"/>
          <w:lang w:val="uz-Cyrl-UZ"/>
        </w:rPr>
        <w:t>ли</w:t>
      </w:r>
      <w:r w:rsidR="002E2C64" w:rsidRPr="00695895">
        <w:rPr>
          <w:sz w:val="28"/>
          <w:szCs w:val="28"/>
          <w:lang w:val="uz-Cyrl-UZ"/>
        </w:rPr>
        <w:t>я</w:t>
      </w:r>
      <w:r w:rsidRPr="00695895">
        <w:rPr>
          <w:sz w:val="28"/>
          <w:szCs w:val="28"/>
          <w:lang w:val="uz-Cyrl-UZ"/>
        </w:rPr>
        <w:t xml:space="preserve">тлардан </w:t>
      </w:r>
      <w:r w:rsidR="00DB5FA1" w:rsidRPr="00695895">
        <w:rPr>
          <w:sz w:val="28"/>
          <w:szCs w:val="28"/>
          <w:lang w:val="uz-Cyrl-UZ"/>
        </w:rPr>
        <w:t>өзинде</w:t>
      </w:r>
      <w:r w:rsidRPr="00695895">
        <w:rPr>
          <w:sz w:val="28"/>
          <w:szCs w:val="28"/>
          <w:lang w:val="uz-Cyrl-UZ"/>
        </w:rPr>
        <w:t xml:space="preserve"> т</w:t>
      </w:r>
      <w:r w:rsidR="002E2C64" w:rsidRPr="00695895">
        <w:rPr>
          <w:sz w:val="28"/>
          <w:szCs w:val="28"/>
          <w:lang w:val="uz-Cyrl-UZ"/>
        </w:rPr>
        <w:t>ү</w:t>
      </w:r>
      <w:r w:rsidRPr="00695895">
        <w:rPr>
          <w:sz w:val="28"/>
          <w:szCs w:val="28"/>
          <w:lang w:val="uz-Cyrl-UZ"/>
        </w:rPr>
        <w:t>р</w:t>
      </w:r>
      <w:r w:rsidR="002E2C64" w:rsidRPr="00695895">
        <w:rPr>
          <w:sz w:val="28"/>
          <w:szCs w:val="28"/>
          <w:lang w:val="uz-Cyrl-UZ"/>
        </w:rPr>
        <w:t>ли қыйлылықты көрсетиўи  менен</w:t>
      </w:r>
      <w:r w:rsidRPr="00695895">
        <w:rPr>
          <w:sz w:val="28"/>
          <w:szCs w:val="28"/>
          <w:lang w:val="uz-Cyrl-UZ"/>
        </w:rPr>
        <w:t xml:space="preserve"> т</w:t>
      </w:r>
      <w:r w:rsidR="002E2C64" w:rsidRPr="00695895">
        <w:rPr>
          <w:sz w:val="28"/>
          <w:szCs w:val="28"/>
          <w:lang w:val="uz-Cyrl-UZ"/>
        </w:rPr>
        <w:t>үпкиликли парық</w:t>
      </w:r>
      <w:r w:rsidR="00B201E8" w:rsidRPr="00695895">
        <w:rPr>
          <w:sz w:val="28"/>
          <w:szCs w:val="28"/>
          <w:lang w:val="uz-Cyrl-UZ"/>
        </w:rPr>
        <w:t>қылады</w:t>
      </w:r>
      <w:r w:rsidRPr="00695895">
        <w:rPr>
          <w:sz w:val="28"/>
          <w:szCs w:val="28"/>
          <w:lang w:val="uz-Cyrl-UZ"/>
        </w:rPr>
        <w:t xml:space="preserve">. </w:t>
      </w:r>
      <w:r w:rsidR="00C12586" w:rsidRPr="00695895">
        <w:rPr>
          <w:sz w:val="28"/>
          <w:szCs w:val="28"/>
          <w:lang w:val="uz-Cyrl-UZ"/>
        </w:rPr>
        <w:t>Оларды</w:t>
      </w:r>
      <w:r w:rsidR="00C12586" w:rsidRPr="00695895">
        <w:rPr>
          <w:rFonts w:ascii="Cambria Math" w:hAnsi="Cambria Math" w:cs="Cambria Math"/>
          <w:sz w:val="28"/>
          <w:szCs w:val="28"/>
          <w:lang w:val="uz-Cyrl-UZ"/>
        </w:rPr>
        <w:t>ӊ</w:t>
      </w:r>
      <w:r w:rsidRPr="00695895">
        <w:rPr>
          <w:sz w:val="28"/>
          <w:szCs w:val="28"/>
          <w:lang w:val="uz-Cyrl-UZ"/>
        </w:rPr>
        <w:t xml:space="preserve"> баз</w:t>
      </w:r>
      <w:r w:rsidR="002E2C64" w:rsidRPr="00695895">
        <w:rPr>
          <w:sz w:val="28"/>
          <w:szCs w:val="28"/>
          <w:lang w:val="uz-Cyrl-UZ"/>
        </w:rPr>
        <w:t>ы</w:t>
      </w:r>
      <w:r w:rsidRPr="00695895">
        <w:rPr>
          <w:sz w:val="28"/>
          <w:szCs w:val="28"/>
          <w:lang w:val="uz-Cyrl-UZ"/>
        </w:rPr>
        <w:t>лар</w:t>
      </w:r>
      <w:r w:rsidR="002E2C64" w:rsidRPr="00695895">
        <w:rPr>
          <w:sz w:val="28"/>
          <w:szCs w:val="28"/>
          <w:lang w:val="uz-Cyrl-UZ"/>
        </w:rPr>
        <w:t>ы</w:t>
      </w:r>
      <w:r w:rsidRPr="00695895">
        <w:rPr>
          <w:sz w:val="28"/>
          <w:szCs w:val="28"/>
          <w:lang w:val="uz-Cyrl-UZ"/>
        </w:rPr>
        <w:t xml:space="preserve"> монист</w:t>
      </w:r>
      <w:r w:rsidR="002E2C64" w:rsidRPr="00695895">
        <w:rPr>
          <w:sz w:val="28"/>
          <w:szCs w:val="28"/>
          <w:lang w:val="uz-Cyrl-UZ"/>
        </w:rPr>
        <w:t>л</w:t>
      </w:r>
      <w:r w:rsidRPr="00695895">
        <w:rPr>
          <w:sz w:val="28"/>
          <w:szCs w:val="28"/>
          <w:lang w:val="uz-Cyrl-UZ"/>
        </w:rPr>
        <w:t>ик (д</w:t>
      </w:r>
      <w:r w:rsidR="002E2C64" w:rsidRPr="00695895">
        <w:rPr>
          <w:sz w:val="28"/>
          <w:szCs w:val="28"/>
          <w:lang w:val="uz-Cyrl-UZ"/>
        </w:rPr>
        <w:t>ү</w:t>
      </w:r>
      <w:r w:rsidRPr="00695895">
        <w:rPr>
          <w:sz w:val="28"/>
          <w:szCs w:val="28"/>
          <w:lang w:val="uz-Cyrl-UZ"/>
        </w:rPr>
        <w:t>н</w:t>
      </w:r>
      <w:r w:rsidR="002E2C64" w:rsidRPr="00695895">
        <w:rPr>
          <w:sz w:val="28"/>
          <w:szCs w:val="28"/>
          <w:lang w:val="uz-Cyrl-UZ"/>
        </w:rPr>
        <w:t>ьяны</w:t>
      </w:r>
      <w:r w:rsidR="002E2C64" w:rsidRPr="00695895">
        <w:rPr>
          <w:rFonts w:ascii="Cambria Math" w:hAnsi="Cambria Math" w:cs="Cambria Math"/>
          <w:sz w:val="28"/>
          <w:szCs w:val="28"/>
          <w:lang w:val="uz-Cyrl-UZ"/>
        </w:rPr>
        <w:t>ӊ</w:t>
      </w:r>
      <w:r w:rsidRPr="00695895">
        <w:rPr>
          <w:sz w:val="28"/>
          <w:szCs w:val="28"/>
          <w:lang w:val="uz-Cyrl-UZ"/>
        </w:rPr>
        <w:t>негизи би</w:t>
      </w:r>
      <w:r w:rsidR="002E2C64" w:rsidRPr="00695895">
        <w:rPr>
          <w:sz w:val="28"/>
          <w:szCs w:val="28"/>
          <w:lang w:val="uz-Cyrl-UZ"/>
        </w:rPr>
        <w:t>реў</w:t>
      </w:r>
      <w:r w:rsidR="00EF08D3" w:rsidRPr="00695895">
        <w:rPr>
          <w:sz w:val="28"/>
          <w:szCs w:val="28"/>
          <w:lang w:val="uz-Cyrl-UZ"/>
        </w:rPr>
        <w:t>деп</w:t>
      </w:r>
      <w:r w:rsidRPr="00695895">
        <w:rPr>
          <w:sz w:val="28"/>
          <w:szCs w:val="28"/>
          <w:lang w:val="uz-Cyrl-UZ"/>
        </w:rPr>
        <w:t xml:space="preserve"> били</w:t>
      </w:r>
      <w:r w:rsidR="002E2C64" w:rsidRPr="00695895">
        <w:rPr>
          <w:sz w:val="28"/>
          <w:szCs w:val="28"/>
          <w:lang w:val="uz-Cyrl-UZ"/>
        </w:rPr>
        <w:t>ў</w:t>
      </w:r>
      <w:r w:rsidRPr="00695895">
        <w:rPr>
          <w:sz w:val="28"/>
          <w:szCs w:val="28"/>
          <w:lang w:val="uz-Cyrl-UZ"/>
        </w:rPr>
        <w:t>) характерг</w:t>
      </w:r>
      <w:r w:rsidR="002E2C64" w:rsidRPr="00695895">
        <w:rPr>
          <w:sz w:val="28"/>
          <w:szCs w:val="28"/>
          <w:lang w:val="uz-Cyrl-UZ"/>
        </w:rPr>
        <w:t>е</w:t>
      </w:r>
      <w:r w:rsidR="00030F0E" w:rsidRPr="00695895">
        <w:rPr>
          <w:sz w:val="28"/>
          <w:szCs w:val="28"/>
          <w:lang w:val="uz-Cyrl-UZ"/>
        </w:rPr>
        <w:t>ийе</w:t>
      </w:r>
      <w:r w:rsidRPr="00695895">
        <w:rPr>
          <w:sz w:val="28"/>
          <w:szCs w:val="28"/>
          <w:lang w:val="uz-Cyrl-UZ"/>
        </w:rPr>
        <w:t>, б</w:t>
      </w:r>
      <w:r w:rsidR="002E2C64" w:rsidRPr="00695895">
        <w:rPr>
          <w:sz w:val="28"/>
          <w:szCs w:val="28"/>
          <w:lang w:val="uz-Cyrl-UZ"/>
        </w:rPr>
        <w:t>асқасы</w:t>
      </w:r>
      <w:r w:rsidRPr="00695895">
        <w:rPr>
          <w:sz w:val="28"/>
          <w:szCs w:val="28"/>
          <w:lang w:val="uz-Cyrl-UZ"/>
        </w:rPr>
        <w:t xml:space="preserve"> ҳақ</w:t>
      </w:r>
      <w:r w:rsidR="002E2C64" w:rsidRPr="00695895">
        <w:rPr>
          <w:sz w:val="28"/>
          <w:szCs w:val="28"/>
          <w:lang w:val="uz-Cyrl-UZ"/>
        </w:rPr>
        <w:t>ый</w:t>
      </w:r>
      <w:r w:rsidRPr="00695895">
        <w:rPr>
          <w:sz w:val="28"/>
          <w:szCs w:val="28"/>
          <w:lang w:val="uz-Cyrl-UZ"/>
        </w:rPr>
        <w:t xml:space="preserve">қат </w:t>
      </w:r>
      <w:r w:rsidR="0084245A" w:rsidRPr="00695895">
        <w:rPr>
          <w:sz w:val="28"/>
          <w:szCs w:val="28"/>
          <w:lang w:val="uz-Cyrl-UZ"/>
        </w:rPr>
        <w:t>илаҳий</w:t>
      </w:r>
      <w:r w:rsidRPr="00695895">
        <w:rPr>
          <w:sz w:val="28"/>
          <w:szCs w:val="28"/>
          <w:lang w:val="uz-Cyrl-UZ"/>
        </w:rPr>
        <w:t xml:space="preserve"> Ру</w:t>
      </w:r>
      <w:r w:rsidR="002E2C64" w:rsidRPr="00695895">
        <w:rPr>
          <w:sz w:val="28"/>
          <w:szCs w:val="28"/>
          <w:lang w:val="uz-Cyrl-UZ"/>
        </w:rPr>
        <w:t>ў</w:t>
      </w:r>
      <w:r w:rsidRPr="00695895">
        <w:rPr>
          <w:sz w:val="28"/>
          <w:szCs w:val="28"/>
          <w:lang w:val="uz-Cyrl-UZ"/>
        </w:rPr>
        <w:t xml:space="preserve">ҳ (Purusha) </w:t>
      </w:r>
      <w:r w:rsidR="005B45D2" w:rsidRPr="00695895">
        <w:rPr>
          <w:sz w:val="28"/>
          <w:szCs w:val="28"/>
          <w:lang w:val="uz-Cyrl-UZ"/>
        </w:rPr>
        <w:t>ҳәмде</w:t>
      </w:r>
      <w:r w:rsidR="004B009D" w:rsidRPr="00695895">
        <w:rPr>
          <w:sz w:val="28"/>
          <w:szCs w:val="28"/>
          <w:lang w:val="uz-Cyrl-UZ"/>
        </w:rPr>
        <w:t>дәслепки</w:t>
      </w:r>
      <w:r w:rsidR="00671B29" w:rsidRPr="00695895">
        <w:rPr>
          <w:sz w:val="28"/>
          <w:szCs w:val="28"/>
          <w:lang w:val="uz-Cyrl-UZ"/>
        </w:rPr>
        <w:t>материаллық</w:t>
      </w:r>
      <w:r w:rsidR="009A6175" w:rsidRPr="00695895">
        <w:rPr>
          <w:sz w:val="28"/>
          <w:szCs w:val="28"/>
          <w:lang w:val="uz-Cyrl-UZ"/>
        </w:rPr>
        <w:t>тәбият</w:t>
      </w:r>
      <w:r w:rsidRPr="00695895">
        <w:rPr>
          <w:sz w:val="28"/>
          <w:szCs w:val="28"/>
          <w:lang w:val="uz-Cyrl-UZ"/>
        </w:rPr>
        <w:t xml:space="preserve"> (Prakriti)</w:t>
      </w:r>
      <w:r w:rsidR="002E2C64" w:rsidRPr="00695895">
        <w:rPr>
          <w:sz w:val="28"/>
          <w:szCs w:val="28"/>
          <w:lang w:val="uz-Cyrl-UZ"/>
        </w:rPr>
        <w:t xml:space="preserve"> ты</w:t>
      </w:r>
      <w:r w:rsidR="002E2C64" w:rsidRPr="00695895">
        <w:rPr>
          <w:rFonts w:ascii="Cambria Math" w:hAnsi="Cambria Math" w:cs="Cambria Math"/>
          <w:sz w:val="28"/>
          <w:szCs w:val="28"/>
          <w:lang w:val="uz-Cyrl-UZ"/>
        </w:rPr>
        <w:t>ӊ</w:t>
      </w:r>
      <w:r w:rsidR="0075698F" w:rsidRPr="00695895">
        <w:rPr>
          <w:sz w:val="28"/>
          <w:szCs w:val="28"/>
          <w:lang w:val="uz-Cyrl-UZ"/>
        </w:rPr>
        <w:t>өзара</w:t>
      </w:r>
      <w:r w:rsidRPr="00695895">
        <w:rPr>
          <w:sz w:val="28"/>
          <w:szCs w:val="28"/>
          <w:lang w:val="uz-Cyrl-UZ"/>
        </w:rPr>
        <w:t xml:space="preserve"> б</w:t>
      </w:r>
      <w:r w:rsidR="002E2C64" w:rsidRPr="00695895">
        <w:rPr>
          <w:sz w:val="28"/>
          <w:szCs w:val="28"/>
          <w:lang w:val="uz-Cyrl-UZ"/>
        </w:rPr>
        <w:t xml:space="preserve">айланыслылығы </w:t>
      </w:r>
      <w:r w:rsidR="00EF08D3" w:rsidRPr="00695895">
        <w:rPr>
          <w:sz w:val="28"/>
          <w:szCs w:val="28"/>
          <w:lang w:val="uz-Cyrl-UZ"/>
        </w:rPr>
        <w:t>деп</w:t>
      </w:r>
      <w:r w:rsidR="004927CA" w:rsidRPr="00695895">
        <w:rPr>
          <w:sz w:val="28"/>
          <w:szCs w:val="28"/>
          <w:lang w:val="uz-Cyrl-UZ"/>
        </w:rPr>
        <w:t>ойлаў</w:t>
      </w:r>
      <w:r w:rsidRPr="00695895">
        <w:rPr>
          <w:sz w:val="28"/>
          <w:szCs w:val="28"/>
          <w:lang w:val="uz-Cyrl-UZ"/>
        </w:rPr>
        <w:t xml:space="preserve">, </w:t>
      </w:r>
      <w:r w:rsidR="00EF08D3" w:rsidRPr="00695895">
        <w:rPr>
          <w:sz w:val="28"/>
          <w:szCs w:val="28"/>
          <w:lang w:val="uz-Cyrl-UZ"/>
        </w:rPr>
        <w:t>және</w:t>
      </w:r>
      <w:r w:rsidRPr="00695895">
        <w:rPr>
          <w:sz w:val="28"/>
          <w:szCs w:val="28"/>
          <w:lang w:val="uz-Cyrl-UZ"/>
        </w:rPr>
        <w:t xml:space="preserve"> бири </w:t>
      </w:r>
      <w:r w:rsidR="004927CA" w:rsidRPr="00695895">
        <w:rPr>
          <w:sz w:val="28"/>
          <w:szCs w:val="28"/>
          <w:lang w:val="uz-Cyrl-UZ"/>
        </w:rPr>
        <w:t>атамасыз</w:t>
      </w:r>
      <w:r w:rsidR="003D3C8E" w:rsidRPr="00695895">
        <w:rPr>
          <w:sz w:val="28"/>
          <w:szCs w:val="28"/>
          <w:lang w:val="uz-Cyrl-UZ"/>
        </w:rPr>
        <w:t>ҳәм</w:t>
      </w:r>
      <w:r w:rsidR="004927CA" w:rsidRPr="00695895">
        <w:rPr>
          <w:sz w:val="28"/>
          <w:szCs w:val="28"/>
          <w:lang w:val="uz-Cyrl-UZ"/>
        </w:rPr>
        <w:t xml:space="preserve">формасыз Қудайға </w:t>
      </w:r>
      <w:r w:rsidR="00F85FD6" w:rsidRPr="00695895">
        <w:rPr>
          <w:sz w:val="28"/>
          <w:szCs w:val="28"/>
          <w:lang w:val="uz-Cyrl-UZ"/>
        </w:rPr>
        <w:t>түрли</w:t>
      </w:r>
      <w:r w:rsidR="004927CA" w:rsidRPr="00695895">
        <w:rPr>
          <w:sz w:val="28"/>
          <w:szCs w:val="28"/>
          <w:lang w:val="uz-Cyrl-UZ"/>
        </w:rPr>
        <w:t>атама</w:t>
      </w:r>
      <w:r w:rsidR="003D3C8E" w:rsidRPr="00695895">
        <w:rPr>
          <w:sz w:val="28"/>
          <w:szCs w:val="28"/>
          <w:lang w:val="uz-Cyrl-UZ"/>
        </w:rPr>
        <w:t>ҳәм</w:t>
      </w:r>
      <w:r w:rsidR="004927CA" w:rsidRPr="00695895">
        <w:rPr>
          <w:sz w:val="28"/>
          <w:szCs w:val="28"/>
          <w:lang w:val="uz-Cyrl-UZ"/>
        </w:rPr>
        <w:t>формаларды</w:t>
      </w:r>
      <w:r w:rsidRPr="00695895">
        <w:rPr>
          <w:sz w:val="28"/>
          <w:szCs w:val="28"/>
          <w:lang w:val="uz-Cyrl-UZ"/>
        </w:rPr>
        <w:t xml:space="preserve"> бери</w:t>
      </w:r>
      <w:r w:rsidR="004927CA" w:rsidRPr="00695895">
        <w:rPr>
          <w:sz w:val="28"/>
          <w:szCs w:val="28"/>
          <w:lang w:val="uz-Cyrl-UZ"/>
        </w:rPr>
        <w:t>п</w:t>
      </w:r>
      <w:r w:rsidRPr="00695895">
        <w:rPr>
          <w:sz w:val="28"/>
          <w:szCs w:val="28"/>
          <w:lang w:val="uz-Cyrl-UZ"/>
        </w:rPr>
        <w:t xml:space="preserve">, </w:t>
      </w:r>
      <w:r w:rsidR="004927CA" w:rsidRPr="00695895">
        <w:rPr>
          <w:sz w:val="28"/>
          <w:szCs w:val="28"/>
          <w:lang w:val="uz-Cyrl-UZ"/>
        </w:rPr>
        <w:t>бирден бир Қудайға</w:t>
      </w:r>
      <w:r w:rsidR="00263DB5" w:rsidRPr="00695895">
        <w:rPr>
          <w:sz w:val="28"/>
          <w:szCs w:val="28"/>
          <w:lang w:val="uz-Cyrl-UZ"/>
        </w:rPr>
        <w:t>исеним</w:t>
      </w:r>
      <w:r w:rsidRPr="00695895">
        <w:rPr>
          <w:sz w:val="28"/>
          <w:szCs w:val="28"/>
          <w:lang w:val="uz-Cyrl-UZ"/>
        </w:rPr>
        <w:t xml:space="preserve"> қ</w:t>
      </w:r>
      <w:r w:rsidR="004927CA" w:rsidRPr="00695895">
        <w:rPr>
          <w:sz w:val="28"/>
          <w:szCs w:val="28"/>
          <w:lang w:val="uz-Cyrl-UZ"/>
        </w:rPr>
        <w:t xml:space="preserve">ылып атырғанлығы даўа </w:t>
      </w:r>
      <w:r w:rsidR="007E4503" w:rsidRPr="00695895">
        <w:rPr>
          <w:sz w:val="28"/>
          <w:szCs w:val="28"/>
          <w:lang w:val="uz-Cyrl-UZ"/>
        </w:rPr>
        <w:t>етиўи</w:t>
      </w:r>
      <w:r w:rsidR="004927CA" w:rsidRPr="00695895">
        <w:rPr>
          <w:sz w:val="28"/>
          <w:szCs w:val="28"/>
          <w:lang w:val="uz-Cyrl-UZ"/>
        </w:rPr>
        <w:t xml:space="preserve">жоқарыдағы </w:t>
      </w:r>
      <w:r w:rsidR="00D9251A" w:rsidRPr="00695895">
        <w:rPr>
          <w:sz w:val="28"/>
          <w:szCs w:val="28"/>
          <w:lang w:val="uz-Cyrl-UZ"/>
        </w:rPr>
        <w:t>пикир</w:t>
      </w:r>
      <w:r w:rsidRPr="00695895">
        <w:rPr>
          <w:sz w:val="28"/>
          <w:szCs w:val="28"/>
          <w:lang w:val="uz-Cyrl-UZ"/>
        </w:rPr>
        <w:t xml:space="preserve"> тас</w:t>
      </w:r>
      <w:r w:rsidR="004927CA" w:rsidRPr="00695895">
        <w:rPr>
          <w:sz w:val="28"/>
          <w:szCs w:val="28"/>
          <w:lang w:val="uz-Cyrl-UZ"/>
        </w:rPr>
        <w:t>тыйығы</w:t>
      </w:r>
      <w:r w:rsidRPr="00695895">
        <w:rPr>
          <w:sz w:val="28"/>
          <w:szCs w:val="28"/>
          <w:lang w:val="uz-Cyrl-UZ"/>
        </w:rPr>
        <w:t xml:space="preserve">. Ҳиндупараст Кришна, Шива </w:t>
      </w:r>
      <w:r w:rsidR="00D9251A" w:rsidRPr="00695895">
        <w:rPr>
          <w:sz w:val="28"/>
          <w:szCs w:val="28"/>
          <w:lang w:val="uz-Cyrl-UZ"/>
        </w:rPr>
        <w:t>яки</w:t>
      </w:r>
      <w:r w:rsidRPr="00695895">
        <w:rPr>
          <w:sz w:val="28"/>
          <w:szCs w:val="28"/>
          <w:lang w:val="uz-Cyrl-UZ"/>
        </w:rPr>
        <w:t xml:space="preserve"> ҳ</w:t>
      </w:r>
      <w:r w:rsidR="004927CA" w:rsidRPr="00695895">
        <w:rPr>
          <w:sz w:val="28"/>
          <w:szCs w:val="28"/>
          <w:lang w:val="uz-Cyrl-UZ"/>
        </w:rPr>
        <w:t>ә</w:t>
      </w:r>
      <w:r w:rsidRPr="00695895">
        <w:rPr>
          <w:sz w:val="28"/>
          <w:szCs w:val="28"/>
          <w:lang w:val="uz-Cyrl-UZ"/>
        </w:rPr>
        <w:t xml:space="preserve">м </w:t>
      </w:r>
      <w:r w:rsidR="00A434D6" w:rsidRPr="00695895">
        <w:rPr>
          <w:sz w:val="28"/>
          <w:szCs w:val="28"/>
          <w:lang w:val="uz-Cyrl-UZ"/>
        </w:rPr>
        <w:t>адам</w:t>
      </w:r>
      <w:r w:rsidRPr="00695895">
        <w:rPr>
          <w:sz w:val="28"/>
          <w:szCs w:val="28"/>
          <w:lang w:val="uz-Cyrl-UZ"/>
        </w:rPr>
        <w:t>, ҳ</w:t>
      </w:r>
      <w:r w:rsidR="004927CA" w:rsidRPr="00695895">
        <w:rPr>
          <w:sz w:val="28"/>
          <w:szCs w:val="28"/>
          <w:lang w:val="uz-Cyrl-UZ"/>
        </w:rPr>
        <w:t>ә</w:t>
      </w:r>
      <w:r w:rsidRPr="00695895">
        <w:rPr>
          <w:sz w:val="28"/>
          <w:szCs w:val="28"/>
          <w:lang w:val="uz-Cyrl-UZ"/>
        </w:rPr>
        <w:t xml:space="preserve">м </w:t>
      </w:r>
      <w:r w:rsidR="007A1E7E" w:rsidRPr="00695895">
        <w:rPr>
          <w:sz w:val="28"/>
          <w:szCs w:val="28"/>
          <w:lang w:val="uz-Cyrl-UZ"/>
        </w:rPr>
        <w:t>Қудай</w:t>
      </w:r>
      <w:r w:rsidR="004927CA" w:rsidRPr="00695895">
        <w:rPr>
          <w:sz w:val="28"/>
          <w:szCs w:val="28"/>
          <w:lang w:val="uz-Cyrl-UZ"/>
        </w:rPr>
        <w:t xml:space="preserve">көринисиндеги бир пүтинлик тәризинде көз алдына келтириўши </w:t>
      </w:r>
      <w:r w:rsidRPr="00695895">
        <w:rPr>
          <w:sz w:val="28"/>
          <w:szCs w:val="28"/>
          <w:lang w:val="uz-Cyrl-UZ"/>
        </w:rPr>
        <w:t>Браҳма т</w:t>
      </w:r>
      <w:r w:rsidR="004927CA" w:rsidRPr="00695895">
        <w:rPr>
          <w:sz w:val="28"/>
          <w:szCs w:val="28"/>
          <w:lang w:val="uz-Cyrl-UZ"/>
        </w:rPr>
        <w:t>ы</w:t>
      </w:r>
      <w:r w:rsidRPr="00695895">
        <w:rPr>
          <w:sz w:val="28"/>
          <w:szCs w:val="28"/>
          <w:lang w:val="uz-Cyrl-UZ"/>
        </w:rPr>
        <w:t>мс</w:t>
      </w:r>
      <w:r w:rsidR="004927CA" w:rsidRPr="00695895">
        <w:rPr>
          <w:sz w:val="28"/>
          <w:szCs w:val="28"/>
          <w:lang w:val="uz-Cyrl-UZ"/>
        </w:rPr>
        <w:t>а</w:t>
      </w:r>
      <w:r w:rsidRPr="00695895">
        <w:rPr>
          <w:sz w:val="28"/>
          <w:szCs w:val="28"/>
          <w:lang w:val="uz-Cyrl-UZ"/>
        </w:rPr>
        <w:t>л</w:t>
      </w:r>
      <w:r w:rsidR="004927CA" w:rsidRPr="00695895">
        <w:rPr>
          <w:sz w:val="28"/>
          <w:szCs w:val="28"/>
          <w:lang w:val="uz-Cyrl-UZ"/>
        </w:rPr>
        <w:t>ын</w:t>
      </w:r>
      <w:r w:rsidRPr="00695895">
        <w:rPr>
          <w:sz w:val="28"/>
          <w:szCs w:val="28"/>
          <w:lang w:val="uz-Cyrl-UZ"/>
        </w:rPr>
        <w:t>да Т</w:t>
      </w:r>
      <w:r w:rsidR="004927CA" w:rsidRPr="00695895">
        <w:rPr>
          <w:sz w:val="28"/>
          <w:szCs w:val="28"/>
          <w:lang w:val="uz-Cyrl-UZ"/>
        </w:rPr>
        <w:t>ә</w:t>
      </w:r>
      <w:r w:rsidR="004927CA" w:rsidRPr="00695895">
        <w:rPr>
          <w:rFonts w:ascii="Cambria Math" w:hAnsi="Cambria Math" w:cs="Cambria Math"/>
          <w:sz w:val="28"/>
          <w:szCs w:val="28"/>
          <w:lang w:val="uz-Cyrl-UZ"/>
        </w:rPr>
        <w:t>ӊ</w:t>
      </w:r>
      <w:r w:rsidR="004927CA" w:rsidRPr="00695895">
        <w:rPr>
          <w:sz w:val="28"/>
          <w:szCs w:val="28"/>
          <w:lang w:val="uz-Cyrl-UZ"/>
        </w:rPr>
        <w:t xml:space="preserve">ирге </w:t>
      </w:r>
      <w:r w:rsidRPr="00695895">
        <w:rPr>
          <w:sz w:val="28"/>
          <w:szCs w:val="28"/>
          <w:lang w:val="uz-Cyrl-UZ"/>
        </w:rPr>
        <w:t>иб</w:t>
      </w:r>
      <w:r w:rsidR="004927CA" w:rsidRPr="00695895">
        <w:rPr>
          <w:sz w:val="28"/>
          <w:szCs w:val="28"/>
          <w:lang w:val="uz-Cyrl-UZ"/>
        </w:rPr>
        <w:t>а</w:t>
      </w:r>
      <w:r w:rsidRPr="00695895">
        <w:rPr>
          <w:sz w:val="28"/>
          <w:szCs w:val="28"/>
          <w:lang w:val="uz-Cyrl-UZ"/>
        </w:rPr>
        <w:t xml:space="preserve">дат </w:t>
      </w:r>
      <w:r w:rsidR="00056FFD" w:rsidRPr="00695895">
        <w:rPr>
          <w:sz w:val="28"/>
          <w:szCs w:val="28"/>
          <w:lang w:val="uz-Cyrl-UZ"/>
        </w:rPr>
        <w:t>қылыўы</w:t>
      </w:r>
      <w:r w:rsidR="002B3B7B" w:rsidRPr="00695895">
        <w:rPr>
          <w:sz w:val="28"/>
          <w:szCs w:val="28"/>
          <w:lang w:val="uz-Cyrl-UZ"/>
        </w:rPr>
        <w:t>мүмкин</w:t>
      </w:r>
      <w:r w:rsidRPr="00695895">
        <w:rPr>
          <w:sz w:val="28"/>
          <w:szCs w:val="28"/>
          <w:lang w:val="uz-Cyrl-UZ"/>
        </w:rPr>
        <w:t xml:space="preserve">, бунда, </w:t>
      </w:r>
      <w:r w:rsidR="00B201E8" w:rsidRPr="00695895">
        <w:rPr>
          <w:sz w:val="28"/>
          <w:szCs w:val="28"/>
          <w:lang w:val="uz-Cyrl-UZ"/>
        </w:rPr>
        <w:t>ол</w:t>
      </w:r>
      <w:r w:rsidR="004927CA" w:rsidRPr="00695895">
        <w:rPr>
          <w:sz w:val="28"/>
          <w:szCs w:val="28"/>
          <w:lang w:val="uz-Cyrl-UZ"/>
        </w:rPr>
        <w:t xml:space="preserve">бирден бир абсолют </w:t>
      </w:r>
      <w:r w:rsidRPr="00695895">
        <w:rPr>
          <w:sz w:val="28"/>
          <w:szCs w:val="28"/>
          <w:lang w:val="uz-Cyrl-UZ"/>
        </w:rPr>
        <w:t>Ҳақ</w:t>
      </w:r>
      <w:r w:rsidR="004927CA" w:rsidRPr="00695895">
        <w:rPr>
          <w:sz w:val="28"/>
          <w:szCs w:val="28"/>
          <w:lang w:val="uz-Cyrl-UZ"/>
        </w:rPr>
        <w:t>ый</w:t>
      </w:r>
      <w:r w:rsidRPr="00695895">
        <w:rPr>
          <w:sz w:val="28"/>
          <w:szCs w:val="28"/>
          <w:lang w:val="uz-Cyrl-UZ"/>
        </w:rPr>
        <w:t xml:space="preserve">қат </w:t>
      </w:r>
      <w:r w:rsidR="004927CA" w:rsidRPr="00695895">
        <w:rPr>
          <w:sz w:val="28"/>
          <w:szCs w:val="28"/>
          <w:lang w:val="uz-Cyrl-UZ"/>
        </w:rPr>
        <w:t xml:space="preserve">белгиси </w:t>
      </w:r>
      <w:r w:rsidR="00DB5FA1" w:rsidRPr="00695895">
        <w:rPr>
          <w:sz w:val="28"/>
          <w:szCs w:val="28"/>
          <w:lang w:val="uz-Cyrl-UZ"/>
        </w:rPr>
        <w:t>сыпатында</w:t>
      </w:r>
      <w:r w:rsidR="00D9251A" w:rsidRPr="00695895">
        <w:rPr>
          <w:sz w:val="28"/>
          <w:szCs w:val="28"/>
          <w:lang w:val="uz-Cyrl-UZ"/>
        </w:rPr>
        <w:t>олар</w:t>
      </w:r>
      <w:r w:rsidRPr="00695895">
        <w:rPr>
          <w:sz w:val="28"/>
          <w:szCs w:val="28"/>
          <w:lang w:val="uz-Cyrl-UZ"/>
        </w:rPr>
        <w:t xml:space="preserve"> (</w:t>
      </w:r>
      <w:r w:rsidR="0084245A" w:rsidRPr="00695895">
        <w:rPr>
          <w:sz w:val="28"/>
          <w:szCs w:val="28"/>
          <w:lang w:val="uz-Cyrl-UZ"/>
        </w:rPr>
        <w:t>үш</w:t>
      </w:r>
      <w:r w:rsidR="007A1E7E" w:rsidRPr="00695895">
        <w:rPr>
          <w:sz w:val="28"/>
          <w:szCs w:val="28"/>
          <w:lang w:val="uz-Cyrl-UZ"/>
        </w:rPr>
        <w:t>Қудай</w:t>
      </w:r>
      <w:r w:rsidRPr="00695895">
        <w:rPr>
          <w:sz w:val="28"/>
          <w:szCs w:val="28"/>
          <w:lang w:val="uz-Cyrl-UZ"/>
        </w:rPr>
        <w:t>)</w:t>
      </w:r>
      <w:r w:rsidR="004927CA" w:rsidRPr="00695895">
        <w:rPr>
          <w:sz w:val="28"/>
          <w:szCs w:val="28"/>
          <w:lang w:val="uz-Cyrl-UZ"/>
        </w:rPr>
        <w:t>ды</w:t>
      </w:r>
      <w:r w:rsidR="004927CA" w:rsidRPr="00695895">
        <w:rPr>
          <w:rFonts w:ascii="Cambria Math" w:hAnsi="Cambria Math" w:cs="Cambria Math"/>
          <w:sz w:val="28"/>
          <w:szCs w:val="28"/>
          <w:lang w:val="uz-Cyrl-UZ"/>
        </w:rPr>
        <w:t>ӊ</w:t>
      </w:r>
      <w:r w:rsidR="004927CA" w:rsidRPr="00695895">
        <w:rPr>
          <w:sz w:val="28"/>
          <w:szCs w:val="28"/>
          <w:lang w:val="uz-Cyrl-UZ"/>
        </w:rPr>
        <w:t>ҳәммесине ҳүрмет қылады</w:t>
      </w:r>
      <w:r w:rsidRPr="00695895">
        <w:rPr>
          <w:sz w:val="28"/>
          <w:szCs w:val="28"/>
          <w:lang w:val="uz-Cyrl-UZ"/>
        </w:rPr>
        <w:t xml:space="preserve">. Ҳиндупараст </w:t>
      </w:r>
      <w:r w:rsidR="006050D8" w:rsidRPr="00695895">
        <w:rPr>
          <w:sz w:val="28"/>
          <w:szCs w:val="28"/>
          <w:lang w:val="uz-Cyrl-UZ"/>
        </w:rPr>
        <w:t>бул</w:t>
      </w:r>
      <w:r w:rsidR="004927CA" w:rsidRPr="00695895">
        <w:rPr>
          <w:sz w:val="28"/>
          <w:szCs w:val="28"/>
          <w:lang w:val="uz-Cyrl-UZ"/>
        </w:rPr>
        <w:t xml:space="preserve">үшликке </w:t>
      </w:r>
      <w:r w:rsidR="00263DB5" w:rsidRPr="00695895">
        <w:rPr>
          <w:sz w:val="28"/>
          <w:szCs w:val="28"/>
          <w:lang w:val="uz-Cyrl-UZ"/>
        </w:rPr>
        <w:t>исеним</w:t>
      </w:r>
      <w:r w:rsidRPr="00695895">
        <w:rPr>
          <w:sz w:val="28"/>
          <w:szCs w:val="28"/>
          <w:lang w:val="uz-Cyrl-UZ"/>
        </w:rPr>
        <w:t xml:space="preserve"> қ</w:t>
      </w:r>
      <w:r w:rsidR="004927CA" w:rsidRPr="00695895">
        <w:rPr>
          <w:sz w:val="28"/>
          <w:szCs w:val="28"/>
          <w:lang w:val="uz-Cyrl-UZ"/>
        </w:rPr>
        <w:t>ы</w:t>
      </w:r>
      <w:r w:rsidRPr="00695895">
        <w:rPr>
          <w:sz w:val="28"/>
          <w:szCs w:val="28"/>
          <w:lang w:val="uz-Cyrl-UZ"/>
        </w:rPr>
        <w:t>лс</w:t>
      </w:r>
      <w:r w:rsidR="004927CA" w:rsidRPr="00695895">
        <w:rPr>
          <w:sz w:val="28"/>
          <w:szCs w:val="28"/>
          <w:lang w:val="uz-Cyrl-UZ"/>
        </w:rPr>
        <w:t>ы</w:t>
      </w:r>
      <w:r w:rsidRPr="00695895">
        <w:rPr>
          <w:sz w:val="28"/>
          <w:szCs w:val="28"/>
          <w:lang w:val="uz-Cyrl-UZ"/>
        </w:rPr>
        <w:t xml:space="preserve">н </w:t>
      </w:r>
      <w:r w:rsidR="004927CA" w:rsidRPr="00695895">
        <w:rPr>
          <w:sz w:val="28"/>
          <w:szCs w:val="28"/>
          <w:lang w:val="uz-Cyrl-UZ"/>
        </w:rPr>
        <w:t>яки</w:t>
      </w:r>
      <w:r w:rsidRPr="00695895">
        <w:rPr>
          <w:sz w:val="28"/>
          <w:szCs w:val="28"/>
          <w:lang w:val="uz-Cyrl-UZ"/>
        </w:rPr>
        <w:t xml:space="preserve"> Маъбуда Дурга</w:t>
      </w:r>
      <w:r w:rsidRPr="00695895">
        <w:rPr>
          <w:rStyle w:val="affa"/>
          <w:szCs w:val="28"/>
          <w:lang w:val="uz-Cyrl-UZ"/>
        </w:rPr>
        <w:footnoteReference w:id="13"/>
      </w:r>
      <w:r w:rsidR="004927CA" w:rsidRPr="00695895">
        <w:rPr>
          <w:sz w:val="28"/>
          <w:szCs w:val="28"/>
          <w:lang w:val="uz-Cyrl-UZ"/>
        </w:rPr>
        <w:t>ға сыйынмын</w:t>
      </w:r>
      <w:r w:rsidRPr="00695895">
        <w:rPr>
          <w:sz w:val="28"/>
          <w:szCs w:val="28"/>
          <w:lang w:val="uz-Cyrl-UZ"/>
        </w:rPr>
        <w:t xml:space="preserve">, </w:t>
      </w:r>
      <w:r w:rsidR="00B201E8" w:rsidRPr="00695895">
        <w:rPr>
          <w:sz w:val="28"/>
          <w:szCs w:val="28"/>
          <w:lang w:val="uz-Cyrl-UZ"/>
        </w:rPr>
        <w:t>бул</w:t>
      </w:r>
      <w:r w:rsidR="004927CA" w:rsidRPr="00695895">
        <w:rPr>
          <w:sz w:val="28"/>
          <w:szCs w:val="28"/>
          <w:lang w:val="uz-Cyrl-UZ"/>
        </w:rPr>
        <w:t>жағдай</w:t>
      </w:r>
      <w:r w:rsidR="00DB5FA1" w:rsidRPr="00695895">
        <w:rPr>
          <w:sz w:val="28"/>
          <w:szCs w:val="28"/>
          <w:lang w:val="uz-Cyrl-UZ"/>
        </w:rPr>
        <w:t>жергиликли</w:t>
      </w:r>
      <w:r w:rsidRPr="00695895">
        <w:rPr>
          <w:sz w:val="28"/>
          <w:szCs w:val="28"/>
          <w:lang w:val="uz-Cyrl-UZ"/>
        </w:rPr>
        <w:t xml:space="preserve"> т</w:t>
      </w:r>
      <w:r w:rsidR="00E5545F" w:rsidRPr="00695895">
        <w:rPr>
          <w:sz w:val="28"/>
          <w:szCs w:val="28"/>
          <w:lang w:val="uz-Cyrl-UZ"/>
        </w:rPr>
        <w:t>әлийматқа бола</w:t>
      </w:r>
      <w:r w:rsidRPr="00695895">
        <w:rPr>
          <w:sz w:val="28"/>
          <w:szCs w:val="28"/>
          <w:lang w:val="uz-Cyrl-UZ"/>
        </w:rPr>
        <w:t xml:space="preserve">, </w:t>
      </w:r>
      <w:r w:rsidR="00F8317A" w:rsidRPr="00695895">
        <w:rPr>
          <w:sz w:val="28"/>
          <w:szCs w:val="28"/>
          <w:lang w:val="uz-Cyrl-UZ"/>
        </w:rPr>
        <w:t>муқаддес</w:t>
      </w:r>
      <w:r w:rsidRPr="00695895">
        <w:rPr>
          <w:sz w:val="28"/>
          <w:szCs w:val="28"/>
          <w:lang w:val="uz-Cyrl-UZ"/>
        </w:rPr>
        <w:t xml:space="preserve"> диний </w:t>
      </w:r>
      <w:r w:rsidR="007E4503" w:rsidRPr="00695895">
        <w:rPr>
          <w:sz w:val="28"/>
          <w:szCs w:val="28"/>
          <w:lang w:val="uz-Cyrl-UZ"/>
        </w:rPr>
        <w:t>дереклердеги</w:t>
      </w:r>
      <w:r w:rsidRPr="00695895">
        <w:rPr>
          <w:sz w:val="28"/>
          <w:szCs w:val="28"/>
          <w:lang w:val="uz-Cyrl-UZ"/>
        </w:rPr>
        <w:t xml:space="preserve"> к</w:t>
      </w:r>
      <w:r w:rsidR="00E5545F" w:rsidRPr="00695895">
        <w:rPr>
          <w:sz w:val="28"/>
          <w:szCs w:val="28"/>
          <w:lang w:val="uz-Cyrl-UZ"/>
        </w:rPr>
        <w:t>ө</w:t>
      </w:r>
      <w:r w:rsidRPr="00695895">
        <w:rPr>
          <w:sz w:val="28"/>
          <w:szCs w:val="28"/>
          <w:lang w:val="uz-Cyrl-UZ"/>
        </w:rPr>
        <w:t>рс</w:t>
      </w:r>
      <w:r w:rsidR="00E5545F" w:rsidRPr="00695895">
        <w:rPr>
          <w:sz w:val="28"/>
          <w:szCs w:val="28"/>
          <w:lang w:val="uz-Cyrl-UZ"/>
        </w:rPr>
        <w:t>е</w:t>
      </w:r>
      <w:r w:rsidRPr="00695895">
        <w:rPr>
          <w:sz w:val="28"/>
          <w:szCs w:val="28"/>
          <w:lang w:val="uz-Cyrl-UZ"/>
        </w:rPr>
        <w:t>т</w:t>
      </w:r>
      <w:r w:rsidR="00E5545F" w:rsidRPr="00695895">
        <w:rPr>
          <w:sz w:val="28"/>
          <w:szCs w:val="28"/>
          <w:lang w:val="uz-Cyrl-UZ"/>
        </w:rPr>
        <w:t xml:space="preserve">пелерге қарсы </w:t>
      </w:r>
      <w:r w:rsidRPr="00695895">
        <w:rPr>
          <w:sz w:val="28"/>
          <w:szCs w:val="28"/>
          <w:lang w:val="uz-Cyrl-UZ"/>
        </w:rPr>
        <w:t>ҳ</w:t>
      </w:r>
      <w:r w:rsidR="00E5545F" w:rsidRPr="00695895">
        <w:rPr>
          <w:sz w:val="28"/>
          <w:szCs w:val="28"/>
          <w:lang w:val="uz-Cyrl-UZ"/>
        </w:rPr>
        <w:t>ә</w:t>
      </w:r>
      <w:r w:rsidRPr="00695895">
        <w:rPr>
          <w:sz w:val="28"/>
          <w:szCs w:val="28"/>
          <w:lang w:val="uz-Cyrl-UZ"/>
        </w:rPr>
        <w:t>р</w:t>
      </w:r>
      <w:r w:rsidR="00E5545F" w:rsidRPr="00695895">
        <w:rPr>
          <w:sz w:val="28"/>
          <w:szCs w:val="28"/>
          <w:lang w:val="uz-Cyrl-UZ"/>
        </w:rPr>
        <w:t>е</w:t>
      </w:r>
      <w:r w:rsidRPr="00695895">
        <w:rPr>
          <w:sz w:val="28"/>
          <w:szCs w:val="28"/>
          <w:lang w:val="uz-Cyrl-UZ"/>
        </w:rPr>
        <w:t>к</w:t>
      </w:r>
      <w:r w:rsidR="00E5545F" w:rsidRPr="00695895">
        <w:rPr>
          <w:sz w:val="28"/>
          <w:szCs w:val="28"/>
          <w:lang w:val="uz-Cyrl-UZ"/>
        </w:rPr>
        <w:t>е</w:t>
      </w:r>
      <w:r w:rsidRPr="00695895">
        <w:rPr>
          <w:sz w:val="28"/>
          <w:szCs w:val="28"/>
          <w:lang w:val="uz-Cyrl-UZ"/>
        </w:rPr>
        <w:t xml:space="preserve">т </w:t>
      </w:r>
      <w:r w:rsidR="00EF08D3" w:rsidRPr="00695895">
        <w:rPr>
          <w:sz w:val="28"/>
          <w:szCs w:val="28"/>
          <w:lang w:val="uz-Cyrl-UZ"/>
        </w:rPr>
        <w:t>деп</w:t>
      </w:r>
      <w:r w:rsidRPr="00695895">
        <w:rPr>
          <w:sz w:val="28"/>
          <w:szCs w:val="28"/>
          <w:lang w:val="uz-Cyrl-UZ"/>
        </w:rPr>
        <w:t xml:space="preserve"> баҳ</w:t>
      </w:r>
      <w:r w:rsidR="00E5545F" w:rsidRPr="00695895">
        <w:rPr>
          <w:sz w:val="28"/>
          <w:szCs w:val="28"/>
          <w:lang w:val="uz-Cyrl-UZ"/>
        </w:rPr>
        <w:t>а</w:t>
      </w:r>
      <w:r w:rsidRPr="00695895">
        <w:rPr>
          <w:sz w:val="28"/>
          <w:szCs w:val="28"/>
          <w:lang w:val="uz-Cyrl-UZ"/>
        </w:rPr>
        <w:t>лан</w:t>
      </w:r>
      <w:r w:rsidR="00E5545F" w:rsidRPr="00695895">
        <w:rPr>
          <w:sz w:val="28"/>
          <w:szCs w:val="28"/>
          <w:lang w:val="uz-Cyrl-UZ"/>
        </w:rPr>
        <w:t>б</w:t>
      </w:r>
      <w:r w:rsidRPr="00695895">
        <w:rPr>
          <w:sz w:val="28"/>
          <w:szCs w:val="28"/>
          <w:lang w:val="uz-Cyrl-UZ"/>
        </w:rPr>
        <w:t>айд</w:t>
      </w:r>
      <w:r w:rsidR="00E5545F" w:rsidRPr="00695895">
        <w:rPr>
          <w:sz w:val="28"/>
          <w:szCs w:val="28"/>
          <w:lang w:val="uz-Cyrl-UZ"/>
        </w:rPr>
        <w:t>ы</w:t>
      </w:r>
      <w:r w:rsidRPr="00695895">
        <w:rPr>
          <w:sz w:val="28"/>
          <w:szCs w:val="28"/>
          <w:lang w:val="uz-Cyrl-UZ"/>
        </w:rPr>
        <w:t xml:space="preserve">. </w:t>
      </w:r>
      <w:r w:rsidR="00B201E8" w:rsidRPr="00695895">
        <w:rPr>
          <w:sz w:val="28"/>
          <w:szCs w:val="28"/>
          <w:lang w:val="uz-Cyrl-UZ"/>
        </w:rPr>
        <w:t>Бул</w:t>
      </w:r>
      <w:r w:rsidR="003D3C8E" w:rsidRPr="00695895">
        <w:rPr>
          <w:sz w:val="28"/>
          <w:szCs w:val="28"/>
          <w:lang w:val="uz-Cyrl-UZ"/>
        </w:rPr>
        <w:t>ҳаққындағы</w:t>
      </w:r>
      <w:r w:rsidRPr="00695895">
        <w:rPr>
          <w:sz w:val="28"/>
          <w:szCs w:val="28"/>
          <w:lang w:val="uz-Cyrl-UZ"/>
        </w:rPr>
        <w:t xml:space="preserve"> Ригведада </w:t>
      </w:r>
      <w:r w:rsidR="00E5545F" w:rsidRPr="00695895">
        <w:rPr>
          <w:sz w:val="28"/>
          <w:szCs w:val="28"/>
          <w:lang w:val="uz-Cyrl-UZ"/>
        </w:rPr>
        <w:t xml:space="preserve">төмендегише </w:t>
      </w:r>
      <w:r w:rsidR="00624DDD" w:rsidRPr="00695895">
        <w:rPr>
          <w:sz w:val="28"/>
          <w:szCs w:val="28"/>
          <w:lang w:val="uz-Cyrl-UZ"/>
        </w:rPr>
        <w:t>мағлыўмат</w:t>
      </w:r>
      <w:r w:rsidR="00E5545F" w:rsidRPr="00695895">
        <w:rPr>
          <w:sz w:val="28"/>
          <w:szCs w:val="28"/>
          <w:lang w:val="uz-Cyrl-UZ"/>
        </w:rPr>
        <w:t>бар</w:t>
      </w:r>
      <w:r w:rsidRPr="00695895">
        <w:rPr>
          <w:sz w:val="28"/>
          <w:szCs w:val="28"/>
          <w:lang w:val="uz-Cyrl-UZ"/>
        </w:rPr>
        <w:t>: “Ҳақ</w:t>
      </w:r>
      <w:r w:rsidR="00E5545F" w:rsidRPr="00695895">
        <w:rPr>
          <w:sz w:val="28"/>
          <w:szCs w:val="28"/>
          <w:lang w:val="uz-Cyrl-UZ"/>
        </w:rPr>
        <w:t>ый</w:t>
      </w:r>
      <w:r w:rsidRPr="00695895">
        <w:rPr>
          <w:sz w:val="28"/>
          <w:szCs w:val="28"/>
          <w:lang w:val="uz-Cyrl-UZ"/>
        </w:rPr>
        <w:t>қат би</w:t>
      </w:r>
      <w:r w:rsidR="00E5545F" w:rsidRPr="00695895">
        <w:rPr>
          <w:sz w:val="28"/>
          <w:szCs w:val="28"/>
          <w:lang w:val="uz-Cyrl-UZ"/>
        </w:rPr>
        <w:t>реў</w:t>
      </w:r>
      <w:r w:rsidRPr="00695895">
        <w:rPr>
          <w:sz w:val="28"/>
          <w:szCs w:val="28"/>
          <w:lang w:val="uz-Cyrl-UZ"/>
        </w:rPr>
        <w:t xml:space="preserve">, </w:t>
      </w:r>
      <w:r w:rsidR="00E5545F" w:rsidRPr="00695895">
        <w:rPr>
          <w:sz w:val="28"/>
          <w:szCs w:val="28"/>
          <w:lang w:val="uz-Cyrl-UZ"/>
        </w:rPr>
        <w:t>бирақ излеўши</w:t>
      </w:r>
      <w:r w:rsidR="00030F0E" w:rsidRPr="00695895">
        <w:rPr>
          <w:sz w:val="28"/>
          <w:szCs w:val="28"/>
          <w:lang w:val="uz-Cyrl-UZ"/>
        </w:rPr>
        <w:t>оны</w:t>
      </w:r>
      <w:r w:rsidR="00F85FD6" w:rsidRPr="00695895">
        <w:rPr>
          <w:sz w:val="28"/>
          <w:szCs w:val="28"/>
          <w:lang w:val="uz-Cyrl-UZ"/>
        </w:rPr>
        <w:t>түрли</w:t>
      </w:r>
      <w:r w:rsidR="00E5545F" w:rsidRPr="00695895">
        <w:rPr>
          <w:sz w:val="28"/>
          <w:szCs w:val="28"/>
          <w:lang w:val="uz-Cyrl-UZ"/>
        </w:rPr>
        <w:t xml:space="preserve">атамлар </w:t>
      </w:r>
      <w:r w:rsidR="00030F0E" w:rsidRPr="00695895">
        <w:rPr>
          <w:sz w:val="28"/>
          <w:szCs w:val="28"/>
          <w:lang w:val="uz-Cyrl-UZ"/>
        </w:rPr>
        <w:t>менен</w:t>
      </w:r>
      <w:r w:rsidRPr="00695895">
        <w:rPr>
          <w:sz w:val="28"/>
          <w:szCs w:val="28"/>
          <w:lang w:val="uz-Cyrl-UZ"/>
        </w:rPr>
        <w:t xml:space="preserve"> атайд</w:t>
      </w:r>
      <w:r w:rsidR="00E5545F" w:rsidRPr="00695895">
        <w:rPr>
          <w:sz w:val="28"/>
          <w:szCs w:val="28"/>
          <w:lang w:val="uz-Cyrl-UZ"/>
        </w:rPr>
        <w:t>ы</w:t>
      </w:r>
      <w:r w:rsidRPr="00695895">
        <w:rPr>
          <w:sz w:val="28"/>
          <w:szCs w:val="28"/>
          <w:lang w:val="uz-Cyrl-UZ"/>
        </w:rPr>
        <w:t>”.</w:t>
      </w:r>
    </w:p>
    <w:p w:rsidR="00457FD8" w:rsidRPr="00695895" w:rsidRDefault="00457FD8" w:rsidP="00457FD8">
      <w:pPr>
        <w:pStyle w:val="a3"/>
        <w:spacing w:after="0" w:line="20" w:lineRule="atLeast"/>
        <w:ind w:firstLine="567"/>
        <w:jc w:val="both"/>
        <w:rPr>
          <w:sz w:val="28"/>
          <w:szCs w:val="28"/>
          <w:lang w:val="uz-Cyrl-UZ"/>
        </w:rPr>
      </w:pPr>
      <w:r w:rsidRPr="00695895">
        <w:rPr>
          <w:sz w:val="28"/>
          <w:szCs w:val="28"/>
          <w:lang w:val="uz-Cyrl-UZ"/>
        </w:rPr>
        <w:t>У</w:t>
      </w:r>
      <w:r w:rsidR="00826484" w:rsidRPr="00695895">
        <w:rPr>
          <w:sz w:val="28"/>
          <w:szCs w:val="28"/>
          <w:lang w:val="uz-Cyrl-UZ"/>
        </w:rPr>
        <w:t>лыўма</w:t>
      </w:r>
      <w:r w:rsidR="00056FFD" w:rsidRPr="00695895">
        <w:rPr>
          <w:sz w:val="28"/>
          <w:szCs w:val="28"/>
          <w:lang w:val="uz-Cyrl-UZ"/>
        </w:rPr>
        <w:t>алғанда</w:t>
      </w:r>
      <w:r w:rsidRPr="00695895">
        <w:rPr>
          <w:sz w:val="28"/>
          <w:szCs w:val="28"/>
          <w:lang w:val="uz-Cyrl-UZ"/>
        </w:rPr>
        <w:t xml:space="preserve">, ҳиндуийлик </w:t>
      </w:r>
      <w:r w:rsidR="00826484" w:rsidRPr="00695895">
        <w:rPr>
          <w:sz w:val="28"/>
          <w:szCs w:val="28"/>
          <w:lang w:val="uz-Cyrl-UZ"/>
        </w:rPr>
        <w:t>исеними</w:t>
      </w:r>
      <w:r w:rsidR="009C73AE" w:rsidRPr="00695895">
        <w:rPr>
          <w:sz w:val="28"/>
          <w:szCs w:val="28"/>
          <w:lang w:val="uz-Cyrl-UZ"/>
        </w:rPr>
        <w:t>қараслары</w:t>
      </w:r>
      <w:r w:rsidR="003D3C8E" w:rsidRPr="00695895">
        <w:rPr>
          <w:sz w:val="28"/>
          <w:szCs w:val="28"/>
          <w:lang w:val="uz-Cyrl-UZ"/>
        </w:rPr>
        <w:t>ҳәм</w:t>
      </w:r>
      <w:r w:rsidR="00826484" w:rsidRPr="00695895">
        <w:rPr>
          <w:sz w:val="28"/>
          <w:szCs w:val="28"/>
          <w:lang w:val="uz-Cyrl-UZ"/>
        </w:rPr>
        <w:t>ә</w:t>
      </w:r>
      <w:r w:rsidRPr="00695895">
        <w:rPr>
          <w:sz w:val="28"/>
          <w:szCs w:val="28"/>
          <w:lang w:val="uz-Cyrl-UZ"/>
        </w:rPr>
        <w:t>м</w:t>
      </w:r>
      <w:r w:rsidR="00826484" w:rsidRPr="00695895">
        <w:rPr>
          <w:sz w:val="28"/>
          <w:szCs w:val="28"/>
          <w:lang w:val="uz-Cyrl-UZ"/>
        </w:rPr>
        <w:t>е</w:t>
      </w:r>
      <w:r w:rsidRPr="00695895">
        <w:rPr>
          <w:sz w:val="28"/>
          <w:szCs w:val="28"/>
          <w:lang w:val="uz-Cyrl-UZ"/>
        </w:rPr>
        <w:t>ли</w:t>
      </w:r>
      <w:r w:rsidR="00826484" w:rsidRPr="00695895">
        <w:rPr>
          <w:sz w:val="28"/>
          <w:szCs w:val="28"/>
          <w:lang w:val="uz-Cyrl-UZ"/>
        </w:rPr>
        <w:t>я</w:t>
      </w:r>
      <w:r w:rsidRPr="00695895">
        <w:rPr>
          <w:sz w:val="28"/>
          <w:szCs w:val="28"/>
          <w:lang w:val="uz-Cyrl-UZ"/>
        </w:rPr>
        <w:t>т</w:t>
      </w:r>
      <w:r w:rsidR="00826484" w:rsidRPr="00695895">
        <w:rPr>
          <w:sz w:val="28"/>
          <w:szCs w:val="28"/>
          <w:lang w:val="uz-Cyrl-UZ"/>
        </w:rPr>
        <w:t>ы</w:t>
      </w:r>
      <w:r w:rsidRPr="00695895">
        <w:rPr>
          <w:sz w:val="28"/>
          <w:szCs w:val="28"/>
          <w:lang w:val="uz-Cyrl-UZ"/>
        </w:rPr>
        <w:t xml:space="preserve">н </w:t>
      </w:r>
      <w:r w:rsidR="00826484" w:rsidRPr="00695895">
        <w:rPr>
          <w:sz w:val="28"/>
          <w:szCs w:val="28"/>
          <w:lang w:val="uz-Cyrl-UZ"/>
        </w:rPr>
        <w:t>төмендеги т</w:t>
      </w:r>
      <w:r w:rsidR="003C2C1F" w:rsidRPr="00695895">
        <w:rPr>
          <w:sz w:val="28"/>
          <w:szCs w:val="28"/>
          <w:lang w:val="uz-Cyrl-UZ"/>
        </w:rPr>
        <w:t>әртипте</w:t>
      </w:r>
      <w:r w:rsidRPr="00695895">
        <w:rPr>
          <w:sz w:val="28"/>
          <w:szCs w:val="28"/>
          <w:lang w:val="uz-Cyrl-UZ"/>
        </w:rPr>
        <w:t xml:space="preserve"> к</w:t>
      </w:r>
      <w:r w:rsidR="00826484" w:rsidRPr="00695895">
        <w:rPr>
          <w:sz w:val="28"/>
          <w:szCs w:val="28"/>
          <w:lang w:val="uz-Cyrl-UZ"/>
        </w:rPr>
        <w:t>ө</w:t>
      </w:r>
      <w:r w:rsidRPr="00695895">
        <w:rPr>
          <w:sz w:val="28"/>
          <w:szCs w:val="28"/>
          <w:lang w:val="uz-Cyrl-UZ"/>
        </w:rPr>
        <w:t>рс</w:t>
      </w:r>
      <w:r w:rsidR="00826484" w:rsidRPr="00695895">
        <w:rPr>
          <w:sz w:val="28"/>
          <w:szCs w:val="28"/>
          <w:lang w:val="uz-Cyrl-UZ"/>
        </w:rPr>
        <w:t>е</w:t>
      </w:r>
      <w:r w:rsidRPr="00695895">
        <w:rPr>
          <w:sz w:val="28"/>
          <w:szCs w:val="28"/>
          <w:lang w:val="uz-Cyrl-UZ"/>
        </w:rPr>
        <w:t>ти</w:t>
      </w:r>
      <w:r w:rsidR="00826484" w:rsidRPr="00695895">
        <w:rPr>
          <w:sz w:val="28"/>
          <w:szCs w:val="28"/>
          <w:lang w:val="uz-Cyrl-UZ"/>
        </w:rPr>
        <w:t>ў</w:t>
      </w:r>
      <w:r w:rsidR="002B3B7B" w:rsidRPr="00695895">
        <w:rPr>
          <w:sz w:val="28"/>
          <w:szCs w:val="28"/>
          <w:lang w:val="uz-Cyrl-UZ"/>
        </w:rPr>
        <w:t>мүмкин</w:t>
      </w:r>
      <w:r w:rsidRPr="00695895">
        <w:rPr>
          <w:sz w:val="28"/>
          <w:szCs w:val="28"/>
          <w:lang w:val="uz-Cyrl-UZ"/>
        </w:rPr>
        <w:t xml:space="preserve">: 1) Браҳма </w:t>
      </w:r>
      <w:r w:rsidR="00D9251A" w:rsidRPr="00695895">
        <w:rPr>
          <w:sz w:val="28"/>
          <w:szCs w:val="28"/>
          <w:lang w:val="uz-Cyrl-UZ"/>
        </w:rPr>
        <w:t>яки</w:t>
      </w:r>
      <w:r w:rsidR="00826484" w:rsidRPr="00695895">
        <w:rPr>
          <w:sz w:val="28"/>
          <w:szCs w:val="28"/>
          <w:lang w:val="uz-Cyrl-UZ"/>
        </w:rPr>
        <w:t xml:space="preserve">абсолют </w:t>
      </w:r>
      <w:r w:rsidRPr="00695895">
        <w:rPr>
          <w:sz w:val="28"/>
          <w:szCs w:val="28"/>
          <w:lang w:val="uz-Cyrl-UZ"/>
        </w:rPr>
        <w:t>Ҳақ</w:t>
      </w:r>
      <w:r w:rsidR="00826484" w:rsidRPr="00695895">
        <w:rPr>
          <w:sz w:val="28"/>
          <w:szCs w:val="28"/>
          <w:lang w:val="uz-Cyrl-UZ"/>
        </w:rPr>
        <w:t>ый</w:t>
      </w:r>
      <w:r w:rsidRPr="00695895">
        <w:rPr>
          <w:sz w:val="28"/>
          <w:szCs w:val="28"/>
          <w:lang w:val="uz-Cyrl-UZ"/>
        </w:rPr>
        <w:t>қат (Ultimate Reality – ҳиндуийлик</w:t>
      </w:r>
      <w:r w:rsidR="00826484" w:rsidRPr="00695895">
        <w:rPr>
          <w:sz w:val="28"/>
          <w:szCs w:val="28"/>
          <w:lang w:val="uz-Cyrl-UZ"/>
        </w:rPr>
        <w:t>те</w:t>
      </w:r>
      <w:r w:rsidR="007A1E7E" w:rsidRPr="00695895">
        <w:rPr>
          <w:sz w:val="28"/>
          <w:szCs w:val="28"/>
          <w:lang w:val="uz-Cyrl-UZ"/>
        </w:rPr>
        <w:t>Қудай</w:t>
      </w:r>
      <w:r w:rsidR="006C3112" w:rsidRPr="00695895">
        <w:rPr>
          <w:sz w:val="28"/>
          <w:szCs w:val="28"/>
          <w:lang w:val="uz-Cyrl-UZ"/>
        </w:rPr>
        <w:t>ҳаққындағы</w:t>
      </w:r>
      <w:r w:rsidR="007A1E7E" w:rsidRPr="00695895">
        <w:rPr>
          <w:sz w:val="28"/>
          <w:szCs w:val="28"/>
          <w:lang w:val="uz-Cyrl-UZ"/>
        </w:rPr>
        <w:t>тәлиймат</w:t>
      </w:r>
      <w:r w:rsidRPr="00695895">
        <w:rPr>
          <w:sz w:val="28"/>
          <w:szCs w:val="28"/>
          <w:lang w:val="uz-Cyrl-UZ"/>
        </w:rPr>
        <w:t xml:space="preserve">) </w:t>
      </w:r>
      <w:r w:rsidR="00F85FD6" w:rsidRPr="00695895">
        <w:rPr>
          <w:sz w:val="28"/>
          <w:szCs w:val="28"/>
          <w:lang w:val="uz-Cyrl-UZ"/>
        </w:rPr>
        <w:t>түрли</w:t>
      </w:r>
      <w:r w:rsidR="00826484" w:rsidRPr="00695895">
        <w:rPr>
          <w:sz w:val="28"/>
          <w:szCs w:val="28"/>
          <w:lang w:val="uz-Cyrl-UZ"/>
        </w:rPr>
        <w:t>көринисте көринеди</w:t>
      </w:r>
      <w:r w:rsidRPr="00695895">
        <w:rPr>
          <w:sz w:val="28"/>
          <w:szCs w:val="28"/>
          <w:lang w:val="uz-Cyrl-UZ"/>
        </w:rPr>
        <w:t xml:space="preserve">; 2) </w:t>
      </w:r>
      <w:r w:rsidR="00B201E8" w:rsidRPr="00695895">
        <w:rPr>
          <w:sz w:val="28"/>
          <w:szCs w:val="28"/>
          <w:lang w:val="uz-Cyrl-UZ"/>
        </w:rPr>
        <w:t>бул</w:t>
      </w:r>
      <w:r w:rsidRPr="00695895">
        <w:rPr>
          <w:sz w:val="28"/>
          <w:szCs w:val="28"/>
          <w:lang w:val="uz-Cyrl-UZ"/>
        </w:rPr>
        <w:t xml:space="preserve"> ҳақ</w:t>
      </w:r>
      <w:r w:rsidR="00826484" w:rsidRPr="00695895">
        <w:rPr>
          <w:sz w:val="28"/>
          <w:szCs w:val="28"/>
          <w:lang w:val="uz-Cyrl-UZ"/>
        </w:rPr>
        <w:t>ый</w:t>
      </w:r>
      <w:r w:rsidRPr="00695895">
        <w:rPr>
          <w:sz w:val="28"/>
          <w:szCs w:val="28"/>
          <w:lang w:val="uz-Cyrl-UZ"/>
        </w:rPr>
        <w:t>қат</w:t>
      </w:r>
      <w:r w:rsidR="00826484" w:rsidRPr="00695895">
        <w:rPr>
          <w:sz w:val="28"/>
          <w:szCs w:val="28"/>
          <w:lang w:val="uz-Cyrl-UZ"/>
        </w:rPr>
        <w:t xml:space="preserve">тыдене </w:t>
      </w:r>
      <w:r w:rsidRPr="00695895">
        <w:rPr>
          <w:sz w:val="28"/>
          <w:szCs w:val="28"/>
          <w:lang w:val="uz-Cyrl-UZ"/>
        </w:rPr>
        <w:t>а</w:t>
      </w:r>
      <w:r w:rsidR="00826484" w:rsidRPr="00695895">
        <w:rPr>
          <w:sz w:val="28"/>
          <w:szCs w:val="28"/>
          <w:lang w:val="uz-Cyrl-UZ"/>
        </w:rPr>
        <w:t>ғ</w:t>
      </w:r>
      <w:r w:rsidRPr="00695895">
        <w:rPr>
          <w:sz w:val="28"/>
          <w:szCs w:val="28"/>
          <w:lang w:val="uz-Cyrl-UZ"/>
        </w:rPr>
        <w:t>з</w:t>
      </w:r>
      <w:r w:rsidR="00826484" w:rsidRPr="00695895">
        <w:rPr>
          <w:sz w:val="28"/>
          <w:szCs w:val="28"/>
          <w:lang w:val="uz-Cyrl-UZ"/>
        </w:rPr>
        <w:t>а</w:t>
      </w:r>
      <w:r w:rsidRPr="00695895">
        <w:rPr>
          <w:sz w:val="28"/>
          <w:szCs w:val="28"/>
          <w:lang w:val="uz-Cyrl-UZ"/>
        </w:rPr>
        <w:t>лар</w:t>
      </w:r>
      <w:r w:rsidR="00826484" w:rsidRPr="00695895">
        <w:rPr>
          <w:sz w:val="28"/>
          <w:szCs w:val="28"/>
          <w:lang w:val="uz-Cyrl-UZ"/>
        </w:rPr>
        <w:t>ы</w:t>
      </w:r>
      <w:r w:rsidRPr="00695895">
        <w:rPr>
          <w:sz w:val="28"/>
          <w:szCs w:val="28"/>
          <w:lang w:val="uz-Cyrl-UZ"/>
        </w:rPr>
        <w:t xml:space="preserve"> (margas) </w:t>
      </w:r>
      <w:r w:rsidR="00030F0E" w:rsidRPr="00695895">
        <w:rPr>
          <w:sz w:val="28"/>
          <w:szCs w:val="28"/>
          <w:lang w:val="uz-Cyrl-UZ"/>
        </w:rPr>
        <w:t xml:space="preserve">арқалы </w:t>
      </w:r>
      <w:r w:rsidRPr="00695895">
        <w:rPr>
          <w:sz w:val="28"/>
          <w:szCs w:val="28"/>
          <w:lang w:val="uz-Cyrl-UZ"/>
        </w:rPr>
        <w:t xml:space="preserve"> а</w:t>
      </w:r>
      <w:r w:rsidR="00826484" w:rsidRPr="00695895">
        <w:rPr>
          <w:rFonts w:ascii="Cambria Math" w:hAnsi="Cambria Math" w:cs="Cambria Math"/>
          <w:sz w:val="28"/>
          <w:szCs w:val="28"/>
          <w:lang w:val="uz-Cyrl-UZ"/>
        </w:rPr>
        <w:t>ӊ</w:t>
      </w:r>
      <w:r w:rsidRPr="00695895">
        <w:rPr>
          <w:sz w:val="28"/>
          <w:szCs w:val="28"/>
          <w:lang w:val="uz-Cyrl-UZ"/>
        </w:rPr>
        <w:t>ла</w:t>
      </w:r>
      <w:r w:rsidR="00826484" w:rsidRPr="00695895">
        <w:rPr>
          <w:sz w:val="28"/>
          <w:szCs w:val="28"/>
          <w:lang w:val="uz-Cyrl-UZ"/>
        </w:rPr>
        <w:t>пж</w:t>
      </w:r>
      <w:r w:rsidRPr="00695895">
        <w:rPr>
          <w:sz w:val="28"/>
          <w:szCs w:val="28"/>
          <w:lang w:val="uz-Cyrl-UZ"/>
        </w:rPr>
        <w:t>ети</w:t>
      </w:r>
      <w:r w:rsidR="00826484" w:rsidRPr="00695895">
        <w:rPr>
          <w:sz w:val="28"/>
          <w:szCs w:val="28"/>
          <w:lang w:val="uz-Cyrl-UZ"/>
        </w:rPr>
        <w:t>ў</w:t>
      </w:r>
      <w:r w:rsidRPr="00695895">
        <w:rPr>
          <w:sz w:val="28"/>
          <w:szCs w:val="28"/>
          <w:lang w:val="uz-Cyrl-UZ"/>
        </w:rPr>
        <w:t>: билим (jnana yoga), иб</w:t>
      </w:r>
      <w:r w:rsidR="00826484" w:rsidRPr="00695895">
        <w:rPr>
          <w:sz w:val="28"/>
          <w:szCs w:val="28"/>
          <w:lang w:val="uz-Cyrl-UZ"/>
        </w:rPr>
        <w:t>а</w:t>
      </w:r>
      <w:r w:rsidRPr="00695895">
        <w:rPr>
          <w:sz w:val="28"/>
          <w:szCs w:val="28"/>
          <w:lang w:val="uz-Cyrl-UZ"/>
        </w:rPr>
        <w:t xml:space="preserve">дат (bhakti yoga) </w:t>
      </w:r>
      <w:r w:rsidR="003D3C8E" w:rsidRPr="00695895">
        <w:rPr>
          <w:sz w:val="28"/>
          <w:szCs w:val="28"/>
          <w:lang w:val="uz-Cyrl-UZ"/>
        </w:rPr>
        <w:t>ҳәм</w:t>
      </w:r>
      <w:r w:rsidR="00826484" w:rsidRPr="00695895">
        <w:rPr>
          <w:sz w:val="28"/>
          <w:szCs w:val="28"/>
          <w:lang w:val="uz-Cyrl-UZ"/>
        </w:rPr>
        <w:t>ә</w:t>
      </w:r>
      <w:r w:rsidRPr="00695895">
        <w:rPr>
          <w:sz w:val="28"/>
          <w:szCs w:val="28"/>
          <w:lang w:val="uz-Cyrl-UZ"/>
        </w:rPr>
        <w:t>м</w:t>
      </w:r>
      <w:r w:rsidR="00826484" w:rsidRPr="00695895">
        <w:rPr>
          <w:sz w:val="28"/>
          <w:szCs w:val="28"/>
          <w:lang w:val="uz-Cyrl-UZ"/>
        </w:rPr>
        <w:t>е</w:t>
      </w:r>
      <w:r w:rsidRPr="00695895">
        <w:rPr>
          <w:sz w:val="28"/>
          <w:szCs w:val="28"/>
          <w:lang w:val="uz-Cyrl-UZ"/>
        </w:rPr>
        <w:t>л (karma yoga); 3) Ҳақ</w:t>
      </w:r>
      <w:r w:rsidR="00826484" w:rsidRPr="00695895">
        <w:rPr>
          <w:sz w:val="28"/>
          <w:szCs w:val="28"/>
          <w:lang w:val="uz-Cyrl-UZ"/>
        </w:rPr>
        <w:t>ый</w:t>
      </w:r>
      <w:r w:rsidRPr="00695895">
        <w:rPr>
          <w:sz w:val="28"/>
          <w:szCs w:val="28"/>
          <w:lang w:val="uz-Cyrl-UZ"/>
        </w:rPr>
        <w:t>қат</w:t>
      </w:r>
      <w:r w:rsidR="00826484" w:rsidRPr="00695895">
        <w:rPr>
          <w:sz w:val="28"/>
          <w:szCs w:val="28"/>
          <w:lang w:val="uz-Cyrl-UZ"/>
        </w:rPr>
        <w:t>қ</w:t>
      </w:r>
      <w:r w:rsidRPr="00695895">
        <w:rPr>
          <w:sz w:val="28"/>
          <w:szCs w:val="28"/>
          <w:lang w:val="uz-Cyrl-UZ"/>
        </w:rPr>
        <w:t xml:space="preserve">а </w:t>
      </w:r>
      <w:r w:rsidR="0039648A" w:rsidRPr="00695895">
        <w:rPr>
          <w:sz w:val="28"/>
          <w:szCs w:val="28"/>
          <w:lang w:val="uz-Cyrl-UZ"/>
        </w:rPr>
        <w:t>араласып кетиўгее</w:t>
      </w:r>
      <w:r w:rsidRPr="00695895">
        <w:rPr>
          <w:sz w:val="28"/>
          <w:szCs w:val="28"/>
          <w:lang w:val="uz-Cyrl-UZ"/>
        </w:rPr>
        <w:t>ри</w:t>
      </w:r>
      <w:r w:rsidR="0039648A" w:rsidRPr="00695895">
        <w:rPr>
          <w:sz w:val="28"/>
          <w:szCs w:val="28"/>
          <w:lang w:val="uz-Cyrl-UZ"/>
        </w:rPr>
        <w:t>сиў</w:t>
      </w:r>
      <w:r w:rsidRPr="00695895">
        <w:rPr>
          <w:sz w:val="28"/>
          <w:szCs w:val="28"/>
          <w:lang w:val="uz-Cyrl-UZ"/>
        </w:rPr>
        <w:t>; 4) д</w:t>
      </w:r>
      <w:r w:rsidR="0039648A" w:rsidRPr="00695895">
        <w:rPr>
          <w:sz w:val="28"/>
          <w:szCs w:val="28"/>
          <w:lang w:val="uz-Cyrl-UZ"/>
        </w:rPr>
        <w:t xml:space="preserve">үнья өмири ўақтынша </w:t>
      </w:r>
      <w:r w:rsidR="003D3C8E" w:rsidRPr="00695895">
        <w:rPr>
          <w:sz w:val="28"/>
          <w:szCs w:val="28"/>
          <w:lang w:val="uz-Cyrl-UZ"/>
        </w:rPr>
        <w:t>ҳәм</w:t>
      </w:r>
      <w:r w:rsidRPr="00695895">
        <w:rPr>
          <w:sz w:val="28"/>
          <w:szCs w:val="28"/>
          <w:lang w:val="uz-Cyrl-UZ"/>
        </w:rPr>
        <w:t xml:space="preserve"> Ҳақ</w:t>
      </w:r>
      <w:r w:rsidR="0039648A" w:rsidRPr="00695895">
        <w:rPr>
          <w:sz w:val="28"/>
          <w:szCs w:val="28"/>
          <w:lang w:val="uz-Cyrl-UZ"/>
        </w:rPr>
        <w:t>ый</w:t>
      </w:r>
      <w:r w:rsidRPr="00695895">
        <w:rPr>
          <w:sz w:val="28"/>
          <w:szCs w:val="28"/>
          <w:lang w:val="uz-Cyrl-UZ"/>
        </w:rPr>
        <w:t>қат</w:t>
      </w:r>
      <w:r w:rsidR="0039648A" w:rsidRPr="00695895">
        <w:rPr>
          <w:sz w:val="28"/>
          <w:szCs w:val="28"/>
          <w:lang w:val="uz-Cyrl-UZ"/>
        </w:rPr>
        <w:t xml:space="preserve">қажетиўден </w:t>
      </w:r>
      <w:r w:rsidRPr="00695895">
        <w:rPr>
          <w:sz w:val="28"/>
          <w:szCs w:val="28"/>
          <w:lang w:val="uz-Cyrl-UZ"/>
        </w:rPr>
        <w:t>уз</w:t>
      </w:r>
      <w:r w:rsidR="0039648A" w:rsidRPr="00695895">
        <w:rPr>
          <w:sz w:val="28"/>
          <w:szCs w:val="28"/>
          <w:lang w:val="uz-Cyrl-UZ"/>
        </w:rPr>
        <w:t>а</w:t>
      </w:r>
      <w:r w:rsidRPr="00695895">
        <w:rPr>
          <w:sz w:val="28"/>
          <w:szCs w:val="28"/>
          <w:lang w:val="uz-Cyrl-UZ"/>
        </w:rPr>
        <w:t>қла</w:t>
      </w:r>
      <w:r w:rsidR="0039648A" w:rsidRPr="00695895">
        <w:rPr>
          <w:sz w:val="28"/>
          <w:szCs w:val="28"/>
          <w:lang w:val="uz-Cyrl-UZ"/>
        </w:rPr>
        <w:t>стырыўшы екенлигин түсиниў</w:t>
      </w:r>
      <w:r w:rsidRPr="00695895">
        <w:rPr>
          <w:sz w:val="28"/>
          <w:szCs w:val="28"/>
          <w:lang w:val="uz-Cyrl-UZ"/>
        </w:rPr>
        <w:t xml:space="preserve">; 5) </w:t>
      </w:r>
      <w:r w:rsidR="006034EF" w:rsidRPr="00695895">
        <w:rPr>
          <w:sz w:val="28"/>
          <w:szCs w:val="28"/>
          <w:lang w:val="uz-Cyrl-UZ"/>
        </w:rPr>
        <w:t>инсан</w:t>
      </w:r>
      <w:r w:rsidR="0039648A" w:rsidRPr="00695895">
        <w:rPr>
          <w:sz w:val="28"/>
          <w:szCs w:val="28"/>
          <w:lang w:val="uz-Cyrl-UZ"/>
        </w:rPr>
        <w:t xml:space="preserve">ойлап атырған </w:t>
      </w:r>
      <w:r w:rsidR="00B201E8" w:rsidRPr="00695895">
        <w:rPr>
          <w:sz w:val="28"/>
          <w:szCs w:val="28"/>
          <w:lang w:val="uz-Cyrl-UZ"/>
        </w:rPr>
        <w:t>ҳәр</w:t>
      </w:r>
      <w:r w:rsidRPr="00695895">
        <w:rPr>
          <w:sz w:val="28"/>
          <w:szCs w:val="28"/>
          <w:lang w:val="uz-Cyrl-UZ"/>
        </w:rPr>
        <w:t xml:space="preserve"> бир </w:t>
      </w:r>
      <w:r w:rsidR="0039648A" w:rsidRPr="00695895">
        <w:rPr>
          <w:sz w:val="28"/>
          <w:szCs w:val="28"/>
          <w:lang w:val="uz-Cyrl-UZ"/>
        </w:rPr>
        <w:t>п</w:t>
      </w:r>
      <w:r w:rsidRPr="00695895">
        <w:rPr>
          <w:sz w:val="28"/>
          <w:szCs w:val="28"/>
          <w:lang w:val="uz-Cyrl-UZ"/>
        </w:rPr>
        <w:t>ик</w:t>
      </w:r>
      <w:r w:rsidR="0039648A" w:rsidRPr="00695895">
        <w:rPr>
          <w:sz w:val="28"/>
          <w:szCs w:val="28"/>
          <w:lang w:val="uz-Cyrl-UZ"/>
        </w:rPr>
        <w:t>и</w:t>
      </w:r>
      <w:r w:rsidRPr="00695895">
        <w:rPr>
          <w:sz w:val="28"/>
          <w:szCs w:val="28"/>
          <w:lang w:val="uz-Cyrl-UZ"/>
        </w:rPr>
        <w:t>ри, айт</w:t>
      </w:r>
      <w:r w:rsidR="0039648A" w:rsidRPr="00695895">
        <w:rPr>
          <w:sz w:val="28"/>
          <w:szCs w:val="28"/>
          <w:lang w:val="uz-Cyrl-UZ"/>
        </w:rPr>
        <w:t xml:space="preserve">ып атырған </w:t>
      </w:r>
      <w:r w:rsidR="0084245A" w:rsidRPr="00695895">
        <w:rPr>
          <w:sz w:val="28"/>
          <w:szCs w:val="28"/>
          <w:lang w:val="uz-Cyrl-UZ"/>
        </w:rPr>
        <w:t>сөзи</w:t>
      </w:r>
      <w:r w:rsidR="003D3C8E" w:rsidRPr="00695895">
        <w:rPr>
          <w:sz w:val="28"/>
          <w:szCs w:val="28"/>
          <w:lang w:val="uz-Cyrl-UZ"/>
        </w:rPr>
        <w:t>ҳәм</w:t>
      </w:r>
      <w:r w:rsidR="0039648A" w:rsidRPr="00695895">
        <w:rPr>
          <w:sz w:val="28"/>
          <w:szCs w:val="28"/>
          <w:lang w:val="uz-Cyrl-UZ"/>
        </w:rPr>
        <w:t xml:space="preserve">орынлап атырған </w:t>
      </w:r>
      <w:r w:rsidRPr="00695895">
        <w:rPr>
          <w:sz w:val="28"/>
          <w:szCs w:val="28"/>
          <w:lang w:val="uz-Cyrl-UZ"/>
        </w:rPr>
        <w:t>ҳ</w:t>
      </w:r>
      <w:r w:rsidR="0039648A" w:rsidRPr="00695895">
        <w:rPr>
          <w:sz w:val="28"/>
          <w:szCs w:val="28"/>
          <w:lang w:val="uz-Cyrl-UZ"/>
        </w:rPr>
        <w:t>ә</w:t>
      </w:r>
      <w:r w:rsidRPr="00695895">
        <w:rPr>
          <w:sz w:val="28"/>
          <w:szCs w:val="28"/>
          <w:lang w:val="uz-Cyrl-UZ"/>
        </w:rPr>
        <w:t>р</w:t>
      </w:r>
      <w:r w:rsidR="0039648A" w:rsidRPr="00695895">
        <w:rPr>
          <w:sz w:val="28"/>
          <w:szCs w:val="28"/>
          <w:lang w:val="uz-Cyrl-UZ"/>
        </w:rPr>
        <w:t>е</w:t>
      </w:r>
      <w:r w:rsidRPr="00695895">
        <w:rPr>
          <w:sz w:val="28"/>
          <w:szCs w:val="28"/>
          <w:lang w:val="uz-Cyrl-UZ"/>
        </w:rPr>
        <w:t>к</w:t>
      </w:r>
      <w:r w:rsidR="0039648A" w:rsidRPr="00695895">
        <w:rPr>
          <w:sz w:val="28"/>
          <w:szCs w:val="28"/>
          <w:lang w:val="uz-Cyrl-UZ"/>
        </w:rPr>
        <w:t>е</w:t>
      </w:r>
      <w:r w:rsidRPr="00695895">
        <w:rPr>
          <w:sz w:val="28"/>
          <w:szCs w:val="28"/>
          <w:lang w:val="uz-Cyrl-UZ"/>
        </w:rPr>
        <w:t>ти</w:t>
      </w:r>
      <w:r w:rsidR="0039648A" w:rsidRPr="00695895">
        <w:rPr>
          <w:sz w:val="28"/>
          <w:szCs w:val="28"/>
          <w:lang w:val="uz-Cyrl-UZ"/>
        </w:rPr>
        <w:t xml:space="preserve">не </w:t>
      </w:r>
      <w:r w:rsidR="005909BA" w:rsidRPr="00695895">
        <w:rPr>
          <w:sz w:val="28"/>
          <w:szCs w:val="28"/>
          <w:lang w:val="uz-Cyrl-UZ"/>
        </w:rPr>
        <w:t>сай</w:t>
      </w:r>
      <w:r w:rsidR="0039648A" w:rsidRPr="00695895">
        <w:rPr>
          <w:sz w:val="28"/>
          <w:szCs w:val="28"/>
          <w:lang w:val="uz-Cyrl-UZ"/>
        </w:rPr>
        <w:t xml:space="preserve">түрде </w:t>
      </w:r>
      <w:r w:rsidRPr="00695895">
        <w:rPr>
          <w:sz w:val="28"/>
          <w:szCs w:val="28"/>
          <w:lang w:val="uz-Cyrl-UZ"/>
        </w:rPr>
        <w:t>жаз</w:t>
      </w:r>
      <w:r w:rsidR="0039648A" w:rsidRPr="00695895">
        <w:rPr>
          <w:sz w:val="28"/>
          <w:szCs w:val="28"/>
          <w:lang w:val="uz-Cyrl-UZ"/>
        </w:rPr>
        <w:t>а</w:t>
      </w:r>
      <w:r w:rsidR="00D9251A" w:rsidRPr="00695895">
        <w:rPr>
          <w:sz w:val="28"/>
          <w:szCs w:val="28"/>
          <w:lang w:val="uz-Cyrl-UZ"/>
        </w:rPr>
        <w:t>яки</w:t>
      </w:r>
      <w:r w:rsidR="0039648A" w:rsidRPr="00695895">
        <w:rPr>
          <w:sz w:val="28"/>
          <w:szCs w:val="28"/>
          <w:lang w:val="uz-Cyrl-UZ"/>
        </w:rPr>
        <w:t>сыйлық алыўы</w:t>
      </w:r>
      <w:r w:rsidR="006C3112" w:rsidRPr="00695895">
        <w:rPr>
          <w:sz w:val="28"/>
          <w:szCs w:val="28"/>
          <w:lang w:val="uz-Cyrl-UZ"/>
        </w:rPr>
        <w:t>ҳаққындағы</w:t>
      </w:r>
      <w:r w:rsidR="0039648A" w:rsidRPr="00695895">
        <w:rPr>
          <w:sz w:val="28"/>
          <w:szCs w:val="28"/>
          <w:lang w:val="uz-Cyrl-UZ"/>
        </w:rPr>
        <w:t xml:space="preserve">идеяны сыпатлаўшы </w:t>
      </w:r>
      <w:r w:rsidRPr="00695895">
        <w:rPr>
          <w:sz w:val="28"/>
          <w:szCs w:val="28"/>
          <w:lang w:val="uz-Cyrl-UZ"/>
        </w:rPr>
        <w:t>“карма” т</w:t>
      </w:r>
      <w:r w:rsidR="0039648A" w:rsidRPr="00695895">
        <w:rPr>
          <w:sz w:val="28"/>
          <w:szCs w:val="28"/>
          <w:lang w:val="uz-Cyrl-UZ"/>
        </w:rPr>
        <w:t>ә</w:t>
      </w:r>
      <w:r w:rsidRPr="00695895">
        <w:rPr>
          <w:sz w:val="28"/>
          <w:szCs w:val="28"/>
          <w:lang w:val="uz-Cyrl-UZ"/>
        </w:rPr>
        <w:t>ли</w:t>
      </w:r>
      <w:r w:rsidR="0039648A" w:rsidRPr="00695895">
        <w:rPr>
          <w:sz w:val="28"/>
          <w:szCs w:val="28"/>
          <w:lang w:val="uz-Cyrl-UZ"/>
        </w:rPr>
        <w:t>й</w:t>
      </w:r>
      <w:r w:rsidRPr="00695895">
        <w:rPr>
          <w:sz w:val="28"/>
          <w:szCs w:val="28"/>
          <w:lang w:val="uz-Cyrl-UZ"/>
        </w:rPr>
        <w:t>м</w:t>
      </w:r>
      <w:r w:rsidR="0039648A" w:rsidRPr="00695895">
        <w:rPr>
          <w:sz w:val="28"/>
          <w:szCs w:val="28"/>
          <w:lang w:val="uz-Cyrl-UZ"/>
        </w:rPr>
        <w:t>а</w:t>
      </w:r>
      <w:r w:rsidRPr="00695895">
        <w:rPr>
          <w:sz w:val="28"/>
          <w:szCs w:val="28"/>
          <w:lang w:val="uz-Cyrl-UZ"/>
        </w:rPr>
        <w:t>т</w:t>
      </w:r>
      <w:r w:rsidR="0039648A" w:rsidRPr="00695895">
        <w:rPr>
          <w:sz w:val="28"/>
          <w:szCs w:val="28"/>
          <w:lang w:val="uz-Cyrl-UZ"/>
        </w:rPr>
        <w:t xml:space="preserve">ына </w:t>
      </w:r>
      <w:r w:rsidRPr="00695895">
        <w:rPr>
          <w:sz w:val="28"/>
          <w:szCs w:val="28"/>
          <w:lang w:val="uz-Cyrl-UZ"/>
        </w:rPr>
        <w:t>қат</w:t>
      </w:r>
      <w:r w:rsidR="0039648A" w:rsidRPr="00695895">
        <w:rPr>
          <w:sz w:val="28"/>
          <w:szCs w:val="28"/>
          <w:lang w:val="uz-Cyrl-UZ"/>
        </w:rPr>
        <w:t>а</w:t>
      </w:r>
      <w:r w:rsidR="0039648A" w:rsidRPr="00695895">
        <w:rPr>
          <w:rFonts w:ascii="Cambria Math" w:hAnsi="Cambria Math" w:cs="Cambria Math"/>
          <w:sz w:val="28"/>
          <w:szCs w:val="28"/>
          <w:lang w:val="uz-Cyrl-UZ"/>
        </w:rPr>
        <w:t>ӊ</w:t>
      </w:r>
      <w:r w:rsidR="0039648A" w:rsidRPr="00695895">
        <w:rPr>
          <w:sz w:val="28"/>
          <w:szCs w:val="28"/>
          <w:lang w:val="uz-Cyrl-UZ"/>
        </w:rPr>
        <w:t xml:space="preserve"> әмел </w:t>
      </w:r>
      <w:r w:rsidR="004B009D" w:rsidRPr="00695895">
        <w:rPr>
          <w:sz w:val="28"/>
          <w:szCs w:val="28"/>
          <w:lang w:val="uz-Cyrl-UZ"/>
        </w:rPr>
        <w:t xml:space="preserve">қылыў </w:t>
      </w:r>
      <w:r w:rsidRPr="00695895">
        <w:rPr>
          <w:sz w:val="28"/>
          <w:szCs w:val="28"/>
          <w:lang w:val="uz-Cyrl-UZ"/>
        </w:rPr>
        <w:t>; 6) “қайта ту</w:t>
      </w:r>
      <w:r w:rsidR="0039648A" w:rsidRPr="00695895">
        <w:rPr>
          <w:sz w:val="28"/>
          <w:szCs w:val="28"/>
          <w:lang w:val="uz-Cyrl-UZ"/>
        </w:rPr>
        <w:t>ўылыў</w:t>
      </w:r>
      <w:r w:rsidRPr="00695895">
        <w:rPr>
          <w:sz w:val="28"/>
          <w:szCs w:val="28"/>
          <w:lang w:val="uz-Cyrl-UZ"/>
        </w:rPr>
        <w:t xml:space="preserve">” (reincarnation) </w:t>
      </w:r>
      <w:r w:rsidR="009A6175" w:rsidRPr="00695895">
        <w:rPr>
          <w:sz w:val="28"/>
          <w:szCs w:val="28"/>
          <w:lang w:val="uz-Cyrl-UZ"/>
        </w:rPr>
        <w:t>тәлийматы</w:t>
      </w:r>
      <w:r w:rsidRPr="00695895">
        <w:rPr>
          <w:sz w:val="28"/>
          <w:szCs w:val="28"/>
          <w:lang w:val="uz-Cyrl-UZ"/>
        </w:rPr>
        <w:t xml:space="preserve"> – кимг</w:t>
      </w:r>
      <w:r w:rsidR="0039648A" w:rsidRPr="00695895">
        <w:rPr>
          <w:sz w:val="28"/>
          <w:szCs w:val="28"/>
          <w:lang w:val="uz-Cyrl-UZ"/>
        </w:rPr>
        <w:t>едуржағдайды</w:t>
      </w:r>
      <w:r w:rsidR="0039648A" w:rsidRPr="00695895">
        <w:rPr>
          <w:rFonts w:ascii="Cambria Math" w:hAnsi="Cambria Math" w:cs="Cambria Math"/>
          <w:sz w:val="28"/>
          <w:szCs w:val="28"/>
          <w:lang w:val="uz-Cyrl-UZ"/>
        </w:rPr>
        <w:t>ӊ</w:t>
      </w:r>
      <w:r w:rsidR="0039648A" w:rsidRPr="00695895">
        <w:rPr>
          <w:sz w:val="28"/>
          <w:szCs w:val="28"/>
          <w:lang w:val="uz-Cyrl-UZ"/>
        </w:rPr>
        <w:t xml:space="preserve"> о</w:t>
      </w:r>
      <w:r w:rsidR="0039648A" w:rsidRPr="00695895">
        <w:rPr>
          <w:rFonts w:ascii="Cambria Math" w:hAnsi="Cambria Math" w:cs="Cambria Math"/>
          <w:sz w:val="28"/>
          <w:szCs w:val="28"/>
          <w:lang w:val="uz-Cyrl-UZ"/>
        </w:rPr>
        <w:t>ӊ</w:t>
      </w:r>
      <w:r w:rsidR="0039648A" w:rsidRPr="00695895">
        <w:rPr>
          <w:sz w:val="28"/>
          <w:szCs w:val="28"/>
          <w:lang w:val="uz-Cyrl-UZ"/>
        </w:rPr>
        <w:t xml:space="preserve">ланыўы </w:t>
      </w:r>
      <w:r w:rsidR="002B3B7B" w:rsidRPr="00695895">
        <w:rPr>
          <w:sz w:val="28"/>
          <w:szCs w:val="28"/>
          <w:lang w:val="uz-Cyrl-UZ"/>
        </w:rPr>
        <w:t>ушын</w:t>
      </w:r>
      <w:r w:rsidRPr="00695895">
        <w:rPr>
          <w:sz w:val="28"/>
          <w:szCs w:val="28"/>
          <w:lang w:val="uz-Cyrl-UZ"/>
        </w:rPr>
        <w:t xml:space="preserve"> имк</w:t>
      </w:r>
      <w:r w:rsidR="0039648A" w:rsidRPr="00695895">
        <w:rPr>
          <w:sz w:val="28"/>
          <w:szCs w:val="28"/>
          <w:lang w:val="uz-Cyrl-UZ"/>
        </w:rPr>
        <w:t>а</w:t>
      </w:r>
      <w:r w:rsidRPr="00695895">
        <w:rPr>
          <w:sz w:val="28"/>
          <w:szCs w:val="28"/>
          <w:lang w:val="uz-Cyrl-UZ"/>
        </w:rPr>
        <w:t>ният, кимг</w:t>
      </w:r>
      <w:r w:rsidR="0039648A" w:rsidRPr="00695895">
        <w:rPr>
          <w:sz w:val="28"/>
          <w:szCs w:val="28"/>
          <w:lang w:val="uz-Cyrl-UZ"/>
        </w:rPr>
        <w:t>едурү</w:t>
      </w:r>
      <w:r w:rsidRPr="00695895">
        <w:rPr>
          <w:sz w:val="28"/>
          <w:szCs w:val="28"/>
          <w:lang w:val="uz-Cyrl-UZ"/>
        </w:rPr>
        <w:t>зл</w:t>
      </w:r>
      <w:r w:rsidR="0039648A" w:rsidRPr="00695895">
        <w:rPr>
          <w:sz w:val="28"/>
          <w:szCs w:val="28"/>
          <w:lang w:val="uz-Cyrl-UZ"/>
        </w:rPr>
        <w:t>и</w:t>
      </w:r>
      <w:r w:rsidRPr="00695895">
        <w:rPr>
          <w:sz w:val="28"/>
          <w:szCs w:val="28"/>
          <w:lang w:val="uz-Cyrl-UZ"/>
        </w:rPr>
        <w:t xml:space="preserve">ксиз </w:t>
      </w:r>
      <w:r w:rsidR="0039648A" w:rsidRPr="00695895">
        <w:rPr>
          <w:sz w:val="28"/>
          <w:szCs w:val="28"/>
          <w:lang w:val="uz-Cyrl-UZ"/>
        </w:rPr>
        <w:t>қыйналыўларға түсиў дереги е</w:t>
      </w:r>
      <w:r w:rsidRPr="00695895">
        <w:rPr>
          <w:sz w:val="28"/>
          <w:szCs w:val="28"/>
          <w:lang w:val="uz-Cyrl-UZ"/>
        </w:rPr>
        <w:t>к</w:t>
      </w:r>
      <w:r w:rsidR="0039648A" w:rsidRPr="00695895">
        <w:rPr>
          <w:sz w:val="28"/>
          <w:szCs w:val="28"/>
          <w:lang w:val="uz-Cyrl-UZ"/>
        </w:rPr>
        <w:t>е</w:t>
      </w:r>
      <w:r w:rsidRPr="00695895">
        <w:rPr>
          <w:sz w:val="28"/>
          <w:szCs w:val="28"/>
          <w:lang w:val="uz-Cyrl-UZ"/>
        </w:rPr>
        <w:t>нлигин т</w:t>
      </w:r>
      <w:r w:rsidR="0039648A" w:rsidRPr="00695895">
        <w:rPr>
          <w:sz w:val="28"/>
          <w:szCs w:val="28"/>
          <w:lang w:val="uz-Cyrl-UZ"/>
        </w:rPr>
        <w:t xml:space="preserve">үсиниў яки </w:t>
      </w:r>
      <w:r w:rsidRPr="00695895">
        <w:rPr>
          <w:sz w:val="28"/>
          <w:szCs w:val="28"/>
          <w:lang w:val="uz-Cyrl-UZ"/>
        </w:rPr>
        <w:t>инс</w:t>
      </w:r>
      <w:r w:rsidR="0039648A" w:rsidRPr="00695895">
        <w:rPr>
          <w:sz w:val="28"/>
          <w:szCs w:val="28"/>
          <w:lang w:val="uz-Cyrl-UZ"/>
        </w:rPr>
        <w:t>а</w:t>
      </w:r>
      <w:r w:rsidRPr="00695895">
        <w:rPr>
          <w:sz w:val="28"/>
          <w:szCs w:val="28"/>
          <w:lang w:val="uz-Cyrl-UZ"/>
        </w:rPr>
        <w:t>нлар</w:t>
      </w:r>
      <w:r w:rsidR="0039648A" w:rsidRPr="00695895">
        <w:rPr>
          <w:sz w:val="28"/>
          <w:szCs w:val="28"/>
          <w:lang w:val="uz-Cyrl-UZ"/>
        </w:rPr>
        <w:t>ды</w:t>
      </w:r>
      <w:r w:rsidR="0039648A" w:rsidRPr="00695895">
        <w:rPr>
          <w:rFonts w:ascii="Cambria Math" w:hAnsi="Cambria Math" w:cs="Cambria Math"/>
          <w:sz w:val="28"/>
          <w:szCs w:val="28"/>
          <w:lang w:val="uz-Cyrl-UZ"/>
        </w:rPr>
        <w:t>ӊ</w:t>
      </w:r>
      <w:r w:rsidR="0039648A" w:rsidRPr="00695895">
        <w:rPr>
          <w:sz w:val="28"/>
          <w:szCs w:val="28"/>
          <w:lang w:val="uz-Cyrl-UZ"/>
        </w:rPr>
        <w:t xml:space="preserve"> тәғдири</w:t>
      </w:r>
      <w:r w:rsidR="003D3C8E" w:rsidRPr="00695895">
        <w:rPr>
          <w:sz w:val="28"/>
          <w:szCs w:val="28"/>
          <w:lang w:val="uz-Cyrl-UZ"/>
        </w:rPr>
        <w:t>ҳәм</w:t>
      </w:r>
      <w:r w:rsidR="0039648A" w:rsidRPr="00695895">
        <w:rPr>
          <w:sz w:val="28"/>
          <w:szCs w:val="28"/>
          <w:lang w:val="uz-Cyrl-UZ"/>
        </w:rPr>
        <w:t xml:space="preserve">социал </w:t>
      </w:r>
      <w:r w:rsidRPr="00695895">
        <w:rPr>
          <w:sz w:val="28"/>
          <w:szCs w:val="28"/>
          <w:lang w:val="uz-Cyrl-UZ"/>
        </w:rPr>
        <w:t>шар</w:t>
      </w:r>
      <w:r w:rsidR="0039648A" w:rsidRPr="00695895">
        <w:rPr>
          <w:sz w:val="28"/>
          <w:szCs w:val="28"/>
          <w:lang w:val="uz-Cyrl-UZ"/>
        </w:rPr>
        <w:t>аяты о</w:t>
      </w:r>
      <w:r w:rsidRPr="00695895">
        <w:rPr>
          <w:sz w:val="28"/>
          <w:szCs w:val="28"/>
          <w:lang w:val="uz-Cyrl-UZ"/>
        </w:rPr>
        <w:t>ртас</w:t>
      </w:r>
      <w:r w:rsidR="0039648A" w:rsidRPr="00695895">
        <w:rPr>
          <w:sz w:val="28"/>
          <w:szCs w:val="28"/>
          <w:lang w:val="uz-Cyrl-UZ"/>
        </w:rPr>
        <w:t>ын</w:t>
      </w:r>
      <w:r w:rsidRPr="00695895">
        <w:rPr>
          <w:sz w:val="28"/>
          <w:szCs w:val="28"/>
          <w:lang w:val="uz-Cyrl-UZ"/>
        </w:rPr>
        <w:t xml:space="preserve">да </w:t>
      </w:r>
      <w:r w:rsidR="009A6175" w:rsidRPr="00695895">
        <w:rPr>
          <w:sz w:val="28"/>
          <w:szCs w:val="28"/>
          <w:lang w:val="uz-Cyrl-UZ"/>
        </w:rPr>
        <w:t>бар</w:t>
      </w:r>
      <w:r w:rsidR="0039648A" w:rsidRPr="00695895">
        <w:rPr>
          <w:sz w:val="28"/>
          <w:szCs w:val="28"/>
          <w:lang w:val="uz-Cyrl-UZ"/>
        </w:rPr>
        <w:t>те</w:t>
      </w:r>
      <w:r w:rsidR="0039648A" w:rsidRPr="00695895">
        <w:rPr>
          <w:rFonts w:ascii="Cambria Math" w:hAnsi="Cambria Math" w:cs="Cambria Math"/>
          <w:sz w:val="28"/>
          <w:szCs w:val="28"/>
          <w:lang w:val="uz-Cyrl-UZ"/>
        </w:rPr>
        <w:t>ӊ</w:t>
      </w:r>
      <w:r w:rsidR="0039648A" w:rsidRPr="00695895">
        <w:rPr>
          <w:sz w:val="28"/>
          <w:szCs w:val="28"/>
          <w:lang w:val="uz-Cyrl-UZ"/>
        </w:rPr>
        <w:t xml:space="preserve">сизлик </w:t>
      </w:r>
      <w:r w:rsidR="007A1E7E" w:rsidRPr="00695895">
        <w:rPr>
          <w:sz w:val="28"/>
          <w:szCs w:val="28"/>
          <w:lang w:val="uz-Cyrl-UZ"/>
        </w:rPr>
        <w:t>Қудай</w:t>
      </w:r>
      <w:r w:rsidR="00F85FD6" w:rsidRPr="00695895">
        <w:rPr>
          <w:sz w:val="28"/>
          <w:szCs w:val="28"/>
          <w:lang w:val="uz-Cyrl-UZ"/>
        </w:rPr>
        <w:t xml:space="preserve">тәрепинен </w:t>
      </w:r>
      <w:r w:rsidRPr="00695895">
        <w:rPr>
          <w:sz w:val="28"/>
          <w:szCs w:val="28"/>
          <w:lang w:val="uz-Cyrl-UZ"/>
        </w:rPr>
        <w:t xml:space="preserve"> бирин</w:t>
      </w:r>
      <w:r w:rsidR="0039648A" w:rsidRPr="00695895">
        <w:rPr>
          <w:sz w:val="28"/>
          <w:szCs w:val="28"/>
          <w:lang w:val="uz-Cyrl-UZ"/>
        </w:rPr>
        <w:t xml:space="preserve"> ҳүрметлеў</w:t>
      </w:r>
      <w:r w:rsidRPr="00695895">
        <w:rPr>
          <w:sz w:val="28"/>
          <w:szCs w:val="28"/>
          <w:lang w:val="uz-Cyrl-UZ"/>
        </w:rPr>
        <w:t>, б</w:t>
      </w:r>
      <w:r w:rsidR="0039648A" w:rsidRPr="00695895">
        <w:rPr>
          <w:sz w:val="28"/>
          <w:szCs w:val="28"/>
          <w:lang w:val="uz-Cyrl-UZ"/>
        </w:rPr>
        <w:t xml:space="preserve">асқасына болса  керисин қылыў нәтийжеси </w:t>
      </w:r>
      <w:r w:rsidR="007A084F" w:rsidRPr="00695895">
        <w:rPr>
          <w:sz w:val="28"/>
          <w:szCs w:val="28"/>
          <w:lang w:val="uz-Cyrl-UZ"/>
        </w:rPr>
        <w:t>емес</w:t>
      </w:r>
      <w:r w:rsidRPr="00695895">
        <w:rPr>
          <w:sz w:val="28"/>
          <w:szCs w:val="28"/>
          <w:lang w:val="uz-Cyrl-UZ"/>
        </w:rPr>
        <w:t xml:space="preserve">, </w:t>
      </w:r>
      <w:r w:rsidR="00B201E8" w:rsidRPr="00695895">
        <w:rPr>
          <w:sz w:val="28"/>
          <w:szCs w:val="28"/>
          <w:lang w:val="uz-Cyrl-UZ"/>
        </w:rPr>
        <w:t>бәлки</w:t>
      </w:r>
      <w:r w:rsidRPr="00695895">
        <w:rPr>
          <w:sz w:val="28"/>
          <w:szCs w:val="28"/>
          <w:lang w:val="uz-Cyrl-UZ"/>
        </w:rPr>
        <w:t xml:space="preserve"> карма</w:t>
      </w:r>
      <w:r w:rsidR="0039648A" w:rsidRPr="00695895">
        <w:rPr>
          <w:sz w:val="28"/>
          <w:szCs w:val="28"/>
          <w:lang w:val="uz-Cyrl-UZ"/>
        </w:rPr>
        <w:t>ғ</w:t>
      </w:r>
      <w:r w:rsidRPr="00695895">
        <w:rPr>
          <w:sz w:val="28"/>
          <w:szCs w:val="28"/>
          <w:lang w:val="uz-Cyrl-UZ"/>
        </w:rPr>
        <w:t xml:space="preserve">а </w:t>
      </w:r>
      <w:r w:rsidR="005909BA" w:rsidRPr="00695895">
        <w:rPr>
          <w:sz w:val="28"/>
          <w:szCs w:val="28"/>
          <w:lang w:val="uz-Cyrl-UZ"/>
        </w:rPr>
        <w:t>сай</w:t>
      </w:r>
      <w:r w:rsidRPr="00695895">
        <w:rPr>
          <w:sz w:val="28"/>
          <w:szCs w:val="28"/>
          <w:lang w:val="uz-Cyrl-UZ"/>
        </w:rPr>
        <w:t xml:space="preserve"> ҳ</w:t>
      </w:r>
      <w:r w:rsidR="0039648A" w:rsidRPr="00695895">
        <w:rPr>
          <w:sz w:val="28"/>
          <w:szCs w:val="28"/>
          <w:lang w:val="uz-Cyrl-UZ"/>
        </w:rPr>
        <w:t>ә</w:t>
      </w:r>
      <w:r w:rsidRPr="00695895">
        <w:rPr>
          <w:sz w:val="28"/>
          <w:szCs w:val="28"/>
          <w:lang w:val="uz-Cyrl-UZ"/>
        </w:rPr>
        <w:t>р</w:t>
      </w:r>
      <w:r w:rsidR="0039648A" w:rsidRPr="00695895">
        <w:rPr>
          <w:sz w:val="28"/>
          <w:szCs w:val="28"/>
          <w:lang w:val="uz-Cyrl-UZ"/>
        </w:rPr>
        <w:t>е</w:t>
      </w:r>
      <w:r w:rsidRPr="00695895">
        <w:rPr>
          <w:sz w:val="28"/>
          <w:szCs w:val="28"/>
          <w:lang w:val="uz-Cyrl-UZ"/>
        </w:rPr>
        <w:t>к</w:t>
      </w:r>
      <w:r w:rsidR="0039648A" w:rsidRPr="00695895">
        <w:rPr>
          <w:sz w:val="28"/>
          <w:szCs w:val="28"/>
          <w:lang w:val="uz-Cyrl-UZ"/>
        </w:rPr>
        <w:t>е</w:t>
      </w:r>
      <w:r w:rsidRPr="00695895">
        <w:rPr>
          <w:sz w:val="28"/>
          <w:szCs w:val="28"/>
          <w:lang w:val="uz-Cyrl-UZ"/>
        </w:rPr>
        <w:t>т қ</w:t>
      </w:r>
      <w:r w:rsidR="0039648A" w:rsidRPr="00695895">
        <w:rPr>
          <w:sz w:val="28"/>
          <w:szCs w:val="28"/>
          <w:lang w:val="uz-Cyrl-UZ"/>
        </w:rPr>
        <w:t>ы</w:t>
      </w:r>
      <w:r w:rsidRPr="00695895">
        <w:rPr>
          <w:sz w:val="28"/>
          <w:szCs w:val="28"/>
          <w:lang w:val="uz-Cyrl-UZ"/>
        </w:rPr>
        <w:t>лмасл</w:t>
      </w:r>
      <w:r w:rsidR="0039648A" w:rsidRPr="00695895">
        <w:rPr>
          <w:sz w:val="28"/>
          <w:szCs w:val="28"/>
          <w:lang w:val="uz-Cyrl-UZ"/>
        </w:rPr>
        <w:t>ық</w:t>
      </w:r>
      <w:r w:rsidR="00585AF3" w:rsidRPr="00695895">
        <w:rPr>
          <w:sz w:val="28"/>
          <w:szCs w:val="28"/>
          <w:lang w:val="uz-Cyrl-UZ"/>
        </w:rPr>
        <w:t xml:space="preserve">өнимин </w:t>
      </w:r>
      <w:r w:rsidRPr="00695895">
        <w:rPr>
          <w:sz w:val="28"/>
          <w:szCs w:val="28"/>
          <w:lang w:val="uz-Cyrl-UZ"/>
        </w:rPr>
        <w:t>били</w:t>
      </w:r>
      <w:r w:rsidR="00585AF3" w:rsidRPr="00695895">
        <w:rPr>
          <w:sz w:val="28"/>
          <w:szCs w:val="28"/>
          <w:lang w:val="uz-Cyrl-UZ"/>
        </w:rPr>
        <w:t>ў</w:t>
      </w:r>
      <w:r w:rsidRPr="00695895">
        <w:rPr>
          <w:sz w:val="28"/>
          <w:szCs w:val="28"/>
          <w:lang w:val="uz-Cyrl-UZ"/>
        </w:rPr>
        <w:t>; 7) Ведалар</w:t>
      </w:r>
      <w:r w:rsidR="00585AF3" w:rsidRPr="00695895">
        <w:rPr>
          <w:sz w:val="28"/>
          <w:szCs w:val="28"/>
          <w:lang w:val="uz-Cyrl-UZ"/>
        </w:rPr>
        <w:t>ды</w:t>
      </w:r>
      <w:r w:rsidRPr="00695895">
        <w:rPr>
          <w:sz w:val="28"/>
          <w:szCs w:val="28"/>
          <w:lang w:val="uz-Cyrl-UZ"/>
        </w:rPr>
        <w:t xml:space="preserve"> ул</w:t>
      </w:r>
      <w:r w:rsidR="00585AF3" w:rsidRPr="00695895">
        <w:rPr>
          <w:sz w:val="28"/>
          <w:szCs w:val="28"/>
          <w:lang w:val="uz-Cyrl-UZ"/>
        </w:rPr>
        <w:t>ы</w:t>
      </w:r>
      <w:r w:rsidRPr="00695895">
        <w:rPr>
          <w:sz w:val="28"/>
          <w:szCs w:val="28"/>
          <w:lang w:val="uz-Cyrl-UZ"/>
        </w:rPr>
        <w:t>ғла</w:t>
      </w:r>
      <w:r w:rsidR="00585AF3" w:rsidRPr="00695895">
        <w:rPr>
          <w:sz w:val="28"/>
          <w:szCs w:val="28"/>
          <w:lang w:val="uz-Cyrl-UZ"/>
        </w:rPr>
        <w:t>ў</w:t>
      </w:r>
      <w:r w:rsidRPr="00695895">
        <w:rPr>
          <w:sz w:val="28"/>
          <w:szCs w:val="28"/>
          <w:lang w:val="uz-Cyrl-UZ"/>
        </w:rPr>
        <w:t xml:space="preserve">; 8) </w:t>
      </w:r>
      <w:r w:rsidR="00585AF3" w:rsidRPr="00695895">
        <w:rPr>
          <w:sz w:val="28"/>
          <w:szCs w:val="28"/>
          <w:lang w:val="uz-Cyrl-UZ"/>
        </w:rPr>
        <w:t>ша</w:t>
      </w:r>
      <w:r w:rsidR="00585AF3" w:rsidRPr="00695895">
        <w:rPr>
          <w:rFonts w:ascii="Cambria Math" w:hAnsi="Cambria Math" w:cs="Cambria Math"/>
          <w:sz w:val="28"/>
          <w:szCs w:val="28"/>
          <w:lang w:val="uz-Cyrl-UZ"/>
        </w:rPr>
        <w:t>ӊ</w:t>
      </w:r>
      <w:r w:rsidR="00585AF3" w:rsidRPr="00695895">
        <w:rPr>
          <w:sz w:val="28"/>
          <w:szCs w:val="28"/>
          <w:lang w:val="uz-Cyrl-UZ"/>
        </w:rPr>
        <w:t xml:space="preserve">арақлық </w:t>
      </w:r>
      <w:r w:rsidR="003D3C8E" w:rsidRPr="00695895">
        <w:rPr>
          <w:sz w:val="28"/>
          <w:szCs w:val="28"/>
          <w:lang w:val="uz-Cyrl-UZ"/>
        </w:rPr>
        <w:t>ҳәм</w:t>
      </w:r>
      <w:r w:rsidR="00585AF3" w:rsidRPr="00695895">
        <w:rPr>
          <w:sz w:val="28"/>
          <w:szCs w:val="28"/>
          <w:lang w:val="uz-Cyrl-UZ"/>
        </w:rPr>
        <w:t xml:space="preserve">социаллық турмыс традицияларына </w:t>
      </w:r>
      <w:r w:rsidRPr="00695895">
        <w:rPr>
          <w:sz w:val="28"/>
          <w:szCs w:val="28"/>
          <w:lang w:val="uz-Cyrl-UZ"/>
        </w:rPr>
        <w:t>ҳ</w:t>
      </w:r>
      <w:r w:rsidR="00585AF3" w:rsidRPr="00695895">
        <w:rPr>
          <w:sz w:val="28"/>
          <w:szCs w:val="28"/>
          <w:lang w:val="uz-Cyrl-UZ"/>
        </w:rPr>
        <w:t>ү</w:t>
      </w:r>
      <w:r w:rsidRPr="00695895">
        <w:rPr>
          <w:sz w:val="28"/>
          <w:szCs w:val="28"/>
          <w:lang w:val="uz-Cyrl-UZ"/>
        </w:rPr>
        <w:t>рм</w:t>
      </w:r>
      <w:r w:rsidR="00585AF3" w:rsidRPr="00695895">
        <w:rPr>
          <w:sz w:val="28"/>
          <w:szCs w:val="28"/>
          <w:lang w:val="uz-Cyrl-UZ"/>
        </w:rPr>
        <w:t>е</w:t>
      </w:r>
      <w:r w:rsidRPr="00695895">
        <w:rPr>
          <w:sz w:val="28"/>
          <w:szCs w:val="28"/>
          <w:lang w:val="uz-Cyrl-UZ"/>
        </w:rPr>
        <w:t>т к</w:t>
      </w:r>
      <w:r w:rsidR="00585AF3" w:rsidRPr="00695895">
        <w:rPr>
          <w:sz w:val="28"/>
          <w:szCs w:val="28"/>
          <w:lang w:val="uz-Cyrl-UZ"/>
        </w:rPr>
        <w:t>ө</w:t>
      </w:r>
      <w:r w:rsidRPr="00695895">
        <w:rPr>
          <w:sz w:val="28"/>
          <w:szCs w:val="28"/>
          <w:lang w:val="uz-Cyrl-UZ"/>
        </w:rPr>
        <w:t>рс</w:t>
      </w:r>
      <w:r w:rsidR="00585AF3" w:rsidRPr="00695895">
        <w:rPr>
          <w:sz w:val="28"/>
          <w:szCs w:val="28"/>
          <w:lang w:val="uz-Cyrl-UZ"/>
        </w:rPr>
        <w:t>е</w:t>
      </w:r>
      <w:r w:rsidRPr="00695895">
        <w:rPr>
          <w:sz w:val="28"/>
          <w:szCs w:val="28"/>
          <w:lang w:val="uz-Cyrl-UZ"/>
        </w:rPr>
        <w:t>ти</w:t>
      </w:r>
      <w:r w:rsidR="00585AF3" w:rsidRPr="00695895">
        <w:rPr>
          <w:sz w:val="28"/>
          <w:szCs w:val="28"/>
          <w:lang w:val="uz-Cyrl-UZ"/>
        </w:rPr>
        <w:t>ў</w:t>
      </w:r>
      <w:r w:rsidRPr="00695895">
        <w:rPr>
          <w:sz w:val="28"/>
          <w:szCs w:val="28"/>
          <w:lang w:val="uz-Cyrl-UZ"/>
        </w:rPr>
        <w:t xml:space="preserve">; 9) </w:t>
      </w:r>
      <w:r w:rsidR="00585AF3" w:rsidRPr="00695895">
        <w:rPr>
          <w:sz w:val="28"/>
          <w:szCs w:val="28"/>
          <w:lang w:val="uz-Cyrl-UZ"/>
        </w:rPr>
        <w:t>өмирди</w:t>
      </w:r>
      <w:r w:rsidR="00585AF3" w:rsidRPr="00695895">
        <w:rPr>
          <w:rFonts w:ascii="Cambria Math" w:hAnsi="Cambria Math" w:cs="Cambria Math"/>
          <w:sz w:val="28"/>
          <w:szCs w:val="28"/>
          <w:lang w:val="uz-Cyrl-UZ"/>
        </w:rPr>
        <w:t>ӊ</w:t>
      </w:r>
      <w:r w:rsidR="00585AF3" w:rsidRPr="00695895">
        <w:rPr>
          <w:sz w:val="28"/>
          <w:szCs w:val="28"/>
          <w:lang w:val="uz-Cyrl-UZ"/>
        </w:rPr>
        <w:t xml:space="preserve"> төрт </w:t>
      </w:r>
      <w:r w:rsidRPr="00695895">
        <w:rPr>
          <w:sz w:val="28"/>
          <w:szCs w:val="28"/>
          <w:lang w:val="uz-Cyrl-UZ"/>
        </w:rPr>
        <w:t>мақс</w:t>
      </w:r>
      <w:r w:rsidR="00585AF3" w:rsidRPr="00695895">
        <w:rPr>
          <w:sz w:val="28"/>
          <w:szCs w:val="28"/>
          <w:lang w:val="uz-Cyrl-UZ"/>
        </w:rPr>
        <w:t>етин</w:t>
      </w:r>
      <w:r w:rsidRPr="00695895">
        <w:rPr>
          <w:sz w:val="28"/>
          <w:szCs w:val="28"/>
          <w:lang w:val="uz-Cyrl-UZ"/>
        </w:rPr>
        <w:t xml:space="preserve"> – ҳа</w:t>
      </w:r>
      <w:r w:rsidR="00585AF3" w:rsidRPr="00695895">
        <w:rPr>
          <w:sz w:val="28"/>
          <w:szCs w:val="28"/>
          <w:lang w:val="uz-Cyrl-UZ"/>
        </w:rPr>
        <w:t>даллық</w:t>
      </w:r>
      <w:r w:rsidRPr="00695895">
        <w:rPr>
          <w:sz w:val="28"/>
          <w:szCs w:val="28"/>
          <w:lang w:val="uz-Cyrl-UZ"/>
        </w:rPr>
        <w:t xml:space="preserve"> (dharma), </w:t>
      </w:r>
      <w:r w:rsidR="00671B29" w:rsidRPr="00695895">
        <w:rPr>
          <w:sz w:val="28"/>
          <w:szCs w:val="28"/>
          <w:lang w:val="uz-Cyrl-UZ"/>
        </w:rPr>
        <w:t>байлық</w:t>
      </w:r>
      <w:r w:rsidRPr="00695895">
        <w:rPr>
          <w:sz w:val="28"/>
          <w:szCs w:val="28"/>
          <w:lang w:val="uz-Cyrl-UZ"/>
        </w:rPr>
        <w:t xml:space="preserve"> (artha), н</w:t>
      </w:r>
      <w:r w:rsidR="00585AF3" w:rsidRPr="00695895">
        <w:rPr>
          <w:sz w:val="28"/>
          <w:szCs w:val="28"/>
          <w:lang w:val="uz-Cyrl-UZ"/>
        </w:rPr>
        <w:t>әпси</w:t>
      </w:r>
      <w:r w:rsidRPr="00695895">
        <w:rPr>
          <w:sz w:val="28"/>
          <w:szCs w:val="28"/>
          <w:lang w:val="uz-Cyrl-UZ"/>
        </w:rPr>
        <w:t xml:space="preserve"> (kama), </w:t>
      </w:r>
      <w:r w:rsidR="00585AF3" w:rsidRPr="00695895">
        <w:rPr>
          <w:sz w:val="28"/>
          <w:szCs w:val="28"/>
          <w:lang w:val="uz-Cyrl-UZ"/>
        </w:rPr>
        <w:t>әдеп икрамлық жетиклик</w:t>
      </w:r>
      <w:r w:rsidRPr="00695895">
        <w:rPr>
          <w:sz w:val="28"/>
          <w:szCs w:val="28"/>
          <w:lang w:val="uz-Cyrl-UZ"/>
        </w:rPr>
        <w:t xml:space="preserve"> (moksha/nirvana) – </w:t>
      </w:r>
      <w:r w:rsidR="004B009D" w:rsidRPr="00695895">
        <w:rPr>
          <w:sz w:val="28"/>
          <w:szCs w:val="28"/>
          <w:lang w:val="uz-Cyrl-UZ"/>
        </w:rPr>
        <w:t>дурыс</w:t>
      </w:r>
      <w:r w:rsidRPr="00695895">
        <w:rPr>
          <w:sz w:val="28"/>
          <w:szCs w:val="28"/>
          <w:lang w:val="uz-Cyrl-UZ"/>
        </w:rPr>
        <w:t xml:space="preserve"> т</w:t>
      </w:r>
      <w:r w:rsidR="00585AF3" w:rsidRPr="00695895">
        <w:rPr>
          <w:sz w:val="28"/>
          <w:szCs w:val="28"/>
          <w:lang w:val="uz-Cyrl-UZ"/>
        </w:rPr>
        <w:t>үсиниў</w:t>
      </w:r>
      <w:r w:rsidRPr="00695895">
        <w:rPr>
          <w:sz w:val="28"/>
          <w:szCs w:val="28"/>
          <w:lang w:val="uz-Cyrl-UZ"/>
        </w:rPr>
        <w:t xml:space="preserve">; 10) </w:t>
      </w:r>
      <w:r w:rsidR="00585AF3" w:rsidRPr="00695895">
        <w:rPr>
          <w:sz w:val="28"/>
          <w:szCs w:val="28"/>
          <w:lang w:val="uz-Cyrl-UZ"/>
        </w:rPr>
        <w:t>социал қатламлар</w:t>
      </w:r>
      <w:r w:rsidRPr="00695895">
        <w:rPr>
          <w:sz w:val="28"/>
          <w:szCs w:val="28"/>
          <w:lang w:val="uz-Cyrl-UZ"/>
        </w:rPr>
        <w:t xml:space="preserve"> (каста </w:t>
      </w:r>
      <w:r w:rsidR="005B45D2" w:rsidRPr="00695895">
        <w:rPr>
          <w:sz w:val="28"/>
          <w:szCs w:val="28"/>
          <w:lang w:val="uz-Cyrl-UZ"/>
        </w:rPr>
        <w:t>системасы</w:t>
      </w:r>
      <w:r w:rsidRPr="00695895">
        <w:rPr>
          <w:sz w:val="28"/>
          <w:szCs w:val="28"/>
          <w:lang w:val="uz-Cyrl-UZ"/>
        </w:rPr>
        <w:t xml:space="preserve">) </w:t>
      </w:r>
      <w:r w:rsidR="003D3C8E" w:rsidRPr="00695895">
        <w:rPr>
          <w:sz w:val="28"/>
          <w:szCs w:val="28"/>
          <w:lang w:val="uz-Cyrl-UZ"/>
        </w:rPr>
        <w:t>ҳәм</w:t>
      </w:r>
      <w:r w:rsidR="00C12586" w:rsidRPr="00695895">
        <w:rPr>
          <w:sz w:val="28"/>
          <w:szCs w:val="28"/>
          <w:lang w:val="uz-Cyrl-UZ"/>
        </w:rPr>
        <w:t>оларды</w:t>
      </w:r>
      <w:r w:rsidR="00C12586" w:rsidRPr="00695895">
        <w:rPr>
          <w:rFonts w:ascii="Cambria Math" w:hAnsi="Cambria Math" w:cs="Cambria Math"/>
          <w:sz w:val="28"/>
          <w:szCs w:val="28"/>
          <w:lang w:val="uz-Cyrl-UZ"/>
        </w:rPr>
        <w:t>ӊ</w:t>
      </w:r>
      <w:r w:rsidR="00B201E8" w:rsidRPr="00695895">
        <w:rPr>
          <w:sz w:val="28"/>
          <w:szCs w:val="28"/>
          <w:lang w:val="uz-Cyrl-UZ"/>
        </w:rPr>
        <w:t>ҳәр</w:t>
      </w:r>
      <w:r w:rsidRPr="00695895">
        <w:rPr>
          <w:sz w:val="28"/>
          <w:szCs w:val="28"/>
          <w:lang w:val="uz-Cyrl-UZ"/>
        </w:rPr>
        <w:t xml:space="preserve"> бири</w:t>
      </w:r>
      <w:r w:rsidR="00585AF3" w:rsidRPr="00695895">
        <w:rPr>
          <w:sz w:val="28"/>
          <w:szCs w:val="28"/>
          <w:lang w:val="uz-Cyrl-UZ"/>
        </w:rPr>
        <w:t>не</w:t>
      </w:r>
      <w:r w:rsidR="002B3B7B" w:rsidRPr="00695895">
        <w:rPr>
          <w:sz w:val="28"/>
          <w:szCs w:val="28"/>
          <w:lang w:val="uz-Cyrl-UZ"/>
        </w:rPr>
        <w:t>муўапық</w:t>
      </w:r>
      <w:r w:rsidR="00B201E8" w:rsidRPr="00695895">
        <w:rPr>
          <w:sz w:val="28"/>
          <w:szCs w:val="28"/>
          <w:lang w:val="uz-Cyrl-UZ"/>
        </w:rPr>
        <w:t>белгиленгенўазыйпалар</w:t>
      </w:r>
      <w:r w:rsidR="00585AF3" w:rsidRPr="00695895">
        <w:rPr>
          <w:sz w:val="28"/>
          <w:szCs w:val="28"/>
          <w:lang w:val="uz-Cyrl-UZ"/>
        </w:rPr>
        <w:t>турмыслық ўақыялыққа тийкарланғанлығын түсиниў</w:t>
      </w:r>
      <w:r w:rsidRPr="00695895">
        <w:rPr>
          <w:sz w:val="28"/>
          <w:szCs w:val="28"/>
          <w:lang w:val="uz-Cyrl-UZ"/>
        </w:rPr>
        <w:t>.</w:t>
      </w:r>
    </w:p>
    <w:p w:rsidR="00457FD8" w:rsidRPr="00695895" w:rsidRDefault="00485776" w:rsidP="00457FD8">
      <w:pPr>
        <w:pStyle w:val="a3"/>
        <w:spacing w:after="0" w:line="20" w:lineRule="atLeast"/>
        <w:ind w:firstLine="567"/>
        <w:jc w:val="both"/>
        <w:rPr>
          <w:sz w:val="28"/>
          <w:szCs w:val="28"/>
          <w:lang w:val="uz-Cyrl-UZ"/>
        </w:rPr>
      </w:pPr>
      <w:r w:rsidRPr="00695895">
        <w:rPr>
          <w:sz w:val="28"/>
          <w:szCs w:val="28"/>
          <w:lang w:val="uz-Cyrl-UZ"/>
        </w:rPr>
        <w:t>Айырым</w:t>
      </w:r>
      <w:r w:rsidR="00585AF3" w:rsidRPr="00695895">
        <w:rPr>
          <w:sz w:val="28"/>
          <w:szCs w:val="28"/>
          <w:lang w:val="uz-Cyrl-UZ"/>
        </w:rPr>
        <w:t>қарама қарсылықлы жағ</w:t>
      </w:r>
      <w:r w:rsidR="005C791E" w:rsidRPr="00695895">
        <w:rPr>
          <w:sz w:val="28"/>
          <w:szCs w:val="28"/>
          <w:lang w:val="uz-Cyrl-UZ"/>
        </w:rPr>
        <w:t>дайларды есапқа а</w:t>
      </w:r>
      <w:r w:rsidR="00457FD8" w:rsidRPr="00695895">
        <w:rPr>
          <w:sz w:val="28"/>
          <w:szCs w:val="28"/>
          <w:lang w:val="uz-Cyrl-UZ"/>
        </w:rPr>
        <w:t>лма</w:t>
      </w:r>
      <w:r w:rsidR="005C791E" w:rsidRPr="00695895">
        <w:rPr>
          <w:sz w:val="28"/>
          <w:szCs w:val="28"/>
          <w:lang w:val="uz-Cyrl-UZ"/>
        </w:rPr>
        <w:t>ғ</w:t>
      </w:r>
      <w:r w:rsidR="00457FD8" w:rsidRPr="00695895">
        <w:rPr>
          <w:sz w:val="28"/>
          <w:szCs w:val="28"/>
          <w:lang w:val="uz-Cyrl-UZ"/>
        </w:rPr>
        <w:t xml:space="preserve">анда, </w:t>
      </w:r>
      <w:r w:rsidR="006050D8" w:rsidRPr="00695895">
        <w:rPr>
          <w:sz w:val="28"/>
          <w:szCs w:val="28"/>
          <w:lang w:val="uz-Cyrl-UZ"/>
        </w:rPr>
        <w:t>бул</w:t>
      </w:r>
      <w:r w:rsidR="005C791E" w:rsidRPr="00695895">
        <w:rPr>
          <w:sz w:val="28"/>
          <w:szCs w:val="28"/>
          <w:lang w:val="uz-Cyrl-UZ"/>
        </w:rPr>
        <w:t xml:space="preserve">исеним </w:t>
      </w:r>
      <w:r w:rsidR="009C73AE" w:rsidRPr="00695895">
        <w:rPr>
          <w:sz w:val="28"/>
          <w:szCs w:val="28"/>
          <w:lang w:val="uz-Cyrl-UZ"/>
        </w:rPr>
        <w:t>қараслары</w:t>
      </w:r>
      <w:r w:rsidR="00457FD8" w:rsidRPr="00695895">
        <w:rPr>
          <w:sz w:val="28"/>
          <w:szCs w:val="28"/>
          <w:lang w:val="uz-Cyrl-UZ"/>
        </w:rPr>
        <w:t xml:space="preserve"> ҳиндуийлик</w:t>
      </w:r>
      <w:r w:rsidR="005C791E" w:rsidRPr="00695895">
        <w:rPr>
          <w:sz w:val="28"/>
          <w:szCs w:val="28"/>
          <w:lang w:val="uz-Cyrl-UZ"/>
        </w:rPr>
        <w:t>ти</w:t>
      </w:r>
      <w:r w:rsidR="005C791E" w:rsidRPr="00695895">
        <w:rPr>
          <w:rFonts w:ascii="Cambria Math" w:hAnsi="Cambria Math" w:cs="Cambria Math"/>
          <w:sz w:val="28"/>
          <w:szCs w:val="28"/>
          <w:lang w:val="uz-Cyrl-UZ"/>
        </w:rPr>
        <w:t>ӊ</w:t>
      </w:r>
      <w:r w:rsidR="00226667" w:rsidRPr="00695895">
        <w:rPr>
          <w:sz w:val="28"/>
          <w:szCs w:val="28"/>
          <w:lang w:val="uz-Cyrl-UZ"/>
        </w:rPr>
        <w:t xml:space="preserve">барлық  </w:t>
      </w:r>
      <w:r w:rsidR="00457FD8" w:rsidRPr="00695895">
        <w:rPr>
          <w:sz w:val="28"/>
          <w:szCs w:val="28"/>
          <w:lang w:val="uz-Cyrl-UZ"/>
        </w:rPr>
        <w:t xml:space="preserve"> секталар</w:t>
      </w:r>
      <w:r w:rsidR="005C791E" w:rsidRPr="00695895">
        <w:rPr>
          <w:sz w:val="28"/>
          <w:szCs w:val="28"/>
          <w:lang w:val="uz-Cyrl-UZ"/>
        </w:rPr>
        <w:t>ына</w:t>
      </w:r>
      <w:r w:rsidR="00263DB5" w:rsidRPr="00695895">
        <w:rPr>
          <w:sz w:val="28"/>
          <w:szCs w:val="28"/>
          <w:lang w:val="uz-Cyrl-UZ"/>
        </w:rPr>
        <w:t>тийисли</w:t>
      </w:r>
      <w:r w:rsidR="00457FD8" w:rsidRPr="00695895">
        <w:rPr>
          <w:sz w:val="28"/>
          <w:szCs w:val="28"/>
          <w:lang w:val="uz-Cyrl-UZ"/>
        </w:rPr>
        <w:t xml:space="preserve"> қ</w:t>
      </w:r>
      <w:r w:rsidR="005C791E" w:rsidRPr="00695895">
        <w:rPr>
          <w:sz w:val="28"/>
          <w:szCs w:val="28"/>
          <w:lang w:val="uz-Cyrl-UZ"/>
        </w:rPr>
        <w:t>ә</w:t>
      </w:r>
      <w:r w:rsidR="00457FD8" w:rsidRPr="00695895">
        <w:rPr>
          <w:sz w:val="28"/>
          <w:szCs w:val="28"/>
          <w:lang w:val="uz-Cyrl-UZ"/>
        </w:rPr>
        <w:t>д</w:t>
      </w:r>
      <w:r w:rsidR="005C791E" w:rsidRPr="00695895">
        <w:rPr>
          <w:sz w:val="28"/>
          <w:szCs w:val="28"/>
          <w:lang w:val="uz-Cyrl-UZ"/>
        </w:rPr>
        <w:t>е</w:t>
      </w:r>
      <w:r w:rsidR="00457FD8" w:rsidRPr="00695895">
        <w:rPr>
          <w:sz w:val="28"/>
          <w:szCs w:val="28"/>
          <w:lang w:val="uz-Cyrl-UZ"/>
        </w:rPr>
        <w:t>л</w:t>
      </w:r>
      <w:r w:rsidR="005C791E" w:rsidRPr="00695895">
        <w:rPr>
          <w:sz w:val="28"/>
          <w:szCs w:val="28"/>
          <w:lang w:val="uz-Cyrl-UZ"/>
        </w:rPr>
        <w:t>е</w:t>
      </w:r>
      <w:r w:rsidR="00457FD8" w:rsidRPr="00695895">
        <w:rPr>
          <w:sz w:val="28"/>
          <w:szCs w:val="28"/>
          <w:lang w:val="uz-Cyrl-UZ"/>
        </w:rPr>
        <w:t xml:space="preserve">р </w:t>
      </w:r>
      <w:r w:rsidR="00DB5FA1" w:rsidRPr="00695895">
        <w:rPr>
          <w:sz w:val="28"/>
          <w:szCs w:val="28"/>
          <w:lang w:val="uz-Cyrl-UZ"/>
        </w:rPr>
        <w:lastRenderedPageBreak/>
        <w:t>сыпатында</w:t>
      </w:r>
      <w:r w:rsidR="0084245A" w:rsidRPr="00695895">
        <w:rPr>
          <w:sz w:val="28"/>
          <w:szCs w:val="28"/>
          <w:lang w:val="uz-Cyrl-UZ"/>
        </w:rPr>
        <w:t>қабыл</w:t>
      </w:r>
      <w:r w:rsidR="00F85FD6" w:rsidRPr="00695895">
        <w:rPr>
          <w:sz w:val="28"/>
          <w:szCs w:val="28"/>
          <w:lang w:val="uz-Cyrl-UZ"/>
        </w:rPr>
        <w:t>қылынған</w:t>
      </w:r>
      <w:r w:rsidR="00457FD8" w:rsidRPr="00695895">
        <w:rPr>
          <w:sz w:val="28"/>
          <w:szCs w:val="28"/>
          <w:lang w:val="uz-Cyrl-UZ"/>
        </w:rPr>
        <w:t>. Қ</w:t>
      </w:r>
      <w:r w:rsidR="005C791E" w:rsidRPr="00695895">
        <w:rPr>
          <w:sz w:val="28"/>
          <w:szCs w:val="28"/>
          <w:lang w:val="uz-Cyrl-UZ"/>
        </w:rPr>
        <w:t>а</w:t>
      </w:r>
      <w:r w:rsidR="00457FD8" w:rsidRPr="00695895">
        <w:rPr>
          <w:sz w:val="28"/>
          <w:szCs w:val="28"/>
          <w:lang w:val="uz-Cyrl-UZ"/>
        </w:rPr>
        <w:t>ла</w:t>
      </w:r>
      <w:r w:rsidR="005C791E" w:rsidRPr="00695895">
        <w:rPr>
          <w:sz w:val="28"/>
          <w:szCs w:val="28"/>
          <w:lang w:val="uz-Cyrl-UZ"/>
        </w:rPr>
        <w:t>б</w:t>
      </w:r>
      <w:r w:rsidR="00457FD8" w:rsidRPr="00695895">
        <w:rPr>
          <w:sz w:val="28"/>
          <w:szCs w:val="28"/>
          <w:lang w:val="uz-Cyrl-UZ"/>
        </w:rPr>
        <w:t>ерс</w:t>
      </w:r>
      <w:r w:rsidR="005C791E" w:rsidRPr="00695895">
        <w:rPr>
          <w:sz w:val="28"/>
          <w:szCs w:val="28"/>
          <w:lang w:val="uz-Cyrl-UZ"/>
        </w:rPr>
        <w:t>е</w:t>
      </w:r>
      <w:r w:rsidR="00457FD8" w:rsidRPr="00695895">
        <w:rPr>
          <w:sz w:val="28"/>
          <w:szCs w:val="28"/>
          <w:lang w:val="uz-Cyrl-UZ"/>
        </w:rPr>
        <w:t>, ай</w:t>
      </w:r>
      <w:r w:rsidR="005C791E" w:rsidRPr="00695895">
        <w:rPr>
          <w:sz w:val="28"/>
          <w:szCs w:val="28"/>
          <w:lang w:val="uz-Cyrl-UZ"/>
        </w:rPr>
        <w:t>ы</w:t>
      </w:r>
      <w:r w:rsidR="00457FD8" w:rsidRPr="00695895">
        <w:rPr>
          <w:sz w:val="28"/>
          <w:szCs w:val="28"/>
          <w:lang w:val="uz-Cyrl-UZ"/>
        </w:rPr>
        <w:t>р</w:t>
      </w:r>
      <w:r w:rsidR="005C791E" w:rsidRPr="00695895">
        <w:rPr>
          <w:sz w:val="28"/>
          <w:szCs w:val="28"/>
          <w:lang w:val="uz-Cyrl-UZ"/>
        </w:rPr>
        <w:t>ы</w:t>
      </w:r>
      <w:r w:rsidR="00457FD8" w:rsidRPr="00695895">
        <w:rPr>
          <w:sz w:val="28"/>
          <w:szCs w:val="28"/>
          <w:lang w:val="uz-Cyrl-UZ"/>
        </w:rPr>
        <w:t>млар</w:t>
      </w:r>
      <w:r w:rsidR="005C791E" w:rsidRPr="00695895">
        <w:rPr>
          <w:sz w:val="28"/>
          <w:szCs w:val="28"/>
          <w:lang w:val="uz-Cyrl-UZ"/>
        </w:rPr>
        <w:t>ы</w:t>
      </w:r>
      <w:r w:rsidR="00457FD8" w:rsidRPr="00695895">
        <w:rPr>
          <w:sz w:val="28"/>
          <w:szCs w:val="28"/>
          <w:lang w:val="uz-Cyrl-UZ"/>
        </w:rPr>
        <w:t xml:space="preserve"> жайнизм, сикхизм </w:t>
      </w:r>
      <w:r w:rsidR="003D3C8E" w:rsidRPr="00695895">
        <w:rPr>
          <w:sz w:val="28"/>
          <w:szCs w:val="28"/>
          <w:lang w:val="uz-Cyrl-UZ"/>
        </w:rPr>
        <w:t>ҳәм</w:t>
      </w:r>
      <w:r w:rsidR="00457FD8" w:rsidRPr="00695895">
        <w:rPr>
          <w:sz w:val="28"/>
          <w:szCs w:val="28"/>
          <w:lang w:val="uz-Cyrl-UZ"/>
        </w:rPr>
        <w:t xml:space="preserve"> буддизм </w:t>
      </w:r>
      <w:r w:rsidRPr="00695895">
        <w:rPr>
          <w:sz w:val="28"/>
          <w:szCs w:val="28"/>
          <w:lang w:val="uz-Cyrl-UZ"/>
        </w:rPr>
        <w:t>сыяқлы</w:t>
      </w:r>
      <w:r w:rsidR="00457FD8" w:rsidRPr="00695895">
        <w:rPr>
          <w:sz w:val="28"/>
          <w:szCs w:val="28"/>
          <w:lang w:val="uz-Cyrl-UZ"/>
        </w:rPr>
        <w:t xml:space="preserve"> динл</w:t>
      </w:r>
      <w:r w:rsidR="005C791E" w:rsidRPr="00695895">
        <w:rPr>
          <w:sz w:val="28"/>
          <w:szCs w:val="28"/>
          <w:lang w:val="uz-Cyrl-UZ"/>
        </w:rPr>
        <w:t>е</w:t>
      </w:r>
      <w:r w:rsidR="00457FD8" w:rsidRPr="00695895">
        <w:rPr>
          <w:sz w:val="28"/>
          <w:szCs w:val="28"/>
          <w:lang w:val="uz-Cyrl-UZ"/>
        </w:rPr>
        <w:t xml:space="preserve">р </w:t>
      </w:r>
      <w:r w:rsidR="00F85FD6" w:rsidRPr="00695895">
        <w:rPr>
          <w:sz w:val="28"/>
          <w:szCs w:val="28"/>
          <w:lang w:val="uz-Cyrl-UZ"/>
        </w:rPr>
        <w:t xml:space="preserve">тәрепинен </w:t>
      </w:r>
      <w:r w:rsidR="005C791E" w:rsidRPr="00695895">
        <w:rPr>
          <w:sz w:val="28"/>
          <w:szCs w:val="28"/>
          <w:lang w:val="uz-Cyrl-UZ"/>
        </w:rPr>
        <w:t>бийкар</w:t>
      </w:r>
      <w:r w:rsidR="00F85FD6" w:rsidRPr="00695895">
        <w:rPr>
          <w:sz w:val="28"/>
          <w:szCs w:val="28"/>
          <w:lang w:val="uz-Cyrl-UZ"/>
        </w:rPr>
        <w:t>қылынған</w:t>
      </w:r>
      <w:r w:rsidR="00B201E8" w:rsidRPr="00695895">
        <w:rPr>
          <w:sz w:val="28"/>
          <w:szCs w:val="28"/>
          <w:lang w:val="uz-Cyrl-UZ"/>
        </w:rPr>
        <w:t>бул</w:t>
      </w:r>
      <w:r w:rsidR="00457FD8" w:rsidRPr="00695895">
        <w:rPr>
          <w:sz w:val="28"/>
          <w:szCs w:val="28"/>
          <w:lang w:val="uz-Cyrl-UZ"/>
        </w:rPr>
        <w:t xml:space="preserve"> диний </w:t>
      </w:r>
      <w:r w:rsidR="005C791E" w:rsidRPr="00695895">
        <w:rPr>
          <w:sz w:val="28"/>
          <w:szCs w:val="28"/>
          <w:lang w:val="uz-Cyrl-UZ"/>
        </w:rPr>
        <w:t>исенимлер</w:t>
      </w:r>
      <w:r w:rsidR="00457FD8" w:rsidRPr="00695895">
        <w:rPr>
          <w:sz w:val="28"/>
          <w:szCs w:val="28"/>
          <w:lang w:val="uz-Cyrl-UZ"/>
        </w:rPr>
        <w:t xml:space="preserve"> ҳиндуийлик ж</w:t>
      </w:r>
      <w:r w:rsidR="005C791E" w:rsidRPr="00695895">
        <w:rPr>
          <w:sz w:val="28"/>
          <w:szCs w:val="28"/>
          <w:lang w:val="uz-Cyrl-UZ"/>
        </w:rPr>
        <w:t>әмаатыны</w:t>
      </w:r>
      <w:r w:rsidR="005C791E" w:rsidRPr="00695895">
        <w:rPr>
          <w:rFonts w:ascii="Cambria Math" w:hAnsi="Cambria Math" w:cs="Cambria Math"/>
          <w:sz w:val="28"/>
          <w:szCs w:val="28"/>
          <w:lang w:val="uz-Cyrl-UZ"/>
        </w:rPr>
        <w:t>ӊ</w:t>
      </w:r>
      <w:r w:rsidR="0075698F" w:rsidRPr="00695895">
        <w:rPr>
          <w:sz w:val="28"/>
          <w:szCs w:val="28"/>
          <w:lang w:val="uz-Cyrl-UZ"/>
        </w:rPr>
        <w:t>басқалардан</w:t>
      </w:r>
      <w:r w:rsidR="00457FD8" w:rsidRPr="00695895">
        <w:rPr>
          <w:sz w:val="28"/>
          <w:szCs w:val="28"/>
          <w:lang w:val="uz-Cyrl-UZ"/>
        </w:rPr>
        <w:t xml:space="preserve"> аж</w:t>
      </w:r>
      <w:r w:rsidR="005C791E" w:rsidRPr="00695895">
        <w:rPr>
          <w:sz w:val="28"/>
          <w:szCs w:val="28"/>
          <w:lang w:val="uz-Cyrl-UZ"/>
        </w:rPr>
        <w:t>ы</w:t>
      </w:r>
      <w:r w:rsidR="00457FD8" w:rsidRPr="00695895">
        <w:rPr>
          <w:sz w:val="28"/>
          <w:szCs w:val="28"/>
          <w:lang w:val="uz-Cyrl-UZ"/>
        </w:rPr>
        <w:t>рат</w:t>
      </w:r>
      <w:r w:rsidR="005C791E" w:rsidRPr="00695895">
        <w:rPr>
          <w:sz w:val="28"/>
          <w:szCs w:val="28"/>
          <w:lang w:val="uz-Cyrl-UZ"/>
        </w:rPr>
        <w:t>ып</w:t>
      </w:r>
      <w:r w:rsidR="00457FD8" w:rsidRPr="00695895">
        <w:rPr>
          <w:sz w:val="28"/>
          <w:szCs w:val="28"/>
          <w:lang w:val="uz-Cyrl-UZ"/>
        </w:rPr>
        <w:t xml:space="preserve"> тур</w:t>
      </w:r>
      <w:r w:rsidR="005C791E" w:rsidRPr="00695895">
        <w:rPr>
          <w:sz w:val="28"/>
          <w:szCs w:val="28"/>
          <w:lang w:val="uz-Cyrl-UZ"/>
        </w:rPr>
        <w:t xml:space="preserve">ыўшыөзгешелиги </w:t>
      </w:r>
      <w:r w:rsidR="00B201E8" w:rsidRPr="00695895">
        <w:rPr>
          <w:sz w:val="28"/>
          <w:szCs w:val="28"/>
          <w:lang w:val="uz-Cyrl-UZ"/>
        </w:rPr>
        <w:t>болып</w:t>
      </w:r>
      <w:r w:rsidR="00457FD8" w:rsidRPr="00695895">
        <w:rPr>
          <w:sz w:val="28"/>
          <w:szCs w:val="28"/>
          <w:lang w:val="uz-Cyrl-UZ"/>
        </w:rPr>
        <w:t xml:space="preserve"> қ</w:t>
      </w:r>
      <w:r w:rsidR="005C791E" w:rsidRPr="00695895">
        <w:rPr>
          <w:sz w:val="28"/>
          <w:szCs w:val="28"/>
          <w:lang w:val="uz-Cyrl-UZ"/>
        </w:rPr>
        <w:t>а</w:t>
      </w:r>
      <w:r w:rsidR="00457FD8" w:rsidRPr="00695895">
        <w:rPr>
          <w:sz w:val="28"/>
          <w:szCs w:val="28"/>
          <w:lang w:val="uz-Cyrl-UZ"/>
        </w:rPr>
        <w:t>лд</w:t>
      </w:r>
      <w:r w:rsidR="005C791E" w:rsidRPr="00695895">
        <w:rPr>
          <w:sz w:val="28"/>
          <w:szCs w:val="28"/>
          <w:lang w:val="uz-Cyrl-UZ"/>
        </w:rPr>
        <w:t>ы</w:t>
      </w:r>
      <w:r w:rsidR="00457FD8" w:rsidRPr="00695895">
        <w:rPr>
          <w:sz w:val="28"/>
          <w:szCs w:val="28"/>
          <w:lang w:val="uz-Cyrl-UZ"/>
        </w:rPr>
        <w:t>.</w:t>
      </w:r>
    </w:p>
    <w:p w:rsidR="00457FD8" w:rsidRPr="00695895" w:rsidRDefault="00457FD8" w:rsidP="00457FD8">
      <w:pPr>
        <w:pStyle w:val="a3"/>
        <w:spacing w:after="0" w:line="20" w:lineRule="atLeast"/>
        <w:ind w:firstLine="567"/>
        <w:jc w:val="both"/>
        <w:rPr>
          <w:sz w:val="28"/>
          <w:szCs w:val="28"/>
          <w:lang w:val="uz-Cyrl-UZ"/>
        </w:rPr>
      </w:pPr>
      <w:r w:rsidRPr="00695895">
        <w:rPr>
          <w:sz w:val="28"/>
          <w:szCs w:val="28"/>
          <w:lang w:val="uz-Cyrl-UZ"/>
        </w:rPr>
        <w:t xml:space="preserve">Ҳиндуийлик </w:t>
      </w:r>
      <w:r w:rsidR="002E2C64" w:rsidRPr="00695895">
        <w:rPr>
          <w:sz w:val="28"/>
          <w:szCs w:val="28"/>
          <w:lang w:val="uz-Cyrl-UZ"/>
        </w:rPr>
        <w:t>традициясы</w:t>
      </w:r>
      <w:r w:rsidR="005C791E" w:rsidRPr="00695895">
        <w:rPr>
          <w:sz w:val="28"/>
          <w:szCs w:val="28"/>
          <w:lang w:val="uz-Cyrl-UZ"/>
        </w:rPr>
        <w:t>қәлиплесиўи тийкарлары</w:t>
      </w:r>
      <w:r w:rsidRPr="00695895">
        <w:rPr>
          <w:sz w:val="28"/>
          <w:szCs w:val="28"/>
          <w:lang w:val="uz-Cyrl-UZ"/>
        </w:rPr>
        <w:t xml:space="preserve"> бир </w:t>
      </w:r>
      <w:r w:rsidR="00D9251A" w:rsidRPr="00695895">
        <w:rPr>
          <w:sz w:val="28"/>
          <w:szCs w:val="28"/>
          <w:lang w:val="uz-Cyrl-UZ"/>
        </w:rPr>
        <w:t>неше</w:t>
      </w:r>
      <w:r w:rsidR="005C791E" w:rsidRPr="00695895">
        <w:rPr>
          <w:sz w:val="28"/>
          <w:szCs w:val="28"/>
          <w:lang w:val="uz-Cyrl-UZ"/>
        </w:rPr>
        <w:t xml:space="preserve">дерекке </w:t>
      </w:r>
      <w:r w:rsidR="00485776" w:rsidRPr="00695895">
        <w:rPr>
          <w:sz w:val="28"/>
          <w:szCs w:val="28"/>
          <w:lang w:val="uz-Cyrl-UZ"/>
        </w:rPr>
        <w:t>барып</w:t>
      </w:r>
      <w:r w:rsidRPr="00695895">
        <w:rPr>
          <w:sz w:val="28"/>
          <w:szCs w:val="28"/>
          <w:lang w:val="uz-Cyrl-UZ"/>
        </w:rPr>
        <w:t xml:space="preserve"> тақалад</w:t>
      </w:r>
      <w:r w:rsidR="005C791E" w:rsidRPr="00695895">
        <w:rPr>
          <w:sz w:val="28"/>
          <w:szCs w:val="28"/>
          <w:lang w:val="uz-Cyrl-UZ"/>
        </w:rPr>
        <w:t>ы</w:t>
      </w:r>
      <w:r w:rsidRPr="00695895">
        <w:rPr>
          <w:sz w:val="28"/>
          <w:szCs w:val="28"/>
          <w:lang w:val="uz-Cyrl-UZ"/>
        </w:rPr>
        <w:t xml:space="preserve">. Булардан </w:t>
      </w:r>
      <w:r w:rsidR="004B009D" w:rsidRPr="00695895">
        <w:rPr>
          <w:sz w:val="28"/>
          <w:szCs w:val="28"/>
          <w:lang w:val="uz-Cyrl-UZ"/>
        </w:rPr>
        <w:t>ең</w:t>
      </w:r>
      <w:r w:rsidR="0084245A" w:rsidRPr="00695895">
        <w:rPr>
          <w:sz w:val="28"/>
          <w:szCs w:val="28"/>
          <w:lang w:val="uz-Cyrl-UZ"/>
        </w:rPr>
        <w:t>әййемги</w:t>
      </w:r>
      <w:r w:rsidR="003D3C8E" w:rsidRPr="00695895">
        <w:rPr>
          <w:sz w:val="28"/>
          <w:szCs w:val="28"/>
          <w:lang w:val="uz-Cyrl-UZ"/>
        </w:rPr>
        <w:t>ҳәм</w:t>
      </w:r>
      <w:r w:rsidR="005C791E" w:rsidRPr="00695895">
        <w:rPr>
          <w:sz w:val="28"/>
          <w:szCs w:val="28"/>
          <w:lang w:val="uz-Cyrl-UZ"/>
        </w:rPr>
        <w:t>абыройлысы</w:t>
      </w:r>
      <w:r w:rsidRPr="00695895">
        <w:rPr>
          <w:sz w:val="28"/>
          <w:szCs w:val="28"/>
          <w:lang w:val="uz-Cyrl-UZ"/>
        </w:rPr>
        <w:t xml:space="preserve"> ведалар </w:t>
      </w:r>
      <w:r w:rsidR="00B201E8" w:rsidRPr="00695895">
        <w:rPr>
          <w:sz w:val="28"/>
          <w:szCs w:val="28"/>
          <w:lang w:val="uz-Cyrl-UZ"/>
        </w:rPr>
        <w:t>болып</w:t>
      </w:r>
      <w:r w:rsidRPr="00695895">
        <w:rPr>
          <w:sz w:val="28"/>
          <w:szCs w:val="28"/>
          <w:lang w:val="uz-Cyrl-UZ"/>
        </w:rPr>
        <w:t xml:space="preserve">, </w:t>
      </w:r>
      <w:r w:rsidR="00B201E8" w:rsidRPr="00695895">
        <w:rPr>
          <w:sz w:val="28"/>
          <w:szCs w:val="28"/>
          <w:lang w:val="uz-Cyrl-UZ"/>
        </w:rPr>
        <w:t>ол</w:t>
      </w:r>
      <w:r w:rsidRPr="00695895">
        <w:rPr>
          <w:sz w:val="28"/>
          <w:szCs w:val="28"/>
          <w:lang w:val="uz-Cyrl-UZ"/>
        </w:rPr>
        <w:t xml:space="preserve"> Ригведа, Самаведа, Яжурведа </w:t>
      </w:r>
      <w:r w:rsidR="003D3C8E" w:rsidRPr="00695895">
        <w:rPr>
          <w:sz w:val="28"/>
          <w:szCs w:val="28"/>
          <w:lang w:val="uz-Cyrl-UZ"/>
        </w:rPr>
        <w:t>ҳәм</w:t>
      </w:r>
      <w:r w:rsidRPr="00695895">
        <w:rPr>
          <w:sz w:val="28"/>
          <w:szCs w:val="28"/>
          <w:lang w:val="uz-Cyrl-UZ"/>
        </w:rPr>
        <w:t xml:space="preserve"> Атхарваведа </w:t>
      </w:r>
      <w:r w:rsidR="00485776" w:rsidRPr="00695895">
        <w:rPr>
          <w:sz w:val="28"/>
          <w:szCs w:val="28"/>
          <w:lang w:val="uz-Cyrl-UZ"/>
        </w:rPr>
        <w:t>сыяқлы</w:t>
      </w:r>
      <w:r w:rsidR="005C791E" w:rsidRPr="00695895">
        <w:rPr>
          <w:sz w:val="28"/>
          <w:szCs w:val="28"/>
          <w:lang w:val="uz-Cyrl-UZ"/>
        </w:rPr>
        <w:t xml:space="preserve">бөлимлерден </w:t>
      </w:r>
      <w:r w:rsidR="006E7FAA" w:rsidRPr="00695895">
        <w:rPr>
          <w:sz w:val="28"/>
          <w:szCs w:val="28"/>
          <w:lang w:val="uz-Cyrl-UZ"/>
        </w:rPr>
        <w:t>ибарат</w:t>
      </w:r>
      <w:r w:rsidRPr="00695895">
        <w:rPr>
          <w:sz w:val="28"/>
          <w:szCs w:val="28"/>
          <w:lang w:val="uz-Cyrl-UZ"/>
        </w:rPr>
        <w:t>. Кейинал</w:t>
      </w:r>
      <w:r w:rsidR="005C791E" w:rsidRPr="00695895">
        <w:rPr>
          <w:sz w:val="28"/>
          <w:szCs w:val="28"/>
          <w:lang w:val="uz-Cyrl-UZ"/>
        </w:rPr>
        <w:t>а</w:t>
      </w:r>
      <w:r w:rsidRPr="00695895">
        <w:rPr>
          <w:sz w:val="28"/>
          <w:szCs w:val="28"/>
          <w:lang w:val="uz-Cyrl-UZ"/>
        </w:rPr>
        <w:t xml:space="preserve"> динд</w:t>
      </w:r>
      <w:r w:rsidR="005C791E" w:rsidRPr="00695895">
        <w:rPr>
          <w:sz w:val="28"/>
          <w:szCs w:val="28"/>
          <w:lang w:val="uz-Cyrl-UZ"/>
        </w:rPr>
        <w:t>а</w:t>
      </w:r>
      <w:r w:rsidRPr="00695895">
        <w:rPr>
          <w:sz w:val="28"/>
          <w:szCs w:val="28"/>
          <w:lang w:val="uz-Cyrl-UZ"/>
        </w:rPr>
        <w:t>рлар</w:t>
      </w:r>
      <w:r w:rsidR="005C791E" w:rsidRPr="00695895">
        <w:rPr>
          <w:sz w:val="28"/>
          <w:szCs w:val="28"/>
          <w:lang w:val="uz-Cyrl-UZ"/>
        </w:rPr>
        <w:t>ғ</w:t>
      </w:r>
      <w:r w:rsidRPr="00695895">
        <w:rPr>
          <w:sz w:val="28"/>
          <w:szCs w:val="28"/>
          <w:lang w:val="uz-Cyrl-UZ"/>
        </w:rPr>
        <w:t xml:space="preserve">а ведалар </w:t>
      </w:r>
      <w:r w:rsidR="00B201E8" w:rsidRPr="00695895">
        <w:rPr>
          <w:sz w:val="28"/>
          <w:szCs w:val="28"/>
          <w:lang w:val="uz-Cyrl-UZ"/>
        </w:rPr>
        <w:t>мазмунын</w:t>
      </w:r>
      <w:r w:rsidR="00F9218D" w:rsidRPr="00695895">
        <w:rPr>
          <w:sz w:val="28"/>
          <w:szCs w:val="28"/>
          <w:lang w:val="uz-Cyrl-UZ"/>
        </w:rPr>
        <w:t>түсиндириў</w:t>
      </w:r>
      <w:r w:rsidR="002B3B7B" w:rsidRPr="00695895">
        <w:rPr>
          <w:sz w:val="28"/>
          <w:szCs w:val="28"/>
          <w:lang w:val="uz-Cyrl-UZ"/>
        </w:rPr>
        <w:t>ушын</w:t>
      </w:r>
      <w:r w:rsidR="00067359" w:rsidRPr="00695895">
        <w:rPr>
          <w:sz w:val="28"/>
          <w:szCs w:val="28"/>
          <w:lang w:val="uz-Cyrl-UZ"/>
        </w:rPr>
        <w:t>жазылған</w:t>
      </w:r>
      <w:r w:rsidRPr="00695895">
        <w:rPr>
          <w:sz w:val="28"/>
          <w:szCs w:val="28"/>
          <w:lang w:val="uz-Cyrl-UZ"/>
        </w:rPr>
        <w:t>самхита</w:t>
      </w:r>
      <w:r w:rsidRPr="00695895">
        <w:rPr>
          <w:rStyle w:val="affa"/>
          <w:szCs w:val="28"/>
          <w:lang w:val="uz-Cyrl-UZ"/>
        </w:rPr>
        <w:footnoteReference w:id="14"/>
      </w:r>
      <w:r w:rsidRPr="00695895">
        <w:rPr>
          <w:sz w:val="28"/>
          <w:szCs w:val="28"/>
          <w:lang w:val="uz-Cyrl-UZ"/>
        </w:rPr>
        <w:t>, браҳмана</w:t>
      </w:r>
      <w:r w:rsidRPr="00695895">
        <w:rPr>
          <w:rStyle w:val="affa"/>
          <w:szCs w:val="28"/>
          <w:lang w:val="uz-Cyrl-UZ"/>
        </w:rPr>
        <w:footnoteReference w:id="15"/>
      </w:r>
      <w:r w:rsidRPr="00695895">
        <w:rPr>
          <w:sz w:val="28"/>
          <w:szCs w:val="28"/>
          <w:lang w:val="uz-Cyrl-UZ"/>
        </w:rPr>
        <w:t>, араняка</w:t>
      </w:r>
      <w:r w:rsidRPr="00695895">
        <w:rPr>
          <w:rStyle w:val="affa"/>
          <w:szCs w:val="28"/>
          <w:lang w:val="uz-Cyrl-UZ"/>
        </w:rPr>
        <w:footnoteReference w:id="16"/>
      </w:r>
      <w:r w:rsidR="003D3C8E" w:rsidRPr="00695895">
        <w:rPr>
          <w:sz w:val="28"/>
          <w:szCs w:val="28"/>
          <w:lang w:val="uz-Cyrl-UZ"/>
        </w:rPr>
        <w:t>ҳәм</w:t>
      </w:r>
      <w:r w:rsidRPr="00695895">
        <w:rPr>
          <w:sz w:val="28"/>
          <w:szCs w:val="28"/>
          <w:lang w:val="uz-Cyrl-UZ"/>
        </w:rPr>
        <w:t xml:space="preserve"> упанишад</w:t>
      </w:r>
      <w:r w:rsidRPr="00695895">
        <w:rPr>
          <w:rStyle w:val="affa"/>
          <w:szCs w:val="28"/>
          <w:lang w:val="uz-Cyrl-UZ"/>
        </w:rPr>
        <w:footnoteReference w:id="17"/>
      </w:r>
      <w:r w:rsidRPr="00695895">
        <w:rPr>
          <w:sz w:val="28"/>
          <w:szCs w:val="28"/>
          <w:lang w:val="uz-Cyrl-UZ"/>
        </w:rPr>
        <w:t>лар с</w:t>
      </w:r>
      <w:r w:rsidR="005C791E" w:rsidRPr="00695895">
        <w:rPr>
          <w:sz w:val="28"/>
          <w:szCs w:val="28"/>
          <w:lang w:val="uz-Cyrl-UZ"/>
        </w:rPr>
        <w:t>ыяқлы</w:t>
      </w:r>
      <w:r w:rsidR="00D9251A" w:rsidRPr="00695895">
        <w:rPr>
          <w:sz w:val="28"/>
          <w:szCs w:val="28"/>
          <w:lang w:val="uz-Cyrl-UZ"/>
        </w:rPr>
        <w:t>шығармалар</w:t>
      </w:r>
      <w:r w:rsidR="005C791E" w:rsidRPr="00695895">
        <w:rPr>
          <w:sz w:val="28"/>
          <w:szCs w:val="28"/>
          <w:lang w:val="uz-Cyrl-UZ"/>
        </w:rPr>
        <w:t>да</w:t>
      </w:r>
      <w:r w:rsidRPr="00695895">
        <w:rPr>
          <w:sz w:val="28"/>
          <w:szCs w:val="28"/>
          <w:lang w:val="uz-Cyrl-UZ"/>
        </w:rPr>
        <w:t xml:space="preserve"> ведалар </w:t>
      </w:r>
      <w:r w:rsidR="0084245A" w:rsidRPr="00695895">
        <w:rPr>
          <w:sz w:val="28"/>
          <w:szCs w:val="28"/>
          <w:lang w:val="uz-Cyrl-UZ"/>
        </w:rPr>
        <w:t>қурамына</w:t>
      </w:r>
      <w:r w:rsidRPr="00695895">
        <w:rPr>
          <w:sz w:val="28"/>
          <w:szCs w:val="28"/>
          <w:lang w:val="uz-Cyrl-UZ"/>
        </w:rPr>
        <w:t xml:space="preserve"> қ</w:t>
      </w:r>
      <w:r w:rsidR="005C791E" w:rsidRPr="00695895">
        <w:rPr>
          <w:sz w:val="28"/>
          <w:szCs w:val="28"/>
          <w:lang w:val="uz-Cyrl-UZ"/>
        </w:rPr>
        <w:t>осыл</w:t>
      </w:r>
      <w:r w:rsidRPr="00695895">
        <w:rPr>
          <w:sz w:val="28"/>
          <w:szCs w:val="28"/>
          <w:lang w:val="uz-Cyrl-UZ"/>
        </w:rPr>
        <w:t>д</w:t>
      </w:r>
      <w:r w:rsidR="005C791E" w:rsidRPr="00695895">
        <w:rPr>
          <w:sz w:val="28"/>
          <w:szCs w:val="28"/>
          <w:lang w:val="uz-Cyrl-UZ"/>
        </w:rPr>
        <w:t>ы</w:t>
      </w:r>
      <w:r w:rsidRPr="00695895">
        <w:rPr>
          <w:sz w:val="28"/>
          <w:szCs w:val="28"/>
          <w:lang w:val="uz-Cyrl-UZ"/>
        </w:rPr>
        <w:t>.</w:t>
      </w:r>
    </w:p>
    <w:p w:rsidR="00457FD8" w:rsidRPr="00695895" w:rsidRDefault="00457FD8" w:rsidP="00457FD8">
      <w:pPr>
        <w:pStyle w:val="a3"/>
        <w:spacing w:after="0" w:line="20" w:lineRule="atLeast"/>
        <w:ind w:firstLine="567"/>
        <w:jc w:val="both"/>
        <w:rPr>
          <w:sz w:val="28"/>
          <w:szCs w:val="28"/>
          <w:lang w:val="uz-Cyrl-UZ"/>
        </w:rPr>
      </w:pPr>
      <w:r w:rsidRPr="00695895">
        <w:rPr>
          <w:sz w:val="28"/>
          <w:szCs w:val="28"/>
          <w:lang w:val="uz-Cyrl-UZ"/>
        </w:rPr>
        <w:t xml:space="preserve">Ведалар </w:t>
      </w:r>
      <w:r w:rsidR="0084245A" w:rsidRPr="00695895">
        <w:rPr>
          <w:sz w:val="28"/>
          <w:szCs w:val="28"/>
          <w:lang w:val="uz-Cyrl-UZ"/>
        </w:rPr>
        <w:t>үш</w:t>
      </w:r>
      <w:r w:rsidR="00611C89" w:rsidRPr="00695895">
        <w:rPr>
          <w:sz w:val="28"/>
          <w:szCs w:val="28"/>
          <w:lang w:val="uz-Cyrl-UZ"/>
        </w:rPr>
        <w:t>мы</w:t>
      </w:r>
      <w:r w:rsidR="00611C89" w:rsidRPr="00695895">
        <w:rPr>
          <w:rFonts w:ascii="Cambria Math" w:hAnsi="Cambria Math" w:cs="Cambria Math"/>
          <w:sz w:val="28"/>
          <w:szCs w:val="28"/>
          <w:lang w:val="uz-Cyrl-UZ"/>
        </w:rPr>
        <w:t>ӊ</w:t>
      </w:r>
      <w:r w:rsidR="005C791E" w:rsidRPr="00695895">
        <w:rPr>
          <w:sz w:val="28"/>
          <w:szCs w:val="28"/>
          <w:lang w:val="uz-Cyrl-UZ"/>
        </w:rPr>
        <w:t>жылдан артығырақ</w:t>
      </w:r>
      <w:r w:rsidR="00F9218D" w:rsidRPr="00695895">
        <w:rPr>
          <w:sz w:val="28"/>
          <w:szCs w:val="28"/>
          <w:lang w:val="uz-Cyrl-UZ"/>
        </w:rPr>
        <w:t>дәўир</w:t>
      </w:r>
      <w:r w:rsidR="005C791E" w:rsidRPr="00695895">
        <w:rPr>
          <w:sz w:val="28"/>
          <w:szCs w:val="28"/>
          <w:lang w:val="uz-Cyrl-UZ"/>
        </w:rPr>
        <w:t>ишинде әўладтан әўладқа а</w:t>
      </w:r>
      <w:r w:rsidR="00485776" w:rsidRPr="00695895">
        <w:rPr>
          <w:sz w:val="28"/>
          <w:szCs w:val="28"/>
          <w:lang w:val="uz-Cyrl-UZ"/>
        </w:rPr>
        <w:t>ўызеки</w:t>
      </w:r>
      <w:r w:rsidR="005C791E" w:rsidRPr="00695895">
        <w:rPr>
          <w:sz w:val="28"/>
          <w:szCs w:val="28"/>
          <w:lang w:val="uz-Cyrl-UZ"/>
        </w:rPr>
        <w:t>түрде өтип</w:t>
      </w:r>
      <w:r w:rsidRPr="00695895">
        <w:rPr>
          <w:sz w:val="28"/>
          <w:szCs w:val="28"/>
          <w:lang w:val="uz-Cyrl-UZ"/>
        </w:rPr>
        <w:t xml:space="preserve"> келди. </w:t>
      </w:r>
      <w:r w:rsidR="005C791E" w:rsidRPr="00695895">
        <w:rPr>
          <w:sz w:val="28"/>
          <w:szCs w:val="28"/>
          <w:lang w:val="uz-Cyrl-UZ"/>
        </w:rPr>
        <w:t>Ўақыт өтип</w:t>
      </w:r>
      <w:r w:rsidRPr="00695895">
        <w:rPr>
          <w:sz w:val="28"/>
          <w:szCs w:val="28"/>
          <w:lang w:val="uz-Cyrl-UZ"/>
        </w:rPr>
        <w:t>, б</w:t>
      </w:r>
      <w:r w:rsidR="005C791E" w:rsidRPr="00695895">
        <w:rPr>
          <w:sz w:val="28"/>
          <w:szCs w:val="28"/>
          <w:lang w:val="uz-Cyrl-UZ"/>
        </w:rPr>
        <w:t>а</w:t>
      </w:r>
      <w:r w:rsidRPr="00695895">
        <w:rPr>
          <w:sz w:val="28"/>
          <w:szCs w:val="28"/>
          <w:lang w:val="uz-Cyrl-UZ"/>
        </w:rPr>
        <w:t>сқ</w:t>
      </w:r>
      <w:r w:rsidR="005C791E" w:rsidRPr="00695895">
        <w:rPr>
          <w:sz w:val="28"/>
          <w:szCs w:val="28"/>
          <w:lang w:val="uz-Cyrl-UZ"/>
        </w:rPr>
        <w:t>ышпа</w:t>
      </w:r>
      <w:r w:rsidRPr="00695895">
        <w:rPr>
          <w:sz w:val="28"/>
          <w:szCs w:val="28"/>
          <w:lang w:val="uz-Cyrl-UZ"/>
        </w:rPr>
        <w:t>-б</w:t>
      </w:r>
      <w:r w:rsidR="005C791E" w:rsidRPr="00695895">
        <w:rPr>
          <w:sz w:val="28"/>
          <w:szCs w:val="28"/>
          <w:lang w:val="uz-Cyrl-UZ"/>
        </w:rPr>
        <w:t>а</w:t>
      </w:r>
      <w:r w:rsidRPr="00695895">
        <w:rPr>
          <w:sz w:val="28"/>
          <w:szCs w:val="28"/>
          <w:lang w:val="uz-Cyrl-UZ"/>
        </w:rPr>
        <w:t>сқ</w:t>
      </w:r>
      <w:r w:rsidR="005C791E" w:rsidRPr="00695895">
        <w:rPr>
          <w:sz w:val="28"/>
          <w:szCs w:val="28"/>
          <w:lang w:val="uz-Cyrl-UZ"/>
        </w:rPr>
        <w:t>ышжазыла басланды</w:t>
      </w:r>
      <w:r w:rsidRPr="00695895">
        <w:rPr>
          <w:sz w:val="28"/>
          <w:szCs w:val="28"/>
          <w:lang w:val="uz-Cyrl-UZ"/>
        </w:rPr>
        <w:t xml:space="preserve">, </w:t>
      </w:r>
      <w:r w:rsidR="005C791E" w:rsidRPr="00695895">
        <w:rPr>
          <w:sz w:val="28"/>
          <w:szCs w:val="28"/>
          <w:lang w:val="uz-Cyrl-UZ"/>
        </w:rPr>
        <w:t xml:space="preserve">сол </w:t>
      </w:r>
      <w:r w:rsidR="0075698F" w:rsidRPr="00695895">
        <w:rPr>
          <w:sz w:val="28"/>
          <w:szCs w:val="28"/>
          <w:lang w:val="uz-Cyrl-UZ"/>
        </w:rPr>
        <w:t>тәризде</w:t>
      </w:r>
      <w:r w:rsidRPr="00695895">
        <w:rPr>
          <w:sz w:val="28"/>
          <w:szCs w:val="28"/>
          <w:lang w:val="uz-Cyrl-UZ"/>
        </w:rPr>
        <w:t>, ведалар</w:t>
      </w:r>
      <w:r w:rsidR="005C791E" w:rsidRPr="00695895">
        <w:rPr>
          <w:sz w:val="28"/>
          <w:szCs w:val="28"/>
          <w:lang w:val="uz-Cyrl-UZ"/>
        </w:rPr>
        <w:t>ғ</w:t>
      </w:r>
      <w:r w:rsidRPr="00695895">
        <w:rPr>
          <w:sz w:val="28"/>
          <w:szCs w:val="28"/>
          <w:lang w:val="uz-Cyrl-UZ"/>
        </w:rPr>
        <w:t xml:space="preserve">а </w:t>
      </w:r>
      <w:r w:rsidR="00030F0E" w:rsidRPr="00695895">
        <w:rPr>
          <w:sz w:val="28"/>
          <w:szCs w:val="28"/>
          <w:lang w:val="uz-Cyrl-UZ"/>
        </w:rPr>
        <w:t>тән</w:t>
      </w:r>
      <w:r w:rsidR="005C791E" w:rsidRPr="00695895">
        <w:rPr>
          <w:sz w:val="28"/>
          <w:szCs w:val="28"/>
          <w:lang w:val="uz-Cyrl-UZ"/>
        </w:rPr>
        <w:t>гимнлер</w:t>
      </w:r>
      <w:r w:rsidRPr="00695895">
        <w:rPr>
          <w:sz w:val="28"/>
          <w:szCs w:val="28"/>
          <w:lang w:val="uz-Cyrl-UZ"/>
        </w:rPr>
        <w:t xml:space="preserve">, ритуаллар </w:t>
      </w:r>
      <w:r w:rsidR="005C791E" w:rsidRPr="00695895">
        <w:rPr>
          <w:sz w:val="28"/>
          <w:szCs w:val="28"/>
          <w:lang w:val="uz-Cyrl-UZ"/>
        </w:rPr>
        <w:t>ө</w:t>
      </w:r>
      <w:r w:rsidRPr="00695895">
        <w:rPr>
          <w:sz w:val="28"/>
          <w:szCs w:val="28"/>
          <w:lang w:val="uz-Cyrl-UZ"/>
        </w:rPr>
        <w:t>тк</w:t>
      </w:r>
      <w:r w:rsidR="005C791E" w:rsidRPr="00695895">
        <w:rPr>
          <w:sz w:val="28"/>
          <w:szCs w:val="28"/>
          <w:lang w:val="uz-Cyrl-UZ"/>
        </w:rPr>
        <w:t>и</w:t>
      </w:r>
      <w:r w:rsidRPr="00695895">
        <w:rPr>
          <w:sz w:val="28"/>
          <w:szCs w:val="28"/>
          <w:lang w:val="uz-Cyrl-UZ"/>
        </w:rPr>
        <w:t>зи</w:t>
      </w:r>
      <w:r w:rsidR="005C791E" w:rsidRPr="00695895">
        <w:rPr>
          <w:sz w:val="28"/>
          <w:szCs w:val="28"/>
          <w:lang w:val="uz-Cyrl-UZ"/>
        </w:rPr>
        <w:t>ў</w:t>
      </w:r>
      <w:r w:rsidR="00D6056E" w:rsidRPr="00695895">
        <w:rPr>
          <w:sz w:val="28"/>
          <w:szCs w:val="28"/>
          <w:lang w:val="uz-Cyrl-UZ"/>
        </w:rPr>
        <w:t>тәртиби</w:t>
      </w:r>
      <w:r w:rsidRPr="00695895">
        <w:rPr>
          <w:sz w:val="28"/>
          <w:szCs w:val="28"/>
          <w:lang w:val="uz-Cyrl-UZ"/>
        </w:rPr>
        <w:t>, к</w:t>
      </w:r>
      <w:r w:rsidR="005C791E" w:rsidRPr="00695895">
        <w:rPr>
          <w:sz w:val="28"/>
          <w:szCs w:val="28"/>
          <w:lang w:val="uz-Cyrl-UZ"/>
        </w:rPr>
        <w:t xml:space="preserve">осықлар </w:t>
      </w:r>
      <w:r w:rsidR="003D3C8E" w:rsidRPr="00695895">
        <w:rPr>
          <w:sz w:val="28"/>
          <w:szCs w:val="28"/>
          <w:lang w:val="uz-Cyrl-UZ"/>
        </w:rPr>
        <w:t>ҳәм</w:t>
      </w:r>
      <w:r w:rsidRPr="00695895">
        <w:rPr>
          <w:sz w:val="28"/>
          <w:szCs w:val="28"/>
          <w:lang w:val="uz-Cyrl-UZ"/>
        </w:rPr>
        <w:t xml:space="preserve"> ду</w:t>
      </w:r>
      <w:r w:rsidR="005C791E" w:rsidRPr="00695895">
        <w:rPr>
          <w:sz w:val="28"/>
          <w:szCs w:val="28"/>
          <w:lang w:val="uz-Cyrl-UZ"/>
        </w:rPr>
        <w:t>ўалар жазыўы пайда болды</w:t>
      </w:r>
      <w:r w:rsidRPr="00695895">
        <w:rPr>
          <w:sz w:val="28"/>
          <w:szCs w:val="28"/>
          <w:lang w:val="uz-Cyrl-UZ"/>
        </w:rPr>
        <w:t xml:space="preserve">. </w:t>
      </w:r>
      <w:r w:rsidR="005C791E" w:rsidRPr="00695895">
        <w:rPr>
          <w:sz w:val="28"/>
          <w:szCs w:val="28"/>
          <w:lang w:val="uz-Cyrl-UZ"/>
        </w:rPr>
        <w:t xml:space="preserve">Традициялық </w:t>
      </w:r>
      <w:r w:rsidRPr="00695895">
        <w:rPr>
          <w:sz w:val="28"/>
          <w:szCs w:val="28"/>
          <w:lang w:val="uz-Cyrl-UZ"/>
        </w:rPr>
        <w:t>веда к</w:t>
      </w:r>
      <w:r w:rsidR="005C791E" w:rsidRPr="00695895">
        <w:rPr>
          <w:sz w:val="28"/>
          <w:szCs w:val="28"/>
          <w:lang w:val="uz-Cyrl-UZ"/>
        </w:rPr>
        <w:t>осықларыны</w:t>
      </w:r>
      <w:r w:rsidR="005C791E" w:rsidRPr="00695895">
        <w:rPr>
          <w:rFonts w:ascii="Cambria Math" w:hAnsi="Cambria Math" w:cs="Cambria Math"/>
          <w:sz w:val="28"/>
          <w:szCs w:val="28"/>
          <w:lang w:val="uz-Cyrl-UZ"/>
        </w:rPr>
        <w:t>ӊ</w:t>
      </w:r>
      <w:r w:rsidRPr="00695895">
        <w:rPr>
          <w:sz w:val="28"/>
          <w:szCs w:val="28"/>
          <w:lang w:val="uz-Cyrl-UZ"/>
        </w:rPr>
        <w:t>қат</w:t>
      </w:r>
      <w:r w:rsidR="005C791E" w:rsidRPr="00695895">
        <w:rPr>
          <w:sz w:val="28"/>
          <w:szCs w:val="28"/>
          <w:lang w:val="uz-Cyrl-UZ"/>
        </w:rPr>
        <w:t>а</w:t>
      </w:r>
      <w:r w:rsidR="005C791E" w:rsidRPr="00695895">
        <w:rPr>
          <w:rFonts w:ascii="Cambria Math" w:hAnsi="Cambria Math" w:cs="Cambria Math"/>
          <w:sz w:val="28"/>
          <w:szCs w:val="28"/>
          <w:lang w:val="uz-Cyrl-UZ"/>
        </w:rPr>
        <w:t>ӊ</w:t>
      </w:r>
      <w:r w:rsidRPr="00695895">
        <w:rPr>
          <w:sz w:val="28"/>
          <w:szCs w:val="28"/>
          <w:lang w:val="uz-Cyrl-UZ"/>
        </w:rPr>
        <w:t>ус</w:t>
      </w:r>
      <w:r w:rsidR="005C791E" w:rsidRPr="00695895">
        <w:rPr>
          <w:sz w:val="28"/>
          <w:szCs w:val="28"/>
          <w:lang w:val="uz-Cyrl-UZ"/>
        </w:rPr>
        <w:t>ы</w:t>
      </w:r>
      <w:r w:rsidRPr="00695895">
        <w:rPr>
          <w:sz w:val="28"/>
          <w:szCs w:val="28"/>
          <w:lang w:val="uz-Cyrl-UZ"/>
        </w:rPr>
        <w:t>л</w:t>
      </w:r>
      <w:r w:rsidR="005C791E" w:rsidRPr="00695895">
        <w:rPr>
          <w:sz w:val="28"/>
          <w:szCs w:val="28"/>
          <w:lang w:val="uz-Cyrl-UZ"/>
        </w:rPr>
        <w:t xml:space="preserve">ы барлығы </w:t>
      </w:r>
      <w:r w:rsidR="00111C74" w:rsidRPr="00695895">
        <w:rPr>
          <w:sz w:val="28"/>
          <w:szCs w:val="28"/>
          <w:lang w:val="uz-Cyrl-UZ"/>
        </w:rPr>
        <w:t>оларды</w:t>
      </w:r>
      <w:r w:rsidR="00F85FD6" w:rsidRPr="00695895">
        <w:rPr>
          <w:sz w:val="28"/>
          <w:szCs w:val="28"/>
          <w:lang w:val="uz-Cyrl-UZ"/>
        </w:rPr>
        <w:t>түрли</w:t>
      </w:r>
      <w:r w:rsidR="005C791E" w:rsidRPr="00695895">
        <w:rPr>
          <w:sz w:val="28"/>
          <w:szCs w:val="28"/>
          <w:lang w:val="uz-Cyrl-UZ"/>
        </w:rPr>
        <w:t>ө</w:t>
      </w:r>
      <w:r w:rsidRPr="00695895">
        <w:rPr>
          <w:sz w:val="28"/>
          <w:szCs w:val="28"/>
          <w:lang w:val="uz-Cyrl-UZ"/>
        </w:rPr>
        <w:t>зг</w:t>
      </w:r>
      <w:r w:rsidR="005C791E" w:rsidRPr="00695895">
        <w:rPr>
          <w:sz w:val="28"/>
          <w:szCs w:val="28"/>
          <w:lang w:val="uz-Cyrl-UZ"/>
        </w:rPr>
        <w:t>е</w:t>
      </w:r>
      <w:r w:rsidRPr="00695895">
        <w:rPr>
          <w:sz w:val="28"/>
          <w:szCs w:val="28"/>
          <w:lang w:val="uz-Cyrl-UZ"/>
        </w:rPr>
        <w:t>ри</w:t>
      </w:r>
      <w:r w:rsidR="005C791E" w:rsidRPr="00695895">
        <w:rPr>
          <w:sz w:val="28"/>
          <w:szCs w:val="28"/>
          <w:lang w:val="uz-Cyrl-UZ"/>
        </w:rPr>
        <w:t xml:space="preserve">слерге ушыраўынан </w:t>
      </w:r>
      <w:r w:rsidRPr="00695895">
        <w:rPr>
          <w:sz w:val="28"/>
          <w:szCs w:val="28"/>
          <w:lang w:val="uz-Cyrl-UZ"/>
        </w:rPr>
        <w:t>сақла</w:t>
      </w:r>
      <w:r w:rsidR="005C791E" w:rsidRPr="00695895">
        <w:rPr>
          <w:sz w:val="28"/>
          <w:szCs w:val="28"/>
          <w:lang w:val="uz-Cyrl-UZ"/>
        </w:rPr>
        <w:t>п</w:t>
      </w:r>
      <w:r w:rsidRPr="00695895">
        <w:rPr>
          <w:sz w:val="28"/>
          <w:szCs w:val="28"/>
          <w:lang w:val="uz-Cyrl-UZ"/>
        </w:rPr>
        <w:t xml:space="preserve"> қ</w:t>
      </w:r>
      <w:r w:rsidR="005C791E" w:rsidRPr="00695895">
        <w:rPr>
          <w:sz w:val="28"/>
          <w:szCs w:val="28"/>
          <w:lang w:val="uz-Cyrl-UZ"/>
        </w:rPr>
        <w:t>а</w:t>
      </w:r>
      <w:r w:rsidRPr="00695895">
        <w:rPr>
          <w:sz w:val="28"/>
          <w:szCs w:val="28"/>
          <w:lang w:val="uz-Cyrl-UZ"/>
        </w:rPr>
        <w:t>лд</w:t>
      </w:r>
      <w:r w:rsidR="005C791E" w:rsidRPr="00695895">
        <w:rPr>
          <w:sz w:val="28"/>
          <w:szCs w:val="28"/>
          <w:lang w:val="uz-Cyrl-UZ"/>
        </w:rPr>
        <w:t>ы</w:t>
      </w:r>
      <w:r w:rsidRPr="00695895">
        <w:rPr>
          <w:sz w:val="28"/>
          <w:szCs w:val="28"/>
          <w:lang w:val="uz-Cyrl-UZ"/>
        </w:rPr>
        <w:t xml:space="preserve">. Веда </w:t>
      </w:r>
      <w:r w:rsidR="005C791E" w:rsidRPr="00695895">
        <w:rPr>
          <w:sz w:val="28"/>
          <w:szCs w:val="28"/>
          <w:lang w:val="uz-Cyrl-UZ"/>
        </w:rPr>
        <w:t>гимнларыны</w:t>
      </w:r>
      <w:r w:rsidR="005C791E" w:rsidRPr="00695895">
        <w:rPr>
          <w:rFonts w:ascii="Cambria Math" w:hAnsi="Cambria Math" w:cs="Cambria Math"/>
          <w:sz w:val="28"/>
          <w:szCs w:val="28"/>
          <w:lang w:val="uz-Cyrl-UZ"/>
        </w:rPr>
        <w:t>ӊ</w:t>
      </w:r>
      <w:r w:rsidR="00AB292B" w:rsidRPr="00695895">
        <w:rPr>
          <w:sz w:val="28"/>
          <w:szCs w:val="28"/>
          <w:lang w:val="uz-Cyrl-UZ"/>
        </w:rPr>
        <w:t>көпшилиги</w:t>
      </w:r>
      <w:r w:rsidR="005C791E" w:rsidRPr="00695895">
        <w:rPr>
          <w:sz w:val="28"/>
          <w:szCs w:val="28"/>
          <w:lang w:val="uz-Cyrl-UZ"/>
        </w:rPr>
        <w:t>тийкарынан болмы</w:t>
      </w:r>
      <w:r w:rsidRPr="00695895">
        <w:rPr>
          <w:sz w:val="28"/>
          <w:szCs w:val="28"/>
          <w:lang w:val="uz-Cyrl-UZ"/>
        </w:rPr>
        <w:t>с ҳақ</w:t>
      </w:r>
      <w:r w:rsidR="005C791E" w:rsidRPr="00695895">
        <w:rPr>
          <w:sz w:val="28"/>
          <w:szCs w:val="28"/>
          <w:lang w:val="uz-Cyrl-UZ"/>
        </w:rPr>
        <w:t>ый</w:t>
      </w:r>
      <w:r w:rsidRPr="00695895">
        <w:rPr>
          <w:sz w:val="28"/>
          <w:szCs w:val="28"/>
          <w:lang w:val="uz-Cyrl-UZ"/>
        </w:rPr>
        <w:t>қат</w:t>
      </w:r>
      <w:r w:rsidR="005C791E" w:rsidRPr="00695895">
        <w:rPr>
          <w:sz w:val="28"/>
          <w:szCs w:val="28"/>
          <w:lang w:val="uz-Cyrl-UZ"/>
        </w:rPr>
        <w:t>ыны</w:t>
      </w:r>
      <w:r w:rsidR="005C791E" w:rsidRPr="00695895">
        <w:rPr>
          <w:rFonts w:ascii="Cambria Math" w:hAnsi="Cambria Math" w:cs="Cambria Math"/>
          <w:sz w:val="28"/>
          <w:szCs w:val="28"/>
          <w:lang w:val="uz-Cyrl-UZ"/>
        </w:rPr>
        <w:t>ӊ</w:t>
      </w:r>
      <w:r w:rsidRPr="00695895">
        <w:rPr>
          <w:sz w:val="28"/>
          <w:szCs w:val="28"/>
          <w:lang w:val="uz-Cyrl-UZ"/>
        </w:rPr>
        <w:t>ж</w:t>
      </w:r>
      <w:r w:rsidR="005C791E" w:rsidRPr="00695895">
        <w:rPr>
          <w:sz w:val="28"/>
          <w:szCs w:val="28"/>
          <w:lang w:val="uz-Cyrl-UZ"/>
        </w:rPr>
        <w:t>а</w:t>
      </w:r>
      <w:r w:rsidRPr="00695895">
        <w:rPr>
          <w:sz w:val="28"/>
          <w:szCs w:val="28"/>
          <w:lang w:val="uz-Cyrl-UZ"/>
        </w:rPr>
        <w:t>нл</w:t>
      </w:r>
      <w:r w:rsidR="005C791E" w:rsidRPr="00695895">
        <w:rPr>
          <w:sz w:val="28"/>
          <w:szCs w:val="28"/>
          <w:lang w:val="uz-Cyrl-UZ"/>
        </w:rPr>
        <w:t>ы</w:t>
      </w:r>
      <w:r w:rsidRPr="00695895">
        <w:rPr>
          <w:sz w:val="28"/>
          <w:szCs w:val="28"/>
          <w:lang w:val="uz-Cyrl-UZ"/>
        </w:rPr>
        <w:t xml:space="preserve"> т</w:t>
      </w:r>
      <w:r w:rsidR="005C791E" w:rsidRPr="00695895">
        <w:rPr>
          <w:sz w:val="28"/>
          <w:szCs w:val="28"/>
          <w:lang w:val="uz-Cyrl-UZ"/>
        </w:rPr>
        <w:t>ы</w:t>
      </w:r>
      <w:r w:rsidRPr="00695895">
        <w:rPr>
          <w:sz w:val="28"/>
          <w:szCs w:val="28"/>
          <w:lang w:val="uz-Cyrl-UZ"/>
        </w:rPr>
        <w:t>мс</w:t>
      </w:r>
      <w:r w:rsidR="005C791E" w:rsidRPr="00695895">
        <w:rPr>
          <w:sz w:val="28"/>
          <w:szCs w:val="28"/>
          <w:lang w:val="uz-Cyrl-UZ"/>
        </w:rPr>
        <w:t>а</w:t>
      </w:r>
      <w:r w:rsidRPr="00695895">
        <w:rPr>
          <w:sz w:val="28"/>
          <w:szCs w:val="28"/>
          <w:lang w:val="uz-Cyrl-UZ"/>
        </w:rPr>
        <w:t>л</w:t>
      </w:r>
      <w:r w:rsidR="005C791E" w:rsidRPr="00695895">
        <w:rPr>
          <w:sz w:val="28"/>
          <w:szCs w:val="28"/>
          <w:lang w:val="uz-Cyrl-UZ"/>
        </w:rPr>
        <w:t>ы</w:t>
      </w:r>
      <w:r w:rsidR="00DB5FA1" w:rsidRPr="00695895">
        <w:rPr>
          <w:sz w:val="28"/>
          <w:szCs w:val="28"/>
          <w:lang w:val="uz-Cyrl-UZ"/>
        </w:rPr>
        <w:t>сыпатында</w:t>
      </w:r>
      <w:r w:rsidR="003D3959" w:rsidRPr="00695895">
        <w:rPr>
          <w:sz w:val="28"/>
          <w:szCs w:val="28"/>
          <w:lang w:val="uz-Cyrl-UZ"/>
        </w:rPr>
        <w:t xml:space="preserve">көрсетиўши </w:t>
      </w:r>
      <w:r w:rsidR="009A6175" w:rsidRPr="00695895">
        <w:rPr>
          <w:sz w:val="28"/>
          <w:szCs w:val="28"/>
          <w:lang w:val="uz-Cyrl-UZ"/>
        </w:rPr>
        <w:t>тәбияткүшлерин</w:t>
      </w:r>
      <w:r w:rsidRPr="00695895">
        <w:rPr>
          <w:sz w:val="28"/>
          <w:szCs w:val="28"/>
          <w:lang w:val="uz-Cyrl-UZ"/>
        </w:rPr>
        <w:t xml:space="preserve"> ул</w:t>
      </w:r>
      <w:r w:rsidR="003D3959" w:rsidRPr="00695895">
        <w:rPr>
          <w:sz w:val="28"/>
          <w:szCs w:val="28"/>
          <w:lang w:val="uz-Cyrl-UZ"/>
        </w:rPr>
        <w:t>ы</w:t>
      </w:r>
      <w:r w:rsidRPr="00695895">
        <w:rPr>
          <w:sz w:val="28"/>
          <w:szCs w:val="28"/>
          <w:lang w:val="uz-Cyrl-UZ"/>
        </w:rPr>
        <w:t>ғла</w:t>
      </w:r>
      <w:r w:rsidR="003D3959" w:rsidRPr="00695895">
        <w:rPr>
          <w:sz w:val="28"/>
          <w:szCs w:val="28"/>
          <w:lang w:val="uz-Cyrl-UZ"/>
        </w:rPr>
        <w:t>ўғ</w:t>
      </w:r>
      <w:r w:rsidRPr="00695895">
        <w:rPr>
          <w:sz w:val="28"/>
          <w:szCs w:val="28"/>
          <w:lang w:val="uz-Cyrl-UZ"/>
        </w:rPr>
        <w:t>а бағ</w:t>
      </w:r>
      <w:r w:rsidR="003D3959" w:rsidRPr="00695895">
        <w:rPr>
          <w:sz w:val="28"/>
          <w:szCs w:val="28"/>
          <w:lang w:val="uz-Cyrl-UZ"/>
        </w:rPr>
        <w:t>ы</w:t>
      </w:r>
      <w:r w:rsidRPr="00695895">
        <w:rPr>
          <w:sz w:val="28"/>
          <w:szCs w:val="28"/>
          <w:lang w:val="uz-Cyrl-UZ"/>
        </w:rPr>
        <w:t>шлан</w:t>
      </w:r>
      <w:r w:rsidR="003D3959" w:rsidRPr="00695895">
        <w:rPr>
          <w:sz w:val="28"/>
          <w:szCs w:val="28"/>
          <w:lang w:val="uz-Cyrl-UZ"/>
        </w:rPr>
        <w:t>ғ</w:t>
      </w:r>
      <w:r w:rsidRPr="00695895">
        <w:rPr>
          <w:sz w:val="28"/>
          <w:szCs w:val="28"/>
          <w:lang w:val="uz-Cyrl-UZ"/>
        </w:rPr>
        <w:t xml:space="preserve">ан. </w:t>
      </w:r>
      <w:r w:rsidR="003D3959" w:rsidRPr="00695895">
        <w:rPr>
          <w:sz w:val="28"/>
          <w:szCs w:val="28"/>
          <w:lang w:val="uz-Cyrl-UZ"/>
        </w:rPr>
        <w:t>Атап өтиў лазым</w:t>
      </w:r>
      <w:r w:rsidRPr="00695895">
        <w:rPr>
          <w:sz w:val="28"/>
          <w:szCs w:val="28"/>
          <w:lang w:val="uz-Cyrl-UZ"/>
        </w:rPr>
        <w:t xml:space="preserve">, ведаларда </w:t>
      </w:r>
      <w:r w:rsidR="006C3112" w:rsidRPr="00695895">
        <w:rPr>
          <w:sz w:val="28"/>
          <w:szCs w:val="28"/>
          <w:lang w:val="uz-Cyrl-UZ"/>
        </w:rPr>
        <w:t>келген</w:t>
      </w:r>
      <w:r w:rsidRPr="00695895">
        <w:rPr>
          <w:sz w:val="28"/>
          <w:szCs w:val="28"/>
          <w:lang w:val="uz-Cyrl-UZ"/>
        </w:rPr>
        <w:t xml:space="preserve"> ритуаллар</w:t>
      </w:r>
      <w:r w:rsidR="000D68EB" w:rsidRPr="00695895">
        <w:rPr>
          <w:sz w:val="28"/>
          <w:szCs w:val="28"/>
          <w:lang w:val="uz-Cyrl-UZ"/>
        </w:rPr>
        <w:t>ды</w:t>
      </w:r>
      <w:r w:rsidR="000D68EB" w:rsidRPr="00695895">
        <w:rPr>
          <w:rFonts w:ascii="Cambria Math" w:hAnsi="Cambria Math" w:cs="Cambria Math"/>
          <w:sz w:val="28"/>
          <w:szCs w:val="28"/>
          <w:lang w:val="uz-Cyrl-UZ"/>
        </w:rPr>
        <w:t>ӊ</w:t>
      </w:r>
      <w:r w:rsidR="000D68EB" w:rsidRPr="00695895">
        <w:rPr>
          <w:sz w:val="28"/>
          <w:szCs w:val="28"/>
          <w:lang w:val="uz-Cyrl-UZ"/>
        </w:rPr>
        <w:t xml:space="preserve">ҳәммеси </w:t>
      </w:r>
      <w:r w:rsidR="00B201E8" w:rsidRPr="00695895">
        <w:rPr>
          <w:sz w:val="28"/>
          <w:szCs w:val="28"/>
          <w:lang w:val="uz-Cyrl-UZ"/>
        </w:rPr>
        <w:t xml:space="preserve">ҳәзирги заман </w:t>
      </w:r>
      <w:r w:rsidRPr="00695895">
        <w:rPr>
          <w:sz w:val="28"/>
          <w:szCs w:val="28"/>
          <w:lang w:val="uz-Cyrl-UZ"/>
        </w:rPr>
        <w:t xml:space="preserve"> ҳундуипараст </w:t>
      </w:r>
      <w:r w:rsidR="00F85FD6" w:rsidRPr="00695895">
        <w:rPr>
          <w:sz w:val="28"/>
          <w:szCs w:val="28"/>
          <w:lang w:val="uz-Cyrl-UZ"/>
        </w:rPr>
        <w:t xml:space="preserve">тәрепинен </w:t>
      </w:r>
      <w:r w:rsidR="000D68EB" w:rsidRPr="00695895">
        <w:rPr>
          <w:sz w:val="28"/>
          <w:szCs w:val="28"/>
          <w:lang w:val="uz-Cyrl-UZ"/>
        </w:rPr>
        <w:t xml:space="preserve">орынланбаса </w:t>
      </w:r>
      <w:r w:rsidRPr="00695895">
        <w:rPr>
          <w:sz w:val="28"/>
          <w:szCs w:val="28"/>
          <w:lang w:val="uz-Cyrl-UZ"/>
        </w:rPr>
        <w:t>да, у</w:t>
      </w:r>
      <w:r w:rsidR="000D68EB" w:rsidRPr="00695895">
        <w:rPr>
          <w:sz w:val="28"/>
          <w:szCs w:val="28"/>
          <w:lang w:val="uz-Cyrl-UZ"/>
        </w:rPr>
        <w:t>лыўма</w:t>
      </w:r>
      <w:r w:rsidRPr="00695895">
        <w:rPr>
          <w:sz w:val="28"/>
          <w:szCs w:val="28"/>
          <w:lang w:val="uz-Cyrl-UZ"/>
        </w:rPr>
        <w:t xml:space="preserve">, </w:t>
      </w:r>
      <w:r w:rsidR="00D9251A" w:rsidRPr="00695895">
        <w:rPr>
          <w:sz w:val="28"/>
          <w:szCs w:val="28"/>
          <w:lang w:val="uz-Cyrl-UZ"/>
        </w:rPr>
        <w:t>олар</w:t>
      </w:r>
      <w:r w:rsidR="00485776" w:rsidRPr="00695895">
        <w:rPr>
          <w:sz w:val="28"/>
          <w:szCs w:val="28"/>
          <w:lang w:val="uz-Cyrl-UZ"/>
        </w:rPr>
        <w:t>әййемги</w:t>
      </w:r>
      <w:r w:rsidRPr="00695895">
        <w:rPr>
          <w:sz w:val="28"/>
          <w:szCs w:val="28"/>
          <w:lang w:val="uz-Cyrl-UZ"/>
        </w:rPr>
        <w:t xml:space="preserve"> ҳинд </w:t>
      </w:r>
      <w:r w:rsidR="000D68EB" w:rsidRPr="00695895">
        <w:rPr>
          <w:sz w:val="28"/>
          <w:szCs w:val="28"/>
          <w:lang w:val="uz-Cyrl-UZ"/>
        </w:rPr>
        <w:t>адамыны</w:t>
      </w:r>
      <w:r w:rsidR="000D68EB" w:rsidRPr="00695895">
        <w:rPr>
          <w:rFonts w:ascii="Cambria Math" w:hAnsi="Cambria Math" w:cs="Cambria Math"/>
          <w:sz w:val="28"/>
          <w:szCs w:val="28"/>
          <w:lang w:val="uz-Cyrl-UZ"/>
        </w:rPr>
        <w:t>ӊ</w:t>
      </w:r>
      <w:r w:rsidR="004B009D" w:rsidRPr="00695895">
        <w:rPr>
          <w:sz w:val="28"/>
          <w:szCs w:val="28"/>
          <w:lang w:val="uz-Cyrl-UZ"/>
        </w:rPr>
        <w:t xml:space="preserve">дүньяға көз қарасы  </w:t>
      </w:r>
      <w:r w:rsidR="003D3C8E" w:rsidRPr="00695895">
        <w:rPr>
          <w:sz w:val="28"/>
          <w:szCs w:val="28"/>
          <w:lang w:val="uz-Cyrl-UZ"/>
        </w:rPr>
        <w:t>ҳәм</w:t>
      </w:r>
      <w:r w:rsidR="000D68EB" w:rsidRPr="00695895">
        <w:rPr>
          <w:sz w:val="28"/>
          <w:szCs w:val="28"/>
          <w:lang w:val="uz-Cyrl-UZ"/>
        </w:rPr>
        <w:t xml:space="preserve">ой пикир тәризи </w:t>
      </w:r>
      <w:r w:rsidR="00030F0E" w:rsidRPr="00695895">
        <w:rPr>
          <w:sz w:val="28"/>
          <w:szCs w:val="28"/>
          <w:lang w:val="uz-Cyrl-UZ"/>
        </w:rPr>
        <w:t>ҳаққында</w:t>
      </w:r>
      <w:r w:rsidR="000D68EB" w:rsidRPr="00695895">
        <w:rPr>
          <w:sz w:val="28"/>
          <w:szCs w:val="28"/>
          <w:lang w:val="uz-Cyrl-UZ"/>
        </w:rPr>
        <w:t xml:space="preserve">көз қарас пайда етиўге </w:t>
      </w:r>
      <w:r w:rsidR="005909BA" w:rsidRPr="00695895">
        <w:rPr>
          <w:sz w:val="28"/>
          <w:szCs w:val="28"/>
          <w:lang w:val="uz-Cyrl-UZ"/>
        </w:rPr>
        <w:t>жәрдем</w:t>
      </w:r>
      <w:r w:rsidR="00056FFD" w:rsidRPr="00695895">
        <w:rPr>
          <w:sz w:val="28"/>
          <w:szCs w:val="28"/>
          <w:lang w:val="uz-Cyrl-UZ"/>
        </w:rPr>
        <w:t>береди</w:t>
      </w:r>
      <w:r w:rsidRPr="00695895">
        <w:rPr>
          <w:sz w:val="28"/>
          <w:szCs w:val="28"/>
          <w:lang w:val="uz-Cyrl-UZ"/>
        </w:rPr>
        <w:t>.</w:t>
      </w:r>
    </w:p>
    <w:p w:rsidR="00457FD8" w:rsidRPr="00695895" w:rsidRDefault="00457FD8" w:rsidP="00457FD8">
      <w:pPr>
        <w:pStyle w:val="a3"/>
        <w:spacing w:after="0"/>
        <w:ind w:firstLine="567"/>
        <w:jc w:val="both"/>
        <w:rPr>
          <w:sz w:val="28"/>
          <w:szCs w:val="28"/>
          <w:lang w:val="uz-Cyrl-UZ"/>
        </w:rPr>
      </w:pPr>
      <w:r w:rsidRPr="00695895">
        <w:rPr>
          <w:sz w:val="28"/>
          <w:szCs w:val="28"/>
          <w:lang w:val="uz-Cyrl-UZ"/>
        </w:rPr>
        <w:t>Қ</w:t>
      </w:r>
      <w:r w:rsidR="000D68EB" w:rsidRPr="00695895">
        <w:rPr>
          <w:sz w:val="28"/>
          <w:szCs w:val="28"/>
          <w:lang w:val="uz-Cyrl-UZ"/>
        </w:rPr>
        <w:t>а</w:t>
      </w:r>
      <w:r w:rsidRPr="00695895">
        <w:rPr>
          <w:sz w:val="28"/>
          <w:szCs w:val="28"/>
          <w:lang w:val="uz-Cyrl-UZ"/>
        </w:rPr>
        <w:t>ла</w:t>
      </w:r>
      <w:r w:rsidR="000D68EB" w:rsidRPr="00695895">
        <w:rPr>
          <w:sz w:val="28"/>
          <w:szCs w:val="28"/>
          <w:lang w:val="uz-Cyrl-UZ"/>
        </w:rPr>
        <w:t>б</w:t>
      </w:r>
      <w:r w:rsidRPr="00695895">
        <w:rPr>
          <w:sz w:val="28"/>
          <w:szCs w:val="28"/>
          <w:lang w:val="uz-Cyrl-UZ"/>
        </w:rPr>
        <w:t>ерс</w:t>
      </w:r>
      <w:r w:rsidR="000D68EB" w:rsidRPr="00695895">
        <w:rPr>
          <w:sz w:val="28"/>
          <w:szCs w:val="28"/>
          <w:lang w:val="uz-Cyrl-UZ"/>
        </w:rPr>
        <w:t>е</w:t>
      </w:r>
      <w:r w:rsidRPr="00695895">
        <w:rPr>
          <w:sz w:val="28"/>
          <w:szCs w:val="28"/>
          <w:lang w:val="uz-Cyrl-UZ"/>
        </w:rPr>
        <w:t>, ҳиндуийлик т</w:t>
      </w:r>
      <w:r w:rsidR="000D68EB" w:rsidRPr="00695895">
        <w:rPr>
          <w:sz w:val="28"/>
          <w:szCs w:val="28"/>
          <w:lang w:val="uz-Cyrl-UZ"/>
        </w:rPr>
        <w:t>ә</w:t>
      </w:r>
      <w:r w:rsidRPr="00695895">
        <w:rPr>
          <w:sz w:val="28"/>
          <w:szCs w:val="28"/>
          <w:lang w:val="uz-Cyrl-UZ"/>
        </w:rPr>
        <w:t>р</w:t>
      </w:r>
      <w:r w:rsidR="000D68EB" w:rsidRPr="00695895">
        <w:rPr>
          <w:sz w:val="28"/>
          <w:szCs w:val="28"/>
          <w:lang w:val="uz-Cyrl-UZ"/>
        </w:rPr>
        <w:t>епдарларыны</w:t>
      </w:r>
      <w:r w:rsidR="000D68EB" w:rsidRPr="00695895">
        <w:rPr>
          <w:rFonts w:ascii="Cambria Math" w:hAnsi="Cambria Math" w:cs="Cambria Math"/>
          <w:sz w:val="28"/>
          <w:szCs w:val="28"/>
          <w:lang w:val="uz-Cyrl-UZ"/>
        </w:rPr>
        <w:t>ӊ</w:t>
      </w:r>
      <w:r w:rsidR="000D68EB" w:rsidRPr="00695895">
        <w:rPr>
          <w:sz w:val="28"/>
          <w:szCs w:val="28"/>
          <w:lang w:val="uz-Cyrl-UZ"/>
        </w:rPr>
        <w:t xml:space="preserve"> турмыс формасын шөлкемлестириўде </w:t>
      </w:r>
      <w:r w:rsidRPr="00695895">
        <w:rPr>
          <w:sz w:val="28"/>
          <w:szCs w:val="28"/>
          <w:lang w:val="uz-Cyrl-UZ"/>
        </w:rPr>
        <w:t>ведалар</w:t>
      </w:r>
      <w:r w:rsidR="000D68EB" w:rsidRPr="00695895">
        <w:rPr>
          <w:sz w:val="28"/>
          <w:szCs w:val="28"/>
          <w:lang w:val="uz-Cyrl-UZ"/>
        </w:rPr>
        <w:t>ғ</w:t>
      </w:r>
      <w:r w:rsidRPr="00695895">
        <w:rPr>
          <w:sz w:val="28"/>
          <w:szCs w:val="28"/>
          <w:lang w:val="uz-Cyrl-UZ"/>
        </w:rPr>
        <w:t xml:space="preserve">а </w:t>
      </w:r>
      <w:r w:rsidR="00067359" w:rsidRPr="00695895">
        <w:rPr>
          <w:sz w:val="28"/>
          <w:szCs w:val="28"/>
          <w:lang w:val="uz-Cyrl-UZ"/>
        </w:rPr>
        <w:t>жазылған</w:t>
      </w:r>
      <w:r w:rsidR="000D68EB" w:rsidRPr="00695895">
        <w:rPr>
          <w:sz w:val="28"/>
          <w:szCs w:val="28"/>
          <w:lang w:val="uz-Cyrl-UZ"/>
        </w:rPr>
        <w:t xml:space="preserve">түсиник бериўши </w:t>
      </w:r>
      <w:r w:rsidR="00D9251A" w:rsidRPr="00695895">
        <w:rPr>
          <w:sz w:val="28"/>
          <w:szCs w:val="28"/>
          <w:lang w:val="uz-Cyrl-UZ"/>
        </w:rPr>
        <w:t>шығармалар</w:t>
      </w:r>
      <w:r w:rsidRPr="00695895">
        <w:rPr>
          <w:sz w:val="28"/>
          <w:szCs w:val="28"/>
          <w:lang w:val="uz-Cyrl-UZ"/>
        </w:rPr>
        <w:t xml:space="preserve"> а</w:t>
      </w:r>
      <w:r w:rsidR="000D68EB" w:rsidRPr="00695895">
        <w:rPr>
          <w:sz w:val="28"/>
          <w:szCs w:val="28"/>
          <w:lang w:val="uz-Cyrl-UZ"/>
        </w:rPr>
        <w:t xml:space="preserve">йрықша </w:t>
      </w:r>
      <w:r w:rsidR="00DB5FA1" w:rsidRPr="00695895">
        <w:rPr>
          <w:sz w:val="28"/>
          <w:szCs w:val="28"/>
          <w:lang w:val="uz-Cyrl-UZ"/>
        </w:rPr>
        <w:t>орынтутады</w:t>
      </w:r>
      <w:r w:rsidRPr="00695895">
        <w:rPr>
          <w:sz w:val="28"/>
          <w:szCs w:val="28"/>
          <w:lang w:val="uz-Cyrl-UZ"/>
        </w:rPr>
        <w:t xml:space="preserve">. </w:t>
      </w:r>
      <w:r w:rsidR="00D9251A" w:rsidRPr="00695895">
        <w:rPr>
          <w:sz w:val="28"/>
          <w:szCs w:val="28"/>
          <w:lang w:val="uz-Cyrl-UZ"/>
        </w:rPr>
        <w:t>Олардан</w:t>
      </w:r>
      <w:r w:rsidRPr="00695895">
        <w:rPr>
          <w:sz w:val="28"/>
          <w:szCs w:val="28"/>
          <w:lang w:val="uz-Cyrl-UZ"/>
        </w:rPr>
        <w:t xml:space="preserve"> бири Брахмана ведалар</w:t>
      </w:r>
      <w:r w:rsidR="000D68EB" w:rsidRPr="00695895">
        <w:rPr>
          <w:sz w:val="28"/>
          <w:szCs w:val="28"/>
          <w:lang w:val="uz-Cyrl-UZ"/>
        </w:rPr>
        <w:t>ды</w:t>
      </w:r>
      <w:r w:rsidR="000D68EB" w:rsidRPr="00695895">
        <w:rPr>
          <w:rFonts w:ascii="Cambria Math" w:hAnsi="Cambria Math" w:cs="Cambria Math"/>
          <w:sz w:val="28"/>
          <w:szCs w:val="28"/>
          <w:lang w:val="uz-Cyrl-UZ"/>
        </w:rPr>
        <w:t>ӊ</w:t>
      </w:r>
      <w:r w:rsidRPr="00695895">
        <w:rPr>
          <w:sz w:val="28"/>
          <w:szCs w:val="28"/>
          <w:lang w:val="uz-Cyrl-UZ"/>
        </w:rPr>
        <w:t xml:space="preserve">насрий </w:t>
      </w:r>
      <w:r w:rsidR="000D68EB" w:rsidRPr="00695895">
        <w:rPr>
          <w:sz w:val="28"/>
          <w:szCs w:val="28"/>
          <w:lang w:val="uz-Cyrl-UZ"/>
        </w:rPr>
        <w:t>сыпатламасы</w:t>
      </w:r>
      <w:r w:rsidR="00B201E8" w:rsidRPr="00695895">
        <w:rPr>
          <w:sz w:val="28"/>
          <w:szCs w:val="28"/>
          <w:lang w:val="uz-Cyrl-UZ"/>
        </w:rPr>
        <w:t>болып</w:t>
      </w:r>
      <w:r w:rsidRPr="00695895">
        <w:rPr>
          <w:sz w:val="28"/>
          <w:szCs w:val="28"/>
          <w:lang w:val="uz-Cyrl-UZ"/>
        </w:rPr>
        <w:t xml:space="preserve">, </w:t>
      </w:r>
      <w:r w:rsidR="00B201E8" w:rsidRPr="00695895">
        <w:rPr>
          <w:sz w:val="28"/>
          <w:szCs w:val="28"/>
          <w:lang w:val="uz-Cyrl-UZ"/>
        </w:rPr>
        <w:t>ол</w:t>
      </w:r>
      <w:r w:rsidRPr="00695895">
        <w:rPr>
          <w:sz w:val="28"/>
          <w:szCs w:val="28"/>
          <w:lang w:val="uz-Cyrl-UZ"/>
        </w:rPr>
        <w:t xml:space="preserve"> сатхапата </w:t>
      </w:r>
      <w:r w:rsidR="003D3C8E" w:rsidRPr="00695895">
        <w:rPr>
          <w:sz w:val="28"/>
          <w:szCs w:val="28"/>
          <w:lang w:val="uz-Cyrl-UZ"/>
        </w:rPr>
        <w:t>ҳәм</w:t>
      </w:r>
      <w:r w:rsidRPr="00695895">
        <w:rPr>
          <w:sz w:val="28"/>
          <w:szCs w:val="28"/>
          <w:lang w:val="uz-Cyrl-UZ"/>
        </w:rPr>
        <w:t xml:space="preserve"> тандямаха</w:t>
      </w:r>
      <w:r w:rsidR="000D68EB" w:rsidRPr="00695895">
        <w:rPr>
          <w:sz w:val="28"/>
          <w:szCs w:val="28"/>
          <w:lang w:val="uz-Cyrl-UZ"/>
        </w:rPr>
        <w:t>ғ</w:t>
      </w:r>
      <w:r w:rsidRPr="00695895">
        <w:rPr>
          <w:sz w:val="28"/>
          <w:szCs w:val="28"/>
          <w:lang w:val="uz-Cyrl-UZ"/>
        </w:rPr>
        <w:t xml:space="preserve">а </w:t>
      </w:r>
      <w:r w:rsidR="001068B5" w:rsidRPr="00695895">
        <w:rPr>
          <w:sz w:val="28"/>
          <w:szCs w:val="28"/>
          <w:lang w:val="uz-Cyrl-UZ"/>
        </w:rPr>
        <w:t>бөлинеди</w:t>
      </w:r>
      <w:r w:rsidRPr="00695895">
        <w:rPr>
          <w:sz w:val="28"/>
          <w:szCs w:val="28"/>
          <w:lang w:val="uz-Cyrl-UZ"/>
        </w:rPr>
        <w:t xml:space="preserve">. Упанишадлар 108 </w:t>
      </w:r>
      <w:r w:rsidR="000D68EB" w:rsidRPr="00695895">
        <w:rPr>
          <w:sz w:val="28"/>
          <w:szCs w:val="28"/>
          <w:lang w:val="uz-Cyrl-UZ"/>
        </w:rPr>
        <w:t>болып</w:t>
      </w:r>
      <w:r w:rsidRPr="00695895">
        <w:rPr>
          <w:sz w:val="28"/>
          <w:szCs w:val="28"/>
          <w:lang w:val="uz-Cyrl-UZ"/>
        </w:rPr>
        <w:t xml:space="preserve">, </w:t>
      </w:r>
      <w:r w:rsidR="00D9251A" w:rsidRPr="00695895">
        <w:rPr>
          <w:sz w:val="28"/>
          <w:szCs w:val="28"/>
          <w:lang w:val="uz-Cyrl-UZ"/>
        </w:rPr>
        <w:t>олар</w:t>
      </w:r>
      <w:r w:rsidR="00F85FD6" w:rsidRPr="00695895">
        <w:rPr>
          <w:sz w:val="28"/>
          <w:szCs w:val="28"/>
          <w:lang w:val="uz-Cyrl-UZ"/>
        </w:rPr>
        <w:t>түрли</w:t>
      </w:r>
      <w:r w:rsidR="000D68EB" w:rsidRPr="00695895">
        <w:rPr>
          <w:sz w:val="28"/>
          <w:szCs w:val="28"/>
          <w:lang w:val="uz-Cyrl-UZ"/>
        </w:rPr>
        <w:t>ўақытл</w:t>
      </w:r>
      <w:r w:rsidRPr="00695895">
        <w:rPr>
          <w:sz w:val="28"/>
          <w:szCs w:val="28"/>
          <w:lang w:val="uz-Cyrl-UZ"/>
        </w:rPr>
        <w:t xml:space="preserve">ар </w:t>
      </w:r>
      <w:r w:rsidR="000D68EB" w:rsidRPr="00695895">
        <w:rPr>
          <w:sz w:val="28"/>
          <w:szCs w:val="28"/>
          <w:lang w:val="uz-Cyrl-UZ"/>
        </w:rPr>
        <w:t>а</w:t>
      </w:r>
      <w:r w:rsidRPr="00695895">
        <w:rPr>
          <w:sz w:val="28"/>
          <w:szCs w:val="28"/>
          <w:lang w:val="uz-Cyrl-UZ"/>
        </w:rPr>
        <w:t>рал</w:t>
      </w:r>
      <w:r w:rsidR="000D68EB" w:rsidRPr="00695895">
        <w:rPr>
          <w:sz w:val="28"/>
          <w:szCs w:val="28"/>
          <w:lang w:val="uz-Cyrl-UZ"/>
        </w:rPr>
        <w:t>ы</w:t>
      </w:r>
      <w:r w:rsidRPr="00695895">
        <w:rPr>
          <w:sz w:val="28"/>
          <w:szCs w:val="28"/>
          <w:lang w:val="uz-Cyrl-UZ"/>
        </w:rPr>
        <w:t>ғ</w:t>
      </w:r>
      <w:r w:rsidR="000D68EB" w:rsidRPr="00695895">
        <w:rPr>
          <w:sz w:val="28"/>
          <w:szCs w:val="28"/>
          <w:lang w:val="uz-Cyrl-UZ"/>
        </w:rPr>
        <w:t>ын</w:t>
      </w:r>
      <w:r w:rsidRPr="00695895">
        <w:rPr>
          <w:sz w:val="28"/>
          <w:szCs w:val="28"/>
          <w:lang w:val="uz-Cyrl-UZ"/>
        </w:rPr>
        <w:t>да (</w:t>
      </w:r>
      <w:r w:rsidR="000D68EB" w:rsidRPr="00695895">
        <w:rPr>
          <w:sz w:val="28"/>
          <w:szCs w:val="28"/>
          <w:lang w:val="uz-Cyrl-UZ"/>
        </w:rPr>
        <w:t>эр.шек</w:t>
      </w:r>
      <w:r w:rsidRPr="00695895">
        <w:rPr>
          <w:sz w:val="28"/>
          <w:szCs w:val="28"/>
          <w:lang w:val="uz-Cyrl-UZ"/>
        </w:rPr>
        <w:t>. 900-</w:t>
      </w:r>
      <w:r w:rsidR="000D68EB" w:rsidRPr="00695895">
        <w:rPr>
          <w:sz w:val="28"/>
          <w:szCs w:val="28"/>
          <w:lang w:val="uz-Cyrl-UZ"/>
        </w:rPr>
        <w:t xml:space="preserve"> эр.шек</w:t>
      </w:r>
      <w:r w:rsidRPr="00695895">
        <w:rPr>
          <w:sz w:val="28"/>
          <w:szCs w:val="28"/>
          <w:lang w:val="uz-Cyrl-UZ"/>
        </w:rPr>
        <w:t xml:space="preserve">. 200 </w:t>
      </w:r>
      <w:r w:rsidR="000D68EB" w:rsidRPr="00695895">
        <w:rPr>
          <w:sz w:val="28"/>
          <w:szCs w:val="28"/>
          <w:lang w:val="uz-Cyrl-UZ"/>
        </w:rPr>
        <w:t>жж</w:t>
      </w:r>
      <w:r w:rsidRPr="00695895">
        <w:rPr>
          <w:sz w:val="28"/>
          <w:szCs w:val="28"/>
          <w:lang w:val="uz-Cyrl-UZ"/>
        </w:rPr>
        <w:t xml:space="preserve">.) </w:t>
      </w:r>
      <w:r w:rsidR="00067359" w:rsidRPr="00695895">
        <w:rPr>
          <w:sz w:val="28"/>
          <w:szCs w:val="28"/>
          <w:lang w:val="uz-Cyrl-UZ"/>
        </w:rPr>
        <w:t>жазылған</w:t>
      </w:r>
      <w:r w:rsidR="005B45D2" w:rsidRPr="00695895">
        <w:rPr>
          <w:sz w:val="28"/>
          <w:szCs w:val="28"/>
          <w:lang w:val="uz-Cyrl-UZ"/>
        </w:rPr>
        <w:t>ҳәмде</w:t>
      </w:r>
      <w:r w:rsidRPr="00695895">
        <w:rPr>
          <w:sz w:val="28"/>
          <w:szCs w:val="28"/>
          <w:lang w:val="uz-Cyrl-UZ"/>
        </w:rPr>
        <w:t xml:space="preserve"> ведалар</w:t>
      </w:r>
      <w:r w:rsidR="000D68EB" w:rsidRPr="00695895">
        <w:rPr>
          <w:sz w:val="28"/>
          <w:szCs w:val="28"/>
          <w:lang w:val="uz-Cyrl-UZ"/>
        </w:rPr>
        <w:t>ды</w:t>
      </w:r>
      <w:r w:rsidR="000D68EB" w:rsidRPr="00695895">
        <w:rPr>
          <w:rFonts w:ascii="Cambria Math" w:hAnsi="Cambria Math" w:cs="Cambria Math"/>
          <w:sz w:val="28"/>
          <w:szCs w:val="28"/>
          <w:lang w:val="uz-Cyrl-UZ"/>
        </w:rPr>
        <w:t>ӊ</w:t>
      </w:r>
      <w:r w:rsidRPr="00695895">
        <w:rPr>
          <w:sz w:val="28"/>
          <w:szCs w:val="28"/>
          <w:lang w:val="uz-Cyrl-UZ"/>
        </w:rPr>
        <w:t xml:space="preserve"> саралан</w:t>
      </w:r>
      <w:r w:rsidR="000D68EB" w:rsidRPr="00695895">
        <w:rPr>
          <w:sz w:val="28"/>
          <w:szCs w:val="28"/>
          <w:lang w:val="uz-Cyrl-UZ"/>
        </w:rPr>
        <w:t>ғ</w:t>
      </w:r>
      <w:r w:rsidRPr="00695895">
        <w:rPr>
          <w:sz w:val="28"/>
          <w:szCs w:val="28"/>
          <w:lang w:val="uz-Cyrl-UZ"/>
        </w:rPr>
        <w:t xml:space="preserve">ан </w:t>
      </w:r>
      <w:r w:rsidR="000D68EB" w:rsidRPr="00695895">
        <w:rPr>
          <w:sz w:val="28"/>
          <w:szCs w:val="28"/>
          <w:lang w:val="uz-Cyrl-UZ"/>
        </w:rPr>
        <w:t>бөлимине тийисли болып есапланады</w:t>
      </w:r>
      <w:r w:rsidRPr="00695895">
        <w:rPr>
          <w:sz w:val="28"/>
          <w:szCs w:val="28"/>
          <w:lang w:val="uz-Cyrl-UZ"/>
        </w:rPr>
        <w:t>. Этимологи</w:t>
      </w:r>
      <w:r w:rsidR="000D68EB" w:rsidRPr="00695895">
        <w:rPr>
          <w:sz w:val="28"/>
          <w:szCs w:val="28"/>
          <w:lang w:val="uz-Cyrl-UZ"/>
        </w:rPr>
        <w:t>ялық көз қарастан</w:t>
      </w:r>
      <w:r w:rsidRPr="00695895">
        <w:rPr>
          <w:sz w:val="28"/>
          <w:szCs w:val="28"/>
          <w:lang w:val="uz-Cyrl-UZ"/>
        </w:rPr>
        <w:t xml:space="preserve"> “упанишад” </w:t>
      </w:r>
      <w:r w:rsidR="0084245A" w:rsidRPr="00695895">
        <w:rPr>
          <w:sz w:val="28"/>
          <w:szCs w:val="28"/>
          <w:lang w:val="uz-Cyrl-UZ"/>
        </w:rPr>
        <w:t>сөзи</w:t>
      </w:r>
      <w:r w:rsidRPr="00695895">
        <w:rPr>
          <w:sz w:val="28"/>
          <w:szCs w:val="28"/>
          <w:lang w:val="uz-Cyrl-UZ"/>
        </w:rPr>
        <w:t xml:space="preserve"> “</w:t>
      </w:r>
      <w:r w:rsidR="000D68EB" w:rsidRPr="00695895">
        <w:rPr>
          <w:sz w:val="28"/>
          <w:szCs w:val="28"/>
          <w:lang w:val="uz-Cyrl-UZ"/>
        </w:rPr>
        <w:t>жақын отырыў</w:t>
      </w:r>
      <w:r w:rsidRPr="00695895">
        <w:rPr>
          <w:sz w:val="28"/>
          <w:szCs w:val="28"/>
          <w:lang w:val="uz-Cyrl-UZ"/>
        </w:rPr>
        <w:t>” м</w:t>
      </w:r>
      <w:r w:rsidR="000D68EB" w:rsidRPr="00695895">
        <w:rPr>
          <w:sz w:val="28"/>
          <w:szCs w:val="28"/>
          <w:lang w:val="uz-Cyrl-UZ"/>
        </w:rPr>
        <w:t xml:space="preserve">әнисин </w:t>
      </w:r>
      <w:r w:rsidRPr="00695895">
        <w:rPr>
          <w:sz w:val="28"/>
          <w:szCs w:val="28"/>
          <w:lang w:val="uz-Cyrl-UZ"/>
        </w:rPr>
        <w:t>билдири</w:t>
      </w:r>
      <w:r w:rsidR="000D68EB" w:rsidRPr="00695895">
        <w:rPr>
          <w:sz w:val="28"/>
          <w:szCs w:val="28"/>
          <w:lang w:val="uz-Cyrl-UZ"/>
        </w:rPr>
        <w:t>п</w:t>
      </w:r>
      <w:r w:rsidRPr="00695895">
        <w:rPr>
          <w:sz w:val="28"/>
          <w:szCs w:val="28"/>
          <w:lang w:val="uz-Cyrl-UZ"/>
        </w:rPr>
        <w:t xml:space="preserve">, бундай </w:t>
      </w:r>
      <w:r w:rsidR="000D68EB" w:rsidRPr="00695895">
        <w:rPr>
          <w:sz w:val="28"/>
          <w:szCs w:val="28"/>
          <w:lang w:val="uz-Cyrl-UZ"/>
        </w:rPr>
        <w:t>аталыўыны</w:t>
      </w:r>
      <w:r w:rsidR="000D68EB" w:rsidRPr="00695895">
        <w:rPr>
          <w:rFonts w:ascii="Cambria Math" w:hAnsi="Cambria Math" w:cs="Cambria Math"/>
          <w:sz w:val="28"/>
          <w:szCs w:val="28"/>
          <w:lang w:val="uz-Cyrl-UZ"/>
        </w:rPr>
        <w:t>ӊ</w:t>
      </w:r>
      <w:r w:rsidRPr="00695895">
        <w:rPr>
          <w:sz w:val="28"/>
          <w:szCs w:val="28"/>
          <w:lang w:val="uz-Cyrl-UZ"/>
        </w:rPr>
        <w:t>с</w:t>
      </w:r>
      <w:r w:rsidR="000D68EB" w:rsidRPr="00695895">
        <w:rPr>
          <w:sz w:val="28"/>
          <w:szCs w:val="28"/>
          <w:lang w:val="uz-Cyrl-UZ"/>
        </w:rPr>
        <w:t>е</w:t>
      </w:r>
      <w:r w:rsidRPr="00695895">
        <w:rPr>
          <w:sz w:val="28"/>
          <w:szCs w:val="28"/>
          <w:lang w:val="uz-Cyrl-UZ"/>
        </w:rPr>
        <w:t>б</w:t>
      </w:r>
      <w:r w:rsidR="000D68EB" w:rsidRPr="00695895">
        <w:rPr>
          <w:sz w:val="28"/>
          <w:szCs w:val="28"/>
          <w:lang w:val="uz-Cyrl-UZ"/>
        </w:rPr>
        <w:t>е</w:t>
      </w:r>
      <w:r w:rsidRPr="00695895">
        <w:rPr>
          <w:sz w:val="28"/>
          <w:szCs w:val="28"/>
          <w:lang w:val="uz-Cyrl-UZ"/>
        </w:rPr>
        <w:t xml:space="preserve">би упанишадлар </w:t>
      </w:r>
      <w:r w:rsidR="00485776" w:rsidRPr="00695895">
        <w:rPr>
          <w:sz w:val="28"/>
          <w:szCs w:val="28"/>
          <w:lang w:val="uz-Cyrl-UZ"/>
        </w:rPr>
        <w:t>әййемги</w:t>
      </w:r>
      <w:r w:rsidRPr="00695895">
        <w:rPr>
          <w:sz w:val="28"/>
          <w:szCs w:val="28"/>
          <w:lang w:val="uz-Cyrl-UZ"/>
        </w:rPr>
        <w:t xml:space="preserve"> ҳ</w:t>
      </w:r>
      <w:r w:rsidR="000D68EB" w:rsidRPr="00695895">
        <w:rPr>
          <w:sz w:val="28"/>
          <w:szCs w:val="28"/>
          <w:lang w:val="uz-Cyrl-UZ"/>
        </w:rPr>
        <w:t>ә</w:t>
      </w:r>
      <w:r w:rsidRPr="00695895">
        <w:rPr>
          <w:sz w:val="28"/>
          <w:szCs w:val="28"/>
          <w:lang w:val="uz-Cyrl-UZ"/>
        </w:rPr>
        <w:t xml:space="preserve">кимлар </w:t>
      </w:r>
      <w:r w:rsidR="00F85FD6" w:rsidRPr="00695895">
        <w:rPr>
          <w:sz w:val="28"/>
          <w:szCs w:val="28"/>
          <w:lang w:val="uz-Cyrl-UZ"/>
        </w:rPr>
        <w:t xml:space="preserve">тәрепинен </w:t>
      </w:r>
      <w:r w:rsidR="00A155A9" w:rsidRPr="00695895">
        <w:rPr>
          <w:sz w:val="28"/>
          <w:szCs w:val="28"/>
          <w:lang w:val="uz-Cyrl-UZ"/>
        </w:rPr>
        <w:t>дө</w:t>
      </w:r>
      <w:r w:rsidR="00A155A9" w:rsidRPr="00695895">
        <w:rPr>
          <w:rFonts w:ascii="Cambria Math" w:hAnsi="Cambria Math" w:cs="Cambria Math"/>
          <w:sz w:val="28"/>
          <w:szCs w:val="28"/>
          <w:lang w:val="uz-Cyrl-UZ"/>
        </w:rPr>
        <w:t>ӊ</w:t>
      </w:r>
      <w:r w:rsidR="00A155A9" w:rsidRPr="00695895">
        <w:rPr>
          <w:sz w:val="28"/>
          <w:szCs w:val="28"/>
          <w:lang w:val="uz-Cyrl-UZ"/>
        </w:rPr>
        <w:t xml:space="preserve">гелек </w:t>
      </w:r>
      <w:r w:rsidR="00DB5FA1" w:rsidRPr="00695895">
        <w:rPr>
          <w:sz w:val="28"/>
          <w:szCs w:val="28"/>
          <w:lang w:val="uz-Cyrl-UZ"/>
        </w:rPr>
        <w:t>формада</w:t>
      </w:r>
      <w:r w:rsidR="00A155A9" w:rsidRPr="00695895">
        <w:rPr>
          <w:sz w:val="28"/>
          <w:szCs w:val="28"/>
          <w:lang w:val="uz-Cyrl-UZ"/>
        </w:rPr>
        <w:t>о</w:t>
      </w:r>
      <w:r w:rsidRPr="00695895">
        <w:rPr>
          <w:sz w:val="28"/>
          <w:szCs w:val="28"/>
          <w:lang w:val="uz-Cyrl-UZ"/>
        </w:rPr>
        <w:t>т</w:t>
      </w:r>
      <w:r w:rsidR="00A155A9" w:rsidRPr="00695895">
        <w:rPr>
          <w:sz w:val="28"/>
          <w:szCs w:val="28"/>
          <w:lang w:val="uz-Cyrl-UZ"/>
        </w:rPr>
        <w:t>ы</w:t>
      </w:r>
      <w:r w:rsidRPr="00695895">
        <w:rPr>
          <w:sz w:val="28"/>
          <w:szCs w:val="28"/>
          <w:lang w:val="uz-Cyrl-UZ"/>
        </w:rPr>
        <w:t>р</w:t>
      </w:r>
      <w:r w:rsidR="00A155A9" w:rsidRPr="00695895">
        <w:rPr>
          <w:sz w:val="28"/>
          <w:szCs w:val="28"/>
          <w:lang w:val="uz-Cyrl-UZ"/>
        </w:rPr>
        <w:t>ғ</w:t>
      </w:r>
      <w:r w:rsidRPr="00695895">
        <w:rPr>
          <w:sz w:val="28"/>
          <w:szCs w:val="28"/>
          <w:lang w:val="uz-Cyrl-UZ"/>
        </w:rPr>
        <w:t xml:space="preserve">ан </w:t>
      </w:r>
      <w:r w:rsidR="002B3B7B" w:rsidRPr="00695895">
        <w:rPr>
          <w:sz w:val="28"/>
          <w:szCs w:val="28"/>
          <w:lang w:val="uz-Cyrl-UZ"/>
        </w:rPr>
        <w:t>өз</w:t>
      </w:r>
      <w:r w:rsidR="00A155A9" w:rsidRPr="00695895">
        <w:rPr>
          <w:sz w:val="28"/>
          <w:szCs w:val="28"/>
          <w:lang w:val="uz-Cyrl-UZ"/>
        </w:rPr>
        <w:t>о</w:t>
      </w:r>
      <w:r w:rsidRPr="00695895">
        <w:rPr>
          <w:sz w:val="28"/>
          <w:szCs w:val="28"/>
          <w:lang w:val="uz-Cyrl-UZ"/>
        </w:rPr>
        <w:t>қ</w:t>
      </w:r>
      <w:r w:rsidR="00A155A9" w:rsidRPr="00695895">
        <w:rPr>
          <w:sz w:val="28"/>
          <w:szCs w:val="28"/>
          <w:lang w:val="uz-Cyrl-UZ"/>
        </w:rPr>
        <w:t xml:space="preserve">ыўшыларына </w:t>
      </w:r>
      <w:r w:rsidRPr="00695895">
        <w:rPr>
          <w:sz w:val="28"/>
          <w:szCs w:val="28"/>
          <w:lang w:val="uz-Cyrl-UZ"/>
        </w:rPr>
        <w:t>айт</w:t>
      </w:r>
      <w:r w:rsidR="00A155A9" w:rsidRPr="00695895">
        <w:rPr>
          <w:sz w:val="28"/>
          <w:szCs w:val="28"/>
          <w:lang w:val="uz-Cyrl-UZ"/>
        </w:rPr>
        <w:t>ы</w:t>
      </w:r>
      <w:r w:rsidRPr="00695895">
        <w:rPr>
          <w:sz w:val="28"/>
          <w:szCs w:val="28"/>
          <w:lang w:val="uz-Cyrl-UZ"/>
        </w:rPr>
        <w:t>л</w:t>
      </w:r>
      <w:r w:rsidR="00A155A9" w:rsidRPr="00695895">
        <w:rPr>
          <w:sz w:val="28"/>
          <w:szCs w:val="28"/>
          <w:lang w:val="uz-Cyrl-UZ"/>
        </w:rPr>
        <w:t>ғ</w:t>
      </w:r>
      <w:r w:rsidRPr="00695895">
        <w:rPr>
          <w:sz w:val="28"/>
          <w:szCs w:val="28"/>
          <w:lang w:val="uz-Cyrl-UZ"/>
        </w:rPr>
        <w:t>ан ф</w:t>
      </w:r>
      <w:r w:rsidR="00A155A9" w:rsidRPr="00695895">
        <w:rPr>
          <w:sz w:val="28"/>
          <w:szCs w:val="28"/>
          <w:lang w:val="uz-Cyrl-UZ"/>
        </w:rPr>
        <w:t xml:space="preserve">илософиялық </w:t>
      </w:r>
      <w:r w:rsidR="003D3C8E" w:rsidRPr="00695895">
        <w:rPr>
          <w:sz w:val="28"/>
          <w:szCs w:val="28"/>
          <w:lang w:val="uz-Cyrl-UZ"/>
        </w:rPr>
        <w:t>ҳәм</w:t>
      </w:r>
      <w:r w:rsidR="00A155A9" w:rsidRPr="00695895">
        <w:rPr>
          <w:sz w:val="28"/>
          <w:szCs w:val="28"/>
          <w:lang w:val="uz-Cyrl-UZ"/>
        </w:rPr>
        <w:t xml:space="preserve">әдеп икрамлық </w:t>
      </w:r>
      <w:r w:rsidRPr="00695895">
        <w:rPr>
          <w:sz w:val="28"/>
          <w:szCs w:val="28"/>
          <w:lang w:val="uz-Cyrl-UZ"/>
        </w:rPr>
        <w:t>т</w:t>
      </w:r>
      <w:r w:rsidR="00A155A9" w:rsidRPr="00695895">
        <w:rPr>
          <w:sz w:val="28"/>
          <w:szCs w:val="28"/>
          <w:lang w:val="uz-Cyrl-UZ"/>
        </w:rPr>
        <w:t>ә</w:t>
      </w:r>
      <w:r w:rsidRPr="00695895">
        <w:rPr>
          <w:sz w:val="28"/>
          <w:szCs w:val="28"/>
          <w:lang w:val="uz-Cyrl-UZ"/>
        </w:rPr>
        <w:t>ли</w:t>
      </w:r>
      <w:r w:rsidR="00A155A9" w:rsidRPr="00695895">
        <w:rPr>
          <w:sz w:val="28"/>
          <w:szCs w:val="28"/>
          <w:lang w:val="uz-Cyrl-UZ"/>
        </w:rPr>
        <w:t>й</w:t>
      </w:r>
      <w:r w:rsidRPr="00695895">
        <w:rPr>
          <w:sz w:val="28"/>
          <w:szCs w:val="28"/>
          <w:lang w:val="uz-Cyrl-UZ"/>
        </w:rPr>
        <w:t>м</w:t>
      </w:r>
      <w:r w:rsidR="00A155A9" w:rsidRPr="00695895">
        <w:rPr>
          <w:sz w:val="28"/>
          <w:szCs w:val="28"/>
          <w:lang w:val="uz-Cyrl-UZ"/>
        </w:rPr>
        <w:t>а</w:t>
      </w:r>
      <w:r w:rsidRPr="00695895">
        <w:rPr>
          <w:sz w:val="28"/>
          <w:szCs w:val="28"/>
          <w:lang w:val="uz-Cyrl-UZ"/>
        </w:rPr>
        <w:t>тлар</w:t>
      </w:r>
      <w:r w:rsidR="00A155A9" w:rsidRPr="00695895">
        <w:rPr>
          <w:sz w:val="28"/>
          <w:szCs w:val="28"/>
          <w:lang w:val="uz-Cyrl-UZ"/>
        </w:rPr>
        <w:t>ын</w:t>
      </w:r>
      <w:r w:rsidR="007A1E7E" w:rsidRPr="00695895">
        <w:rPr>
          <w:sz w:val="28"/>
          <w:szCs w:val="28"/>
          <w:lang w:val="uz-Cyrl-UZ"/>
        </w:rPr>
        <w:t>қамтып</w:t>
      </w:r>
      <w:r w:rsidR="00A155A9" w:rsidRPr="00695895">
        <w:rPr>
          <w:sz w:val="28"/>
          <w:szCs w:val="28"/>
          <w:lang w:val="uz-Cyrl-UZ"/>
        </w:rPr>
        <w:t>а</w:t>
      </w:r>
      <w:r w:rsidRPr="00695895">
        <w:rPr>
          <w:sz w:val="28"/>
          <w:szCs w:val="28"/>
          <w:lang w:val="uz-Cyrl-UZ"/>
        </w:rPr>
        <w:t>л</w:t>
      </w:r>
      <w:r w:rsidR="00A155A9" w:rsidRPr="00695895">
        <w:rPr>
          <w:sz w:val="28"/>
          <w:szCs w:val="28"/>
          <w:lang w:val="uz-Cyrl-UZ"/>
        </w:rPr>
        <w:t>ғ</w:t>
      </w:r>
      <w:r w:rsidRPr="00695895">
        <w:rPr>
          <w:sz w:val="28"/>
          <w:szCs w:val="28"/>
          <w:lang w:val="uz-Cyrl-UZ"/>
        </w:rPr>
        <w:t>ан</w:t>
      </w:r>
      <w:r w:rsidR="00A155A9" w:rsidRPr="00695895">
        <w:rPr>
          <w:sz w:val="28"/>
          <w:szCs w:val="28"/>
          <w:lang w:val="uz-Cyrl-UZ"/>
        </w:rPr>
        <w:t>ы</w:t>
      </w:r>
      <w:r w:rsidR="00030F0E" w:rsidRPr="00695895">
        <w:rPr>
          <w:sz w:val="28"/>
          <w:szCs w:val="28"/>
          <w:lang w:val="uz-Cyrl-UZ"/>
        </w:rPr>
        <w:t>менен</w:t>
      </w:r>
      <w:r w:rsidRPr="00695895">
        <w:rPr>
          <w:sz w:val="28"/>
          <w:szCs w:val="28"/>
          <w:lang w:val="uz-Cyrl-UZ"/>
        </w:rPr>
        <w:t xml:space="preserve"> б</w:t>
      </w:r>
      <w:r w:rsidR="00A155A9" w:rsidRPr="00695895">
        <w:rPr>
          <w:sz w:val="28"/>
          <w:szCs w:val="28"/>
          <w:lang w:val="uz-Cyrl-UZ"/>
        </w:rPr>
        <w:t>айланыслы</w:t>
      </w:r>
      <w:r w:rsidRPr="00695895">
        <w:rPr>
          <w:sz w:val="28"/>
          <w:szCs w:val="28"/>
          <w:lang w:val="uz-Cyrl-UZ"/>
        </w:rPr>
        <w:t xml:space="preserve">.    </w:t>
      </w:r>
    </w:p>
    <w:p w:rsidR="00457FD8" w:rsidRPr="00695895" w:rsidRDefault="00457FD8" w:rsidP="00457FD8">
      <w:pPr>
        <w:pStyle w:val="a3"/>
        <w:spacing w:after="0"/>
        <w:ind w:firstLine="567"/>
        <w:jc w:val="both"/>
        <w:rPr>
          <w:sz w:val="28"/>
          <w:szCs w:val="28"/>
          <w:lang w:val="uz-Cyrl-UZ"/>
        </w:rPr>
      </w:pPr>
    </w:p>
    <w:p w:rsidR="00457FD8" w:rsidRPr="00695895" w:rsidRDefault="00457FD8" w:rsidP="00457FD8">
      <w:pPr>
        <w:pStyle w:val="a3"/>
        <w:spacing w:after="0"/>
        <w:ind w:firstLine="567"/>
        <w:jc w:val="both"/>
        <w:rPr>
          <w:b/>
          <w:bCs/>
          <w:color w:val="0070C0"/>
          <w:sz w:val="28"/>
          <w:szCs w:val="28"/>
          <w:lang w:val="uz-Cyrl-UZ"/>
        </w:rPr>
      </w:pPr>
      <w:r w:rsidRPr="00695895">
        <w:rPr>
          <w:b/>
          <w:color w:val="0070C0"/>
          <w:sz w:val="28"/>
          <w:szCs w:val="28"/>
          <w:lang w:val="uz-Cyrl-UZ"/>
        </w:rPr>
        <w:t>4.2.</w:t>
      </w:r>
      <w:r w:rsidRPr="00695895">
        <w:rPr>
          <w:b/>
          <w:bCs/>
          <w:color w:val="0070C0"/>
          <w:sz w:val="28"/>
          <w:szCs w:val="28"/>
          <w:lang w:val="uz-Cyrl-UZ"/>
        </w:rPr>
        <w:t>Хинд динл</w:t>
      </w:r>
      <w:r w:rsidR="00A155A9" w:rsidRPr="00695895">
        <w:rPr>
          <w:b/>
          <w:bCs/>
          <w:color w:val="0070C0"/>
          <w:sz w:val="28"/>
          <w:szCs w:val="28"/>
          <w:lang w:val="uz-Cyrl-UZ"/>
        </w:rPr>
        <w:t>е</w:t>
      </w:r>
      <w:r w:rsidRPr="00695895">
        <w:rPr>
          <w:b/>
          <w:bCs/>
          <w:color w:val="0070C0"/>
          <w:sz w:val="28"/>
          <w:szCs w:val="28"/>
          <w:lang w:val="uz-Cyrl-UZ"/>
        </w:rPr>
        <w:t>рини</w:t>
      </w:r>
      <w:r w:rsidR="00A155A9" w:rsidRPr="00695895">
        <w:rPr>
          <w:rFonts w:ascii="Cambria Math" w:hAnsi="Cambria Math" w:cs="Cambria Math"/>
          <w:b/>
          <w:bCs/>
          <w:color w:val="0070C0"/>
          <w:sz w:val="28"/>
          <w:szCs w:val="28"/>
          <w:lang w:val="uz-Cyrl-UZ"/>
        </w:rPr>
        <w:t>ӊ</w:t>
      </w:r>
      <w:r w:rsidRPr="00695895">
        <w:rPr>
          <w:b/>
          <w:bCs/>
          <w:color w:val="0070C0"/>
          <w:sz w:val="28"/>
          <w:szCs w:val="28"/>
          <w:lang w:val="uz-Cyrl-UZ"/>
        </w:rPr>
        <w:t xml:space="preserve"> ф</w:t>
      </w:r>
      <w:r w:rsidR="00A155A9" w:rsidRPr="00695895">
        <w:rPr>
          <w:b/>
          <w:bCs/>
          <w:color w:val="0070C0"/>
          <w:sz w:val="28"/>
          <w:szCs w:val="28"/>
          <w:lang w:val="uz-Cyrl-UZ"/>
        </w:rPr>
        <w:t xml:space="preserve">илософиялық - әдеп икрамлық </w:t>
      </w:r>
      <w:r w:rsidR="005909BA" w:rsidRPr="00695895">
        <w:rPr>
          <w:b/>
          <w:bCs/>
          <w:color w:val="0070C0"/>
          <w:sz w:val="28"/>
          <w:szCs w:val="28"/>
          <w:lang w:val="uz-Cyrl-UZ"/>
        </w:rPr>
        <w:t>тийкарлары</w:t>
      </w:r>
    </w:p>
    <w:p w:rsidR="00457FD8" w:rsidRPr="00695895" w:rsidRDefault="00457FD8" w:rsidP="00457FD8">
      <w:pPr>
        <w:pStyle w:val="a3"/>
        <w:spacing w:after="0"/>
        <w:ind w:firstLine="567"/>
        <w:jc w:val="both"/>
        <w:rPr>
          <w:b/>
          <w:color w:val="0070C0"/>
          <w:sz w:val="28"/>
          <w:szCs w:val="28"/>
          <w:lang w:val="uz-Cyrl-UZ"/>
        </w:rPr>
      </w:pPr>
    </w:p>
    <w:p w:rsidR="00457FD8" w:rsidRPr="00695895" w:rsidRDefault="00457FD8" w:rsidP="00457FD8">
      <w:pPr>
        <w:pStyle w:val="a3"/>
        <w:spacing w:after="0"/>
        <w:ind w:firstLine="567"/>
        <w:jc w:val="both"/>
        <w:rPr>
          <w:b/>
          <w:sz w:val="28"/>
          <w:szCs w:val="28"/>
          <w:lang w:val="uz-Cyrl-UZ"/>
        </w:rPr>
      </w:pPr>
      <w:r w:rsidRPr="00695895">
        <w:rPr>
          <w:b/>
          <w:sz w:val="28"/>
          <w:szCs w:val="28"/>
          <w:lang w:val="uz-Cyrl-UZ"/>
        </w:rPr>
        <w:t xml:space="preserve">Сикҳизм. </w:t>
      </w:r>
      <w:r w:rsidR="00B201E8" w:rsidRPr="00695895">
        <w:rPr>
          <w:sz w:val="28"/>
          <w:szCs w:val="28"/>
          <w:lang w:val="uz-Cyrl-UZ"/>
        </w:rPr>
        <w:t>Бул</w:t>
      </w:r>
      <w:r w:rsidRPr="00695895">
        <w:rPr>
          <w:sz w:val="28"/>
          <w:szCs w:val="28"/>
          <w:lang w:val="uz-Cyrl-UZ"/>
        </w:rPr>
        <w:t xml:space="preserve"> дин </w:t>
      </w:r>
      <w:r w:rsidR="00A155A9" w:rsidRPr="00695895">
        <w:rPr>
          <w:sz w:val="28"/>
          <w:szCs w:val="28"/>
          <w:lang w:val="uz-Cyrl-UZ"/>
        </w:rPr>
        <w:t xml:space="preserve">қудайды </w:t>
      </w:r>
      <w:r w:rsidRPr="00695895">
        <w:rPr>
          <w:sz w:val="28"/>
          <w:szCs w:val="28"/>
          <w:lang w:val="uz-Cyrl-UZ"/>
        </w:rPr>
        <w:t>ул</w:t>
      </w:r>
      <w:r w:rsidR="00A155A9" w:rsidRPr="00695895">
        <w:rPr>
          <w:sz w:val="28"/>
          <w:szCs w:val="28"/>
          <w:lang w:val="uz-Cyrl-UZ"/>
        </w:rPr>
        <w:t>ы</w:t>
      </w:r>
      <w:r w:rsidRPr="00695895">
        <w:rPr>
          <w:sz w:val="28"/>
          <w:szCs w:val="28"/>
          <w:lang w:val="uz-Cyrl-UZ"/>
        </w:rPr>
        <w:t>ғла</w:t>
      </w:r>
      <w:r w:rsidR="00A155A9" w:rsidRPr="00695895">
        <w:rPr>
          <w:sz w:val="28"/>
          <w:szCs w:val="28"/>
          <w:lang w:val="uz-Cyrl-UZ"/>
        </w:rPr>
        <w:t xml:space="preserve">ў </w:t>
      </w:r>
      <w:r w:rsidR="003D3C8E" w:rsidRPr="00695895">
        <w:rPr>
          <w:sz w:val="28"/>
          <w:szCs w:val="28"/>
          <w:lang w:val="uz-Cyrl-UZ"/>
        </w:rPr>
        <w:t>ҳәм</w:t>
      </w:r>
      <w:r w:rsidR="00A155A9" w:rsidRPr="00695895">
        <w:rPr>
          <w:sz w:val="28"/>
          <w:szCs w:val="28"/>
          <w:lang w:val="uz-Cyrl-UZ"/>
        </w:rPr>
        <w:t>жақсы турмысты</w:t>
      </w:r>
      <w:r w:rsidR="00A155A9" w:rsidRPr="00695895">
        <w:rPr>
          <w:rFonts w:ascii="Cambria Math" w:hAnsi="Cambria Math" w:cs="Cambria Math"/>
          <w:sz w:val="28"/>
          <w:szCs w:val="28"/>
          <w:lang w:val="uz-Cyrl-UZ"/>
        </w:rPr>
        <w:t>ӊ</w:t>
      </w:r>
      <w:r w:rsidR="007A084F" w:rsidRPr="00695895">
        <w:rPr>
          <w:sz w:val="28"/>
          <w:szCs w:val="28"/>
          <w:lang w:val="uz-Cyrl-UZ"/>
        </w:rPr>
        <w:t>тийкары</w:t>
      </w:r>
      <w:r w:rsidR="00DB5FA1" w:rsidRPr="00695895">
        <w:rPr>
          <w:sz w:val="28"/>
          <w:szCs w:val="28"/>
          <w:lang w:val="uz-Cyrl-UZ"/>
        </w:rPr>
        <w:t>сыпатында</w:t>
      </w:r>
      <w:r w:rsidRPr="00695895">
        <w:rPr>
          <w:sz w:val="28"/>
          <w:szCs w:val="28"/>
          <w:lang w:val="uz-Cyrl-UZ"/>
        </w:rPr>
        <w:t xml:space="preserve"> худбинл</w:t>
      </w:r>
      <w:r w:rsidR="00B02B4D">
        <w:rPr>
          <w:sz w:val="28"/>
          <w:szCs w:val="28"/>
          <w:lang w:val="uz-Cyrl-UZ"/>
        </w:rPr>
        <w:t>ықтан шетлесиўди нәсият</w:t>
      </w:r>
      <w:r w:rsidR="00056FFD" w:rsidRPr="00695895">
        <w:rPr>
          <w:sz w:val="28"/>
          <w:szCs w:val="28"/>
          <w:lang w:val="uz-Cyrl-UZ"/>
        </w:rPr>
        <w:t>қылыўы</w:t>
      </w:r>
      <w:r w:rsidR="00030F0E" w:rsidRPr="00695895">
        <w:rPr>
          <w:sz w:val="28"/>
          <w:szCs w:val="28"/>
          <w:lang w:val="uz-Cyrl-UZ"/>
        </w:rPr>
        <w:t xml:space="preserve">арқалы </w:t>
      </w:r>
      <w:r w:rsidR="00B02B4D">
        <w:rPr>
          <w:sz w:val="28"/>
          <w:szCs w:val="28"/>
          <w:lang w:val="uz-Cyrl-UZ"/>
        </w:rPr>
        <w:t xml:space="preserve">жекеқудайлық белгилерин </w:t>
      </w:r>
      <w:r w:rsidR="00DB5FA1" w:rsidRPr="00695895">
        <w:rPr>
          <w:sz w:val="28"/>
          <w:szCs w:val="28"/>
          <w:lang w:val="uz-Cyrl-UZ"/>
        </w:rPr>
        <w:t>өзинде</w:t>
      </w:r>
      <w:r w:rsidR="00B02B4D">
        <w:rPr>
          <w:sz w:val="28"/>
          <w:szCs w:val="28"/>
          <w:lang w:val="uz-Cyrl-UZ"/>
        </w:rPr>
        <w:t>көрсетеди</w:t>
      </w:r>
      <w:r w:rsidRPr="00695895">
        <w:rPr>
          <w:sz w:val="28"/>
          <w:szCs w:val="28"/>
          <w:lang w:val="uz-Cyrl-UZ"/>
        </w:rPr>
        <w:t xml:space="preserve">. </w:t>
      </w:r>
      <w:r w:rsidRPr="00695895">
        <w:rPr>
          <w:sz w:val="28"/>
          <w:szCs w:val="28"/>
          <w:lang w:val="uz-Cyrl-UZ"/>
        </w:rPr>
        <w:lastRenderedPageBreak/>
        <w:t>Сикҳизмг</w:t>
      </w:r>
      <w:r w:rsidR="00B02B4D">
        <w:rPr>
          <w:sz w:val="28"/>
          <w:szCs w:val="28"/>
          <w:lang w:val="uz-Cyrl-UZ"/>
        </w:rPr>
        <w:t xml:space="preserve">еэрамыздың </w:t>
      </w:r>
      <w:r w:rsidRPr="00695895">
        <w:rPr>
          <w:sz w:val="28"/>
          <w:szCs w:val="28"/>
          <w:lang w:val="uz-Cyrl-UZ"/>
        </w:rPr>
        <w:t xml:space="preserve">15 </w:t>
      </w:r>
      <w:r w:rsidR="00C449A3" w:rsidRPr="00695895">
        <w:rPr>
          <w:sz w:val="28"/>
          <w:szCs w:val="28"/>
          <w:lang w:val="uz-Cyrl-UZ"/>
        </w:rPr>
        <w:t>әсирде</w:t>
      </w:r>
      <w:r w:rsidRPr="00695895">
        <w:rPr>
          <w:sz w:val="28"/>
          <w:szCs w:val="28"/>
          <w:lang w:val="uz-Cyrl-UZ"/>
        </w:rPr>
        <w:t xml:space="preserve"> Панж</w:t>
      </w:r>
      <w:r w:rsidR="00B02B4D">
        <w:rPr>
          <w:sz w:val="28"/>
          <w:szCs w:val="28"/>
          <w:lang w:val="uz-Cyrl-UZ"/>
        </w:rPr>
        <w:t>а</w:t>
      </w:r>
      <w:r w:rsidRPr="00695895">
        <w:rPr>
          <w:sz w:val="28"/>
          <w:szCs w:val="28"/>
          <w:lang w:val="uz-Cyrl-UZ"/>
        </w:rPr>
        <w:t>б</w:t>
      </w:r>
      <w:r w:rsidR="00B02B4D">
        <w:rPr>
          <w:sz w:val="28"/>
          <w:szCs w:val="28"/>
          <w:lang w:val="uz-Cyrl-UZ"/>
        </w:rPr>
        <w:t>т</w:t>
      </w:r>
      <w:r w:rsidRPr="00695895">
        <w:rPr>
          <w:sz w:val="28"/>
          <w:szCs w:val="28"/>
          <w:lang w:val="uz-Cyrl-UZ"/>
        </w:rPr>
        <w:t xml:space="preserve">а Гуру Нанак </w:t>
      </w:r>
      <w:r w:rsidR="00F85FD6" w:rsidRPr="00695895">
        <w:rPr>
          <w:sz w:val="28"/>
          <w:szCs w:val="28"/>
          <w:lang w:val="uz-Cyrl-UZ"/>
        </w:rPr>
        <w:t xml:space="preserve">тәрепинен </w:t>
      </w:r>
      <w:r w:rsidR="00BB2497" w:rsidRPr="00695895">
        <w:rPr>
          <w:sz w:val="28"/>
          <w:szCs w:val="28"/>
          <w:lang w:val="uz-Cyrl-UZ"/>
        </w:rPr>
        <w:t>тийкар</w:t>
      </w:r>
      <w:r w:rsidRPr="00695895">
        <w:rPr>
          <w:sz w:val="28"/>
          <w:szCs w:val="28"/>
          <w:lang w:val="uz-Cyrl-UZ"/>
        </w:rPr>
        <w:t xml:space="preserve"> с</w:t>
      </w:r>
      <w:r w:rsidR="00B02B4D">
        <w:rPr>
          <w:sz w:val="28"/>
          <w:szCs w:val="28"/>
          <w:lang w:val="uz-Cyrl-UZ"/>
        </w:rPr>
        <w:t>а</w:t>
      </w:r>
      <w:r w:rsidRPr="00695895">
        <w:rPr>
          <w:sz w:val="28"/>
          <w:szCs w:val="28"/>
          <w:lang w:val="uz-Cyrl-UZ"/>
        </w:rPr>
        <w:t>л</w:t>
      </w:r>
      <w:r w:rsidR="00B02B4D">
        <w:rPr>
          <w:sz w:val="28"/>
          <w:szCs w:val="28"/>
          <w:lang w:val="uz-Cyrl-UZ"/>
        </w:rPr>
        <w:t>ы</w:t>
      </w:r>
      <w:r w:rsidRPr="00695895">
        <w:rPr>
          <w:sz w:val="28"/>
          <w:szCs w:val="28"/>
          <w:lang w:val="uz-Cyrl-UZ"/>
        </w:rPr>
        <w:t>н</w:t>
      </w:r>
      <w:r w:rsidR="00B02B4D">
        <w:rPr>
          <w:sz w:val="28"/>
          <w:szCs w:val="28"/>
          <w:lang w:val="uz-Cyrl-UZ"/>
        </w:rPr>
        <w:t>ғ</w:t>
      </w:r>
      <w:r w:rsidRPr="00695895">
        <w:rPr>
          <w:sz w:val="28"/>
          <w:szCs w:val="28"/>
          <w:lang w:val="uz-Cyrl-UZ"/>
        </w:rPr>
        <w:t xml:space="preserve">ан </w:t>
      </w:r>
      <w:r w:rsidR="00B201E8" w:rsidRPr="00695895">
        <w:rPr>
          <w:sz w:val="28"/>
          <w:szCs w:val="28"/>
          <w:lang w:val="uz-Cyrl-UZ"/>
        </w:rPr>
        <w:t>болып</w:t>
      </w:r>
      <w:r w:rsidRPr="00695895">
        <w:rPr>
          <w:sz w:val="28"/>
          <w:szCs w:val="28"/>
          <w:lang w:val="uz-Cyrl-UZ"/>
        </w:rPr>
        <w:t xml:space="preserve">, </w:t>
      </w:r>
      <w:r w:rsidR="001068B5" w:rsidRPr="00695895">
        <w:rPr>
          <w:sz w:val="28"/>
          <w:szCs w:val="28"/>
          <w:lang w:val="uz-Cyrl-UZ"/>
        </w:rPr>
        <w:t>бүгинги</w:t>
      </w:r>
      <w:r w:rsidRPr="00695895">
        <w:rPr>
          <w:sz w:val="28"/>
          <w:szCs w:val="28"/>
          <w:lang w:val="uz-Cyrl-UZ"/>
        </w:rPr>
        <w:t xml:space="preserve"> к</w:t>
      </w:r>
      <w:r w:rsidR="00B02B4D">
        <w:rPr>
          <w:sz w:val="28"/>
          <w:szCs w:val="28"/>
          <w:lang w:val="uz-Cyrl-UZ"/>
        </w:rPr>
        <w:t>ү</w:t>
      </w:r>
      <w:r w:rsidRPr="00695895">
        <w:rPr>
          <w:sz w:val="28"/>
          <w:szCs w:val="28"/>
          <w:lang w:val="uz-Cyrl-UZ"/>
        </w:rPr>
        <w:t>нд</w:t>
      </w:r>
      <w:r w:rsidR="00B02B4D">
        <w:rPr>
          <w:sz w:val="28"/>
          <w:szCs w:val="28"/>
          <w:lang w:val="uz-Cyrl-UZ"/>
        </w:rPr>
        <w:t>е</w:t>
      </w:r>
      <w:r w:rsidR="00B201E8" w:rsidRPr="00695895">
        <w:rPr>
          <w:sz w:val="28"/>
          <w:szCs w:val="28"/>
          <w:lang w:val="uz-Cyrl-UZ"/>
        </w:rPr>
        <w:t>бул</w:t>
      </w:r>
      <w:r w:rsidRPr="00695895">
        <w:rPr>
          <w:sz w:val="28"/>
          <w:szCs w:val="28"/>
          <w:lang w:val="uz-Cyrl-UZ"/>
        </w:rPr>
        <w:t xml:space="preserve"> дин </w:t>
      </w:r>
      <w:r w:rsidR="00263DB5" w:rsidRPr="00695895">
        <w:rPr>
          <w:sz w:val="28"/>
          <w:szCs w:val="28"/>
          <w:lang w:val="uz-Cyrl-UZ"/>
        </w:rPr>
        <w:t>шама менен</w:t>
      </w:r>
      <w:r w:rsidRPr="00695895">
        <w:rPr>
          <w:sz w:val="28"/>
          <w:szCs w:val="28"/>
          <w:lang w:val="uz-Cyrl-UZ"/>
        </w:rPr>
        <w:t xml:space="preserve"> 20 млн. </w:t>
      </w:r>
      <w:r w:rsidR="00B02B4D" w:rsidRPr="00695895">
        <w:rPr>
          <w:sz w:val="28"/>
          <w:szCs w:val="28"/>
          <w:lang w:val="uz-Cyrl-UZ"/>
        </w:rPr>
        <w:t>Т</w:t>
      </w:r>
      <w:r w:rsidR="00B02B4D">
        <w:rPr>
          <w:sz w:val="28"/>
          <w:szCs w:val="28"/>
          <w:lang w:val="uz-Cyrl-UZ"/>
        </w:rPr>
        <w:t xml:space="preserve">әрепдарларына </w:t>
      </w:r>
      <w:r w:rsidR="00030F0E" w:rsidRPr="00695895">
        <w:rPr>
          <w:sz w:val="28"/>
          <w:szCs w:val="28"/>
          <w:lang w:val="uz-Cyrl-UZ"/>
        </w:rPr>
        <w:t>ийе</w:t>
      </w:r>
      <w:r w:rsidRPr="00695895">
        <w:rPr>
          <w:sz w:val="28"/>
          <w:szCs w:val="28"/>
          <w:lang w:val="uz-Cyrl-UZ"/>
        </w:rPr>
        <w:t xml:space="preserve">. </w:t>
      </w:r>
      <w:r w:rsidR="002B3B7B" w:rsidRPr="00695895">
        <w:rPr>
          <w:sz w:val="28"/>
          <w:szCs w:val="28"/>
          <w:lang w:val="uz-Cyrl-UZ"/>
        </w:rPr>
        <w:t>Өз</w:t>
      </w:r>
      <w:r w:rsidR="00F85FD6" w:rsidRPr="00695895">
        <w:rPr>
          <w:sz w:val="28"/>
          <w:szCs w:val="28"/>
          <w:lang w:val="uz-Cyrl-UZ"/>
        </w:rPr>
        <w:t>дәўиринде</w:t>
      </w:r>
      <w:r w:rsidRPr="00695895">
        <w:rPr>
          <w:sz w:val="28"/>
          <w:szCs w:val="28"/>
          <w:lang w:val="uz-Cyrl-UZ"/>
        </w:rPr>
        <w:t xml:space="preserve">, Нанак </w:t>
      </w:r>
      <w:r w:rsidR="003D3C8E" w:rsidRPr="00695895">
        <w:rPr>
          <w:sz w:val="28"/>
          <w:szCs w:val="28"/>
          <w:lang w:val="uz-Cyrl-UZ"/>
        </w:rPr>
        <w:t>ҳәм</w:t>
      </w:r>
      <w:r w:rsidR="00485776" w:rsidRPr="00695895">
        <w:rPr>
          <w:sz w:val="28"/>
          <w:szCs w:val="28"/>
          <w:lang w:val="uz-Cyrl-UZ"/>
        </w:rPr>
        <w:t xml:space="preserve">оның </w:t>
      </w:r>
      <w:r w:rsidRPr="00695895">
        <w:rPr>
          <w:sz w:val="28"/>
          <w:szCs w:val="28"/>
          <w:lang w:val="uz-Cyrl-UZ"/>
        </w:rPr>
        <w:t xml:space="preserve"> т</w:t>
      </w:r>
      <w:r w:rsidR="00B02B4D">
        <w:rPr>
          <w:sz w:val="28"/>
          <w:szCs w:val="28"/>
          <w:lang w:val="uz-Cyrl-UZ"/>
        </w:rPr>
        <w:t>ө</w:t>
      </w:r>
      <w:r w:rsidRPr="00695895">
        <w:rPr>
          <w:sz w:val="28"/>
          <w:szCs w:val="28"/>
          <w:lang w:val="uz-Cyrl-UZ"/>
        </w:rPr>
        <w:t>рт ш</w:t>
      </w:r>
      <w:r w:rsidR="00B02B4D">
        <w:rPr>
          <w:sz w:val="28"/>
          <w:szCs w:val="28"/>
          <w:lang w:val="uz-Cyrl-UZ"/>
        </w:rPr>
        <w:t>әкирти</w:t>
      </w:r>
      <w:r w:rsidRPr="00695895">
        <w:rPr>
          <w:sz w:val="28"/>
          <w:szCs w:val="28"/>
          <w:lang w:val="uz-Cyrl-UZ"/>
        </w:rPr>
        <w:t xml:space="preserve"> инс</w:t>
      </w:r>
      <w:r w:rsidR="00B02B4D">
        <w:rPr>
          <w:sz w:val="28"/>
          <w:szCs w:val="28"/>
          <w:lang w:val="uz-Cyrl-UZ"/>
        </w:rPr>
        <w:t>а</w:t>
      </w:r>
      <w:r w:rsidRPr="00695895">
        <w:rPr>
          <w:sz w:val="28"/>
          <w:szCs w:val="28"/>
          <w:lang w:val="uz-Cyrl-UZ"/>
        </w:rPr>
        <w:t>нлар</w:t>
      </w:r>
      <w:r w:rsidR="00B02B4D">
        <w:rPr>
          <w:sz w:val="28"/>
          <w:szCs w:val="28"/>
          <w:lang w:val="uz-Cyrl-UZ"/>
        </w:rPr>
        <w:t>дың</w:t>
      </w:r>
      <w:r w:rsidRPr="00695895">
        <w:rPr>
          <w:sz w:val="28"/>
          <w:szCs w:val="28"/>
          <w:lang w:val="uz-Cyrl-UZ"/>
        </w:rPr>
        <w:t xml:space="preserve"> м</w:t>
      </w:r>
      <w:r w:rsidR="00B02B4D">
        <w:rPr>
          <w:sz w:val="28"/>
          <w:szCs w:val="28"/>
          <w:lang w:val="uz-Cyrl-UZ"/>
        </w:rPr>
        <w:t>ә</w:t>
      </w:r>
      <w:r w:rsidRPr="00695895">
        <w:rPr>
          <w:sz w:val="28"/>
          <w:szCs w:val="28"/>
          <w:lang w:val="uz-Cyrl-UZ"/>
        </w:rPr>
        <w:t>рт</w:t>
      </w:r>
      <w:r w:rsidR="00B02B4D">
        <w:rPr>
          <w:sz w:val="28"/>
          <w:szCs w:val="28"/>
          <w:lang w:val="uz-Cyrl-UZ"/>
        </w:rPr>
        <w:t>е</w:t>
      </w:r>
      <w:r w:rsidRPr="00695895">
        <w:rPr>
          <w:sz w:val="28"/>
          <w:szCs w:val="28"/>
          <w:lang w:val="uz-Cyrl-UZ"/>
        </w:rPr>
        <w:t>б</w:t>
      </w:r>
      <w:r w:rsidR="00B02B4D">
        <w:rPr>
          <w:sz w:val="28"/>
          <w:szCs w:val="28"/>
          <w:lang w:val="uz-Cyrl-UZ"/>
        </w:rPr>
        <w:t>е</w:t>
      </w:r>
      <w:r w:rsidRPr="00695895">
        <w:rPr>
          <w:sz w:val="28"/>
          <w:szCs w:val="28"/>
          <w:lang w:val="uz-Cyrl-UZ"/>
        </w:rPr>
        <w:t xml:space="preserve">си дин </w:t>
      </w:r>
      <w:r w:rsidR="00D9251A" w:rsidRPr="00695895">
        <w:rPr>
          <w:sz w:val="28"/>
          <w:szCs w:val="28"/>
          <w:lang w:val="uz-Cyrl-UZ"/>
        </w:rPr>
        <w:t>яки</w:t>
      </w:r>
      <w:r w:rsidR="00B02B4D">
        <w:rPr>
          <w:sz w:val="28"/>
          <w:szCs w:val="28"/>
          <w:lang w:val="uz-Cyrl-UZ"/>
        </w:rPr>
        <w:t xml:space="preserve">социаллық қатламға </w:t>
      </w:r>
      <w:r w:rsidR="007A1E7E" w:rsidRPr="00695895">
        <w:rPr>
          <w:sz w:val="28"/>
          <w:szCs w:val="28"/>
          <w:lang w:val="uz-Cyrl-UZ"/>
        </w:rPr>
        <w:t>бола</w:t>
      </w:r>
      <w:r w:rsidR="00B02B4D">
        <w:rPr>
          <w:sz w:val="28"/>
          <w:szCs w:val="28"/>
          <w:lang w:val="uz-Cyrl-UZ"/>
        </w:rPr>
        <w:t xml:space="preserve">парықланыўын </w:t>
      </w:r>
      <w:r w:rsidRPr="00695895">
        <w:rPr>
          <w:sz w:val="28"/>
          <w:szCs w:val="28"/>
          <w:lang w:val="uz-Cyrl-UZ"/>
        </w:rPr>
        <w:t>қ</w:t>
      </w:r>
      <w:r w:rsidR="00B02B4D">
        <w:rPr>
          <w:sz w:val="28"/>
          <w:szCs w:val="28"/>
          <w:lang w:val="uz-Cyrl-UZ"/>
        </w:rPr>
        <w:t>а</w:t>
      </w:r>
      <w:r w:rsidRPr="00695895">
        <w:rPr>
          <w:sz w:val="28"/>
          <w:szCs w:val="28"/>
          <w:lang w:val="uz-Cyrl-UZ"/>
        </w:rPr>
        <w:t>рала</w:t>
      </w:r>
      <w:r w:rsidR="00B02B4D">
        <w:rPr>
          <w:sz w:val="28"/>
          <w:szCs w:val="28"/>
          <w:lang w:val="uz-Cyrl-UZ"/>
        </w:rPr>
        <w:t>п</w:t>
      </w:r>
      <w:r w:rsidRPr="00695895">
        <w:rPr>
          <w:sz w:val="28"/>
          <w:szCs w:val="28"/>
          <w:lang w:val="uz-Cyrl-UZ"/>
        </w:rPr>
        <w:t xml:space="preserve">, </w:t>
      </w:r>
      <w:r w:rsidR="00B02B4D">
        <w:rPr>
          <w:sz w:val="28"/>
          <w:szCs w:val="28"/>
          <w:lang w:val="uz-Cyrl-UZ"/>
        </w:rPr>
        <w:t xml:space="preserve">қандай да </w:t>
      </w:r>
      <w:r w:rsidRPr="00695895">
        <w:rPr>
          <w:sz w:val="28"/>
          <w:szCs w:val="28"/>
          <w:lang w:val="uz-Cyrl-UZ"/>
        </w:rPr>
        <w:t xml:space="preserve">бир </w:t>
      </w:r>
      <w:r w:rsidR="00263DB5" w:rsidRPr="00695895">
        <w:rPr>
          <w:sz w:val="28"/>
          <w:szCs w:val="28"/>
          <w:lang w:val="uz-Cyrl-UZ"/>
        </w:rPr>
        <w:t>исеним</w:t>
      </w:r>
      <w:r w:rsidR="00B02B4D">
        <w:rPr>
          <w:sz w:val="28"/>
          <w:szCs w:val="28"/>
          <w:lang w:val="uz-Cyrl-UZ"/>
        </w:rPr>
        <w:t xml:space="preserve">яки </w:t>
      </w:r>
      <w:r w:rsidRPr="00695895">
        <w:rPr>
          <w:sz w:val="28"/>
          <w:szCs w:val="28"/>
          <w:lang w:val="uz-Cyrl-UZ"/>
        </w:rPr>
        <w:t>каста қатлам</w:t>
      </w:r>
      <w:r w:rsidR="00B02B4D">
        <w:rPr>
          <w:sz w:val="28"/>
          <w:szCs w:val="28"/>
          <w:lang w:val="uz-Cyrl-UZ"/>
        </w:rPr>
        <w:t>ы</w:t>
      </w:r>
      <w:r w:rsidR="007A084F" w:rsidRPr="00695895">
        <w:rPr>
          <w:sz w:val="28"/>
          <w:szCs w:val="28"/>
          <w:lang w:val="uz-Cyrl-UZ"/>
        </w:rPr>
        <w:t>емес</w:t>
      </w:r>
      <w:r w:rsidRPr="00695895">
        <w:rPr>
          <w:sz w:val="28"/>
          <w:szCs w:val="28"/>
          <w:lang w:val="uz-Cyrl-UZ"/>
        </w:rPr>
        <w:t xml:space="preserve">, </w:t>
      </w:r>
      <w:r w:rsidR="00B201E8" w:rsidRPr="00695895">
        <w:rPr>
          <w:sz w:val="28"/>
          <w:szCs w:val="28"/>
          <w:lang w:val="uz-Cyrl-UZ"/>
        </w:rPr>
        <w:t>бәлки</w:t>
      </w:r>
      <w:r w:rsidRPr="00695895">
        <w:rPr>
          <w:sz w:val="28"/>
          <w:szCs w:val="28"/>
          <w:lang w:val="uz-Cyrl-UZ"/>
        </w:rPr>
        <w:t xml:space="preserve"> қ</w:t>
      </w:r>
      <w:r w:rsidR="00B02B4D">
        <w:rPr>
          <w:sz w:val="28"/>
          <w:szCs w:val="28"/>
          <w:lang w:val="uz-Cyrl-UZ"/>
        </w:rPr>
        <w:t>ә</w:t>
      </w:r>
      <w:r w:rsidRPr="00695895">
        <w:rPr>
          <w:sz w:val="28"/>
          <w:szCs w:val="28"/>
          <w:lang w:val="uz-Cyrl-UZ"/>
        </w:rPr>
        <w:t xml:space="preserve">лб </w:t>
      </w:r>
      <w:r w:rsidR="00B02B4D">
        <w:rPr>
          <w:sz w:val="28"/>
          <w:szCs w:val="28"/>
          <w:lang w:val="uz-Cyrl-UZ"/>
        </w:rPr>
        <w:t>тазалығы</w:t>
      </w:r>
      <w:r w:rsidR="005B45D2" w:rsidRPr="00695895">
        <w:rPr>
          <w:sz w:val="28"/>
          <w:szCs w:val="28"/>
          <w:lang w:val="uz-Cyrl-UZ"/>
        </w:rPr>
        <w:t>ҳәмде</w:t>
      </w:r>
      <w:r w:rsidRPr="00695895">
        <w:rPr>
          <w:sz w:val="28"/>
          <w:szCs w:val="28"/>
          <w:lang w:val="uz-Cyrl-UZ"/>
        </w:rPr>
        <w:t xml:space="preserve"> иб</w:t>
      </w:r>
      <w:r w:rsidR="00B02B4D">
        <w:rPr>
          <w:sz w:val="28"/>
          <w:szCs w:val="28"/>
          <w:lang w:val="uz-Cyrl-UZ"/>
        </w:rPr>
        <w:t>а</w:t>
      </w:r>
      <w:r w:rsidRPr="00695895">
        <w:rPr>
          <w:sz w:val="28"/>
          <w:szCs w:val="28"/>
          <w:lang w:val="uz-Cyrl-UZ"/>
        </w:rPr>
        <w:t xml:space="preserve">дат </w:t>
      </w:r>
      <w:r w:rsidR="00B02B4D">
        <w:rPr>
          <w:sz w:val="28"/>
          <w:szCs w:val="28"/>
          <w:lang w:val="uz-Cyrl-UZ"/>
        </w:rPr>
        <w:t xml:space="preserve">тынышлығына ерискенде ғана </w:t>
      </w:r>
      <w:r w:rsidR="007A1E7E" w:rsidRPr="00695895">
        <w:rPr>
          <w:sz w:val="28"/>
          <w:szCs w:val="28"/>
          <w:lang w:val="uz-Cyrl-UZ"/>
        </w:rPr>
        <w:t>Қудай</w:t>
      </w:r>
      <w:r w:rsidR="00B02B4D">
        <w:rPr>
          <w:sz w:val="28"/>
          <w:szCs w:val="28"/>
          <w:lang w:val="uz-Cyrl-UZ"/>
        </w:rPr>
        <w:t xml:space="preserve">алдында </w:t>
      </w:r>
      <w:r w:rsidRPr="00695895">
        <w:rPr>
          <w:sz w:val="28"/>
          <w:szCs w:val="28"/>
          <w:lang w:val="uz-Cyrl-UZ"/>
        </w:rPr>
        <w:t>б</w:t>
      </w:r>
      <w:r w:rsidR="00B02B4D">
        <w:rPr>
          <w:sz w:val="28"/>
          <w:szCs w:val="28"/>
          <w:lang w:val="uz-Cyrl-UZ"/>
        </w:rPr>
        <w:t>е</w:t>
      </w:r>
      <w:r w:rsidRPr="00695895">
        <w:rPr>
          <w:sz w:val="28"/>
          <w:szCs w:val="28"/>
          <w:lang w:val="uz-Cyrl-UZ"/>
        </w:rPr>
        <w:t>нд</w:t>
      </w:r>
      <w:r w:rsidR="00B02B4D">
        <w:rPr>
          <w:sz w:val="28"/>
          <w:szCs w:val="28"/>
          <w:lang w:val="uz-Cyrl-UZ"/>
        </w:rPr>
        <w:t>еабыройын көрсетиўши фактор е</w:t>
      </w:r>
      <w:r w:rsidRPr="00695895">
        <w:rPr>
          <w:sz w:val="28"/>
          <w:szCs w:val="28"/>
          <w:lang w:val="uz-Cyrl-UZ"/>
        </w:rPr>
        <w:t>к</w:t>
      </w:r>
      <w:r w:rsidR="00B02B4D">
        <w:rPr>
          <w:sz w:val="28"/>
          <w:szCs w:val="28"/>
          <w:lang w:val="uz-Cyrl-UZ"/>
        </w:rPr>
        <w:t>е</w:t>
      </w:r>
      <w:r w:rsidRPr="00695895">
        <w:rPr>
          <w:sz w:val="28"/>
          <w:szCs w:val="28"/>
          <w:lang w:val="uz-Cyrl-UZ"/>
        </w:rPr>
        <w:t xml:space="preserve">нлигин </w:t>
      </w:r>
      <w:r w:rsidR="00B02B4D">
        <w:rPr>
          <w:sz w:val="28"/>
          <w:szCs w:val="28"/>
          <w:lang w:val="uz-Cyrl-UZ"/>
        </w:rPr>
        <w:t>нәсият қылады</w:t>
      </w:r>
      <w:r w:rsidRPr="00695895">
        <w:rPr>
          <w:sz w:val="28"/>
          <w:szCs w:val="28"/>
          <w:lang w:val="uz-Cyrl-UZ"/>
        </w:rPr>
        <w:t xml:space="preserve">. </w:t>
      </w:r>
    </w:p>
    <w:p w:rsidR="00457FD8" w:rsidRPr="00695895" w:rsidRDefault="00BE1161" w:rsidP="00457FD8">
      <w:pPr>
        <w:ind w:firstLine="340"/>
        <w:jc w:val="both"/>
        <w:rPr>
          <w:szCs w:val="28"/>
          <w:lang w:val="uz-Cyrl-UZ"/>
        </w:rPr>
      </w:pPr>
      <w:r w:rsidRPr="00695895">
        <w:rPr>
          <w:szCs w:val="28"/>
          <w:lang w:val="uz-Cyrl-UZ"/>
        </w:rPr>
        <w:t>Басқа</w:t>
      </w:r>
      <w:r w:rsidR="00457FD8" w:rsidRPr="00695895">
        <w:rPr>
          <w:szCs w:val="28"/>
          <w:lang w:val="uz-Cyrl-UZ"/>
        </w:rPr>
        <w:t xml:space="preserve"> динлар </w:t>
      </w:r>
      <w:r w:rsidR="00485776" w:rsidRPr="00695895">
        <w:rPr>
          <w:szCs w:val="28"/>
          <w:lang w:val="uz-Cyrl-UZ"/>
        </w:rPr>
        <w:t>сыяқлы</w:t>
      </w:r>
      <w:r w:rsidR="00457FD8" w:rsidRPr="00695895">
        <w:rPr>
          <w:szCs w:val="28"/>
          <w:lang w:val="uz-Cyrl-UZ"/>
        </w:rPr>
        <w:t xml:space="preserve"> сикхизм </w:t>
      </w:r>
      <w:r w:rsidR="00B02B4D">
        <w:rPr>
          <w:szCs w:val="28"/>
          <w:lang w:val="uz-Cyrl-UZ"/>
        </w:rPr>
        <w:t>де</w:t>
      </w:r>
      <w:r w:rsidR="0081010D" w:rsidRPr="00695895">
        <w:rPr>
          <w:szCs w:val="28"/>
          <w:lang w:val="uz-Cyrl-UZ"/>
        </w:rPr>
        <w:t>өзини</w:t>
      </w:r>
      <w:r w:rsidR="0081010D" w:rsidRPr="00695895">
        <w:rPr>
          <w:rFonts w:ascii="Cambria Math" w:hAnsi="Cambria Math" w:cs="Cambria Math"/>
          <w:szCs w:val="28"/>
          <w:lang w:val="uz-Cyrl-UZ"/>
        </w:rPr>
        <w:t>ӊ</w:t>
      </w:r>
      <w:r w:rsidR="00F8317A" w:rsidRPr="00695895">
        <w:rPr>
          <w:szCs w:val="28"/>
          <w:lang w:val="uz-Cyrl-UZ"/>
        </w:rPr>
        <w:t>муқаддес</w:t>
      </w:r>
      <w:r w:rsidR="00457FD8" w:rsidRPr="00695895">
        <w:rPr>
          <w:szCs w:val="28"/>
          <w:lang w:val="uz-Cyrl-UZ"/>
        </w:rPr>
        <w:t xml:space="preserve"> кит</w:t>
      </w:r>
      <w:r w:rsidR="00B02B4D">
        <w:rPr>
          <w:szCs w:val="28"/>
          <w:lang w:val="uz-Cyrl-UZ"/>
        </w:rPr>
        <w:t>а</w:t>
      </w:r>
      <w:r w:rsidR="00457FD8" w:rsidRPr="00695895">
        <w:rPr>
          <w:szCs w:val="28"/>
          <w:lang w:val="uz-Cyrl-UZ"/>
        </w:rPr>
        <w:t>б</w:t>
      </w:r>
      <w:r w:rsidR="00B02B4D">
        <w:rPr>
          <w:szCs w:val="28"/>
          <w:lang w:val="uz-Cyrl-UZ"/>
        </w:rPr>
        <w:t>ына</w:t>
      </w:r>
      <w:r w:rsidR="00030F0E" w:rsidRPr="00695895">
        <w:rPr>
          <w:szCs w:val="28"/>
          <w:lang w:val="uz-Cyrl-UZ"/>
        </w:rPr>
        <w:t>ийе</w:t>
      </w:r>
      <w:r w:rsidR="00457FD8" w:rsidRPr="00695895">
        <w:rPr>
          <w:szCs w:val="28"/>
          <w:lang w:val="uz-Cyrl-UZ"/>
        </w:rPr>
        <w:t xml:space="preserve">. </w:t>
      </w:r>
      <w:r w:rsidR="00485776" w:rsidRPr="00695895">
        <w:rPr>
          <w:szCs w:val="28"/>
          <w:lang w:val="uz-Cyrl-UZ"/>
        </w:rPr>
        <w:t xml:space="preserve">Оның </w:t>
      </w:r>
      <w:r w:rsidR="00F8317A" w:rsidRPr="00695895">
        <w:rPr>
          <w:szCs w:val="28"/>
          <w:lang w:val="uz-Cyrl-UZ"/>
        </w:rPr>
        <w:t>муқаддес</w:t>
      </w:r>
      <w:r w:rsidR="006050D8" w:rsidRPr="00695895">
        <w:rPr>
          <w:szCs w:val="28"/>
          <w:lang w:val="uz-Cyrl-UZ"/>
        </w:rPr>
        <w:t>китабы</w:t>
      </w:r>
      <w:r w:rsidR="00457FD8" w:rsidRPr="00695895">
        <w:rPr>
          <w:szCs w:val="28"/>
          <w:lang w:val="uz-Cyrl-UZ"/>
        </w:rPr>
        <w:t xml:space="preserve"> – Адигрантх (“Б</w:t>
      </w:r>
      <w:r w:rsidR="00FB57D3">
        <w:rPr>
          <w:szCs w:val="28"/>
          <w:lang w:val="uz-Cyrl-UZ"/>
        </w:rPr>
        <w:t>асланғыш</w:t>
      </w:r>
      <w:r w:rsidR="007E4503" w:rsidRPr="00695895">
        <w:rPr>
          <w:szCs w:val="28"/>
          <w:lang w:val="uz-Cyrl-UZ"/>
        </w:rPr>
        <w:t>китап</w:t>
      </w:r>
      <w:r w:rsidR="00457FD8" w:rsidRPr="00695895">
        <w:rPr>
          <w:szCs w:val="28"/>
          <w:lang w:val="uz-Cyrl-UZ"/>
        </w:rPr>
        <w:t xml:space="preserve">”) </w:t>
      </w:r>
      <w:r w:rsidR="00B201E8" w:rsidRPr="00695895">
        <w:rPr>
          <w:szCs w:val="28"/>
          <w:lang w:val="uz-Cyrl-UZ"/>
        </w:rPr>
        <w:t>болып</w:t>
      </w:r>
      <w:r w:rsidR="00457FD8" w:rsidRPr="00695895">
        <w:rPr>
          <w:szCs w:val="28"/>
          <w:lang w:val="uz-Cyrl-UZ"/>
        </w:rPr>
        <w:t>, бе</w:t>
      </w:r>
      <w:r w:rsidR="00FB57D3">
        <w:rPr>
          <w:szCs w:val="28"/>
          <w:lang w:val="uz-Cyrl-UZ"/>
        </w:rPr>
        <w:t>синши</w:t>
      </w:r>
      <w:r w:rsidR="00457FD8" w:rsidRPr="00695895">
        <w:rPr>
          <w:i/>
          <w:iCs/>
          <w:szCs w:val="28"/>
          <w:lang w:val="uz-Cyrl-UZ"/>
        </w:rPr>
        <w:t>гуру</w:t>
      </w:r>
      <w:r w:rsidR="00457FD8" w:rsidRPr="00695895">
        <w:rPr>
          <w:szCs w:val="28"/>
          <w:lang w:val="uz-Cyrl-UZ"/>
        </w:rPr>
        <w:t xml:space="preserve">Аржун (1581-1606) </w:t>
      </w:r>
      <w:r w:rsidR="00F85FD6" w:rsidRPr="00695895">
        <w:rPr>
          <w:szCs w:val="28"/>
          <w:lang w:val="uz-Cyrl-UZ"/>
        </w:rPr>
        <w:t xml:space="preserve">тәрепинен </w:t>
      </w:r>
      <w:r w:rsidR="00B201E8" w:rsidRPr="00695895">
        <w:rPr>
          <w:szCs w:val="28"/>
          <w:lang w:val="uz-Cyrl-UZ"/>
        </w:rPr>
        <w:t>дүзилген</w:t>
      </w:r>
      <w:r w:rsidR="00457FD8" w:rsidRPr="00695895">
        <w:rPr>
          <w:szCs w:val="28"/>
          <w:lang w:val="uz-Cyrl-UZ"/>
        </w:rPr>
        <w:t xml:space="preserve">. </w:t>
      </w:r>
      <w:r w:rsidR="00B201E8" w:rsidRPr="00695895">
        <w:rPr>
          <w:szCs w:val="28"/>
          <w:lang w:val="uz-Cyrl-UZ"/>
        </w:rPr>
        <w:t>О</w:t>
      </w:r>
      <w:r w:rsidR="00FB57D3">
        <w:rPr>
          <w:szCs w:val="28"/>
          <w:lang w:val="uz-Cyrl-UZ"/>
        </w:rPr>
        <w:t>л</w:t>
      </w:r>
      <w:r w:rsidR="00B02B4D">
        <w:rPr>
          <w:szCs w:val="28"/>
          <w:lang w:val="uz-Cyrl-UZ"/>
        </w:rPr>
        <w:t>сондай-ақ</w:t>
      </w:r>
      <w:r w:rsidR="00457FD8" w:rsidRPr="00695895">
        <w:rPr>
          <w:szCs w:val="28"/>
          <w:lang w:val="uz-Cyrl-UZ"/>
        </w:rPr>
        <w:t xml:space="preserve">, Гурурантх (“Гуру </w:t>
      </w:r>
      <w:r w:rsidR="006050D8" w:rsidRPr="00695895">
        <w:rPr>
          <w:szCs w:val="28"/>
          <w:lang w:val="uz-Cyrl-UZ"/>
        </w:rPr>
        <w:t>китабы</w:t>
      </w:r>
      <w:r w:rsidR="00457FD8" w:rsidRPr="00695895">
        <w:rPr>
          <w:szCs w:val="28"/>
          <w:lang w:val="uz-Cyrl-UZ"/>
        </w:rPr>
        <w:t xml:space="preserve">”) </w:t>
      </w:r>
      <w:r w:rsidR="00D9251A" w:rsidRPr="00695895">
        <w:rPr>
          <w:szCs w:val="28"/>
          <w:lang w:val="uz-Cyrl-UZ"/>
        </w:rPr>
        <w:t>яки</w:t>
      </w:r>
      <w:r w:rsidR="00457FD8" w:rsidRPr="00695895">
        <w:rPr>
          <w:szCs w:val="28"/>
          <w:lang w:val="uz-Cyrl-UZ"/>
        </w:rPr>
        <w:t xml:space="preserve"> Грантхсаҳиб (“Соҳибнинг </w:t>
      </w:r>
      <w:r w:rsidR="006050D8" w:rsidRPr="00695895">
        <w:rPr>
          <w:szCs w:val="28"/>
          <w:lang w:val="uz-Cyrl-UZ"/>
        </w:rPr>
        <w:t>китабы</w:t>
      </w:r>
      <w:r w:rsidR="00457FD8" w:rsidRPr="00695895">
        <w:rPr>
          <w:szCs w:val="28"/>
          <w:lang w:val="uz-Cyrl-UZ"/>
        </w:rPr>
        <w:t xml:space="preserve">”) </w:t>
      </w:r>
      <w:r w:rsidR="00B02B4D">
        <w:rPr>
          <w:szCs w:val="28"/>
          <w:lang w:val="uz-Cyrl-UZ"/>
        </w:rPr>
        <w:t>атамалары</w:t>
      </w:r>
      <w:r w:rsidR="00030F0E" w:rsidRPr="00695895">
        <w:rPr>
          <w:szCs w:val="28"/>
          <w:lang w:val="uz-Cyrl-UZ"/>
        </w:rPr>
        <w:t>менен</w:t>
      </w:r>
      <w:r w:rsidR="00B02B4D">
        <w:rPr>
          <w:szCs w:val="28"/>
          <w:lang w:val="uz-Cyrl-UZ"/>
        </w:rPr>
        <w:t>де</w:t>
      </w:r>
      <w:r w:rsidR="007E4503" w:rsidRPr="00695895">
        <w:rPr>
          <w:szCs w:val="28"/>
          <w:lang w:val="uz-Cyrl-UZ"/>
        </w:rPr>
        <w:t>аталады</w:t>
      </w:r>
      <w:r w:rsidR="00457FD8" w:rsidRPr="00695895">
        <w:rPr>
          <w:szCs w:val="28"/>
          <w:lang w:val="uz-Cyrl-UZ"/>
        </w:rPr>
        <w:t xml:space="preserve">. </w:t>
      </w:r>
      <w:r w:rsidR="00B02B4D">
        <w:rPr>
          <w:szCs w:val="28"/>
          <w:lang w:val="uz-Cyrl-UZ"/>
        </w:rPr>
        <w:t xml:space="preserve">Оған </w:t>
      </w:r>
      <w:r w:rsidR="004B009D" w:rsidRPr="00695895">
        <w:rPr>
          <w:szCs w:val="28"/>
          <w:lang w:val="uz-Cyrl-UZ"/>
        </w:rPr>
        <w:t>дәслепки</w:t>
      </w:r>
      <w:r w:rsidR="00457FD8" w:rsidRPr="00695895">
        <w:rPr>
          <w:szCs w:val="28"/>
          <w:lang w:val="uz-Cyrl-UZ"/>
        </w:rPr>
        <w:t xml:space="preserve"> бе</w:t>
      </w:r>
      <w:r w:rsidR="00B02B4D">
        <w:rPr>
          <w:szCs w:val="28"/>
          <w:lang w:val="uz-Cyrl-UZ"/>
        </w:rPr>
        <w:t>с</w:t>
      </w:r>
      <w:r w:rsidR="00457FD8" w:rsidRPr="00695895">
        <w:rPr>
          <w:i/>
          <w:iCs/>
          <w:szCs w:val="28"/>
          <w:lang w:val="uz-Cyrl-UZ"/>
        </w:rPr>
        <w:t>гуру</w:t>
      </w:r>
      <w:r w:rsidR="00B02B4D">
        <w:rPr>
          <w:i/>
          <w:iCs/>
          <w:szCs w:val="28"/>
          <w:lang w:val="uz-Cyrl-UZ"/>
        </w:rPr>
        <w:t>дың</w:t>
      </w:r>
      <w:r w:rsidR="00457FD8" w:rsidRPr="00695895">
        <w:rPr>
          <w:szCs w:val="28"/>
          <w:lang w:val="uz-Cyrl-UZ"/>
        </w:rPr>
        <w:t>, кейинал</w:t>
      </w:r>
      <w:r w:rsidR="00B02B4D">
        <w:rPr>
          <w:szCs w:val="28"/>
          <w:lang w:val="uz-Cyrl-UZ"/>
        </w:rPr>
        <w:t>а</w:t>
      </w:r>
      <w:r w:rsidR="00624DDD" w:rsidRPr="00695895">
        <w:rPr>
          <w:szCs w:val="28"/>
          <w:lang w:val="uz-Cyrl-UZ"/>
        </w:rPr>
        <w:t>болса</w:t>
      </w:r>
      <w:r w:rsidRPr="00695895">
        <w:rPr>
          <w:szCs w:val="28"/>
          <w:lang w:val="uz-Cyrl-UZ"/>
        </w:rPr>
        <w:t>басқа</w:t>
      </w:r>
      <w:r w:rsidR="00457FD8" w:rsidRPr="00695895">
        <w:rPr>
          <w:i/>
          <w:iCs/>
          <w:szCs w:val="28"/>
          <w:lang w:val="uz-Cyrl-UZ"/>
        </w:rPr>
        <w:t>гурулар</w:t>
      </w:r>
      <w:r w:rsidR="00B02B4D">
        <w:rPr>
          <w:i/>
          <w:iCs/>
          <w:szCs w:val="28"/>
          <w:lang w:val="uz-Cyrl-UZ"/>
        </w:rPr>
        <w:t>дың</w:t>
      </w:r>
      <w:r w:rsidR="00B02B4D">
        <w:rPr>
          <w:szCs w:val="28"/>
          <w:lang w:val="uz-Cyrl-UZ"/>
        </w:rPr>
        <w:t>гимнлери</w:t>
      </w:r>
      <w:r w:rsidR="0084245A" w:rsidRPr="00695895">
        <w:rPr>
          <w:szCs w:val="28"/>
          <w:lang w:val="uz-Cyrl-UZ"/>
        </w:rPr>
        <w:t>кирген</w:t>
      </w:r>
      <w:r w:rsidR="00457FD8" w:rsidRPr="00695895">
        <w:rPr>
          <w:szCs w:val="28"/>
          <w:lang w:val="uz-Cyrl-UZ"/>
        </w:rPr>
        <w:t xml:space="preserve">. </w:t>
      </w:r>
      <w:r w:rsidR="00020156">
        <w:rPr>
          <w:szCs w:val="28"/>
          <w:lang w:val="uz-Cyrl-UZ"/>
        </w:rPr>
        <w:t>Соның ишинде</w:t>
      </w:r>
      <w:r w:rsidR="00457FD8" w:rsidRPr="00695895">
        <w:rPr>
          <w:szCs w:val="28"/>
          <w:lang w:val="uz-Cyrl-UZ"/>
        </w:rPr>
        <w:t>, Кабир</w:t>
      </w:r>
      <w:r w:rsidR="00020156">
        <w:rPr>
          <w:szCs w:val="28"/>
          <w:lang w:val="uz-Cyrl-UZ"/>
        </w:rPr>
        <w:t>дың</w:t>
      </w:r>
      <w:r w:rsidR="00457FD8" w:rsidRPr="00695895">
        <w:rPr>
          <w:szCs w:val="28"/>
          <w:lang w:val="uz-Cyrl-UZ"/>
        </w:rPr>
        <w:t>, Намдев</w:t>
      </w:r>
      <w:r w:rsidR="00020156">
        <w:rPr>
          <w:szCs w:val="28"/>
          <w:lang w:val="uz-Cyrl-UZ"/>
        </w:rPr>
        <w:t>диң</w:t>
      </w:r>
      <w:r w:rsidR="00457FD8" w:rsidRPr="00695895">
        <w:rPr>
          <w:szCs w:val="28"/>
          <w:lang w:val="uz-Cyrl-UZ"/>
        </w:rPr>
        <w:t>, Фаридиддин Ганжишакар</w:t>
      </w:r>
      <w:r w:rsidR="00020156">
        <w:rPr>
          <w:szCs w:val="28"/>
          <w:lang w:val="uz-Cyrl-UZ"/>
        </w:rPr>
        <w:t>дың</w:t>
      </w:r>
      <w:r w:rsidR="00457FD8" w:rsidRPr="00695895">
        <w:rPr>
          <w:szCs w:val="28"/>
          <w:lang w:val="uz-Cyrl-UZ"/>
        </w:rPr>
        <w:t xml:space="preserve"> (XV </w:t>
      </w:r>
      <w:r w:rsidR="00F85FD6" w:rsidRPr="00695895">
        <w:rPr>
          <w:szCs w:val="28"/>
          <w:lang w:val="uz-Cyrl-UZ"/>
        </w:rPr>
        <w:t>әсир</w:t>
      </w:r>
      <w:r w:rsidR="00457FD8" w:rsidRPr="00695895">
        <w:rPr>
          <w:szCs w:val="28"/>
          <w:lang w:val="uz-Cyrl-UZ"/>
        </w:rPr>
        <w:t xml:space="preserve">) </w:t>
      </w:r>
      <w:r w:rsidR="00020156">
        <w:rPr>
          <w:szCs w:val="28"/>
          <w:lang w:val="uz-Cyrl-UZ"/>
        </w:rPr>
        <w:t>гимнлери</w:t>
      </w:r>
      <w:r w:rsidR="00030F0E" w:rsidRPr="00695895">
        <w:rPr>
          <w:szCs w:val="28"/>
          <w:lang w:val="uz-Cyrl-UZ"/>
        </w:rPr>
        <w:t>менен</w:t>
      </w:r>
      <w:r w:rsidR="00457FD8" w:rsidRPr="00695895">
        <w:rPr>
          <w:szCs w:val="28"/>
          <w:lang w:val="uz-Cyrl-UZ"/>
        </w:rPr>
        <w:t xml:space="preserve"> бир </w:t>
      </w:r>
      <w:r w:rsidR="003C2C1F" w:rsidRPr="00695895">
        <w:rPr>
          <w:szCs w:val="28"/>
          <w:lang w:val="uz-Cyrl-UZ"/>
        </w:rPr>
        <w:t>қатарда</w:t>
      </w:r>
      <w:r w:rsidR="00457FD8" w:rsidRPr="00695895">
        <w:rPr>
          <w:szCs w:val="28"/>
          <w:lang w:val="uz-Cyrl-UZ"/>
        </w:rPr>
        <w:t xml:space="preserve"> бир </w:t>
      </w:r>
      <w:r w:rsidR="00D9251A" w:rsidRPr="00695895">
        <w:rPr>
          <w:szCs w:val="28"/>
          <w:lang w:val="uz-Cyrl-UZ"/>
        </w:rPr>
        <w:t>неше</w:t>
      </w:r>
      <w:r w:rsidR="00457FD8" w:rsidRPr="00695895">
        <w:rPr>
          <w:szCs w:val="28"/>
          <w:lang w:val="uz-Cyrl-UZ"/>
        </w:rPr>
        <w:t xml:space="preserve"> Бхакти </w:t>
      </w:r>
      <w:r w:rsidR="003D3C8E" w:rsidRPr="00695895">
        <w:rPr>
          <w:szCs w:val="28"/>
          <w:lang w:val="uz-Cyrl-UZ"/>
        </w:rPr>
        <w:t>ҳәм</w:t>
      </w:r>
      <w:r w:rsidR="00457FD8" w:rsidRPr="00695895">
        <w:rPr>
          <w:szCs w:val="28"/>
          <w:lang w:val="uz-Cyrl-UZ"/>
        </w:rPr>
        <w:t xml:space="preserve"> суфийлик ҳ</w:t>
      </w:r>
      <w:r w:rsidR="00020156">
        <w:rPr>
          <w:szCs w:val="28"/>
          <w:lang w:val="uz-Cyrl-UZ"/>
        </w:rPr>
        <w:t>ә</w:t>
      </w:r>
      <w:r w:rsidR="00457FD8" w:rsidRPr="00695895">
        <w:rPr>
          <w:szCs w:val="28"/>
          <w:lang w:val="uz-Cyrl-UZ"/>
        </w:rPr>
        <w:t>р</w:t>
      </w:r>
      <w:r w:rsidR="00020156">
        <w:rPr>
          <w:szCs w:val="28"/>
          <w:lang w:val="uz-Cyrl-UZ"/>
        </w:rPr>
        <w:t>е</w:t>
      </w:r>
      <w:r w:rsidR="00457FD8" w:rsidRPr="00695895">
        <w:rPr>
          <w:szCs w:val="28"/>
          <w:lang w:val="uz-Cyrl-UZ"/>
        </w:rPr>
        <w:t>к</w:t>
      </w:r>
      <w:r w:rsidR="00020156">
        <w:rPr>
          <w:szCs w:val="28"/>
          <w:lang w:val="uz-Cyrl-UZ"/>
        </w:rPr>
        <w:t>е</w:t>
      </w:r>
      <w:r w:rsidR="00457FD8" w:rsidRPr="00695895">
        <w:rPr>
          <w:szCs w:val="28"/>
          <w:lang w:val="uz-Cyrl-UZ"/>
        </w:rPr>
        <w:t xml:space="preserve">ти </w:t>
      </w:r>
      <w:r w:rsidR="00020156">
        <w:rPr>
          <w:szCs w:val="28"/>
          <w:lang w:val="uz-Cyrl-UZ"/>
        </w:rPr>
        <w:t xml:space="preserve">ўәкиллеринин де гимнлери </w:t>
      </w:r>
      <w:r w:rsidR="0084245A" w:rsidRPr="00695895">
        <w:rPr>
          <w:szCs w:val="28"/>
          <w:lang w:val="uz-Cyrl-UZ"/>
        </w:rPr>
        <w:t>кирген</w:t>
      </w:r>
      <w:r w:rsidR="00457FD8" w:rsidRPr="00695895">
        <w:rPr>
          <w:szCs w:val="28"/>
          <w:lang w:val="uz-Cyrl-UZ"/>
        </w:rPr>
        <w:t xml:space="preserve">. </w:t>
      </w:r>
      <w:r w:rsidR="00B201E8" w:rsidRPr="00695895">
        <w:rPr>
          <w:szCs w:val="28"/>
          <w:lang w:val="uz-Cyrl-UZ"/>
        </w:rPr>
        <w:t>О</w:t>
      </w:r>
      <w:r w:rsidR="00020156">
        <w:rPr>
          <w:szCs w:val="28"/>
          <w:lang w:val="uz-Cyrl-UZ"/>
        </w:rPr>
        <w:t>л</w:t>
      </w:r>
      <w:r w:rsidR="00457FD8" w:rsidRPr="00695895">
        <w:rPr>
          <w:szCs w:val="28"/>
          <w:lang w:val="uz-Cyrl-UZ"/>
        </w:rPr>
        <w:t xml:space="preserve"> панж</w:t>
      </w:r>
      <w:r w:rsidR="00020156">
        <w:rPr>
          <w:szCs w:val="28"/>
          <w:lang w:val="uz-Cyrl-UZ"/>
        </w:rPr>
        <w:t>а</w:t>
      </w:r>
      <w:r w:rsidR="00457FD8" w:rsidRPr="00695895">
        <w:rPr>
          <w:szCs w:val="28"/>
          <w:lang w:val="uz-Cyrl-UZ"/>
        </w:rPr>
        <w:t>б тили</w:t>
      </w:r>
      <w:r w:rsidR="00020156">
        <w:rPr>
          <w:szCs w:val="28"/>
          <w:lang w:val="uz-Cyrl-UZ"/>
        </w:rPr>
        <w:t>н</w:t>
      </w:r>
      <w:r w:rsidR="00457FD8" w:rsidRPr="00695895">
        <w:rPr>
          <w:szCs w:val="28"/>
          <w:lang w:val="uz-Cyrl-UZ"/>
        </w:rPr>
        <w:t>д</w:t>
      </w:r>
      <w:r w:rsidR="00020156">
        <w:rPr>
          <w:szCs w:val="28"/>
          <w:lang w:val="uz-Cyrl-UZ"/>
        </w:rPr>
        <w:t>е</w:t>
      </w:r>
      <w:r w:rsidR="00067359" w:rsidRPr="00695895">
        <w:rPr>
          <w:szCs w:val="28"/>
          <w:lang w:val="uz-Cyrl-UZ"/>
        </w:rPr>
        <w:t>жазылған</w:t>
      </w:r>
      <w:r w:rsidR="00B201E8" w:rsidRPr="00695895">
        <w:rPr>
          <w:szCs w:val="28"/>
          <w:lang w:val="uz-Cyrl-UZ"/>
        </w:rPr>
        <w:t>болып</w:t>
      </w:r>
      <w:r w:rsidR="00457FD8" w:rsidRPr="00695895">
        <w:rPr>
          <w:szCs w:val="28"/>
          <w:lang w:val="uz-Cyrl-UZ"/>
        </w:rPr>
        <w:t>, ҳ</w:t>
      </w:r>
      <w:r w:rsidR="00020156">
        <w:rPr>
          <w:szCs w:val="28"/>
          <w:lang w:val="uz-Cyrl-UZ"/>
        </w:rPr>
        <w:t>ә</w:t>
      </w:r>
      <w:r w:rsidR="00457FD8" w:rsidRPr="00695895">
        <w:rPr>
          <w:szCs w:val="28"/>
          <w:lang w:val="uz-Cyrl-UZ"/>
        </w:rPr>
        <w:t>зирги к</w:t>
      </w:r>
      <w:r w:rsidR="00020156">
        <w:rPr>
          <w:szCs w:val="28"/>
          <w:lang w:val="uz-Cyrl-UZ"/>
        </w:rPr>
        <w:t>ү</w:t>
      </w:r>
      <w:r w:rsidR="00457FD8" w:rsidRPr="00695895">
        <w:rPr>
          <w:szCs w:val="28"/>
          <w:lang w:val="uz-Cyrl-UZ"/>
        </w:rPr>
        <w:t>нд</w:t>
      </w:r>
      <w:r w:rsidR="00020156">
        <w:rPr>
          <w:szCs w:val="28"/>
          <w:lang w:val="uz-Cyrl-UZ"/>
        </w:rPr>
        <w:t>е</w:t>
      </w:r>
      <w:r w:rsidR="00457FD8" w:rsidRPr="00695895">
        <w:rPr>
          <w:szCs w:val="28"/>
          <w:lang w:val="uz-Cyrl-UZ"/>
        </w:rPr>
        <w:t xml:space="preserve"> Амритсарда</w:t>
      </w:r>
      <w:r w:rsidR="00020156">
        <w:rPr>
          <w:szCs w:val="28"/>
          <w:lang w:val="uz-Cyrl-UZ"/>
        </w:rPr>
        <w:t>ғы</w:t>
      </w:r>
      <w:r w:rsidR="00457FD8" w:rsidRPr="00695895">
        <w:rPr>
          <w:szCs w:val="28"/>
          <w:lang w:val="uz-Cyrl-UZ"/>
        </w:rPr>
        <w:t xml:space="preserve"> сикхлар</w:t>
      </w:r>
      <w:r w:rsidR="00020156">
        <w:rPr>
          <w:szCs w:val="28"/>
          <w:lang w:val="uz-Cyrl-UZ"/>
        </w:rPr>
        <w:t xml:space="preserve">дың </w:t>
      </w:r>
      <w:r w:rsidR="0084245A" w:rsidRPr="00695895">
        <w:rPr>
          <w:szCs w:val="28"/>
          <w:lang w:val="uz-Cyrl-UZ"/>
        </w:rPr>
        <w:t>бас</w:t>
      </w:r>
      <w:r w:rsidR="00457FD8" w:rsidRPr="00695895">
        <w:rPr>
          <w:szCs w:val="28"/>
          <w:lang w:val="uz-Cyrl-UZ"/>
        </w:rPr>
        <w:t xml:space="preserve"> иб</w:t>
      </w:r>
      <w:r w:rsidR="00020156">
        <w:rPr>
          <w:szCs w:val="28"/>
          <w:lang w:val="uz-Cyrl-UZ"/>
        </w:rPr>
        <w:t>а</w:t>
      </w:r>
      <w:r w:rsidR="00457FD8" w:rsidRPr="00695895">
        <w:rPr>
          <w:szCs w:val="28"/>
          <w:lang w:val="uz-Cyrl-UZ"/>
        </w:rPr>
        <w:t>датх</w:t>
      </w:r>
      <w:r w:rsidR="00020156">
        <w:rPr>
          <w:szCs w:val="28"/>
          <w:lang w:val="uz-Cyrl-UZ"/>
        </w:rPr>
        <w:t>а</w:t>
      </w:r>
      <w:r w:rsidR="00457FD8" w:rsidRPr="00695895">
        <w:rPr>
          <w:szCs w:val="28"/>
          <w:lang w:val="uz-Cyrl-UZ"/>
        </w:rPr>
        <w:t>нас</w:t>
      </w:r>
      <w:r w:rsidR="00020156">
        <w:rPr>
          <w:szCs w:val="28"/>
          <w:lang w:val="uz-Cyrl-UZ"/>
        </w:rPr>
        <w:t xml:space="preserve">ыесапланған </w:t>
      </w:r>
      <w:r w:rsidR="00457FD8" w:rsidRPr="00695895">
        <w:rPr>
          <w:szCs w:val="28"/>
          <w:lang w:val="uz-Cyrl-UZ"/>
        </w:rPr>
        <w:t>“</w:t>
      </w:r>
      <w:r w:rsidR="00020156">
        <w:rPr>
          <w:szCs w:val="28"/>
          <w:lang w:val="uz-Cyrl-UZ"/>
        </w:rPr>
        <w:t>А</w:t>
      </w:r>
      <w:r w:rsidR="00457FD8" w:rsidRPr="00695895">
        <w:rPr>
          <w:szCs w:val="28"/>
          <w:lang w:val="uz-Cyrl-UZ"/>
        </w:rPr>
        <w:t>лт</w:t>
      </w:r>
      <w:r w:rsidR="00020156">
        <w:rPr>
          <w:szCs w:val="28"/>
          <w:lang w:val="uz-Cyrl-UZ"/>
        </w:rPr>
        <w:t>ы</w:t>
      </w:r>
      <w:r w:rsidR="00457FD8" w:rsidRPr="00695895">
        <w:rPr>
          <w:szCs w:val="28"/>
          <w:lang w:val="uz-Cyrl-UZ"/>
        </w:rPr>
        <w:t>н Ҳарам”да сақланади</w:t>
      </w:r>
      <w:r w:rsidR="00020156">
        <w:rPr>
          <w:szCs w:val="28"/>
          <w:lang w:val="uz-Cyrl-UZ"/>
        </w:rPr>
        <w:t>ы</w:t>
      </w:r>
    </w:p>
    <w:p w:rsidR="00457FD8" w:rsidRPr="00695895" w:rsidRDefault="00457FD8" w:rsidP="00457FD8">
      <w:pPr>
        <w:pStyle w:val="a3"/>
        <w:spacing w:after="0"/>
        <w:ind w:firstLine="567"/>
        <w:jc w:val="both"/>
        <w:rPr>
          <w:sz w:val="28"/>
          <w:szCs w:val="28"/>
          <w:lang w:val="uz-Cyrl-UZ"/>
        </w:rPr>
      </w:pPr>
      <w:r w:rsidRPr="00695895">
        <w:rPr>
          <w:b/>
          <w:sz w:val="28"/>
          <w:szCs w:val="28"/>
          <w:lang w:val="uz-Cyrl-UZ"/>
        </w:rPr>
        <w:t xml:space="preserve">Жайнизм. </w:t>
      </w:r>
      <w:r w:rsidRPr="00695895">
        <w:rPr>
          <w:sz w:val="28"/>
          <w:szCs w:val="28"/>
          <w:lang w:val="uz-Cyrl-UZ"/>
        </w:rPr>
        <w:t>Ҳиндист</w:t>
      </w:r>
      <w:r w:rsidR="00020156">
        <w:rPr>
          <w:sz w:val="28"/>
          <w:szCs w:val="28"/>
          <w:lang w:val="uz-Cyrl-UZ"/>
        </w:rPr>
        <w:t>а</w:t>
      </w:r>
      <w:r w:rsidRPr="00695895">
        <w:rPr>
          <w:sz w:val="28"/>
          <w:szCs w:val="28"/>
          <w:lang w:val="uz-Cyrl-UZ"/>
        </w:rPr>
        <w:t>нда</w:t>
      </w:r>
      <w:r w:rsidR="00020156">
        <w:rPr>
          <w:sz w:val="28"/>
          <w:szCs w:val="28"/>
          <w:lang w:val="uz-Cyrl-UZ"/>
        </w:rPr>
        <w:t xml:space="preserve">ғы </w:t>
      </w:r>
      <w:r w:rsidR="00030F0E" w:rsidRPr="00695895">
        <w:rPr>
          <w:sz w:val="28"/>
          <w:szCs w:val="28"/>
          <w:lang w:val="uz-Cyrl-UZ"/>
        </w:rPr>
        <w:t>өзинетән</w:t>
      </w:r>
      <w:r w:rsidRPr="00695895">
        <w:rPr>
          <w:sz w:val="28"/>
          <w:szCs w:val="28"/>
          <w:lang w:val="uz-Cyrl-UZ"/>
        </w:rPr>
        <w:t xml:space="preserve"> диний </w:t>
      </w:r>
      <w:r w:rsidR="006034EF" w:rsidRPr="00695895">
        <w:rPr>
          <w:sz w:val="28"/>
          <w:szCs w:val="28"/>
          <w:lang w:val="uz-Cyrl-UZ"/>
        </w:rPr>
        <w:t>дереклер</w:t>
      </w:r>
      <w:r w:rsidRPr="00695895">
        <w:rPr>
          <w:sz w:val="28"/>
          <w:szCs w:val="28"/>
          <w:lang w:val="uz-Cyrl-UZ"/>
        </w:rPr>
        <w:t>, тари</w:t>
      </w:r>
      <w:r w:rsidR="00020156">
        <w:rPr>
          <w:sz w:val="28"/>
          <w:szCs w:val="28"/>
          <w:lang w:val="uz-Cyrl-UZ"/>
        </w:rPr>
        <w:t>й</w:t>
      </w:r>
      <w:r w:rsidRPr="00695895">
        <w:rPr>
          <w:sz w:val="28"/>
          <w:szCs w:val="28"/>
          <w:lang w:val="uz-Cyrl-UZ"/>
        </w:rPr>
        <w:t xml:space="preserve">х, </w:t>
      </w:r>
      <w:r w:rsidR="00020156">
        <w:rPr>
          <w:sz w:val="28"/>
          <w:szCs w:val="28"/>
          <w:lang w:val="uz-Cyrl-UZ"/>
        </w:rPr>
        <w:t>терең</w:t>
      </w:r>
      <w:r w:rsidRPr="00695895">
        <w:rPr>
          <w:sz w:val="28"/>
          <w:szCs w:val="28"/>
          <w:lang w:val="uz-Cyrl-UZ"/>
        </w:rPr>
        <w:t xml:space="preserve"> ф</w:t>
      </w:r>
      <w:r w:rsidR="00020156">
        <w:rPr>
          <w:sz w:val="28"/>
          <w:szCs w:val="28"/>
          <w:lang w:val="uz-Cyrl-UZ"/>
        </w:rPr>
        <w:t xml:space="preserve">илософиялық традиция </w:t>
      </w:r>
      <w:r w:rsidR="005B45D2" w:rsidRPr="00695895">
        <w:rPr>
          <w:sz w:val="28"/>
          <w:szCs w:val="28"/>
          <w:lang w:val="uz-Cyrl-UZ"/>
        </w:rPr>
        <w:t>ҳәмде</w:t>
      </w:r>
      <w:r w:rsidR="00263DB5" w:rsidRPr="00695895">
        <w:rPr>
          <w:sz w:val="28"/>
          <w:szCs w:val="28"/>
          <w:lang w:val="uz-Cyrl-UZ"/>
        </w:rPr>
        <w:t>шама менен</w:t>
      </w:r>
      <w:r w:rsidRPr="00695895">
        <w:rPr>
          <w:sz w:val="28"/>
          <w:szCs w:val="28"/>
          <w:lang w:val="uz-Cyrl-UZ"/>
        </w:rPr>
        <w:t xml:space="preserve"> 10 млн. </w:t>
      </w:r>
      <w:r w:rsidR="00020156">
        <w:rPr>
          <w:sz w:val="28"/>
          <w:szCs w:val="28"/>
          <w:lang w:val="uz-Cyrl-UZ"/>
        </w:rPr>
        <w:t xml:space="preserve">Тәрепдарына </w:t>
      </w:r>
      <w:r w:rsidR="00030F0E" w:rsidRPr="00695895">
        <w:rPr>
          <w:sz w:val="28"/>
          <w:szCs w:val="28"/>
          <w:lang w:val="uz-Cyrl-UZ"/>
        </w:rPr>
        <w:t>ийе</w:t>
      </w:r>
      <w:r w:rsidRPr="00695895">
        <w:rPr>
          <w:sz w:val="28"/>
          <w:szCs w:val="28"/>
          <w:lang w:val="uz-Cyrl-UZ"/>
        </w:rPr>
        <w:t xml:space="preserve"> диний ф</w:t>
      </w:r>
      <w:r w:rsidR="00020156">
        <w:rPr>
          <w:sz w:val="28"/>
          <w:szCs w:val="28"/>
          <w:lang w:val="uz-Cyrl-UZ"/>
        </w:rPr>
        <w:t xml:space="preserve">илософиялық </w:t>
      </w:r>
      <w:r w:rsidRPr="00695895">
        <w:rPr>
          <w:sz w:val="28"/>
          <w:szCs w:val="28"/>
          <w:lang w:val="uz-Cyrl-UZ"/>
        </w:rPr>
        <w:t>т</w:t>
      </w:r>
      <w:r w:rsidR="00020156">
        <w:rPr>
          <w:sz w:val="28"/>
          <w:szCs w:val="28"/>
          <w:lang w:val="uz-Cyrl-UZ"/>
        </w:rPr>
        <w:t>ә</w:t>
      </w:r>
      <w:r w:rsidRPr="00695895">
        <w:rPr>
          <w:sz w:val="28"/>
          <w:szCs w:val="28"/>
          <w:lang w:val="uz-Cyrl-UZ"/>
        </w:rPr>
        <w:t>ли</w:t>
      </w:r>
      <w:r w:rsidR="00020156">
        <w:rPr>
          <w:sz w:val="28"/>
          <w:szCs w:val="28"/>
          <w:lang w:val="uz-Cyrl-UZ"/>
        </w:rPr>
        <w:t>й</w:t>
      </w:r>
      <w:r w:rsidRPr="00695895">
        <w:rPr>
          <w:sz w:val="28"/>
          <w:szCs w:val="28"/>
          <w:lang w:val="uz-Cyrl-UZ"/>
        </w:rPr>
        <w:t>м</w:t>
      </w:r>
      <w:r w:rsidR="00020156">
        <w:rPr>
          <w:sz w:val="28"/>
          <w:szCs w:val="28"/>
          <w:lang w:val="uz-Cyrl-UZ"/>
        </w:rPr>
        <w:t>а</w:t>
      </w:r>
      <w:r w:rsidRPr="00695895">
        <w:rPr>
          <w:sz w:val="28"/>
          <w:szCs w:val="28"/>
          <w:lang w:val="uz-Cyrl-UZ"/>
        </w:rPr>
        <w:t>тлардан бири. На</w:t>
      </w:r>
      <w:r w:rsidR="00020156">
        <w:rPr>
          <w:sz w:val="28"/>
          <w:szCs w:val="28"/>
          <w:lang w:val="uz-Cyrl-UZ"/>
        </w:rPr>
        <w:t xml:space="preserve">ўқыран </w:t>
      </w:r>
      <w:r w:rsidRPr="00695895">
        <w:rPr>
          <w:sz w:val="28"/>
          <w:szCs w:val="28"/>
          <w:lang w:val="uz-Cyrl-UZ"/>
        </w:rPr>
        <w:t>Ҳинд м</w:t>
      </w:r>
      <w:r w:rsidR="00020156">
        <w:rPr>
          <w:sz w:val="28"/>
          <w:szCs w:val="28"/>
          <w:lang w:val="uz-Cyrl-UZ"/>
        </w:rPr>
        <w:t>ә</w:t>
      </w:r>
      <w:r w:rsidRPr="00695895">
        <w:rPr>
          <w:sz w:val="28"/>
          <w:szCs w:val="28"/>
          <w:lang w:val="uz-Cyrl-UZ"/>
        </w:rPr>
        <w:t>д</w:t>
      </w:r>
      <w:r w:rsidR="00020156">
        <w:rPr>
          <w:sz w:val="28"/>
          <w:szCs w:val="28"/>
          <w:lang w:val="uz-Cyrl-UZ"/>
        </w:rPr>
        <w:t>е</w:t>
      </w:r>
      <w:r w:rsidRPr="00695895">
        <w:rPr>
          <w:sz w:val="28"/>
          <w:szCs w:val="28"/>
          <w:lang w:val="uz-Cyrl-UZ"/>
        </w:rPr>
        <w:t>ният</w:t>
      </w:r>
      <w:r w:rsidR="00020156">
        <w:rPr>
          <w:sz w:val="28"/>
          <w:szCs w:val="28"/>
          <w:lang w:val="uz-Cyrl-UZ"/>
        </w:rPr>
        <w:t>ының</w:t>
      </w:r>
      <w:r w:rsidRPr="00695895">
        <w:rPr>
          <w:sz w:val="28"/>
          <w:szCs w:val="28"/>
          <w:lang w:val="uz-Cyrl-UZ"/>
        </w:rPr>
        <w:t xml:space="preserve"> бир </w:t>
      </w:r>
      <w:r w:rsidR="00485776" w:rsidRPr="00695895">
        <w:rPr>
          <w:sz w:val="28"/>
          <w:szCs w:val="28"/>
          <w:lang w:val="uz-Cyrl-UZ"/>
        </w:rPr>
        <w:t>бөлими</w:t>
      </w:r>
      <w:r w:rsidR="00020156">
        <w:rPr>
          <w:sz w:val="28"/>
          <w:szCs w:val="28"/>
          <w:lang w:val="uz-Cyrl-UZ"/>
        </w:rPr>
        <w:t xml:space="preserve">есапланыўына </w:t>
      </w:r>
      <w:r w:rsidRPr="00695895">
        <w:rPr>
          <w:sz w:val="28"/>
          <w:szCs w:val="28"/>
          <w:lang w:val="uz-Cyrl-UZ"/>
        </w:rPr>
        <w:t>қарамай, жайнизм т</w:t>
      </w:r>
      <w:r w:rsidR="00020156">
        <w:rPr>
          <w:sz w:val="28"/>
          <w:szCs w:val="28"/>
          <w:lang w:val="uz-Cyrl-UZ"/>
        </w:rPr>
        <w:t>әлийматында</w:t>
      </w:r>
      <w:r w:rsidRPr="00695895">
        <w:rPr>
          <w:sz w:val="28"/>
          <w:szCs w:val="28"/>
          <w:lang w:val="uz-Cyrl-UZ"/>
        </w:rPr>
        <w:t xml:space="preserve"> веда дини </w:t>
      </w:r>
      <w:r w:rsidR="002E2C64" w:rsidRPr="00695895">
        <w:rPr>
          <w:sz w:val="28"/>
          <w:szCs w:val="28"/>
          <w:lang w:val="uz-Cyrl-UZ"/>
        </w:rPr>
        <w:t>традициялары</w:t>
      </w:r>
      <w:r w:rsidRPr="00695895">
        <w:rPr>
          <w:sz w:val="28"/>
          <w:szCs w:val="28"/>
          <w:lang w:val="uz-Cyrl-UZ"/>
        </w:rPr>
        <w:t xml:space="preserve">, </w:t>
      </w:r>
      <w:r w:rsidR="00AF4B32" w:rsidRPr="00695895">
        <w:rPr>
          <w:sz w:val="28"/>
          <w:szCs w:val="28"/>
          <w:lang w:val="uz-Cyrl-UZ"/>
        </w:rPr>
        <w:t>түрли</w:t>
      </w:r>
      <w:r w:rsidR="00DB5FA1" w:rsidRPr="00695895">
        <w:rPr>
          <w:sz w:val="28"/>
          <w:szCs w:val="28"/>
          <w:lang w:val="uz-Cyrl-UZ"/>
        </w:rPr>
        <w:t>тийисли</w:t>
      </w:r>
      <w:r w:rsidR="00020156">
        <w:rPr>
          <w:sz w:val="28"/>
          <w:szCs w:val="28"/>
          <w:lang w:val="uz-Cyrl-UZ"/>
        </w:rPr>
        <w:t>сыпатлама бериўши</w:t>
      </w:r>
      <w:r w:rsidR="003C2C1F" w:rsidRPr="00695895">
        <w:rPr>
          <w:sz w:val="28"/>
          <w:szCs w:val="28"/>
          <w:lang w:val="uz-Cyrl-UZ"/>
        </w:rPr>
        <w:t>китаплар</w:t>
      </w:r>
      <w:r w:rsidRPr="00695895">
        <w:rPr>
          <w:sz w:val="28"/>
          <w:szCs w:val="28"/>
          <w:lang w:val="uz-Cyrl-UZ"/>
        </w:rPr>
        <w:t xml:space="preserve"> (Упанишадлар) </w:t>
      </w:r>
      <w:r w:rsidR="003D3C8E" w:rsidRPr="00695895">
        <w:rPr>
          <w:sz w:val="28"/>
          <w:szCs w:val="28"/>
          <w:lang w:val="uz-Cyrl-UZ"/>
        </w:rPr>
        <w:t>ҳәм</w:t>
      </w:r>
      <w:r w:rsidR="006034EF" w:rsidRPr="00695895">
        <w:rPr>
          <w:sz w:val="28"/>
          <w:szCs w:val="28"/>
          <w:lang w:val="uz-Cyrl-UZ"/>
        </w:rPr>
        <w:t>оларда</w:t>
      </w:r>
      <w:r w:rsidRPr="00695895">
        <w:rPr>
          <w:sz w:val="28"/>
          <w:szCs w:val="28"/>
          <w:lang w:val="uz-Cyrl-UZ"/>
        </w:rPr>
        <w:t xml:space="preserve"> у</w:t>
      </w:r>
      <w:r w:rsidR="00020156">
        <w:rPr>
          <w:sz w:val="28"/>
          <w:szCs w:val="28"/>
          <w:lang w:val="uz-Cyrl-UZ"/>
        </w:rPr>
        <w:t xml:space="preserve">шырайтуғын </w:t>
      </w:r>
      <w:r w:rsidR="00F85FD6" w:rsidRPr="00695895">
        <w:rPr>
          <w:sz w:val="28"/>
          <w:szCs w:val="28"/>
          <w:lang w:val="uz-Cyrl-UZ"/>
        </w:rPr>
        <w:t>түрли</w:t>
      </w:r>
      <w:r w:rsidR="00020156">
        <w:rPr>
          <w:sz w:val="28"/>
          <w:szCs w:val="28"/>
          <w:lang w:val="uz-Cyrl-UZ"/>
        </w:rPr>
        <w:t xml:space="preserve">қудайлар  абыройы бийкар </w:t>
      </w:r>
      <w:r w:rsidR="00D9251A" w:rsidRPr="00695895">
        <w:rPr>
          <w:sz w:val="28"/>
          <w:szCs w:val="28"/>
          <w:lang w:val="uz-Cyrl-UZ"/>
        </w:rPr>
        <w:t>қылынады</w:t>
      </w:r>
      <w:r w:rsidRPr="00695895">
        <w:rPr>
          <w:sz w:val="28"/>
          <w:szCs w:val="28"/>
          <w:lang w:val="uz-Cyrl-UZ"/>
        </w:rPr>
        <w:t xml:space="preserve">. </w:t>
      </w:r>
      <w:r w:rsidR="00020156">
        <w:rPr>
          <w:sz w:val="28"/>
          <w:szCs w:val="28"/>
          <w:lang w:val="uz-Cyrl-UZ"/>
        </w:rPr>
        <w:t>Керисинше</w:t>
      </w:r>
      <w:r w:rsidRPr="00695895">
        <w:rPr>
          <w:sz w:val="28"/>
          <w:szCs w:val="28"/>
          <w:lang w:val="uz-Cyrl-UZ"/>
        </w:rPr>
        <w:t xml:space="preserve">, жайнизм </w:t>
      </w:r>
      <w:r w:rsidR="00226667" w:rsidRPr="00695895">
        <w:rPr>
          <w:sz w:val="28"/>
          <w:szCs w:val="28"/>
          <w:lang w:val="uz-Cyrl-UZ"/>
        </w:rPr>
        <w:t xml:space="preserve">барлық  </w:t>
      </w:r>
      <w:r w:rsidRPr="00695895">
        <w:rPr>
          <w:sz w:val="28"/>
          <w:szCs w:val="28"/>
          <w:lang w:val="uz-Cyrl-UZ"/>
        </w:rPr>
        <w:t xml:space="preserve"> тири ж</w:t>
      </w:r>
      <w:r w:rsidR="00020156">
        <w:rPr>
          <w:sz w:val="28"/>
          <w:szCs w:val="28"/>
          <w:lang w:val="uz-Cyrl-UZ"/>
        </w:rPr>
        <w:t>а</w:t>
      </w:r>
      <w:r w:rsidRPr="00695895">
        <w:rPr>
          <w:sz w:val="28"/>
          <w:szCs w:val="28"/>
          <w:lang w:val="uz-Cyrl-UZ"/>
        </w:rPr>
        <w:t>нз</w:t>
      </w:r>
      <w:r w:rsidR="00020156">
        <w:rPr>
          <w:sz w:val="28"/>
          <w:szCs w:val="28"/>
          <w:lang w:val="uz-Cyrl-UZ"/>
        </w:rPr>
        <w:t>а</w:t>
      </w:r>
      <w:r w:rsidRPr="00695895">
        <w:rPr>
          <w:sz w:val="28"/>
          <w:szCs w:val="28"/>
          <w:lang w:val="uz-Cyrl-UZ"/>
        </w:rPr>
        <w:t>тлар</w:t>
      </w:r>
      <w:r w:rsidR="00020156">
        <w:rPr>
          <w:sz w:val="28"/>
          <w:szCs w:val="28"/>
          <w:lang w:val="uz-Cyrl-UZ"/>
        </w:rPr>
        <w:t>ғ</w:t>
      </w:r>
      <w:r w:rsidRPr="00695895">
        <w:rPr>
          <w:sz w:val="28"/>
          <w:szCs w:val="28"/>
          <w:lang w:val="uz-Cyrl-UZ"/>
        </w:rPr>
        <w:t xml:space="preserve">а </w:t>
      </w:r>
      <w:r w:rsidR="00020156">
        <w:rPr>
          <w:sz w:val="28"/>
          <w:szCs w:val="28"/>
          <w:lang w:val="uz-Cyrl-UZ"/>
        </w:rPr>
        <w:t xml:space="preserve">азаржеткизбеўшилик </w:t>
      </w:r>
      <w:r w:rsidR="00480EF7" w:rsidRPr="00695895">
        <w:rPr>
          <w:sz w:val="28"/>
          <w:szCs w:val="28"/>
          <w:lang w:val="uz-Cyrl-UZ"/>
        </w:rPr>
        <w:t>ҳаққындағы</w:t>
      </w:r>
      <w:r w:rsidRPr="00695895">
        <w:rPr>
          <w:sz w:val="28"/>
          <w:szCs w:val="28"/>
          <w:lang w:val="uz-Cyrl-UZ"/>
        </w:rPr>
        <w:t xml:space="preserve"> (аҳимса) </w:t>
      </w:r>
      <w:r w:rsidR="00020156">
        <w:rPr>
          <w:sz w:val="28"/>
          <w:szCs w:val="28"/>
          <w:lang w:val="uz-Cyrl-UZ"/>
        </w:rPr>
        <w:t>исеними</w:t>
      </w:r>
      <w:r w:rsidR="00030F0E" w:rsidRPr="00695895">
        <w:rPr>
          <w:sz w:val="28"/>
          <w:szCs w:val="28"/>
          <w:lang w:val="uz-Cyrl-UZ"/>
        </w:rPr>
        <w:t>менен</w:t>
      </w:r>
      <w:r w:rsidR="00020156">
        <w:rPr>
          <w:sz w:val="28"/>
          <w:szCs w:val="28"/>
          <w:lang w:val="uz-Cyrl-UZ"/>
        </w:rPr>
        <w:t>уллы</w:t>
      </w:r>
      <w:r w:rsidRPr="00695895">
        <w:rPr>
          <w:sz w:val="28"/>
          <w:szCs w:val="28"/>
          <w:lang w:val="uz-Cyrl-UZ"/>
        </w:rPr>
        <w:t xml:space="preserve"> Ҳинд цивилизацияс</w:t>
      </w:r>
      <w:r w:rsidR="00020156">
        <w:rPr>
          <w:sz w:val="28"/>
          <w:szCs w:val="28"/>
          <w:lang w:val="uz-Cyrl-UZ"/>
        </w:rPr>
        <w:t>ына</w:t>
      </w:r>
      <w:r w:rsidR="00F65174" w:rsidRPr="00695895">
        <w:rPr>
          <w:sz w:val="28"/>
          <w:szCs w:val="28"/>
          <w:lang w:val="uz-Cyrl-UZ"/>
        </w:rPr>
        <w:t>үлкен</w:t>
      </w:r>
      <w:r w:rsidRPr="00695895">
        <w:rPr>
          <w:sz w:val="28"/>
          <w:szCs w:val="28"/>
          <w:lang w:val="uz-Cyrl-UZ"/>
        </w:rPr>
        <w:t xml:space="preserve"> т</w:t>
      </w:r>
      <w:r w:rsidR="00020156">
        <w:rPr>
          <w:sz w:val="28"/>
          <w:szCs w:val="28"/>
          <w:lang w:val="uz-Cyrl-UZ"/>
        </w:rPr>
        <w:t>ә</w:t>
      </w:r>
      <w:r w:rsidRPr="00695895">
        <w:rPr>
          <w:sz w:val="28"/>
          <w:szCs w:val="28"/>
          <w:lang w:val="uz-Cyrl-UZ"/>
        </w:rPr>
        <w:t>сир к</w:t>
      </w:r>
      <w:r w:rsidR="00020156">
        <w:rPr>
          <w:sz w:val="28"/>
          <w:szCs w:val="28"/>
          <w:lang w:val="uz-Cyrl-UZ"/>
        </w:rPr>
        <w:t>ө</w:t>
      </w:r>
      <w:r w:rsidRPr="00695895">
        <w:rPr>
          <w:sz w:val="28"/>
          <w:szCs w:val="28"/>
          <w:lang w:val="uz-Cyrl-UZ"/>
        </w:rPr>
        <w:t>рс</w:t>
      </w:r>
      <w:r w:rsidR="00020156">
        <w:rPr>
          <w:sz w:val="28"/>
          <w:szCs w:val="28"/>
          <w:lang w:val="uz-Cyrl-UZ"/>
        </w:rPr>
        <w:t>е</w:t>
      </w:r>
      <w:r w:rsidRPr="00695895">
        <w:rPr>
          <w:sz w:val="28"/>
          <w:szCs w:val="28"/>
          <w:lang w:val="uz-Cyrl-UZ"/>
        </w:rPr>
        <w:t>т</w:t>
      </w:r>
      <w:r w:rsidR="00020156">
        <w:rPr>
          <w:sz w:val="28"/>
          <w:szCs w:val="28"/>
          <w:lang w:val="uz-Cyrl-UZ"/>
        </w:rPr>
        <w:t>кен</w:t>
      </w:r>
      <w:r w:rsidRPr="00695895">
        <w:rPr>
          <w:sz w:val="28"/>
          <w:szCs w:val="28"/>
          <w:lang w:val="uz-Cyrl-UZ"/>
        </w:rPr>
        <w:t xml:space="preserve">лиги </w:t>
      </w:r>
      <w:r w:rsidR="00020156">
        <w:rPr>
          <w:sz w:val="28"/>
          <w:szCs w:val="28"/>
          <w:lang w:val="uz-Cyrl-UZ"/>
        </w:rPr>
        <w:t>айтылады</w:t>
      </w:r>
      <w:r w:rsidRPr="00695895">
        <w:rPr>
          <w:sz w:val="28"/>
          <w:szCs w:val="28"/>
          <w:lang w:val="uz-Cyrl-UZ"/>
        </w:rPr>
        <w:t xml:space="preserve">. Жайнизмда </w:t>
      </w:r>
      <w:r w:rsidR="006034EF" w:rsidRPr="00695895">
        <w:rPr>
          <w:sz w:val="28"/>
          <w:szCs w:val="28"/>
          <w:lang w:val="uz-Cyrl-UZ"/>
        </w:rPr>
        <w:t>инсан</w:t>
      </w:r>
      <w:r w:rsidRPr="00695895">
        <w:rPr>
          <w:sz w:val="28"/>
          <w:szCs w:val="28"/>
          <w:lang w:val="uz-Cyrl-UZ"/>
        </w:rPr>
        <w:t xml:space="preserve"> қайта ту</w:t>
      </w:r>
      <w:r w:rsidR="00020156">
        <w:rPr>
          <w:sz w:val="28"/>
          <w:szCs w:val="28"/>
          <w:lang w:val="uz-Cyrl-UZ"/>
        </w:rPr>
        <w:t xml:space="preserve">ўылыў </w:t>
      </w:r>
      <w:r w:rsidRPr="00695895">
        <w:rPr>
          <w:sz w:val="28"/>
          <w:szCs w:val="28"/>
          <w:lang w:val="uz-Cyrl-UZ"/>
        </w:rPr>
        <w:t>сил</w:t>
      </w:r>
      <w:r w:rsidR="00020156">
        <w:rPr>
          <w:sz w:val="28"/>
          <w:szCs w:val="28"/>
          <w:lang w:val="uz-Cyrl-UZ"/>
        </w:rPr>
        <w:t>киниўинен</w:t>
      </w:r>
      <w:r w:rsidR="00AD7A13" w:rsidRPr="00695895">
        <w:rPr>
          <w:sz w:val="28"/>
          <w:szCs w:val="28"/>
          <w:lang w:val="uz-Cyrl-UZ"/>
        </w:rPr>
        <w:t>азат</w:t>
      </w:r>
      <w:r w:rsidR="00F65174" w:rsidRPr="00695895">
        <w:rPr>
          <w:sz w:val="28"/>
          <w:szCs w:val="28"/>
          <w:lang w:val="uz-Cyrl-UZ"/>
        </w:rPr>
        <w:t>болыўы</w:t>
      </w:r>
      <w:r w:rsidR="002B3B7B" w:rsidRPr="00695895">
        <w:rPr>
          <w:sz w:val="28"/>
          <w:szCs w:val="28"/>
          <w:lang w:val="uz-Cyrl-UZ"/>
        </w:rPr>
        <w:t>ушын</w:t>
      </w:r>
      <w:r w:rsidRPr="00695895">
        <w:rPr>
          <w:sz w:val="28"/>
          <w:szCs w:val="28"/>
          <w:lang w:val="uz-Cyrl-UZ"/>
        </w:rPr>
        <w:t xml:space="preserve"> карма т</w:t>
      </w:r>
      <w:r w:rsidR="00020156">
        <w:rPr>
          <w:sz w:val="28"/>
          <w:szCs w:val="28"/>
          <w:lang w:val="uz-Cyrl-UZ"/>
        </w:rPr>
        <w:t>әлийматына</w:t>
      </w:r>
      <w:r w:rsidRPr="00695895">
        <w:rPr>
          <w:sz w:val="28"/>
          <w:szCs w:val="28"/>
          <w:lang w:val="uz-Cyrl-UZ"/>
        </w:rPr>
        <w:t xml:space="preserve"> қат</w:t>
      </w:r>
      <w:r w:rsidR="00020156">
        <w:rPr>
          <w:sz w:val="28"/>
          <w:szCs w:val="28"/>
          <w:lang w:val="uz-Cyrl-UZ"/>
        </w:rPr>
        <w:t xml:space="preserve">аң бойсыныўы </w:t>
      </w:r>
      <w:r w:rsidR="00D9251A" w:rsidRPr="00695895">
        <w:rPr>
          <w:sz w:val="28"/>
          <w:szCs w:val="28"/>
          <w:lang w:val="uz-Cyrl-UZ"/>
        </w:rPr>
        <w:t>талапқылынады</w:t>
      </w:r>
      <w:r w:rsidRPr="00695895">
        <w:rPr>
          <w:sz w:val="28"/>
          <w:szCs w:val="28"/>
          <w:lang w:val="uz-Cyrl-UZ"/>
        </w:rPr>
        <w:t>. Киши карма иск</w:t>
      </w:r>
      <w:r w:rsidR="00020156">
        <w:rPr>
          <w:sz w:val="28"/>
          <w:szCs w:val="28"/>
          <w:lang w:val="uz-Cyrl-UZ"/>
        </w:rPr>
        <w:t>е</w:t>
      </w:r>
      <w:r w:rsidRPr="00695895">
        <w:rPr>
          <w:sz w:val="28"/>
          <w:szCs w:val="28"/>
          <w:lang w:val="uz-Cyrl-UZ"/>
        </w:rPr>
        <w:t>нж</w:t>
      </w:r>
      <w:r w:rsidR="00020156">
        <w:rPr>
          <w:sz w:val="28"/>
          <w:szCs w:val="28"/>
          <w:lang w:val="uz-Cyrl-UZ"/>
        </w:rPr>
        <w:t>е</w:t>
      </w:r>
      <w:r w:rsidRPr="00695895">
        <w:rPr>
          <w:sz w:val="28"/>
          <w:szCs w:val="28"/>
          <w:lang w:val="uz-Cyrl-UZ"/>
        </w:rPr>
        <w:t>си</w:t>
      </w:r>
      <w:r w:rsidR="00020156">
        <w:rPr>
          <w:sz w:val="28"/>
          <w:szCs w:val="28"/>
          <w:lang w:val="uz-Cyrl-UZ"/>
        </w:rPr>
        <w:t>нен</w:t>
      </w:r>
      <w:r w:rsidRPr="00695895">
        <w:rPr>
          <w:sz w:val="28"/>
          <w:szCs w:val="28"/>
          <w:lang w:val="uz-Cyrl-UZ"/>
        </w:rPr>
        <w:t xml:space="preserve"> н</w:t>
      </w:r>
      <w:r w:rsidR="00020156">
        <w:rPr>
          <w:sz w:val="28"/>
          <w:szCs w:val="28"/>
          <w:lang w:val="uz-Cyrl-UZ"/>
        </w:rPr>
        <w:t xml:space="preserve">әпсин азат етиў </w:t>
      </w:r>
      <w:r w:rsidRPr="00695895">
        <w:rPr>
          <w:sz w:val="28"/>
          <w:szCs w:val="28"/>
          <w:lang w:val="uz-Cyrl-UZ"/>
        </w:rPr>
        <w:t>мақс</w:t>
      </w:r>
      <w:r w:rsidR="00020156">
        <w:rPr>
          <w:sz w:val="28"/>
          <w:szCs w:val="28"/>
          <w:lang w:val="uz-Cyrl-UZ"/>
        </w:rPr>
        <w:t xml:space="preserve">етинде </w:t>
      </w:r>
      <w:r w:rsidRPr="00695895">
        <w:rPr>
          <w:sz w:val="28"/>
          <w:szCs w:val="28"/>
          <w:lang w:val="uz-Cyrl-UZ"/>
        </w:rPr>
        <w:t>таркид</w:t>
      </w:r>
      <w:r w:rsidR="00020156">
        <w:rPr>
          <w:sz w:val="28"/>
          <w:szCs w:val="28"/>
          <w:lang w:val="uz-Cyrl-UZ"/>
        </w:rPr>
        <w:t xml:space="preserve">үньялықжолын </w:t>
      </w:r>
      <w:r w:rsidRPr="00695895">
        <w:rPr>
          <w:sz w:val="28"/>
          <w:szCs w:val="28"/>
          <w:lang w:val="uz-Cyrl-UZ"/>
        </w:rPr>
        <w:t>тут</w:t>
      </w:r>
      <w:r w:rsidR="00020156">
        <w:rPr>
          <w:sz w:val="28"/>
          <w:szCs w:val="28"/>
          <w:lang w:val="uz-Cyrl-UZ"/>
        </w:rPr>
        <w:t>ыўы</w:t>
      </w:r>
      <w:r w:rsidR="003D3C8E" w:rsidRPr="00695895">
        <w:rPr>
          <w:sz w:val="28"/>
          <w:szCs w:val="28"/>
          <w:lang w:val="uz-Cyrl-UZ"/>
        </w:rPr>
        <w:t>ҳәм</w:t>
      </w:r>
      <w:r w:rsidRPr="00695895">
        <w:rPr>
          <w:sz w:val="28"/>
          <w:szCs w:val="28"/>
          <w:lang w:val="uz-Cyrl-UZ"/>
        </w:rPr>
        <w:t xml:space="preserve"> кел</w:t>
      </w:r>
      <w:r w:rsidR="00020156">
        <w:rPr>
          <w:sz w:val="28"/>
          <w:szCs w:val="28"/>
          <w:lang w:val="uz-Cyrl-UZ"/>
        </w:rPr>
        <w:t>ешекте</w:t>
      </w:r>
      <w:r w:rsidRPr="00695895">
        <w:rPr>
          <w:sz w:val="28"/>
          <w:szCs w:val="28"/>
          <w:lang w:val="uz-Cyrl-UZ"/>
        </w:rPr>
        <w:t xml:space="preserve">, </w:t>
      </w:r>
      <w:r w:rsidR="00020156">
        <w:rPr>
          <w:sz w:val="28"/>
          <w:szCs w:val="28"/>
          <w:lang w:val="uz-Cyrl-UZ"/>
        </w:rPr>
        <w:t>ә</w:t>
      </w:r>
      <w:r w:rsidRPr="00695895">
        <w:rPr>
          <w:sz w:val="28"/>
          <w:szCs w:val="28"/>
          <w:lang w:val="uz-Cyrl-UZ"/>
        </w:rPr>
        <w:t>м</w:t>
      </w:r>
      <w:r w:rsidR="00020156">
        <w:rPr>
          <w:sz w:val="28"/>
          <w:szCs w:val="28"/>
          <w:lang w:val="uz-Cyrl-UZ"/>
        </w:rPr>
        <w:t>е</w:t>
      </w:r>
      <w:r w:rsidRPr="00695895">
        <w:rPr>
          <w:sz w:val="28"/>
          <w:szCs w:val="28"/>
          <w:lang w:val="uz-Cyrl-UZ"/>
        </w:rPr>
        <w:t>л, с</w:t>
      </w:r>
      <w:r w:rsidR="00020156">
        <w:rPr>
          <w:sz w:val="28"/>
          <w:szCs w:val="28"/>
          <w:lang w:val="uz-Cyrl-UZ"/>
        </w:rPr>
        <w:t>ө</w:t>
      </w:r>
      <w:r w:rsidRPr="00695895">
        <w:rPr>
          <w:sz w:val="28"/>
          <w:szCs w:val="28"/>
          <w:lang w:val="uz-Cyrl-UZ"/>
        </w:rPr>
        <w:t xml:space="preserve">з, </w:t>
      </w:r>
      <w:r w:rsidR="00D9251A" w:rsidRPr="00695895">
        <w:rPr>
          <w:sz w:val="28"/>
          <w:szCs w:val="28"/>
          <w:lang w:val="uz-Cyrl-UZ"/>
        </w:rPr>
        <w:t>пикир</w:t>
      </w:r>
      <w:r w:rsidRPr="00695895">
        <w:rPr>
          <w:sz w:val="28"/>
          <w:szCs w:val="28"/>
          <w:lang w:val="uz-Cyrl-UZ"/>
        </w:rPr>
        <w:t xml:space="preserve"> бо</w:t>
      </w:r>
      <w:r w:rsidR="00020156">
        <w:rPr>
          <w:sz w:val="28"/>
          <w:szCs w:val="28"/>
          <w:lang w:val="uz-Cyrl-UZ"/>
        </w:rPr>
        <w:t xml:space="preserve">йынша </w:t>
      </w:r>
      <w:r w:rsidRPr="00695895">
        <w:rPr>
          <w:sz w:val="28"/>
          <w:szCs w:val="28"/>
          <w:lang w:val="uz-Cyrl-UZ"/>
        </w:rPr>
        <w:t>ҳ</w:t>
      </w:r>
      <w:r w:rsidR="00020156">
        <w:rPr>
          <w:sz w:val="28"/>
          <w:szCs w:val="28"/>
          <w:lang w:val="uz-Cyrl-UZ"/>
        </w:rPr>
        <w:t>ә</w:t>
      </w:r>
      <w:r w:rsidRPr="00695895">
        <w:rPr>
          <w:sz w:val="28"/>
          <w:szCs w:val="28"/>
          <w:lang w:val="uz-Cyrl-UZ"/>
        </w:rPr>
        <w:t>дд</w:t>
      </w:r>
      <w:r w:rsidR="00020156">
        <w:rPr>
          <w:sz w:val="28"/>
          <w:szCs w:val="28"/>
          <w:lang w:val="uz-Cyrl-UZ"/>
        </w:rPr>
        <w:t>е</w:t>
      </w:r>
      <w:r w:rsidRPr="00695895">
        <w:rPr>
          <w:sz w:val="28"/>
          <w:szCs w:val="28"/>
          <w:lang w:val="uz-Cyrl-UZ"/>
        </w:rPr>
        <w:t xml:space="preserve">н </w:t>
      </w:r>
      <w:r w:rsidR="00020156">
        <w:rPr>
          <w:sz w:val="28"/>
          <w:szCs w:val="28"/>
          <w:lang w:val="uz-Cyrl-UZ"/>
        </w:rPr>
        <w:t>асыўға ж</w:t>
      </w:r>
      <w:r w:rsidR="008518AD" w:rsidRPr="00695895">
        <w:rPr>
          <w:sz w:val="28"/>
          <w:szCs w:val="28"/>
          <w:lang w:val="uz-Cyrl-UZ"/>
        </w:rPr>
        <w:t>ол</w:t>
      </w:r>
      <w:r w:rsidRPr="00695895">
        <w:rPr>
          <w:sz w:val="28"/>
          <w:szCs w:val="28"/>
          <w:lang w:val="uz-Cyrl-UZ"/>
        </w:rPr>
        <w:t xml:space="preserve"> қ</w:t>
      </w:r>
      <w:r w:rsidR="00020156">
        <w:rPr>
          <w:sz w:val="28"/>
          <w:szCs w:val="28"/>
          <w:lang w:val="uz-Cyrl-UZ"/>
        </w:rPr>
        <w:t>о</w:t>
      </w:r>
      <w:r w:rsidRPr="00695895">
        <w:rPr>
          <w:sz w:val="28"/>
          <w:szCs w:val="28"/>
          <w:lang w:val="uz-Cyrl-UZ"/>
        </w:rPr>
        <w:t>ймасл</w:t>
      </w:r>
      <w:r w:rsidR="00020156">
        <w:rPr>
          <w:sz w:val="28"/>
          <w:szCs w:val="28"/>
          <w:lang w:val="uz-Cyrl-UZ"/>
        </w:rPr>
        <w:t>ығы</w:t>
      </w:r>
      <w:r w:rsidR="00624DDD" w:rsidRPr="00695895">
        <w:rPr>
          <w:sz w:val="28"/>
          <w:szCs w:val="28"/>
          <w:lang w:val="uz-Cyrl-UZ"/>
        </w:rPr>
        <w:t>керек</w:t>
      </w:r>
      <w:r w:rsidR="00FB186C" w:rsidRPr="00695895">
        <w:rPr>
          <w:sz w:val="28"/>
          <w:szCs w:val="28"/>
          <w:lang w:val="uz-Cyrl-UZ"/>
        </w:rPr>
        <w:t>болады</w:t>
      </w:r>
      <w:r w:rsidRPr="00695895">
        <w:rPr>
          <w:sz w:val="28"/>
          <w:szCs w:val="28"/>
          <w:lang w:val="uz-Cyrl-UZ"/>
        </w:rPr>
        <w:t xml:space="preserve">. Жайнийлик </w:t>
      </w:r>
      <w:r w:rsidR="00020156">
        <w:rPr>
          <w:sz w:val="28"/>
          <w:szCs w:val="28"/>
          <w:lang w:val="uz-Cyrl-UZ"/>
        </w:rPr>
        <w:t>исенимине</w:t>
      </w:r>
      <w:r w:rsidRPr="00695895">
        <w:rPr>
          <w:sz w:val="28"/>
          <w:szCs w:val="28"/>
          <w:lang w:val="uz-Cyrl-UZ"/>
        </w:rPr>
        <w:t xml:space="preserve"> б</w:t>
      </w:r>
      <w:r w:rsidR="00020156">
        <w:rPr>
          <w:sz w:val="28"/>
          <w:szCs w:val="28"/>
          <w:lang w:val="uz-Cyrl-UZ"/>
        </w:rPr>
        <w:t>ола</w:t>
      </w:r>
      <w:r w:rsidRPr="00695895">
        <w:rPr>
          <w:sz w:val="28"/>
          <w:szCs w:val="28"/>
          <w:lang w:val="uz-Cyrl-UZ"/>
        </w:rPr>
        <w:t xml:space="preserve">, </w:t>
      </w:r>
      <w:r w:rsidR="006034EF" w:rsidRPr="00695895">
        <w:rPr>
          <w:sz w:val="28"/>
          <w:szCs w:val="28"/>
          <w:lang w:val="uz-Cyrl-UZ"/>
        </w:rPr>
        <w:t>инсан</w:t>
      </w:r>
      <w:r w:rsidRPr="00695895">
        <w:rPr>
          <w:sz w:val="28"/>
          <w:szCs w:val="28"/>
          <w:lang w:val="uz-Cyrl-UZ"/>
        </w:rPr>
        <w:t xml:space="preserve"> т</w:t>
      </w:r>
      <w:r w:rsidR="00020156">
        <w:rPr>
          <w:sz w:val="28"/>
          <w:szCs w:val="28"/>
          <w:lang w:val="uz-Cyrl-UZ"/>
        </w:rPr>
        <w:t xml:space="preserve">әрепинен қылынған </w:t>
      </w:r>
      <w:r w:rsidRPr="00695895">
        <w:rPr>
          <w:sz w:val="28"/>
          <w:szCs w:val="28"/>
          <w:lang w:val="uz-Cyrl-UZ"/>
        </w:rPr>
        <w:t xml:space="preserve"> г</w:t>
      </w:r>
      <w:r w:rsidR="00020156">
        <w:rPr>
          <w:sz w:val="28"/>
          <w:szCs w:val="28"/>
          <w:lang w:val="uz-Cyrl-UZ"/>
        </w:rPr>
        <w:t>үналар нәпсиге е</w:t>
      </w:r>
      <w:r w:rsidRPr="00695895">
        <w:rPr>
          <w:sz w:val="28"/>
          <w:szCs w:val="28"/>
          <w:lang w:val="uz-Cyrl-UZ"/>
        </w:rPr>
        <w:t xml:space="preserve">рк </w:t>
      </w:r>
      <w:r w:rsidR="005909BA" w:rsidRPr="00695895">
        <w:rPr>
          <w:sz w:val="28"/>
          <w:szCs w:val="28"/>
          <w:lang w:val="uz-Cyrl-UZ"/>
        </w:rPr>
        <w:t>бериў</w:t>
      </w:r>
      <w:r w:rsidRPr="00695895">
        <w:rPr>
          <w:sz w:val="28"/>
          <w:szCs w:val="28"/>
          <w:lang w:val="uz-Cyrl-UZ"/>
        </w:rPr>
        <w:t xml:space="preserve"> н</w:t>
      </w:r>
      <w:r w:rsidR="00020156">
        <w:rPr>
          <w:sz w:val="28"/>
          <w:szCs w:val="28"/>
          <w:lang w:val="uz-Cyrl-UZ"/>
        </w:rPr>
        <w:t>әтийжеси болып есапланады</w:t>
      </w:r>
      <w:r w:rsidRPr="00695895">
        <w:rPr>
          <w:sz w:val="28"/>
          <w:szCs w:val="28"/>
          <w:lang w:val="uz-Cyrl-UZ"/>
        </w:rPr>
        <w:t xml:space="preserve">. </w:t>
      </w:r>
      <w:r w:rsidR="00020156">
        <w:rPr>
          <w:sz w:val="28"/>
          <w:szCs w:val="28"/>
          <w:lang w:val="uz-Cyrl-UZ"/>
        </w:rPr>
        <w:t xml:space="preserve">Соннан </w:t>
      </w:r>
      <w:r w:rsidR="00D9251A" w:rsidRPr="00695895">
        <w:rPr>
          <w:sz w:val="28"/>
          <w:szCs w:val="28"/>
          <w:lang w:val="uz-Cyrl-UZ"/>
        </w:rPr>
        <w:t>келип</w:t>
      </w:r>
      <w:r w:rsidR="00EF08D3" w:rsidRPr="00695895">
        <w:rPr>
          <w:sz w:val="28"/>
          <w:szCs w:val="28"/>
          <w:lang w:val="uz-Cyrl-UZ"/>
        </w:rPr>
        <w:t>шығып</w:t>
      </w:r>
      <w:r w:rsidRPr="00695895">
        <w:rPr>
          <w:sz w:val="28"/>
          <w:szCs w:val="28"/>
          <w:lang w:val="uz-Cyrl-UZ"/>
        </w:rPr>
        <w:t>, жайнизмд</w:t>
      </w:r>
      <w:r w:rsidR="00020156">
        <w:rPr>
          <w:sz w:val="28"/>
          <w:szCs w:val="28"/>
          <w:lang w:val="uz-Cyrl-UZ"/>
        </w:rPr>
        <w:t>е</w:t>
      </w:r>
      <w:r w:rsidRPr="00695895">
        <w:rPr>
          <w:sz w:val="28"/>
          <w:szCs w:val="28"/>
          <w:lang w:val="uz-Cyrl-UZ"/>
        </w:rPr>
        <w:t xml:space="preserve"> “</w:t>
      </w:r>
      <w:r w:rsidR="007A1E7E" w:rsidRPr="00695895">
        <w:rPr>
          <w:sz w:val="28"/>
          <w:szCs w:val="28"/>
          <w:lang w:val="uz-Cyrl-UZ"/>
        </w:rPr>
        <w:t>Қудай</w:t>
      </w:r>
      <w:r w:rsidRPr="00695895">
        <w:rPr>
          <w:sz w:val="28"/>
          <w:szCs w:val="28"/>
          <w:lang w:val="uz-Cyrl-UZ"/>
        </w:rPr>
        <w:t xml:space="preserve">” </w:t>
      </w:r>
      <w:r w:rsidR="00D9251A" w:rsidRPr="00695895">
        <w:rPr>
          <w:sz w:val="28"/>
          <w:szCs w:val="28"/>
          <w:lang w:val="uz-Cyrl-UZ"/>
        </w:rPr>
        <w:t>яки</w:t>
      </w:r>
      <w:r w:rsidRPr="00695895">
        <w:rPr>
          <w:sz w:val="28"/>
          <w:szCs w:val="28"/>
          <w:lang w:val="uz-Cyrl-UZ"/>
        </w:rPr>
        <w:t xml:space="preserve"> “яр</w:t>
      </w:r>
      <w:r w:rsidR="00020156">
        <w:rPr>
          <w:sz w:val="28"/>
          <w:szCs w:val="28"/>
          <w:lang w:val="uz-Cyrl-UZ"/>
        </w:rPr>
        <w:t>ы</w:t>
      </w:r>
      <w:r w:rsidRPr="00695895">
        <w:rPr>
          <w:sz w:val="28"/>
          <w:szCs w:val="28"/>
          <w:lang w:val="uz-Cyrl-UZ"/>
        </w:rPr>
        <w:t>м</w:t>
      </w:r>
      <w:r w:rsidR="00020156">
        <w:rPr>
          <w:sz w:val="28"/>
          <w:szCs w:val="28"/>
          <w:lang w:val="uz-Cyrl-UZ"/>
        </w:rPr>
        <w:t>а</w:t>
      </w:r>
      <w:r w:rsidRPr="00695895">
        <w:rPr>
          <w:sz w:val="28"/>
          <w:szCs w:val="28"/>
          <w:lang w:val="uz-Cyrl-UZ"/>
        </w:rPr>
        <w:t xml:space="preserve">дам </w:t>
      </w:r>
      <w:r w:rsidR="007A1E7E" w:rsidRPr="00695895">
        <w:rPr>
          <w:sz w:val="28"/>
          <w:szCs w:val="28"/>
          <w:lang w:val="uz-Cyrl-UZ"/>
        </w:rPr>
        <w:t>Қудай</w:t>
      </w:r>
      <w:r w:rsidRPr="00695895">
        <w:rPr>
          <w:sz w:val="28"/>
          <w:szCs w:val="28"/>
          <w:lang w:val="uz-Cyrl-UZ"/>
        </w:rPr>
        <w:t>” т</w:t>
      </w:r>
      <w:r w:rsidR="00020156">
        <w:rPr>
          <w:sz w:val="28"/>
          <w:szCs w:val="28"/>
          <w:lang w:val="uz-Cyrl-UZ"/>
        </w:rPr>
        <w:t xml:space="preserve">үсиниги </w:t>
      </w:r>
      <w:r w:rsidR="009A6175" w:rsidRPr="00695895">
        <w:rPr>
          <w:sz w:val="28"/>
          <w:szCs w:val="28"/>
          <w:lang w:val="uz-Cyrl-UZ"/>
        </w:rPr>
        <w:t>бар</w:t>
      </w:r>
      <w:r w:rsidRPr="00695895">
        <w:rPr>
          <w:sz w:val="28"/>
          <w:szCs w:val="28"/>
          <w:lang w:val="uz-Cyrl-UZ"/>
        </w:rPr>
        <w:t xml:space="preserve"> б</w:t>
      </w:r>
      <w:r w:rsidR="00020156">
        <w:rPr>
          <w:sz w:val="28"/>
          <w:szCs w:val="28"/>
          <w:lang w:val="uz-Cyrl-UZ"/>
        </w:rPr>
        <w:t>о</w:t>
      </w:r>
      <w:r w:rsidRPr="00695895">
        <w:rPr>
          <w:sz w:val="28"/>
          <w:szCs w:val="28"/>
          <w:lang w:val="uz-Cyrl-UZ"/>
        </w:rPr>
        <w:t xml:space="preserve">лмай, </w:t>
      </w:r>
      <w:r w:rsidR="00B201E8" w:rsidRPr="00695895">
        <w:rPr>
          <w:sz w:val="28"/>
          <w:szCs w:val="28"/>
          <w:lang w:val="uz-Cyrl-UZ"/>
        </w:rPr>
        <w:t>бәлкиҳәр</w:t>
      </w:r>
      <w:r w:rsidRPr="00695895">
        <w:rPr>
          <w:sz w:val="28"/>
          <w:szCs w:val="28"/>
          <w:lang w:val="uz-Cyrl-UZ"/>
        </w:rPr>
        <w:t xml:space="preserve"> бир шахс </w:t>
      </w:r>
      <w:r w:rsidR="002B3B7B" w:rsidRPr="00695895">
        <w:rPr>
          <w:sz w:val="28"/>
          <w:szCs w:val="28"/>
          <w:lang w:val="uz-Cyrl-UZ"/>
        </w:rPr>
        <w:t>өз</w:t>
      </w:r>
      <w:r w:rsidRPr="00695895">
        <w:rPr>
          <w:sz w:val="28"/>
          <w:szCs w:val="28"/>
          <w:lang w:val="uz-Cyrl-UZ"/>
        </w:rPr>
        <w:t xml:space="preserve"> н</w:t>
      </w:r>
      <w:r w:rsidR="00020156">
        <w:rPr>
          <w:sz w:val="28"/>
          <w:szCs w:val="28"/>
          <w:lang w:val="uz-Cyrl-UZ"/>
        </w:rPr>
        <w:t>әпсисин</w:t>
      </w:r>
      <w:r w:rsidRPr="00695895">
        <w:rPr>
          <w:sz w:val="28"/>
          <w:szCs w:val="28"/>
          <w:lang w:val="uz-Cyrl-UZ"/>
        </w:rPr>
        <w:t xml:space="preserve"> карма </w:t>
      </w:r>
      <w:r w:rsidR="00020156">
        <w:rPr>
          <w:sz w:val="28"/>
          <w:szCs w:val="28"/>
          <w:lang w:val="uz-Cyrl-UZ"/>
        </w:rPr>
        <w:t>қуллығынан азат қылыў</w:t>
      </w:r>
      <w:r w:rsidR="00030F0E" w:rsidRPr="00695895">
        <w:rPr>
          <w:sz w:val="28"/>
          <w:szCs w:val="28"/>
          <w:lang w:val="uz-Cyrl-UZ"/>
        </w:rPr>
        <w:t xml:space="preserve">арқалы </w:t>
      </w:r>
      <w:r w:rsidR="009A0DF5">
        <w:rPr>
          <w:sz w:val="28"/>
          <w:szCs w:val="28"/>
          <w:lang w:val="uz-Cyrl-UZ"/>
        </w:rPr>
        <w:t>жоқарылылық</w:t>
      </w:r>
      <w:r w:rsidRPr="00695895">
        <w:rPr>
          <w:sz w:val="28"/>
          <w:szCs w:val="28"/>
          <w:lang w:val="uz-Cyrl-UZ"/>
        </w:rPr>
        <w:t xml:space="preserve">, </w:t>
      </w:r>
      <w:r w:rsidR="009A0DF5">
        <w:rPr>
          <w:sz w:val="28"/>
          <w:szCs w:val="28"/>
          <w:lang w:val="uz-Cyrl-UZ"/>
        </w:rPr>
        <w:t xml:space="preserve">жетискенлилик </w:t>
      </w:r>
      <w:r w:rsidRPr="00695895">
        <w:rPr>
          <w:sz w:val="28"/>
          <w:szCs w:val="28"/>
          <w:lang w:val="uz-Cyrl-UZ"/>
        </w:rPr>
        <w:t>м</w:t>
      </w:r>
      <w:r w:rsidR="009A0DF5">
        <w:rPr>
          <w:sz w:val="28"/>
          <w:szCs w:val="28"/>
          <w:lang w:val="uz-Cyrl-UZ"/>
        </w:rPr>
        <w:t>ә</w:t>
      </w:r>
      <w:r w:rsidRPr="00695895">
        <w:rPr>
          <w:sz w:val="28"/>
          <w:szCs w:val="28"/>
          <w:lang w:val="uz-Cyrl-UZ"/>
        </w:rPr>
        <w:t>рт</w:t>
      </w:r>
      <w:r w:rsidR="009A0DF5">
        <w:rPr>
          <w:sz w:val="28"/>
          <w:szCs w:val="28"/>
          <w:lang w:val="uz-Cyrl-UZ"/>
        </w:rPr>
        <w:t>е</w:t>
      </w:r>
      <w:r w:rsidRPr="00695895">
        <w:rPr>
          <w:sz w:val="28"/>
          <w:szCs w:val="28"/>
          <w:lang w:val="uz-Cyrl-UZ"/>
        </w:rPr>
        <w:t>б</w:t>
      </w:r>
      <w:r w:rsidR="009A0DF5">
        <w:rPr>
          <w:sz w:val="28"/>
          <w:szCs w:val="28"/>
          <w:lang w:val="uz-Cyrl-UZ"/>
        </w:rPr>
        <w:t>е</w:t>
      </w:r>
      <w:r w:rsidRPr="00695895">
        <w:rPr>
          <w:sz w:val="28"/>
          <w:szCs w:val="28"/>
          <w:lang w:val="uz-Cyrl-UZ"/>
        </w:rPr>
        <w:t>си</w:t>
      </w:r>
      <w:r w:rsidR="009A0DF5">
        <w:rPr>
          <w:sz w:val="28"/>
          <w:szCs w:val="28"/>
          <w:lang w:val="uz-Cyrl-UZ"/>
        </w:rPr>
        <w:t>нее</w:t>
      </w:r>
      <w:r w:rsidRPr="00695895">
        <w:rPr>
          <w:sz w:val="28"/>
          <w:szCs w:val="28"/>
          <w:lang w:val="uz-Cyrl-UZ"/>
        </w:rPr>
        <w:t>ри</w:t>
      </w:r>
      <w:r w:rsidR="009A0DF5">
        <w:rPr>
          <w:sz w:val="28"/>
          <w:szCs w:val="28"/>
          <w:lang w:val="uz-Cyrl-UZ"/>
        </w:rPr>
        <w:t>сиўи</w:t>
      </w:r>
      <w:r w:rsidR="002B3B7B" w:rsidRPr="00695895">
        <w:rPr>
          <w:sz w:val="28"/>
          <w:szCs w:val="28"/>
          <w:lang w:val="uz-Cyrl-UZ"/>
        </w:rPr>
        <w:t>мүмкин</w:t>
      </w:r>
      <w:r w:rsidRPr="00695895">
        <w:rPr>
          <w:sz w:val="28"/>
          <w:szCs w:val="28"/>
          <w:lang w:val="uz-Cyrl-UZ"/>
        </w:rPr>
        <w:t xml:space="preserve">, </w:t>
      </w:r>
      <w:r w:rsidR="00EF08D3" w:rsidRPr="00695895">
        <w:rPr>
          <w:sz w:val="28"/>
          <w:szCs w:val="28"/>
          <w:lang w:val="uz-Cyrl-UZ"/>
        </w:rPr>
        <w:t>деп</w:t>
      </w:r>
      <w:r w:rsidRPr="00695895">
        <w:rPr>
          <w:sz w:val="28"/>
          <w:szCs w:val="28"/>
          <w:lang w:val="uz-Cyrl-UZ"/>
        </w:rPr>
        <w:t xml:space="preserve"> и</w:t>
      </w:r>
      <w:r w:rsidR="009A0DF5">
        <w:rPr>
          <w:sz w:val="28"/>
          <w:szCs w:val="28"/>
          <w:lang w:val="uz-Cyrl-UZ"/>
        </w:rPr>
        <w:t>сендириледи</w:t>
      </w:r>
      <w:r w:rsidRPr="00695895">
        <w:rPr>
          <w:sz w:val="28"/>
          <w:szCs w:val="28"/>
          <w:lang w:val="uz-Cyrl-UZ"/>
        </w:rPr>
        <w:t>.</w:t>
      </w:r>
    </w:p>
    <w:p w:rsidR="00457FD8" w:rsidRPr="00695895" w:rsidRDefault="00457FD8" w:rsidP="00457FD8">
      <w:pPr>
        <w:ind w:firstLine="340"/>
        <w:jc w:val="both"/>
        <w:rPr>
          <w:szCs w:val="28"/>
          <w:lang w:val="uz-Cyrl-UZ"/>
        </w:rPr>
      </w:pPr>
      <w:r w:rsidRPr="00695895">
        <w:rPr>
          <w:szCs w:val="28"/>
          <w:lang w:val="uz-Cyrl-UZ"/>
        </w:rPr>
        <w:t xml:space="preserve">    Жайнизм дини </w:t>
      </w:r>
      <w:r w:rsidR="009A0DF5">
        <w:rPr>
          <w:szCs w:val="28"/>
          <w:lang w:val="uz-Cyrl-UZ"/>
        </w:rPr>
        <w:t xml:space="preserve">ўәкиллериниң </w:t>
      </w:r>
      <w:r w:rsidR="00263DB5" w:rsidRPr="00695895">
        <w:rPr>
          <w:szCs w:val="28"/>
          <w:lang w:val="uz-Cyrl-UZ"/>
        </w:rPr>
        <w:t>исеним</w:t>
      </w:r>
      <w:r w:rsidRPr="00695895">
        <w:rPr>
          <w:szCs w:val="28"/>
          <w:lang w:val="uz-Cyrl-UZ"/>
        </w:rPr>
        <w:t xml:space="preserve"> қ</w:t>
      </w:r>
      <w:r w:rsidR="009A0DF5">
        <w:rPr>
          <w:szCs w:val="28"/>
          <w:lang w:val="uz-Cyrl-UZ"/>
        </w:rPr>
        <w:t>ы</w:t>
      </w:r>
      <w:r w:rsidRPr="00695895">
        <w:rPr>
          <w:szCs w:val="28"/>
          <w:lang w:val="uz-Cyrl-UZ"/>
        </w:rPr>
        <w:t>л</w:t>
      </w:r>
      <w:r w:rsidR="009A0DF5">
        <w:rPr>
          <w:szCs w:val="28"/>
          <w:lang w:val="uz-Cyrl-UZ"/>
        </w:rPr>
        <w:t>ыўынша</w:t>
      </w:r>
      <w:r w:rsidRPr="00695895">
        <w:rPr>
          <w:szCs w:val="28"/>
          <w:lang w:val="uz-Cyrl-UZ"/>
        </w:rPr>
        <w:t xml:space="preserve">, </w:t>
      </w:r>
      <w:r w:rsidR="00B201E8" w:rsidRPr="00695895">
        <w:rPr>
          <w:szCs w:val="28"/>
          <w:lang w:val="uz-Cyrl-UZ"/>
        </w:rPr>
        <w:t>бул</w:t>
      </w:r>
      <w:r w:rsidRPr="00695895">
        <w:rPr>
          <w:szCs w:val="28"/>
          <w:lang w:val="uz-Cyrl-UZ"/>
        </w:rPr>
        <w:t xml:space="preserve"> т</w:t>
      </w:r>
      <w:r w:rsidR="009A0DF5">
        <w:rPr>
          <w:szCs w:val="28"/>
          <w:lang w:val="uz-Cyrl-UZ"/>
        </w:rPr>
        <w:t>ә</w:t>
      </w:r>
      <w:r w:rsidRPr="00695895">
        <w:rPr>
          <w:szCs w:val="28"/>
          <w:lang w:val="uz-Cyrl-UZ"/>
        </w:rPr>
        <w:t>ли</w:t>
      </w:r>
      <w:r w:rsidR="009A0DF5">
        <w:rPr>
          <w:szCs w:val="28"/>
          <w:lang w:val="uz-Cyrl-UZ"/>
        </w:rPr>
        <w:t>й</w:t>
      </w:r>
      <w:r w:rsidRPr="00695895">
        <w:rPr>
          <w:szCs w:val="28"/>
          <w:lang w:val="uz-Cyrl-UZ"/>
        </w:rPr>
        <w:t>м</w:t>
      </w:r>
      <w:r w:rsidR="009A0DF5">
        <w:rPr>
          <w:szCs w:val="28"/>
          <w:lang w:val="uz-Cyrl-UZ"/>
        </w:rPr>
        <w:t>а</w:t>
      </w:r>
      <w:r w:rsidRPr="00695895">
        <w:rPr>
          <w:szCs w:val="28"/>
          <w:lang w:val="uz-Cyrl-UZ"/>
        </w:rPr>
        <w:t>т</w:t>
      </w:r>
      <w:r w:rsidR="009A0DF5">
        <w:rPr>
          <w:szCs w:val="28"/>
          <w:lang w:val="uz-Cyrl-UZ"/>
        </w:rPr>
        <w:t>қ</w:t>
      </w:r>
      <w:r w:rsidRPr="00695895">
        <w:rPr>
          <w:szCs w:val="28"/>
          <w:lang w:val="uz-Cyrl-UZ"/>
        </w:rPr>
        <w:t xml:space="preserve">а 24 </w:t>
      </w:r>
      <w:r w:rsidRPr="00695895">
        <w:rPr>
          <w:i/>
          <w:iCs/>
          <w:szCs w:val="28"/>
          <w:lang w:val="uz-Cyrl-UZ"/>
        </w:rPr>
        <w:t>тиртхакар</w:t>
      </w:r>
      <w:r w:rsidRPr="00695895">
        <w:rPr>
          <w:szCs w:val="28"/>
          <w:lang w:val="uz-Cyrl-UZ"/>
        </w:rPr>
        <w:t xml:space="preserve"> (пайғамбар </w:t>
      </w:r>
      <w:r w:rsidR="00D9251A" w:rsidRPr="00695895">
        <w:rPr>
          <w:szCs w:val="28"/>
          <w:lang w:val="uz-Cyrl-UZ"/>
        </w:rPr>
        <w:t>яки</w:t>
      </w:r>
      <w:r w:rsidR="009A0DF5">
        <w:rPr>
          <w:szCs w:val="28"/>
          <w:lang w:val="uz-Cyrl-UZ"/>
        </w:rPr>
        <w:t>әўлие</w:t>
      </w:r>
      <w:r w:rsidRPr="00695895">
        <w:rPr>
          <w:szCs w:val="28"/>
          <w:lang w:val="uz-Cyrl-UZ"/>
        </w:rPr>
        <w:t xml:space="preserve">) </w:t>
      </w:r>
      <w:r w:rsidR="00BB2497" w:rsidRPr="00695895">
        <w:rPr>
          <w:szCs w:val="28"/>
          <w:lang w:val="uz-Cyrl-UZ"/>
        </w:rPr>
        <w:t>тийкар</w:t>
      </w:r>
      <w:r w:rsidRPr="00695895">
        <w:rPr>
          <w:szCs w:val="28"/>
          <w:lang w:val="uz-Cyrl-UZ"/>
        </w:rPr>
        <w:t xml:space="preserve"> с</w:t>
      </w:r>
      <w:r w:rsidR="009A0DF5">
        <w:rPr>
          <w:szCs w:val="28"/>
          <w:lang w:val="uz-Cyrl-UZ"/>
        </w:rPr>
        <w:t>а</w:t>
      </w:r>
      <w:r w:rsidRPr="00695895">
        <w:rPr>
          <w:szCs w:val="28"/>
          <w:lang w:val="uz-Cyrl-UZ"/>
        </w:rPr>
        <w:t>л</w:t>
      </w:r>
      <w:r w:rsidR="009A0DF5">
        <w:rPr>
          <w:szCs w:val="28"/>
          <w:lang w:val="uz-Cyrl-UZ"/>
        </w:rPr>
        <w:t>ғ</w:t>
      </w:r>
      <w:r w:rsidRPr="00695895">
        <w:rPr>
          <w:szCs w:val="28"/>
          <w:lang w:val="uz-Cyrl-UZ"/>
        </w:rPr>
        <w:t xml:space="preserve">ан. </w:t>
      </w:r>
      <w:r w:rsidR="00C12586" w:rsidRPr="00695895">
        <w:rPr>
          <w:szCs w:val="28"/>
          <w:lang w:val="uz-Cyrl-UZ"/>
        </w:rPr>
        <w:t>Оларды</w:t>
      </w:r>
      <w:r w:rsidR="00C12586" w:rsidRPr="00695895">
        <w:rPr>
          <w:rFonts w:ascii="Cambria Math" w:hAnsi="Cambria Math" w:cs="Cambria Math"/>
          <w:szCs w:val="28"/>
          <w:lang w:val="uz-Cyrl-UZ"/>
        </w:rPr>
        <w:t>ӊ</w:t>
      </w:r>
      <w:r w:rsidR="009A0DF5">
        <w:rPr>
          <w:szCs w:val="28"/>
          <w:lang w:val="uz-Cyrl-UZ"/>
        </w:rPr>
        <w:t>ҳәммеси</w:t>
      </w:r>
      <w:r w:rsidRPr="00695895">
        <w:rPr>
          <w:i/>
          <w:iCs/>
          <w:szCs w:val="28"/>
          <w:lang w:val="uz-Cyrl-UZ"/>
        </w:rPr>
        <w:t>кшатрийлар</w:t>
      </w:r>
      <w:r w:rsidR="009A0DF5">
        <w:rPr>
          <w:szCs w:val="28"/>
          <w:lang w:val="uz-Cyrl-UZ"/>
        </w:rPr>
        <w:t xml:space="preserve"> шаңарағынан </w:t>
      </w:r>
      <w:r w:rsidR="002B3B7B" w:rsidRPr="00695895">
        <w:rPr>
          <w:szCs w:val="28"/>
          <w:lang w:val="uz-Cyrl-UZ"/>
        </w:rPr>
        <w:t>болған</w:t>
      </w:r>
      <w:r w:rsidRPr="00695895">
        <w:rPr>
          <w:szCs w:val="28"/>
          <w:lang w:val="uz-Cyrl-UZ"/>
        </w:rPr>
        <w:t xml:space="preserve">. </w:t>
      </w:r>
      <w:r w:rsidR="00030F0E" w:rsidRPr="00695895">
        <w:rPr>
          <w:szCs w:val="28"/>
          <w:lang w:val="uz-Cyrl-UZ"/>
        </w:rPr>
        <w:t>Усы</w:t>
      </w:r>
      <w:r w:rsidRPr="00695895">
        <w:rPr>
          <w:i/>
          <w:iCs/>
          <w:szCs w:val="28"/>
          <w:lang w:val="uz-Cyrl-UZ"/>
        </w:rPr>
        <w:t>тиртхакар</w:t>
      </w:r>
      <w:r w:rsidRPr="00695895">
        <w:rPr>
          <w:szCs w:val="28"/>
          <w:lang w:val="uz-Cyrl-UZ"/>
        </w:rPr>
        <w:t>лар</w:t>
      </w:r>
      <w:r w:rsidR="009A0DF5">
        <w:rPr>
          <w:szCs w:val="28"/>
          <w:lang w:val="uz-Cyrl-UZ"/>
        </w:rPr>
        <w:t>дың</w:t>
      </w:r>
      <w:r w:rsidRPr="00695895">
        <w:rPr>
          <w:szCs w:val="28"/>
          <w:lang w:val="uz-Cyrl-UZ"/>
        </w:rPr>
        <w:t xml:space="preserve"> 22 </w:t>
      </w:r>
      <w:r w:rsidR="00030F0E" w:rsidRPr="00695895">
        <w:rPr>
          <w:szCs w:val="28"/>
          <w:lang w:val="uz-Cyrl-UZ"/>
        </w:rPr>
        <w:t>ҳаққында</w:t>
      </w:r>
      <w:r w:rsidR="00624DDD" w:rsidRPr="00695895">
        <w:rPr>
          <w:szCs w:val="28"/>
          <w:lang w:val="uz-Cyrl-UZ"/>
        </w:rPr>
        <w:t>мағлыўмат</w:t>
      </w:r>
      <w:r w:rsidRPr="00695895">
        <w:rPr>
          <w:szCs w:val="28"/>
          <w:lang w:val="uz-Cyrl-UZ"/>
        </w:rPr>
        <w:t xml:space="preserve"> дерли</w:t>
      </w:r>
      <w:r w:rsidR="009A0DF5">
        <w:rPr>
          <w:szCs w:val="28"/>
          <w:lang w:val="uz-Cyrl-UZ"/>
        </w:rPr>
        <w:t>к</w:t>
      </w:r>
      <w:r w:rsidR="008518AD" w:rsidRPr="00695895">
        <w:rPr>
          <w:szCs w:val="28"/>
          <w:lang w:val="uz-Cyrl-UZ"/>
        </w:rPr>
        <w:t>жоқ</w:t>
      </w:r>
      <w:r w:rsidRPr="00695895">
        <w:rPr>
          <w:szCs w:val="28"/>
          <w:lang w:val="uz-Cyrl-UZ"/>
        </w:rPr>
        <w:t>, 23-си – Вардхамана Махавира (</w:t>
      </w:r>
      <w:r w:rsidR="009A0DF5">
        <w:rPr>
          <w:szCs w:val="28"/>
          <w:lang w:val="uz-Cyrl-UZ"/>
        </w:rPr>
        <w:t>э</w:t>
      </w:r>
      <w:r w:rsidRPr="00695895">
        <w:rPr>
          <w:szCs w:val="28"/>
          <w:lang w:val="uz-Cyrl-UZ"/>
        </w:rPr>
        <w:t xml:space="preserve">.а. 599-527)дан 250 </w:t>
      </w:r>
      <w:r w:rsidR="009A0DF5">
        <w:rPr>
          <w:szCs w:val="28"/>
          <w:lang w:val="uz-Cyrl-UZ"/>
        </w:rPr>
        <w:t xml:space="preserve">жыл дәслеп </w:t>
      </w:r>
      <w:r w:rsidR="00A434D6" w:rsidRPr="00695895">
        <w:rPr>
          <w:szCs w:val="28"/>
          <w:lang w:val="uz-Cyrl-UZ"/>
        </w:rPr>
        <w:t>жасаған</w:t>
      </w:r>
      <w:r w:rsidRPr="00695895">
        <w:rPr>
          <w:szCs w:val="28"/>
          <w:lang w:val="uz-Cyrl-UZ"/>
        </w:rPr>
        <w:t xml:space="preserve"> Паршванадха – Банорас п</w:t>
      </w:r>
      <w:r w:rsidR="009A0DF5">
        <w:rPr>
          <w:szCs w:val="28"/>
          <w:lang w:val="uz-Cyrl-UZ"/>
        </w:rPr>
        <w:t>атшасы</w:t>
      </w:r>
      <w:r w:rsidRPr="00695895">
        <w:rPr>
          <w:szCs w:val="28"/>
          <w:lang w:val="uz-Cyrl-UZ"/>
        </w:rPr>
        <w:t xml:space="preserve"> Ашвасанн</w:t>
      </w:r>
      <w:r w:rsidR="009A0DF5">
        <w:rPr>
          <w:szCs w:val="28"/>
          <w:lang w:val="uz-Cyrl-UZ"/>
        </w:rPr>
        <w:t>ыңбаласы</w:t>
      </w:r>
      <w:r w:rsidR="002B3B7B" w:rsidRPr="00695895">
        <w:rPr>
          <w:szCs w:val="28"/>
          <w:lang w:val="uz-Cyrl-UZ"/>
        </w:rPr>
        <w:t>болған</w:t>
      </w:r>
      <w:r w:rsidRPr="00695895">
        <w:rPr>
          <w:szCs w:val="28"/>
          <w:lang w:val="uz-Cyrl-UZ"/>
        </w:rPr>
        <w:t>. Бир</w:t>
      </w:r>
      <w:r w:rsidR="009A0DF5">
        <w:rPr>
          <w:szCs w:val="28"/>
          <w:lang w:val="uz-Cyrl-UZ"/>
        </w:rPr>
        <w:t>а</w:t>
      </w:r>
      <w:r w:rsidRPr="00695895">
        <w:rPr>
          <w:szCs w:val="28"/>
          <w:lang w:val="uz-Cyrl-UZ"/>
        </w:rPr>
        <w:t>қ р</w:t>
      </w:r>
      <w:r w:rsidR="009A0DF5">
        <w:rPr>
          <w:szCs w:val="28"/>
          <w:lang w:val="uz-Cyrl-UZ"/>
        </w:rPr>
        <w:t>уханыйлық жолын таңлап</w:t>
      </w:r>
      <w:r w:rsidRPr="00695895">
        <w:rPr>
          <w:szCs w:val="28"/>
          <w:lang w:val="uz-Cyrl-UZ"/>
        </w:rPr>
        <w:t xml:space="preserve">, </w:t>
      </w:r>
      <w:r w:rsidR="009A0DF5">
        <w:rPr>
          <w:szCs w:val="28"/>
          <w:lang w:val="uz-Cyrl-UZ"/>
        </w:rPr>
        <w:t>а</w:t>
      </w:r>
      <w:r w:rsidRPr="00695895">
        <w:rPr>
          <w:szCs w:val="28"/>
          <w:lang w:val="uz-Cyrl-UZ"/>
        </w:rPr>
        <w:t>тас</w:t>
      </w:r>
      <w:r w:rsidR="009A0DF5">
        <w:rPr>
          <w:szCs w:val="28"/>
          <w:lang w:val="uz-Cyrl-UZ"/>
        </w:rPr>
        <w:t>ының</w:t>
      </w:r>
      <w:r w:rsidRPr="00695895">
        <w:rPr>
          <w:szCs w:val="28"/>
          <w:lang w:val="uz-Cyrl-UZ"/>
        </w:rPr>
        <w:t xml:space="preserve"> сар</w:t>
      </w:r>
      <w:r w:rsidR="009A0DF5">
        <w:rPr>
          <w:szCs w:val="28"/>
          <w:lang w:val="uz-Cyrl-UZ"/>
        </w:rPr>
        <w:t>а</w:t>
      </w:r>
      <w:r w:rsidRPr="00695895">
        <w:rPr>
          <w:szCs w:val="28"/>
          <w:lang w:val="uz-Cyrl-UZ"/>
        </w:rPr>
        <w:t>й</w:t>
      </w:r>
      <w:r w:rsidR="009A0DF5">
        <w:rPr>
          <w:szCs w:val="28"/>
          <w:lang w:val="uz-Cyrl-UZ"/>
        </w:rPr>
        <w:t>ы</w:t>
      </w:r>
      <w:r w:rsidRPr="00695895">
        <w:rPr>
          <w:szCs w:val="28"/>
          <w:lang w:val="uz-Cyrl-UZ"/>
        </w:rPr>
        <w:t>н т</w:t>
      </w:r>
      <w:r w:rsidR="009A0DF5">
        <w:rPr>
          <w:szCs w:val="28"/>
          <w:lang w:val="uz-Cyrl-UZ"/>
        </w:rPr>
        <w:t>ә</w:t>
      </w:r>
      <w:r w:rsidRPr="00695895">
        <w:rPr>
          <w:szCs w:val="28"/>
          <w:lang w:val="uz-Cyrl-UZ"/>
        </w:rPr>
        <w:t xml:space="preserve">рк </w:t>
      </w:r>
      <w:r w:rsidR="007E4503" w:rsidRPr="00695895">
        <w:rPr>
          <w:szCs w:val="28"/>
          <w:lang w:val="uz-Cyrl-UZ"/>
        </w:rPr>
        <w:t>еткен</w:t>
      </w:r>
      <w:r w:rsidRPr="00695895">
        <w:rPr>
          <w:szCs w:val="28"/>
          <w:lang w:val="uz-Cyrl-UZ"/>
        </w:rPr>
        <w:t xml:space="preserve">. </w:t>
      </w:r>
      <w:r w:rsidR="00B201E8" w:rsidRPr="00695895">
        <w:rPr>
          <w:szCs w:val="28"/>
          <w:lang w:val="uz-Cyrl-UZ"/>
        </w:rPr>
        <w:t>О</w:t>
      </w:r>
      <w:r w:rsidR="009A0DF5">
        <w:rPr>
          <w:szCs w:val="28"/>
          <w:lang w:val="uz-Cyrl-UZ"/>
        </w:rPr>
        <w:t xml:space="preserve">лөзинен </w:t>
      </w:r>
      <w:r w:rsidRPr="00695895">
        <w:rPr>
          <w:szCs w:val="28"/>
          <w:lang w:val="uz-Cyrl-UZ"/>
        </w:rPr>
        <w:t xml:space="preserve">кейин </w:t>
      </w:r>
      <w:r w:rsidR="0075698F" w:rsidRPr="00695895">
        <w:rPr>
          <w:szCs w:val="28"/>
          <w:lang w:val="uz-Cyrl-UZ"/>
        </w:rPr>
        <w:t>жүдә</w:t>
      </w:r>
      <w:r w:rsidR="009A0DF5">
        <w:rPr>
          <w:szCs w:val="28"/>
          <w:lang w:val="uz-Cyrl-UZ"/>
        </w:rPr>
        <w:t xml:space="preserve">шырайлы нызамға </w:t>
      </w:r>
      <w:r w:rsidRPr="00695895">
        <w:rPr>
          <w:szCs w:val="28"/>
          <w:lang w:val="uz-Cyrl-UZ"/>
        </w:rPr>
        <w:t>с</w:t>
      </w:r>
      <w:r w:rsidR="009A0DF5">
        <w:rPr>
          <w:szCs w:val="28"/>
          <w:lang w:val="uz-Cyrl-UZ"/>
        </w:rPr>
        <w:t>а</w:t>
      </w:r>
      <w:r w:rsidRPr="00695895">
        <w:rPr>
          <w:szCs w:val="28"/>
          <w:lang w:val="uz-Cyrl-UZ"/>
        </w:rPr>
        <w:t>л</w:t>
      </w:r>
      <w:r w:rsidR="009A0DF5">
        <w:rPr>
          <w:szCs w:val="28"/>
          <w:lang w:val="uz-Cyrl-UZ"/>
        </w:rPr>
        <w:t>ы</w:t>
      </w:r>
      <w:r w:rsidRPr="00695895">
        <w:rPr>
          <w:szCs w:val="28"/>
          <w:lang w:val="uz-Cyrl-UZ"/>
        </w:rPr>
        <w:t>н</w:t>
      </w:r>
      <w:r w:rsidR="009A0DF5">
        <w:rPr>
          <w:szCs w:val="28"/>
          <w:lang w:val="uz-Cyrl-UZ"/>
        </w:rPr>
        <w:t>ғ</w:t>
      </w:r>
      <w:r w:rsidRPr="00695895">
        <w:rPr>
          <w:szCs w:val="28"/>
          <w:lang w:val="uz-Cyrl-UZ"/>
        </w:rPr>
        <w:t xml:space="preserve">ан диний </w:t>
      </w:r>
      <w:r w:rsidR="00056FFD" w:rsidRPr="00695895">
        <w:rPr>
          <w:szCs w:val="28"/>
          <w:lang w:val="uz-Cyrl-UZ"/>
        </w:rPr>
        <w:t>көрсетпелер</w:t>
      </w:r>
      <w:r w:rsidRPr="00695895">
        <w:rPr>
          <w:szCs w:val="28"/>
          <w:lang w:val="uz-Cyrl-UZ"/>
        </w:rPr>
        <w:t xml:space="preserve"> қ</w:t>
      </w:r>
      <w:r w:rsidR="009A0DF5">
        <w:rPr>
          <w:szCs w:val="28"/>
          <w:lang w:val="uz-Cyrl-UZ"/>
        </w:rPr>
        <w:t>а</w:t>
      </w:r>
      <w:r w:rsidRPr="00695895">
        <w:rPr>
          <w:szCs w:val="28"/>
          <w:lang w:val="uz-Cyrl-UZ"/>
        </w:rPr>
        <w:t>лд</w:t>
      </w:r>
      <w:r w:rsidR="009A0DF5">
        <w:rPr>
          <w:szCs w:val="28"/>
          <w:lang w:val="uz-Cyrl-UZ"/>
        </w:rPr>
        <w:t>ы</w:t>
      </w:r>
      <w:r w:rsidRPr="00695895">
        <w:rPr>
          <w:szCs w:val="28"/>
          <w:lang w:val="uz-Cyrl-UZ"/>
        </w:rPr>
        <w:t>р</w:t>
      </w:r>
      <w:r w:rsidR="009A0DF5">
        <w:rPr>
          <w:szCs w:val="28"/>
          <w:lang w:val="uz-Cyrl-UZ"/>
        </w:rPr>
        <w:t>ғ</w:t>
      </w:r>
      <w:r w:rsidRPr="00695895">
        <w:rPr>
          <w:szCs w:val="28"/>
          <w:lang w:val="uz-Cyrl-UZ"/>
        </w:rPr>
        <w:t>ан. Вардхаманан</w:t>
      </w:r>
      <w:r w:rsidR="009A0DF5">
        <w:rPr>
          <w:szCs w:val="28"/>
          <w:lang w:val="uz-Cyrl-UZ"/>
        </w:rPr>
        <w:t>ыңа</w:t>
      </w:r>
      <w:r w:rsidRPr="00695895">
        <w:rPr>
          <w:szCs w:val="28"/>
          <w:lang w:val="uz-Cyrl-UZ"/>
        </w:rPr>
        <w:t>та-</w:t>
      </w:r>
      <w:r w:rsidR="009A0DF5">
        <w:rPr>
          <w:szCs w:val="28"/>
          <w:lang w:val="uz-Cyrl-UZ"/>
        </w:rPr>
        <w:t>а</w:t>
      </w:r>
      <w:r w:rsidRPr="00695895">
        <w:rPr>
          <w:szCs w:val="28"/>
          <w:lang w:val="uz-Cyrl-UZ"/>
        </w:rPr>
        <w:t>нас</w:t>
      </w:r>
      <w:r w:rsidR="009A0DF5">
        <w:rPr>
          <w:szCs w:val="28"/>
          <w:lang w:val="uz-Cyrl-UZ"/>
        </w:rPr>
        <w:t>ы</w:t>
      </w:r>
      <w:r w:rsidRPr="00695895">
        <w:rPr>
          <w:szCs w:val="28"/>
          <w:lang w:val="uz-Cyrl-UZ"/>
        </w:rPr>
        <w:t xml:space="preserve">, </w:t>
      </w:r>
      <w:r w:rsidR="009A0DF5">
        <w:rPr>
          <w:szCs w:val="28"/>
          <w:lang w:val="uz-Cyrl-UZ"/>
        </w:rPr>
        <w:t xml:space="preserve">шаңарақ </w:t>
      </w:r>
      <w:r w:rsidRPr="00695895">
        <w:rPr>
          <w:szCs w:val="28"/>
          <w:lang w:val="uz-Cyrl-UZ"/>
        </w:rPr>
        <w:t>аз</w:t>
      </w:r>
      <w:r w:rsidR="009A0DF5">
        <w:rPr>
          <w:szCs w:val="28"/>
          <w:lang w:val="uz-Cyrl-UZ"/>
        </w:rPr>
        <w:t>ғалары</w:t>
      </w:r>
      <w:r w:rsidRPr="00695895">
        <w:rPr>
          <w:szCs w:val="28"/>
          <w:lang w:val="uz-Cyrl-UZ"/>
        </w:rPr>
        <w:t xml:space="preserve"> Паршванадхан</w:t>
      </w:r>
      <w:r w:rsidR="009A0DF5">
        <w:rPr>
          <w:szCs w:val="28"/>
          <w:lang w:val="uz-Cyrl-UZ"/>
        </w:rPr>
        <w:t xml:space="preserve">ың </w:t>
      </w:r>
      <w:r w:rsidRPr="00695895">
        <w:rPr>
          <w:szCs w:val="28"/>
          <w:lang w:val="uz-Cyrl-UZ"/>
        </w:rPr>
        <w:t>дини</w:t>
      </w:r>
      <w:r w:rsidR="009A0DF5">
        <w:rPr>
          <w:szCs w:val="28"/>
          <w:lang w:val="uz-Cyrl-UZ"/>
        </w:rPr>
        <w:t>н</w:t>
      </w:r>
      <w:r w:rsidRPr="00695895">
        <w:rPr>
          <w:szCs w:val="28"/>
          <w:lang w:val="uz-Cyrl-UZ"/>
        </w:rPr>
        <w:t>д</w:t>
      </w:r>
      <w:r w:rsidR="009A0DF5">
        <w:rPr>
          <w:szCs w:val="28"/>
          <w:lang w:val="uz-Cyrl-UZ"/>
        </w:rPr>
        <w:t>е</w:t>
      </w:r>
      <w:r w:rsidRPr="00695895">
        <w:rPr>
          <w:szCs w:val="28"/>
          <w:lang w:val="uz-Cyrl-UZ"/>
        </w:rPr>
        <w:t xml:space="preserve"> б</w:t>
      </w:r>
      <w:r w:rsidR="009A0DF5">
        <w:rPr>
          <w:szCs w:val="28"/>
          <w:lang w:val="uz-Cyrl-UZ"/>
        </w:rPr>
        <w:t>о</w:t>
      </w:r>
      <w:r w:rsidRPr="00695895">
        <w:rPr>
          <w:szCs w:val="28"/>
          <w:lang w:val="uz-Cyrl-UZ"/>
        </w:rPr>
        <w:t>л</w:t>
      </w:r>
      <w:r w:rsidR="009A0DF5">
        <w:rPr>
          <w:szCs w:val="28"/>
          <w:lang w:val="uz-Cyrl-UZ"/>
        </w:rPr>
        <w:t>ғ</w:t>
      </w:r>
      <w:r w:rsidRPr="00695895">
        <w:rPr>
          <w:szCs w:val="28"/>
          <w:lang w:val="uz-Cyrl-UZ"/>
        </w:rPr>
        <w:t xml:space="preserve">ан. Вардхаманада </w:t>
      </w:r>
      <w:r w:rsidR="009A0DF5">
        <w:rPr>
          <w:szCs w:val="28"/>
          <w:lang w:val="uz-Cyrl-UZ"/>
        </w:rPr>
        <w:t>жаслығынан</w:t>
      </w:r>
      <w:r w:rsidRPr="00695895">
        <w:rPr>
          <w:szCs w:val="28"/>
          <w:lang w:val="uz-Cyrl-UZ"/>
        </w:rPr>
        <w:t xml:space="preserve"> жайнизм т</w:t>
      </w:r>
      <w:r w:rsidR="009A0DF5">
        <w:rPr>
          <w:szCs w:val="28"/>
          <w:lang w:val="uz-Cyrl-UZ"/>
        </w:rPr>
        <w:t>ә</w:t>
      </w:r>
      <w:r w:rsidRPr="00695895">
        <w:rPr>
          <w:szCs w:val="28"/>
          <w:lang w:val="uz-Cyrl-UZ"/>
        </w:rPr>
        <w:t>ли</w:t>
      </w:r>
      <w:r w:rsidR="009A0DF5">
        <w:rPr>
          <w:szCs w:val="28"/>
          <w:lang w:val="uz-Cyrl-UZ"/>
        </w:rPr>
        <w:t>й</w:t>
      </w:r>
      <w:r w:rsidRPr="00695895">
        <w:rPr>
          <w:szCs w:val="28"/>
          <w:lang w:val="uz-Cyrl-UZ"/>
        </w:rPr>
        <w:t>м</w:t>
      </w:r>
      <w:r w:rsidR="009A0DF5">
        <w:rPr>
          <w:szCs w:val="28"/>
          <w:lang w:val="uz-Cyrl-UZ"/>
        </w:rPr>
        <w:t>а</w:t>
      </w:r>
      <w:r w:rsidRPr="00695895">
        <w:rPr>
          <w:szCs w:val="28"/>
          <w:lang w:val="uz-Cyrl-UZ"/>
        </w:rPr>
        <w:t>т</w:t>
      </w:r>
      <w:r w:rsidR="009A0DF5">
        <w:rPr>
          <w:szCs w:val="28"/>
          <w:lang w:val="uz-Cyrl-UZ"/>
        </w:rPr>
        <w:t>ына</w:t>
      </w:r>
      <w:r w:rsidRPr="00695895">
        <w:rPr>
          <w:szCs w:val="28"/>
          <w:lang w:val="uz-Cyrl-UZ"/>
        </w:rPr>
        <w:t xml:space="preserve"> к</w:t>
      </w:r>
      <w:r w:rsidR="009A0DF5">
        <w:rPr>
          <w:szCs w:val="28"/>
          <w:lang w:val="uz-Cyrl-UZ"/>
        </w:rPr>
        <w:t>үшли</w:t>
      </w:r>
      <w:r w:rsidRPr="00695895">
        <w:rPr>
          <w:szCs w:val="28"/>
          <w:lang w:val="uz-Cyrl-UZ"/>
        </w:rPr>
        <w:t xml:space="preserve"> қ</w:t>
      </w:r>
      <w:r w:rsidR="009A0DF5">
        <w:rPr>
          <w:szCs w:val="28"/>
          <w:lang w:val="uz-Cyrl-UZ"/>
        </w:rPr>
        <w:t>ы</w:t>
      </w:r>
      <w:r w:rsidRPr="00695895">
        <w:rPr>
          <w:szCs w:val="28"/>
          <w:lang w:val="uz-Cyrl-UZ"/>
        </w:rPr>
        <w:t>з</w:t>
      </w:r>
      <w:r w:rsidR="009A0DF5">
        <w:rPr>
          <w:szCs w:val="28"/>
          <w:lang w:val="uz-Cyrl-UZ"/>
        </w:rPr>
        <w:t>ығыў</w:t>
      </w:r>
      <w:r w:rsidR="0049451E" w:rsidRPr="00695895">
        <w:rPr>
          <w:szCs w:val="28"/>
          <w:lang w:val="uz-Cyrl-UZ"/>
        </w:rPr>
        <w:t>пайда</w:t>
      </w:r>
      <w:r w:rsidR="002B3B7B" w:rsidRPr="00695895">
        <w:rPr>
          <w:szCs w:val="28"/>
          <w:lang w:val="uz-Cyrl-UZ"/>
        </w:rPr>
        <w:t>болған</w:t>
      </w:r>
      <w:r w:rsidRPr="00695895">
        <w:rPr>
          <w:szCs w:val="28"/>
          <w:lang w:val="uz-Cyrl-UZ"/>
        </w:rPr>
        <w:t xml:space="preserve">. </w:t>
      </w:r>
      <w:r w:rsidR="009A0DF5">
        <w:rPr>
          <w:szCs w:val="28"/>
          <w:lang w:val="uz-Cyrl-UZ"/>
        </w:rPr>
        <w:t>Сондай</w:t>
      </w:r>
      <w:r w:rsidRPr="00695895">
        <w:rPr>
          <w:szCs w:val="28"/>
          <w:lang w:val="uz-Cyrl-UZ"/>
        </w:rPr>
        <w:t xml:space="preserve"> қ</w:t>
      </w:r>
      <w:r w:rsidR="009A0DF5">
        <w:rPr>
          <w:szCs w:val="28"/>
          <w:lang w:val="uz-Cyrl-UZ"/>
        </w:rPr>
        <w:t>ы</w:t>
      </w:r>
      <w:r w:rsidRPr="00695895">
        <w:rPr>
          <w:szCs w:val="28"/>
          <w:lang w:val="uz-Cyrl-UZ"/>
        </w:rPr>
        <w:t>л</w:t>
      </w:r>
      <w:r w:rsidR="009A0DF5">
        <w:rPr>
          <w:szCs w:val="28"/>
          <w:lang w:val="uz-Cyrl-UZ"/>
        </w:rPr>
        <w:t>ып</w:t>
      </w:r>
      <w:r w:rsidRPr="00695895">
        <w:rPr>
          <w:szCs w:val="28"/>
          <w:lang w:val="uz-Cyrl-UZ"/>
        </w:rPr>
        <w:t xml:space="preserve">, </w:t>
      </w:r>
      <w:r w:rsidRPr="00695895">
        <w:rPr>
          <w:szCs w:val="28"/>
          <w:lang w:val="uz-Cyrl-UZ"/>
        </w:rPr>
        <w:lastRenderedPageBreak/>
        <w:t>Вардхаманан</w:t>
      </w:r>
      <w:r w:rsidR="009A0DF5">
        <w:rPr>
          <w:szCs w:val="28"/>
          <w:lang w:val="uz-Cyrl-UZ"/>
        </w:rPr>
        <w:t>ың</w:t>
      </w:r>
      <w:r w:rsidR="007E4503" w:rsidRPr="00695895">
        <w:rPr>
          <w:szCs w:val="28"/>
          <w:lang w:val="uz-Cyrl-UZ"/>
        </w:rPr>
        <w:t>өзи</w:t>
      </w:r>
      <w:r w:rsidRPr="00695895">
        <w:rPr>
          <w:szCs w:val="28"/>
          <w:lang w:val="uz-Cyrl-UZ"/>
        </w:rPr>
        <w:t xml:space="preserve"> жайнизмни</w:t>
      </w:r>
      <w:r w:rsidR="009A0DF5">
        <w:rPr>
          <w:szCs w:val="28"/>
          <w:lang w:val="uz-Cyrl-UZ"/>
        </w:rPr>
        <w:t>ң</w:t>
      </w:r>
      <w:r w:rsidRPr="00695895">
        <w:rPr>
          <w:szCs w:val="28"/>
          <w:lang w:val="uz-Cyrl-UZ"/>
        </w:rPr>
        <w:t xml:space="preserve"> н</w:t>
      </w:r>
      <w:r w:rsidR="009A0DF5">
        <w:rPr>
          <w:szCs w:val="28"/>
          <w:lang w:val="uz-Cyrl-UZ"/>
        </w:rPr>
        <w:t xml:space="preserve">әўбеттеги </w:t>
      </w:r>
      <w:r w:rsidR="003D3C8E" w:rsidRPr="00695895">
        <w:rPr>
          <w:szCs w:val="28"/>
          <w:lang w:val="uz-Cyrl-UZ"/>
        </w:rPr>
        <w:t>ҳәм</w:t>
      </w:r>
      <w:r w:rsidRPr="00695895">
        <w:rPr>
          <w:szCs w:val="28"/>
          <w:lang w:val="uz-Cyrl-UZ"/>
        </w:rPr>
        <w:t xml:space="preserve"> с</w:t>
      </w:r>
      <w:r w:rsidR="009A0DF5">
        <w:rPr>
          <w:szCs w:val="28"/>
          <w:lang w:val="uz-Cyrl-UZ"/>
        </w:rPr>
        <w:t>оңғы</w:t>
      </w:r>
      <w:r w:rsidRPr="00695895">
        <w:rPr>
          <w:i/>
          <w:iCs/>
          <w:szCs w:val="28"/>
          <w:lang w:val="uz-Cyrl-UZ"/>
        </w:rPr>
        <w:t>тиртхакари</w:t>
      </w:r>
      <w:r w:rsidR="00B201E8" w:rsidRPr="00695895">
        <w:rPr>
          <w:szCs w:val="28"/>
          <w:lang w:val="uz-Cyrl-UZ"/>
        </w:rPr>
        <w:t>болып</w:t>
      </w:r>
      <w:r w:rsidR="009A0DF5">
        <w:rPr>
          <w:szCs w:val="28"/>
          <w:lang w:val="uz-Cyrl-UZ"/>
        </w:rPr>
        <w:t>ж</w:t>
      </w:r>
      <w:r w:rsidRPr="00695895">
        <w:rPr>
          <w:szCs w:val="28"/>
          <w:lang w:val="uz-Cyrl-UZ"/>
        </w:rPr>
        <w:t>ети</w:t>
      </w:r>
      <w:r w:rsidR="009A0DF5">
        <w:rPr>
          <w:szCs w:val="28"/>
          <w:lang w:val="uz-Cyrl-UZ"/>
        </w:rPr>
        <w:t>скен</w:t>
      </w:r>
      <w:r w:rsidRPr="00695895">
        <w:rPr>
          <w:szCs w:val="28"/>
          <w:lang w:val="uz-Cyrl-UZ"/>
        </w:rPr>
        <w:t>.</w:t>
      </w:r>
    </w:p>
    <w:p w:rsidR="00457FD8" w:rsidRPr="00695895" w:rsidRDefault="00457FD8" w:rsidP="00457FD8">
      <w:pPr>
        <w:ind w:firstLine="708"/>
        <w:jc w:val="both"/>
        <w:rPr>
          <w:szCs w:val="28"/>
          <w:lang w:val="uz-Cyrl-UZ"/>
        </w:rPr>
      </w:pPr>
      <w:r w:rsidRPr="00695895">
        <w:rPr>
          <w:szCs w:val="28"/>
          <w:lang w:val="uz-Cyrl-UZ"/>
        </w:rPr>
        <w:t>Жайнизмни</w:t>
      </w:r>
      <w:r w:rsidR="009A0DF5">
        <w:rPr>
          <w:szCs w:val="28"/>
          <w:lang w:val="uz-Cyrl-UZ"/>
        </w:rPr>
        <w:t>ң</w:t>
      </w:r>
      <w:r w:rsidR="005909BA" w:rsidRPr="00695895">
        <w:rPr>
          <w:szCs w:val="28"/>
          <w:lang w:val="uz-Cyrl-UZ"/>
        </w:rPr>
        <w:t>тийкарғы</w:t>
      </w:r>
      <w:r w:rsidRPr="00695895">
        <w:rPr>
          <w:szCs w:val="28"/>
          <w:lang w:val="uz-Cyrl-UZ"/>
        </w:rPr>
        <w:t xml:space="preserve"> қ</w:t>
      </w:r>
      <w:r w:rsidR="009A0DF5">
        <w:rPr>
          <w:szCs w:val="28"/>
          <w:lang w:val="uz-Cyrl-UZ"/>
        </w:rPr>
        <w:t>әде</w:t>
      </w:r>
      <w:r w:rsidRPr="00695895">
        <w:rPr>
          <w:szCs w:val="28"/>
          <w:lang w:val="uz-Cyrl-UZ"/>
        </w:rPr>
        <w:t>-</w:t>
      </w:r>
      <w:r w:rsidR="009A0DF5">
        <w:rPr>
          <w:szCs w:val="28"/>
          <w:lang w:val="uz-Cyrl-UZ"/>
        </w:rPr>
        <w:t xml:space="preserve">принциплерин </w:t>
      </w:r>
      <w:r w:rsidR="002B3B7B" w:rsidRPr="00695895">
        <w:rPr>
          <w:szCs w:val="28"/>
          <w:lang w:val="uz-Cyrl-UZ"/>
        </w:rPr>
        <w:t>өз</w:t>
      </w:r>
      <w:r w:rsidR="003C2C1F" w:rsidRPr="00695895">
        <w:rPr>
          <w:szCs w:val="28"/>
          <w:lang w:val="uz-Cyrl-UZ"/>
        </w:rPr>
        <w:t>ишине</w:t>
      </w:r>
      <w:r w:rsidR="002440AA" w:rsidRPr="00695895">
        <w:rPr>
          <w:szCs w:val="28"/>
          <w:lang w:val="uz-Cyrl-UZ"/>
        </w:rPr>
        <w:t>алған</w:t>
      </w:r>
      <w:r w:rsidRPr="00695895">
        <w:rPr>
          <w:szCs w:val="28"/>
          <w:lang w:val="uz-Cyrl-UZ"/>
        </w:rPr>
        <w:t xml:space="preserve"> 45 </w:t>
      </w:r>
      <w:r w:rsidR="00840745" w:rsidRPr="00695895">
        <w:rPr>
          <w:szCs w:val="28"/>
          <w:lang w:val="uz-Cyrl-UZ"/>
        </w:rPr>
        <w:t>шығарма</w:t>
      </w:r>
      <w:r w:rsidR="009A6175" w:rsidRPr="00695895">
        <w:rPr>
          <w:szCs w:val="28"/>
          <w:lang w:val="uz-Cyrl-UZ"/>
        </w:rPr>
        <w:t>бар</w:t>
      </w:r>
      <w:r w:rsidR="00B201E8" w:rsidRPr="00695895">
        <w:rPr>
          <w:szCs w:val="28"/>
          <w:lang w:val="uz-Cyrl-UZ"/>
        </w:rPr>
        <w:t>болып</w:t>
      </w:r>
      <w:r w:rsidRPr="00695895">
        <w:rPr>
          <w:szCs w:val="28"/>
          <w:lang w:val="uz-Cyrl-UZ"/>
        </w:rPr>
        <w:t xml:space="preserve">, </w:t>
      </w:r>
      <w:r w:rsidR="00D9251A" w:rsidRPr="00695895">
        <w:rPr>
          <w:szCs w:val="28"/>
          <w:lang w:val="uz-Cyrl-UZ"/>
        </w:rPr>
        <w:t>олар</w:t>
      </w:r>
      <w:r w:rsidRPr="00695895">
        <w:rPr>
          <w:szCs w:val="28"/>
          <w:lang w:val="uz-Cyrl-UZ"/>
        </w:rPr>
        <w:t xml:space="preserve"> Махавира </w:t>
      </w:r>
      <w:r w:rsidR="00F85FD6" w:rsidRPr="00695895">
        <w:rPr>
          <w:szCs w:val="28"/>
          <w:lang w:val="uz-Cyrl-UZ"/>
        </w:rPr>
        <w:t xml:space="preserve">тәрепинен </w:t>
      </w:r>
      <w:r w:rsidR="009A0DF5">
        <w:rPr>
          <w:szCs w:val="28"/>
          <w:lang w:val="uz-Cyrl-UZ"/>
        </w:rPr>
        <w:t>п</w:t>
      </w:r>
      <w:r w:rsidRPr="00695895">
        <w:rPr>
          <w:szCs w:val="28"/>
          <w:lang w:val="uz-Cyrl-UZ"/>
        </w:rPr>
        <w:t>итилг</w:t>
      </w:r>
      <w:r w:rsidR="009A0DF5">
        <w:rPr>
          <w:szCs w:val="28"/>
          <w:lang w:val="uz-Cyrl-UZ"/>
        </w:rPr>
        <w:t>е</w:t>
      </w:r>
      <w:r w:rsidRPr="00695895">
        <w:rPr>
          <w:szCs w:val="28"/>
          <w:lang w:val="uz-Cyrl-UZ"/>
        </w:rPr>
        <w:t xml:space="preserve">н. Бироқ, </w:t>
      </w:r>
      <w:r w:rsidR="009A0DF5">
        <w:rPr>
          <w:szCs w:val="28"/>
          <w:lang w:val="uz-Cyrl-UZ"/>
        </w:rPr>
        <w:t>эр</w:t>
      </w:r>
      <w:r w:rsidRPr="00695895">
        <w:rPr>
          <w:szCs w:val="28"/>
          <w:lang w:val="uz-Cyrl-UZ"/>
        </w:rPr>
        <w:t>. а</w:t>
      </w:r>
      <w:r w:rsidR="009A0DF5">
        <w:rPr>
          <w:szCs w:val="28"/>
          <w:lang w:val="uz-Cyrl-UZ"/>
        </w:rPr>
        <w:t>лд</w:t>
      </w:r>
      <w:r w:rsidRPr="00695895">
        <w:rPr>
          <w:szCs w:val="28"/>
          <w:lang w:val="uz-Cyrl-UZ"/>
        </w:rPr>
        <w:t xml:space="preserve">. III </w:t>
      </w:r>
      <w:r w:rsidR="00F85FD6" w:rsidRPr="00695895">
        <w:rPr>
          <w:szCs w:val="28"/>
          <w:lang w:val="uz-Cyrl-UZ"/>
        </w:rPr>
        <w:t>әсир</w:t>
      </w:r>
      <w:r w:rsidR="009A0DF5">
        <w:rPr>
          <w:szCs w:val="28"/>
          <w:lang w:val="uz-Cyrl-UZ"/>
        </w:rPr>
        <w:t xml:space="preserve">әтирапында </w:t>
      </w:r>
      <w:r w:rsidR="00485776" w:rsidRPr="00695895">
        <w:rPr>
          <w:szCs w:val="28"/>
          <w:lang w:val="uz-Cyrl-UZ"/>
        </w:rPr>
        <w:t>Аўызеки</w:t>
      </w:r>
      <w:r w:rsidR="00E824BD" w:rsidRPr="00695895">
        <w:rPr>
          <w:szCs w:val="28"/>
          <w:lang w:val="uz-Cyrl-UZ"/>
        </w:rPr>
        <w:t>текстлерди</w:t>
      </w:r>
      <w:r w:rsidR="007E4503" w:rsidRPr="00695895">
        <w:rPr>
          <w:szCs w:val="28"/>
          <w:lang w:val="uz-Cyrl-UZ"/>
        </w:rPr>
        <w:t>китап</w:t>
      </w:r>
      <w:r w:rsidR="009A0DF5">
        <w:rPr>
          <w:szCs w:val="28"/>
          <w:lang w:val="uz-Cyrl-UZ"/>
        </w:rPr>
        <w:t xml:space="preserve">жағдайына </w:t>
      </w:r>
      <w:r w:rsidRPr="00695895">
        <w:rPr>
          <w:szCs w:val="28"/>
          <w:lang w:val="uz-Cyrl-UZ"/>
        </w:rPr>
        <w:t xml:space="preserve"> келтири</w:t>
      </w:r>
      <w:r w:rsidR="009A0DF5">
        <w:rPr>
          <w:szCs w:val="28"/>
          <w:lang w:val="uz-Cyrl-UZ"/>
        </w:rPr>
        <w:t>ў</w:t>
      </w:r>
      <w:r w:rsidRPr="00695895">
        <w:rPr>
          <w:szCs w:val="28"/>
          <w:lang w:val="uz-Cyrl-UZ"/>
        </w:rPr>
        <w:t xml:space="preserve"> мақс</w:t>
      </w:r>
      <w:r w:rsidR="009A0DF5">
        <w:rPr>
          <w:szCs w:val="28"/>
          <w:lang w:val="uz-Cyrl-UZ"/>
        </w:rPr>
        <w:t xml:space="preserve">етинде </w:t>
      </w:r>
      <w:r w:rsidR="00F85FD6" w:rsidRPr="00695895">
        <w:rPr>
          <w:szCs w:val="28"/>
          <w:lang w:val="uz-Cyrl-UZ"/>
        </w:rPr>
        <w:t>қылынған</w:t>
      </w:r>
      <w:r w:rsidRPr="00695895">
        <w:rPr>
          <w:szCs w:val="28"/>
          <w:lang w:val="uz-Cyrl-UZ"/>
        </w:rPr>
        <w:t xml:space="preserve"> ҳ</w:t>
      </w:r>
      <w:r w:rsidR="009A0DF5">
        <w:rPr>
          <w:szCs w:val="28"/>
          <w:lang w:val="uz-Cyrl-UZ"/>
        </w:rPr>
        <w:t>ә</w:t>
      </w:r>
      <w:r w:rsidRPr="00695895">
        <w:rPr>
          <w:szCs w:val="28"/>
          <w:lang w:val="uz-Cyrl-UZ"/>
        </w:rPr>
        <w:t>р</w:t>
      </w:r>
      <w:r w:rsidR="009A0DF5">
        <w:rPr>
          <w:szCs w:val="28"/>
          <w:lang w:val="uz-Cyrl-UZ"/>
        </w:rPr>
        <w:t>е</w:t>
      </w:r>
      <w:r w:rsidRPr="00695895">
        <w:rPr>
          <w:szCs w:val="28"/>
          <w:lang w:val="uz-Cyrl-UZ"/>
        </w:rPr>
        <w:t>к</w:t>
      </w:r>
      <w:r w:rsidR="009A0DF5">
        <w:rPr>
          <w:szCs w:val="28"/>
          <w:lang w:val="uz-Cyrl-UZ"/>
        </w:rPr>
        <w:t>е</w:t>
      </w:r>
      <w:r w:rsidRPr="00695895">
        <w:rPr>
          <w:szCs w:val="28"/>
          <w:lang w:val="uz-Cyrl-UZ"/>
        </w:rPr>
        <w:t>тл</w:t>
      </w:r>
      <w:r w:rsidR="009A0DF5">
        <w:rPr>
          <w:szCs w:val="28"/>
          <w:lang w:val="uz-Cyrl-UZ"/>
        </w:rPr>
        <w:t>е</w:t>
      </w:r>
      <w:r w:rsidRPr="00695895">
        <w:rPr>
          <w:szCs w:val="28"/>
          <w:lang w:val="uz-Cyrl-UZ"/>
        </w:rPr>
        <w:t xml:space="preserve">р </w:t>
      </w:r>
      <w:r w:rsidR="009A0DF5">
        <w:rPr>
          <w:szCs w:val="28"/>
          <w:lang w:val="uz-Cyrl-UZ"/>
        </w:rPr>
        <w:t>а</w:t>
      </w:r>
      <w:r w:rsidRPr="00695895">
        <w:rPr>
          <w:szCs w:val="28"/>
          <w:lang w:val="uz-Cyrl-UZ"/>
        </w:rPr>
        <w:t>қ</w:t>
      </w:r>
      <w:r w:rsidR="009A0DF5">
        <w:rPr>
          <w:szCs w:val="28"/>
          <w:lang w:val="uz-Cyrl-UZ"/>
        </w:rPr>
        <w:t>ы</w:t>
      </w:r>
      <w:r w:rsidRPr="00695895">
        <w:rPr>
          <w:szCs w:val="28"/>
          <w:lang w:val="uz-Cyrl-UZ"/>
        </w:rPr>
        <w:t>б</w:t>
      </w:r>
      <w:r w:rsidR="009A0DF5">
        <w:rPr>
          <w:szCs w:val="28"/>
          <w:lang w:val="uz-Cyrl-UZ"/>
        </w:rPr>
        <w:t>е</w:t>
      </w:r>
      <w:r w:rsidRPr="00695895">
        <w:rPr>
          <w:szCs w:val="28"/>
          <w:lang w:val="uz-Cyrl-UZ"/>
        </w:rPr>
        <w:t>ти</w:t>
      </w:r>
      <w:r w:rsidR="009A0DF5">
        <w:rPr>
          <w:szCs w:val="28"/>
          <w:lang w:val="uz-Cyrl-UZ"/>
        </w:rPr>
        <w:t>н</w:t>
      </w:r>
      <w:r w:rsidRPr="00695895">
        <w:rPr>
          <w:szCs w:val="28"/>
          <w:lang w:val="uz-Cyrl-UZ"/>
        </w:rPr>
        <w:t>д</w:t>
      </w:r>
      <w:r w:rsidR="009A0DF5">
        <w:rPr>
          <w:szCs w:val="28"/>
          <w:lang w:val="uz-Cyrl-UZ"/>
        </w:rPr>
        <w:t>е</w:t>
      </w:r>
      <w:r w:rsidRPr="00695895">
        <w:rPr>
          <w:szCs w:val="28"/>
          <w:lang w:val="uz-Cyrl-UZ"/>
        </w:rPr>
        <w:t xml:space="preserve"> жайнизм </w:t>
      </w:r>
      <w:r w:rsidR="00DB5FA1" w:rsidRPr="00695895">
        <w:rPr>
          <w:szCs w:val="28"/>
          <w:lang w:val="uz-Cyrl-UZ"/>
        </w:rPr>
        <w:t>еки</w:t>
      </w:r>
      <w:r w:rsidR="009A0DF5">
        <w:rPr>
          <w:szCs w:val="28"/>
          <w:lang w:val="uz-Cyrl-UZ"/>
        </w:rPr>
        <w:t>ағым</w:t>
      </w:r>
      <w:r w:rsidRPr="00695895">
        <w:rPr>
          <w:szCs w:val="28"/>
          <w:lang w:val="uz-Cyrl-UZ"/>
        </w:rPr>
        <w:t xml:space="preserve"> – </w:t>
      </w:r>
      <w:r w:rsidRPr="00695895">
        <w:rPr>
          <w:i/>
          <w:iCs/>
          <w:szCs w:val="28"/>
          <w:lang w:val="uz-Cyrl-UZ"/>
        </w:rPr>
        <w:t>шветамбарлар</w:t>
      </w:r>
      <w:r w:rsidR="00D9251A" w:rsidRPr="00695895">
        <w:rPr>
          <w:szCs w:val="28"/>
          <w:lang w:val="uz-Cyrl-UZ"/>
        </w:rPr>
        <w:t>яки</w:t>
      </w:r>
      <w:r w:rsidRPr="00695895">
        <w:rPr>
          <w:i/>
          <w:iCs/>
          <w:szCs w:val="28"/>
          <w:lang w:val="uz-Cyrl-UZ"/>
        </w:rPr>
        <w:t>светамбарлар</w:t>
      </w:r>
      <w:r w:rsidRPr="00695895">
        <w:rPr>
          <w:szCs w:val="28"/>
          <w:lang w:val="uz-Cyrl-UZ"/>
        </w:rPr>
        <w:t xml:space="preserve"> («</w:t>
      </w:r>
      <w:r w:rsidR="009A0DF5">
        <w:rPr>
          <w:szCs w:val="28"/>
          <w:lang w:val="uz-Cyrl-UZ"/>
        </w:rPr>
        <w:t>а</w:t>
      </w:r>
      <w:r w:rsidRPr="00695895">
        <w:rPr>
          <w:szCs w:val="28"/>
          <w:lang w:val="uz-Cyrl-UZ"/>
        </w:rPr>
        <w:t>қ кийим кийг</w:t>
      </w:r>
      <w:r w:rsidR="009A0DF5">
        <w:rPr>
          <w:szCs w:val="28"/>
          <w:lang w:val="uz-Cyrl-UZ"/>
        </w:rPr>
        <w:t>е</w:t>
      </w:r>
      <w:r w:rsidRPr="00695895">
        <w:rPr>
          <w:szCs w:val="28"/>
          <w:lang w:val="uz-Cyrl-UZ"/>
        </w:rPr>
        <w:t>нл</w:t>
      </w:r>
      <w:r w:rsidR="009A0DF5">
        <w:rPr>
          <w:szCs w:val="28"/>
          <w:lang w:val="uz-Cyrl-UZ"/>
        </w:rPr>
        <w:t>е</w:t>
      </w:r>
      <w:r w:rsidRPr="00695895">
        <w:rPr>
          <w:szCs w:val="28"/>
          <w:lang w:val="uz-Cyrl-UZ"/>
        </w:rPr>
        <w:t xml:space="preserve">р») </w:t>
      </w:r>
      <w:r w:rsidR="003D3C8E" w:rsidRPr="00695895">
        <w:rPr>
          <w:szCs w:val="28"/>
          <w:lang w:val="uz-Cyrl-UZ"/>
        </w:rPr>
        <w:t>ҳәм</w:t>
      </w:r>
      <w:r w:rsidRPr="00695895">
        <w:rPr>
          <w:i/>
          <w:iCs/>
          <w:szCs w:val="28"/>
          <w:lang w:val="uz-Cyrl-UZ"/>
        </w:rPr>
        <w:t>дигамбарлар</w:t>
      </w:r>
      <w:r w:rsidRPr="00695895">
        <w:rPr>
          <w:szCs w:val="28"/>
          <w:lang w:val="uz-Cyrl-UZ"/>
        </w:rPr>
        <w:t xml:space="preserve"> («</w:t>
      </w:r>
      <w:r w:rsidR="009A0DF5">
        <w:rPr>
          <w:szCs w:val="28"/>
          <w:lang w:val="uz-Cyrl-UZ"/>
        </w:rPr>
        <w:t>аспан көк</w:t>
      </w:r>
      <w:r w:rsidRPr="00695895">
        <w:rPr>
          <w:szCs w:val="28"/>
          <w:lang w:val="uz-Cyrl-UZ"/>
        </w:rPr>
        <w:t xml:space="preserve"> кийим кийг</w:t>
      </w:r>
      <w:r w:rsidR="009A0DF5">
        <w:rPr>
          <w:szCs w:val="28"/>
          <w:lang w:val="uz-Cyrl-UZ"/>
        </w:rPr>
        <w:t>е</w:t>
      </w:r>
      <w:r w:rsidRPr="00695895">
        <w:rPr>
          <w:szCs w:val="28"/>
          <w:lang w:val="uz-Cyrl-UZ"/>
        </w:rPr>
        <w:t>нл</w:t>
      </w:r>
      <w:r w:rsidR="009A0DF5">
        <w:rPr>
          <w:szCs w:val="28"/>
          <w:lang w:val="uz-Cyrl-UZ"/>
        </w:rPr>
        <w:t>е</w:t>
      </w:r>
      <w:r w:rsidRPr="00695895">
        <w:rPr>
          <w:szCs w:val="28"/>
          <w:lang w:val="uz-Cyrl-UZ"/>
        </w:rPr>
        <w:t>р»)г</w:t>
      </w:r>
      <w:r w:rsidR="009A0DF5">
        <w:rPr>
          <w:szCs w:val="28"/>
          <w:lang w:val="uz-Cyrl-UZ"/>
        </w:rPr>
        <w:t>е</w:t>
      </w:r>
      <w:r w:rsidRPr="00695895">
        <w:rPr>
          <w:szCs w:val="28"/>
          <w:lang w:val="uz-Cyrl-UZ"/>
        </w:rPr>
        <w:t xml:space="preserve"> б</w:t>
      </w:r>
      <w:r w:rsidR="009A0DF5">
        <w:rPr>
          <w:szCs w:val="28"/>
          <w:lang w:val="uz-Cyrl-UZ"/>
        </w:rPr>
        <w:t>ө</w:t>
      </w:r>
      <w:r w:rsidRPr="00695895">
        <w:rPr>
          <w:szCs w:val="28"/>
          <w:lang w:val="uz-Cyrl-UZ"/>
        </w:rPr>
        <w:t>лини</w:t>
      </w:r>
      <w:r w:rsidR="009A0DF5">
        <w:rPr>
          <w:szCs w:val="28"/>
          <w:lang w:val="uz-Cyrl-UZ"/>
        </w:rPr>
        <w:t>п</w:t>
      </w:r>
      <w:r w:rsidRPr="00695895">
        <w:rPr>
          <w:szCs w:val="28"/>
          <w:lang w:val="uz-Cyrl-UZ"/>
        </w:rPr>
        <w:t xml:space="preserve"> кет</w:t>
      </w:r>
      <w:r w:rsidR="009A0DF5">
        <w:rPr>
          <w:szCs w:val="28"/>
          <w:lang w:val="uz-Cyrl-UZ"/>
        </w:rPr>
        <w:t>кен</w:t>
      </w:r>
      <w:r w:rsidRPr="00695895">
        <w:rPr>
          <w:szCs w:val="28"/>
          <w:lang w:val="uz-Cyrl-UZ"/>
        </w:rPr>
        <w:t xml:space="preserve">. </w:t>
      </w:r>
      <w:r w:rsidRPr="00695895">
        <w:rPr>
          <w:i/>
          <w:iCs/>
          <w:szCs w:val="28"/>
          <w:lang w:val="uz-Cyrl-UZ"/>
        </w:rPr>
        <w:t>Дигамбарлар</w:t>
      </w:r>
      <w:r w:rsidRPr="00695895">
        <w:rPr>
          <w:szCs w:val="28"/>
          <w:lang w:val="uz-Cyrl-UZ"/>
        </w:rPr>
        <w:t xml:space="preserve"> жайнизмни</w:t>
      </w:r>
      <w:r w:rsidR="009A0DF5">
        <w:rPr>
          <w:szCs w:val="28"/>
          <w:lang w:val="uz-Cyrl-UZ"/>
        </w:rPr>
        <w:t xml:space="preserve">ңҳақыйқый жағдайын </w:t>
      </w:r>
      <w:r w:rsidRPr="00695895">
        <w:rPr>
          <w:szCs w:val="28"/>
          <w:lang w:val="uz-Cyrl-UZ"/>
        </w:rPr>
        <w:t>сақла</w:t>
      </w:r>
      <w:r w:rsidR="009A0DF5">
        <w:rPr>
          <w:szCs w:val="28"/>
          <w:lang w:val="uz-Cyrl-UZ"/>
        </w:rPr>
        <w:t>п</w:t>
      </w:r>
      <w:r w:rsidRPr="00695895">
        <w:rPr>
          <w:szCs w:val="28"/>
          <w:lang w:val="uz-Cyrl-UZ"/>
        </w:rPr>
        <w:t xml:space="preserve"> қ</w:t>
      </w:r>
      <w:r w:rsidR="009A0DF5">
        <w:rPr>
          <w:szCs w:val="28"/>
          <w:lang w:val="uz-Cyrl-UZ"/>
        </w:rPr>
        <w:t>а</w:t>
      </w:r>
      <w:r w:rsidRPr="00695895">
        <w:rPr>
          <w:szCs w:val="28"/>
          <w:lang w:val="uz-Cyrl-UZ"/>
        </w:rPr>
        <w:t>л</w:t>
      </w:r>
      <w:r w:rsidR="009A0DF5">
        <w:rPr>
          <w:szCs w:val="28"/>
          <w:lang w:val="uz-Cyrl-UZ"/>
        </w:rPr>
        <w:t xml:space="preserve">ыўға көбирек әҳмийет </w:t>
      </w:r>
      <w:r w:rsidRPr="00695895">
        <w:rPr>
          <w:szCs w:val="28"/>
          <w:lang w:val="uz-Cyrl-UZ"/>
        </w:rPr>
        <w:t>берг</w:t>
      </w:r>
      <w:r w:rsidR="009A0DF5">
        <w:rPr>
          <w:szCs w:val="28"/>
          <w:lang w:val="uz-Cyrl-UZ"/>
        </w:rPr>
        <w:t>е</w:t>
      </w:r>
      <w:r w:rsidRPr="00695895">
        <w:rPr>
          <w:szCs w:val="28"/>
          <w:lang w:val="uz-Cyrl-UZ"/>
        </w:rPr>
        <w:t xml:space="preserve">н. </w:t>
      </w:r>
      <w:r w:rsidR="00D9251A" w:rsidRPr="00695895">
        <w:rPr>
          <w:szCs w:val="28"/>
          <w:lang w:val="uz-Cyrl-UZ"/>
        </w:rPr>
        <w:t>Олар</w:t>
      </w:r>
      <w:r w:rsidRPr="00695895">
        <w:rPr>
          <w:szCs w:val="28"/>
          <w:lang w:val="uz-Cyrl-UZ"/>
        </w:rPr>
        <w:t xml:space="preserve"> Ришабхан</w:t>
      </w:r>
      <w:r w:rsidR="009A0DF5">
        <w:rPr>
          <w:szCs w:val="28"/>
          <w:lang w:val="uz-Cyrl-UZ"/>
        </w:rPr>
        <w:t>ың</w:t>
      </w:r>
      <w:r w:rsidR="0084245A" w:rsidRPr="00695895">
        <w:rPr>
          <w:szCs w:val="28"/>
          <w:lang w:val="uz-Cyrl-UZ"/>
        </w:rPr>
        <w:t>әййемги</w:t>
      </w:r>
      <w:r w:rsidR="009A0DF5">
        <w:rPr>
          <w:szCs w:val="28"/>
          <w:lang w:val="uz-Cyrl-UZ"/>
        </w:rPr>
        <w:t xml:space="preserve">нызамын жойтылған </w:t>
      </w:r>
      <w:r w:rsidR="00EF08D3" w:rsidRPr="00695895">
        <w:rPr>
          <w:szCs w:val="28"/>
          <w:lang w:val="uz-Cyrl-UZ"/>
        </w:rPr>
        <w:t>деп</w:t>
      </w:r>
      <w:r w:rsidR="009A0DF5">
        <w:rPr>
          <w:szCs w:val="28"/>
          <w:lang w:val="uz-Cyrl-UZ"/>
        </w:rPr>
        <w:t>есплап</w:t>
      </w:r>
      <w:r w:rsidRPr="00695895">
        <w:rPr>
          <w:szCs w:val="28"/>
          <w:lang w:val="uz-Cyrl-UZ"/>
        </w:rPr>
        <w:t xml:space="preserve">, </w:t>
      </w:r>
      <w:r w:rsidRPr="00695895">
        <w:rPr>
          <w:i/>
          <w:iCs/>
          <w:szCs w:val="28"/>
          <w:lang w:val="uz-Cyrl-UZ"/>
        </w:rPr>
        <w:t>шветамбарлар</w:t>
      </w:r>
      <w:r w:rsidRPr="00695895">
        <w:rPr>
          <w:szCs w:val="28"/>
          <w:lang w:val="uz-Cyrl-UZ"/>
        </w:rPr>
        <w:t>да</w:t>
      </w:r>
      <w:r w:rsidR="009A0DF5">
        <w:rPr>
          <w:szCs w:val="28"/>
          <w:lang w:val="uz-Cyrl-UZ"/>
        </w:rPr>
        <w:t>ғы</w:t>
      </w:r>
      <w:r w:rsidR="00E824BD" w:rsidRPr="00695895">
        <w:rPr>
          <w:szCs w:val="28"/>
          <w:lang w:val="uz-Cyrl-UZ"/>
        </w:rPr>
        <w:t>текстлерди</w:t>
      </w:r>
      <w:r w:rsidRPr="00695895">
        <w:rPr>
          <w:szCs w:val="28"/>
          <w:lang w:val="uz-Cyrl-UZ"/>
        </w:rPr>
        <w:t>ҳақ</w:t>
      </w:r>
      <w:r w:rsidR="009A0DF5">
        <w:rPr>
          <w:szCs w:val="28"/>
          <w:lang w:val="uz-Cyrl-UZ"/>
        </w:rPr>
        <w:t>ыйқый</w:t>
      </w:r>
      <w:r w:rsidR="007A084F" w:rsidRPr="00695895">
        <w:rPr>
          <w:szCs w:val="28"/>
          <w:lang w:val="uz-Cyrl-UZ"/>
        </w:rPr>
        <w:t>емес</w:t>
      </w:r>
      <w:r w:rsidR="00EF08D3" w:rsidRPr="00695895">
        <w:rPr>
          <w:szCs w:val="28"/>
          <w:lang w:val="uz-Cyrl-UZ"/>
        </w:rPr>
        <w:t>деп</w:t>
      </w:r>
      <w:r w:rsidR="009A0DF5">
        <w:rPr>
          <w:szCs w:val="28"/>
          <w:lang w:val="uz-Cyrl-UZ"/>
        </w:rPr>
        <w:t>дағаза қылған</w:t>
      </w:r>
      <w:r w:rsidRPr="00695895">
        <w:rPr>
          <w:szCs w:val="28"/>
          <w:lang w:val="uz-Cyrl-UZ"/>
        </w:rPr>
        <w:t>. Жайнизмни</w:t>
      </w:r>
      <w:r w:rsidR="009A0DF5">
        <w:rPr>
          <w:szCs w:val="28"/>
          <w:lang w:val="uz-Cyrl-UZ"/>
        </w:rPr>
        <w:t>ң</w:t>
      </w:r>
      <w:r w:rsidR="00DB5FA1" w:rsidRPr="00695895">
        <w:rPr>
          <w:szCs w:val="28"/>
          <w:lang w:val="uz-Cyrl-UZ"/>
        </w:rPr>
        <w:t>еки</w:t>
      </w:r>
      <w:r w:rsidR="009A0DF5">
        <w:rPr>
          <w:szCs w:val="28"/>
          <w:lang w:val="uz-Cyrl-UZ"/>
        </w:rPr>
        <w:t>ағымға</w:t>
      </w:r>
      <w:r w:rsidRPr="00695895">
        <w:rPr>
          <w:szCs w:val="28"/>
          <w:lang w:val="uz-Cyrl-UZ"/>
        </w:rPr>
        <w:t>а б</w:t>
      </w:r>
      <w:r w:rsidR="009A0DF5">
        <w:rPr>
          <w:szCs w:val="28"/>
          <w:lang w:val="uz-Cyrl-UZ"/>
        </w:rPr>
        <w:t>ө</w:t>
      </w:r>
      <w:r w:rsidRPr="00695895">
        <w:rPr>
          <w:szCs w:val="28"/>
          <w:lang w:val="uz-Cyrl-UZ"/>
        </w:rPr>
        <w:t>лини</w:t>
      </w:r>
      <w:r w:rsidR="009A0DF5">
        <w:rPr>
          <w:szCs w:val="28"/>
          <w:lang w:val="uz-Cyrl-UZ"/>
        </w:rPr>
        <w:t>ў</w:t>
      </w:r>
      <w:r w:rsidRPr="00695895">
        <w:rPr>
          <w:szCs w:val="28"/>
          <w:lang w:val="uz-Cyrl-UZ"/>
        </w:rPr>
        <w:t xml:space="preserve">и </w:t>
      </w:r>
      <w:r w:rsidR="00B201E8" w:rsidRPr="00695895">
        <w:rPr>
          <w:szCs w:val="28"/>
          <w:lang w:val="uz-Cyrl-UZ"/>
        </w:rPr>
        <w:t>ҳәр</w:t>
      </w:r>
      <w:r w:rsidR="00DB5FA1" w:rsidRPr="00695895">
        <w:rPr>
          <w:szCs w:val="28"/>
          <w:lang w:val="uz-Cyrl-UZ"/>
        </w:rPr>
        <w:t>еки</w:t>
      </w:r>
      <w:r w:rsidR="009A0DF5">
        <w:rPr>
          <w:szCs w:val="28"/>
          <w:lang w:val="uz-Cyrl-UZ"/>
        </w:rPr>
        <w:t xml:space="preserve">ағымның </w:t>
      </w:r>
      <w:r w:rsidR="00030F0E" w:rsidRPr="00695895">
        <w:rPr>
          <w:szCs w:val="28"/>
          <w:lang w:val="uz-Cyrl-UZ"/>
        </w:rPr>
        <w:t>өзинетән</w:t>
      </w:r>
      <w:r w:rsidR="009A0DF5">
        <w:rPr>
          <w:szCs w:val="28"/>
          <w:lang w:val="uz-Cyrl-UZ"/>
        </w:rPr>
        <w:t>ү</w:t>
      </w:r>
      <w:r w:rsidRPr="00695895">
        <w:rPr>
          <w:szCs w:val="28"/>
          <w:lang w:val="uz-Cyrl-UZ"/>
        </w:rPr>
        <w:t>р</w:t>
      </w:r>
      <w:r w:rsidR="009A0DF5">
        <w:rPr>
          <w:szCs w:val="28"/>
          <w:lang w:val="uz-Cyrl-UZ"/>
        </w:rPr>
        <w:t>п</w:t>
      </w:r>
      <w:r w:rsidRPr="00695895">
        <w:rPr>
          <w:szCs w:val="28"/>
          <w:lang w:val="uz-Cyrl-UZ"/>
        </w:rPr>
        <w:t>-</w:t>
      </w:r>
      <w:r w:rsidR="009A0DF5">
        <w:rPr>
          <w:szCs w:val="28"/>
          <w:lang w:val="uz-Cyrl-UZ"/>
        </w:rPr>
        <w:t>ә</w:t>
      </w:r>
      <w:r w:rsidRPr="00695895">
        <w:rPr>
          <w:szCs w:val="28"/>
          <w:lang w:val="uz-Cyrl-UZ"/>
        </w:rPr>
        <w:t>д</w:t>
      </w:r>
      <w:r w:rsidR="009A0DF5">
        <w:rPr>
          <w:szCs w:val="28"/>
          <w:lang w:val="uz-Cyrl-UZ"/>
        </w:rPr>
        <w:t>е</w:t>
      </w:r>
      <w:r w:rsidRPr="00695895">
        <w:rPr>
          <w:szCs w:val="28"/>
          <w:lang w:val="uz-Cyrl-UZ"/>
        </w:rPr>
        <w:t>тл</w:t>
      </w:r>
      <w:r w:rsidR="009A0DF5">
        <w:rPr>
          <w:szCs w:val="28"/>
          <w:lang w:val="uz-Cyrl-UZ"/>
        </w:rPr>
        <w:t>е</w:t>
      </w:r>
      <w:r w:rsidRPr="00695895">
        <w:rPr>
          <w:szCs w:val="28"/>
          <w:lang w:val="uz-Cyrl-UZ"/>
        </w:rPr>
        <w:t>ри, кийини</w:t>
      </w:r>
      <w:r w:rsidR="009A0DF5">
        <w:rPr>
          <w:szCs w:val="28"/>
          <w:lang w:val="uz-Cyrl-UZ"/>
        </w:rPr>
        <w:t>ў</w:t>
      </w:r>
      <w:r w:rsidRPr="00695895">
        <w:rPr>
          <w:szCs w:val="28"/>
          <w:lang w:val="uz-Cyrl-UZ"/>
        </w:rPr>
        <w:t xml:space="preserve">и </w:t>
      </w:r>
      <w:r w:rsidR="003D3C8E" w:rsidRPr="00695895">
        <w:rPr>
          <w:szCs w:val="28"/>
          <w:lang w:val="uz-Cyrl-UZ"/>
        </w:rPr>
        <w:t>ҳәм</w:t>
      </w:r>
      <w:r w:rsidR="00BE1161" w:rsidRPr="00695895">
        <w:rPr>
          <w:szCs w:val="28"/>
          <w:lang w:val="uz-Cyrl-UZ"/>
        </w:rPr>
        <w:t>басқа</w:t>
      </w:r>
      <w:r w:rsidR="009A0DF5">
        <w:rPr>
          <w:szCs w:val="28"/>
          <w:lang w:val="uz-Cyrl-UZ"/>
        </w:rPr>
        <w:t xml:space="preserve">турмыслық өзгешеликлериниң пайда болыўынаи </w:t>
      </w:r>
      <w:r w:rsidRPr="00695895">
        <w:rPr>
          <w:szCs w:val="28"/>
          <w:lang w:val="uz-Cyrl-UZ"/>
        </w:rPr>
        <w:t>с</w:t>
      </w:r>
      <w:r w:rsidR="009A0DF5">
        <w:rPr>
          <w:szCs w:val="28"/>
          <w:lang w:val="uz-Cyrl-UZ"/>
        </w:rPr>
        <w:t>е</w:t>
      </w:r>
      <w:r w:rsidRPr="00695895">
        <w:rPr>
          <w:szCs w:val="28"/>
          <w:lang w:val="uz-Cyrl-UZ"/>
        </w:rPr>
        <w:t>б</w:t>
      </w:r>
      <w:r w:rsidR="009A0DF5">
        <w:rPr>
          <w:szCs w:val="28"/>
          <w:lang w:val="uz-Cyrl-UZ"/>
        </w:rPr>
        <w:t>еп</w:t>
      </w:r>
      <w:r w:rsidRPr="00695895">
        <w:rPr>
          <w:szCs w:val="28"/>
          <w:lang w:val="uz-Cyrl-UZ"/>
        </w:rPr>
        <w:t xml:space="preserve"> б</w:t>
      </w:r>
      <w:r w:rsidR="009A0DF5">
        <w:rPr>
          <w:szCs w:val="28"/>
          <w:lang w:val="uz-Cyrl-UZ"/>
        </w:rPr>
        <w:t>о</w:t>
      </w:r>
      <w:r w:rsidRPr="00695895">
        <w:rPr>
          <w:szCs w:val="28"/>
          <w:lang w:val="uz-Cyrl-UZ"/>
        </w:rPr>
        <w:t xml:space="preserve">лди. </w:t>
      </w:r>
      <w:r w:rsidR="009A0DF5">
        <w:rPr>
          <w:szCs w:val="28"/>
          <w:lang w:val="uz-Cyrl-UZ"/>
        </w:rPr>
        <w:t>Себеби</w:t>
      </w:r>
      <w:r w:rsidRPr="00695895">
        <w:rPr>
          <w:szCs w:val="28"/>
          <w:lang w:val="uz-Cyrl-UZ"/>
        </w:rPr>
        <w:t xml:space="preserve">, </w:t>
      </w:r>
      <w:r w:rsidR="00D9251A" w:rsidRPr="00695895">
        <w:rPr>
          <w:szCs w:val="28"/>
          <w:lang w:val="uz-Cyrl-UZ"/>
        </w:rPr>
        <w:t>олар</w:t>
      </w:r>
      <w:r w:rsidR="005909BA" w:rsidRPr="00695895">
        <w:rPr>
          <w:szCs w:val="28"/>
          <w:lang w:val="uz-Cyrl-UZ"/>
        </w:rPr>
        <w:t>тийкарғы</w:t>
      </w:r>
      <w:r w:rsidRPr="00695895">
        <w:rPr>
          <w:szCs w:val="28"/>
          <w:lang w:val="uz-Cyrl-UZ"/>
        </w:rPr>
        <w:t xml:space="preserve"> диний қ</w:t>
      </w:r>
      <w:r w:rsidR="00A82DC7">
        <w:rPr>
          <w:szCs w:val="28"/>
          <w:lang w:val="uz-Cyrl-UZ"/>
        </w:rPr>
        <w:t xml:space="preserve">әделерде </w:t>
      </w:r>
      <w:r w:rsidR="0075698F" w:rsidRPr="00695895">
        <w:rPr>
          <w:szCs w:val="28"/>
          <w:lang w:val="uz-Cyrl-UZ"/>
        </w:rPr>
        <w:t>өзара</w:t>
      </w:r>
      <w:r w:rsidR="00A82DC7">
        <w:rPr>
          <w:szCs w:val="28"/>
          <w:lang w:val="uz-Cyrl-UZ"/>
        </w:rPr>
        <w:t>п</w:t>
      </w:r>
      <w:r w:rsidRPr="00695895">
        <w:rPr>
          <w:szCs w:val="28"/>
          <w:lang w:val="uz-Cyrl-UZ"/>
        </w:rPr>
        <w:t>ар</w:t>
      </w:r>
      <w:r w:rsidR="00A82DC7">
        <w:rPr>
          <w:szCs w:val="28"/>
          <w:lang w:val="uz-Cyrl-UZ"/>
        </w:rPr>
        <w:t>ы</w:t>
      </w:r>
      <w:r w:rsidRPr="00695895">
        <w:rPr>
          <w:szCs w:val="28"/>
          <w:lang w:val="uz-Cyrl-UZ"/>
        </w:rPr>
        <w:t>қлан</w:t>
      </w:r>
      <w:r w:rsidR="00A82DC7">
        <w:rPr>
          <w:szCs w:val="28"/>
          <w:lang w:val="uz-Cyrl-UZ"/>
        </w:rPr>
        <w:t>б</w:t>
      </w:r>
      <w:r w:rsidRPr="00695895">
        <w:rPr>
          <w:szCs w:val="28"/>
          <w:lang w:val="uz-Cyrl-UZ"/>
        </w:rPr>
        <w:t>айд</w:t>
      </w:r>
      <w:r w:rsidR="00A82DC7">
        <w:rPr>
          <w:szCs w:val="28"/>
          <w:lang w:val="uz-Cyrl-UZ"/>
        </w:rPr>
        <w:t>ы</w:t>
      </w:r>
      <w:r w:rsidRPr="00695895">
        <w:rPr>
          <w:szCs w:val="28"/>
          <w:lang w:val="uz-Cyrl-UZ"/>
        </w:rPr>
        <w:t xml:space="preserve">. </w:t>
      </w:r>
    </w:p>
    <w:p w:rsidR="00457FD8" w:rsidRPr="00695895" w:rsidRDefault="00457FD8" w:rsidP="00457FD8">
      <w:pPr>
        <w:ind w:firstLine="708"/>
        <w:jc w:val="both"/>
        <w:rPr>
          <w:szCs w:val="28"/>
          <w:lang w:val="uz-Cyrl-UZ"/>
        </w:rPr>
      </w:pPr>
      <w:r w:rsidRPr="00695895">
        <w:rPr>
          <w:szCs w:val="28"/>
          <w:lang w:val="uz-Cyrl-UZ"/>
        </w:rPr>
        <w:t xml:space="preserve">Жайн </w:t>
      </w:r>
      <w:r w:rsidR="00F8317A" w:rsidRPr="00695895">
        <w:rPr>
          <w:szCs w:val="28"/>
          <w:lang w:val="uz-Cyrl-UZ"/>
        </w:rPr>
        <w:t>муқаддес</w:t>
      </w:r>
      <w:r w:rsidRPr="00695895">
        <w:rPr>
          <w:szCs w:val="28"/>
          <w:lang w:val="uz-Cyrl-UZ"/>
        </w:rPr>
        <w:t xml:space="preserve"> диний </w:t>
      </w:r>
      <w:r w:rsidR="00A82DC7">
        <w:rPr>
          <w:szCs w:val="28"/>
          <w:lang w:val="uz-Cyrl-UZ"/>
        </w:rPr>
        <w:t xml:space="preserve">текстлери </w:t>
      </w:r>
      <w:r w:rsidRPr="00695895">
        <w:rPr>
          <w:szCs w:val="28"/>
          <w:lang w:val="uz-Cyrl-UZ"/>
        </w:rPr>
        <w:t xml:space="preserve"> Маҳавира </w:t>
      </w:r>
      <w:r w:rsidR="00A82DC7">
        <w:rPr>
          <w:szCs w:val="28"/>
          <w:lang w:val="uz-Cyrl-UZ"/>
        </w:rPr>
        <w:t>ўазлары</w:t>
      </w:r>
      <w:r w:rsidR="00030F0E" w:rsidRPr="00695895">
        <w:rPr>
          <w:szCs w:val="28"/>
          <w:lang w:val="uz-Cyrl-UZ"/>
        </w:rPr>
        <w:t>менен</w:t>
      </w:r>
      <w:r w:rsidRPr="00695895">
        <w:rPr>
          <w:szCs w:val="28"/>
          <w:lang w:val="uz-Cyrl-UZ"/>
        </w:rPr>
        <w:t xml:space="preserve"> б</w:t>
      </w:r>
      <w:r w:rsidR="00A82DC7">
        <w:rPr>
          <w:szCs w:val="28"/>
          <w:lang w:val="uz-Cyrl-UZ"/>
        </w:rPr>
        <w:t>асланып</w:t>
      </w:r>
      <w:r w:rsidRPr="00695895">
        <w:rPr>
          <w:szCs w:val="28"/>
          <w:lang w:val="uz-Cyrl-UZ"/>
        </w:rPr>
        <w:t xml:space="preserve">, </w:t>
      </w:r>
      <w:r w:rsidR="00D9251A" w:rsidRPr="00695895">
        <w:rPr>
          <w:szCs w:val="28"/>
          <w:lang w:val="uz-Cyrl-UZ"/>
        </w:rPr>
        <w:t>олар</w:t>
      </w:r>
      <w:r w:rsidRPr="00695895">
        <w:rPr>
          <w:szCs w:val="28"/>
          <w:lang w:val="uz-Cyrl-UZ"/>
        </w:rPr>
        <w:t xml:space="preserve"> Махавиран</w:t>
      </w:r>
      <w:r w:rsidR="00A82DC7">
        <w:rPr>
          <w:szCs w:val="28"/>
          <w:lang w:val="uz-Cyrl-UZ"/>
        </w:rPr>
        <w:t>ың</w:t>
      </w:r>
      <w:r w:rsidRPr="00695895">
        <w:rPr>
          <w:szCs w:val="28"/>
          <w:lang w:val="uz-Cyrl-UZ"/>
        </w:rPr>
        <w:t xml:space="preserve"> ш</w:t>
      </w:r>
      <w:r w:rsidR="00A82DC7">
        <w:rPr>
          <w:szCs w:val="28"/>
          <w:lang w:val="uz-Cyrl-UZ"/>
        </w:rPr>
        <w:t xml:space="preserve">әкиртлери тәрепинен </w:t>
      </w:r>
      <w:r w:rsidR="00485776" w:rsidRPr="00695895">
        <w:rPr>
          <w:szCs w:val="28"/>
          <w:lang w:val="uz-Cyrl-UZ"/>
        </w:rPr>
        <w:t>әййемги</w:t>
      </w:r>
      <w:r w:rsidRPr="00695895">
        <w:rPr>
          <w:szCs w:val="28"/>
          <w:lang w:val="uz-Cyrl-UZ"/>
        </w:rPr>
        <w:t xml:space="preserve"> пракрит тили</w:t>
      </w:r>
      <w:r w:rsidR="00A82DC7">
        <w:rPr>
          <w:szCs w:val="28"/>
          <w:lang w:val="uz-Cyrl-UZ"/>
        </w:rPr>
        <w:t>н</w:t>
      </w:r>
      <w:r w:rsidRPr="00695895">
        <w:rPr>
          <w:szCs w:val="28"/>
          <w:lang w:val="uz-Cyrl-UZ"/>
        </w:rPr>
        <w:t>д</w:t>
      </w:r>
      <w:r w:rsidR="00A82DC7">
        <w:rPr>
          <w:szCs w:val="28"/>
          <w:lang w:val="uz-Cyrl-UZ"/>
        </w:rPr>
        <w:t>е</w:t>
      </w:r>
      <w:r w:rsidR="007A1E7E" w:rsidRPr="00695895">
        <w:rPr>
          <w:szCs w:val="28"/>
          <w:lang w:val="uz-Cyrl-UZ"/>
        </w:rPr>
        <w:t>жазыпалынған</w:t>
      </w:r>
      <w:r w:rsidRPr="00695895">
        <w:rPr>
          <w:szCs w:val="28"/>
          <w:lang w:val="uz-Cyrl-UZ"/>
        </w:rPr>
        <w:t>. Кейинал</w:t>
      </w:r>
      <w:r w:rsidR="00A82DC7">
        <w:rPr>
          <w:szCs w:val="28"/>
          <w:lang w:val="uz-Cyrl-UZ"/>
        </w:rPr>
        <w:t>а</w:t>
      </w:r>
      <w:r w:rsidR="00485776" w:rsidRPr="00695895">
        <w:rPr>
          <w:szCs w:val="28"/>
          <w:lang w:val="uz-Cyrl-UZ"/>
        </w:rPr>
        <w:t xml:space="preserve">оның </w:t>
      </w:r>
      <w:r w:rsidR="006D5791">
        <w:rPr>
          <w:szCs w:val="28"/>
          <w:lang w:val="uz-Cyrl-UZ"/>
        </w:rPr>
        <w:t xml:space="preserve">ҳақыйқый </w:t>
      </w:r>
      <w:r w:rsidRPr="00695895">
        <w:rPr>
          <w:szCs w:val="28"/>
          <w:lang w:val="uz-Cyrl-UZ"/>
        </w:rPr>
        <w:t xml:space="preserve"> нус</w:t>
      </w:r>
      <w:r w:rsidR="006D5791">
        <w:rPr>
          <w:szCs w:val="28"/>
          <w:lang w:val="uz-Cyrl-UZ"/>
        </w:rPr>
        <w:t>қ</w:t>
      </w:r>
      <w:r w:rsidRPr="00695895">
        <w:rPr>
          <w:szCs w:val="28"/>
          <w:lang w:val="uz-Cyrl-UZ"/>
        </w:rPr>
        <w:t>ас</w:t>
      </w:r>
      <w:r w:rsidR="006D5791">
        <w:rPr>
          <w:szCs w:val="28"/>
          <w:lang w:val="uz-Cyrl-UZ"/>
        </w:rPr>
        <w:t>ыжойтылып</w:t>
      </w:r>
      <w:r w:rsidRPr="00695895">
        <w:rPr>
          <w:szCs w:val="28"/>
          <w:lang w:val="uz-Cyrl-UZ"/>
        </w:rPr>
        <w:t xml:space="preserve">, </w:t>
      </w:r>
      <w:r w:rsidR="00F8317A" w:rsidRPr="00695895">
        <w:rPr>
          <w:szCs w:val="28"/>
          <w:lang w:val="uz-Cyrl-UZ"/>
        </w:rPr>
        <w:t>муқаддес</w:t>
      </w:r>
      <w:r w:rsidR="00E824BD" w:rsidRPr="00695895">
        <w:rPr>
          <w:szCs w:val="28"/>
          <w:lang w:val="uz-Cyrl-UZ"/>
        </w:rPr>
        <w:t>текстлерди</w:t>
      </w:r>
      <w:r w:rsidR="006D5791">
        <w:rPr>
          <w:szCs w:val="28"/>
          <w:lang w:val="uz-Cyrl-UZ"/>
        </w:rPr>
        <w:t xml:space="preserve">н </w:t>
      </w:r>
      <w:r w:rsidRPr="00695895">
        <w:rPr>
          <w:szCs w:val="28"/>
          <w:lang w:val="uz-Cyrl-UZ"/>
        </w:rPr>
        <w:t>сақлан</w:t>
      </w:r>
      <w:r w:rsidR="006D5791">
        <w:rPr>
          <w:szCs w:val="28"/>
          <w:lang w:val="uz-Cyrl-UZ"/>
        </w:rPr>
        <w:t>ып</w:t>
      </w:r>
      <w:r w:rsidRPr="00695895">
        <w:rPr>
          <w:szCs w:val="28"/>
          <w:lang w:val="uz-Cyrl-UZ"/>
        </w:rPr>
        <w:t xml:space="preserve"> қ</w:t>
      </w:r>
      <w:r w:rsidR="006D5791">
        <w:rPr>
          <w:szCs w:val="28"/>
          <w:lang w:val="uz-Cyrl-UZ"/>
        </w:rPr>
        <w:t>а</w:t>
      </w:r>
      <w:r w:rsidRPr="00695895">
        <w:rPr>
          <w:szCs w:val="28"/>
          <w:lang w:val="uz-Cyrl-UZ"/>
        </w:rPr>
        <w:t>л</w:t>
      </w:r>
      <w:r w:rsidR="006D5791">
        <w:rPr>
          <w:szCs w:val="28"/>
          <w:lang w:val="uz-Cyrl-UZ"/>
        </w:rPr>
        <w:t>ғ</w:t>
      </w:r>
      <w:r w:rsidRPr="00695895">
        <w:rPr>
          <w:szCs w:val="28"/>
          <w:lang w:val="uz-Cyrl-UZ"/>
        </w:rPr>
        <w:t xml:space="preserve">ан </w:t>
      </w:r>
      <w:r w:rsidR="006D5791">
        <w:rPr>
          <w:szCs w:val="28"/>
          <w:lang w:val="uz-Cyrl-UZ"/>
        </w:rPr>
        <w:t>бөлимлеринен па</w:t>
      </w:r>
      <w:r w:rsidRPr="00695895">
        <w:rPr>
          <w:szCs w:val="28"/>
          <w:lang w:val="uz-Cyrl-UZ"/>
        </w:rPr>
        <w:t>йдалан</w:t>
      </w:r>
      <w:r w:rsidR="006D5791">
        <w:rPr>
          <w:szCs w:val="28"/>
          <w:lang w:val="uz-Cyrl-UZ"/>
        </w:rPr>
        <w:t>ып</w:t>
      </w:r>
      <w:r w:rsidRPr="00695895">
        <w:rPr>
          <w:szCs w:val="28"/>
          <w:lang w:val="uz-Cyrl-UZ"/>
        </w:rPr>
        <w:t xml:space="preserve">, </w:t>
      </w:r>
      <w:r w:rsidR="005909BA" w:rsidRPr="00695895">
        <w:rPr>
          <w:szCs w:val="28"/>
          <w:lang w:val="uz-Cyrl-UZ"/>
        </w:rPr>
        <w:t>тийкарғы</w:t>
      </w:r>
      <w:r w:rsidRPr="00695895">
        <w:rPr>
          <w:szCs w:val="28"/>
          <w:lang w:val="uz-Cyrl-UZ"/>
        </w:rPr>
        <w:t xml:space="preserve"> диний </w:t>
      </w:r>
      <w:r w:rsidR="0049451E" w:rsidRPr="00695895">
        <w:rPr>
          <w:szCs w:val="28"/>
          <w:lang w:val="uz-Cyrl-UZ"/>
        </w:rPr>
        <w:t>деректи</w:t>
      </w:r>
      <w:r w:rsidRPr="00695895">
        <w:rPr>
          <w:szCs w:val="28"/>
          <w:lang w:val="uz-Cyrl-UZ"/>
        </w:rPr>
        <w:t xml:space="preserve"> пракрит </w:t>
      </w:r>
      <w:r w:rsidR="003D3C8E" w:rsidRPr="00695895">
        <w:rPr>
          <w:szCs w:val="28"/>
          <w:lang w:val="uz-Cyrl-UZ"/>
        </w:rPr>
        <w:t>ҳәм</w:t>
      </w:r>
      <w:r w:rsidRPr="00695895">
        <w:rPr>
          <w:szCs w:val="28"/>
          <w:lang w:val="uz-Cyrl-UZ"/>
        </w:rPr>
        <w:t xml:space="preserve"> санскрит тилл</w:t>
      </w:r>
      <w:r w:rsidR="006D5791">
        <w:rPr>
          <w:szCs w:val="28"/>
          <w:lang w:val="uz-Cyrl-UZ"/>
        </w:rPr>
        <w:t>е</w:t>
      </w:r>
      <w:r w:rsidRPr="00695895">
        <w:rPr>
          <w:szCs w:val="28"/>
          <w:lang w:val="uz-Cyrl-UZ"/>
        </w:rPr>
        <w:t>ри</w:t>
      </w:r>
      <w:r w:rsidR="006D5791">
        <w:rPr>
          <w:szCs w:val="28"/>
          <w:lang w:val="uz-Cyrl-UZ"/>
        </w:rPr>
        <w:t>н</w:t>
      </w:r>
      <w:r w:rsidRPr="00695895">
        <w:rPr>
          <w:szCs w:val="28"/>
          <w:lang w:val="uz-Cyrl-UZ"/>
        </w:rPr>
        <w:t>д</w:t>
      </w:r>
      <w:r w:rsidR="006D5791">
        <w:rPr>
          <w:szCs w:val="28"/>
          <w:lang w:val="uz-Cyrl-UZ"/>
        </w:rPr>
        <w:t>е</w:t>
      </w:r>
      <w:r w:rsidRPr="00695895">
        <w:rPr>
          <w:szCs w:val="28"/>
          <w:lang w:val="uz-Cyrl-UZ"/>
        </w:rPr>
        <w:t xml:space="preserve"> қайта тикл</w:t>
      </w:r>
      <w:r w:rsidR="006D5791">
        <w:rPr>
          <w:szCs w:val="28"/>
          <w:lang w:val="uz-Cyrl-UZ"/>
        </w:rPr>
        <w:t xml:space="preserve">еўге </w:t>
      </w:r>
      <w:r w:rsidRPr="00695895">
        <w:rPr>
          <w:szCs w:val="28"/>
          <w:lang w:val="uz-Cyrl-UZ"/>
        </w:rPr>
        <w:t>м</w:t>
      </w:r>
      <w:r w:rsidR="006D5791">
        <w:rPr>
          <w:szCs w:val="28"/>
          <w:lang w:val="uz-Cyrl-UZ"/>
        </w:rPr>
        <w:t>ә</w:t>
      </w:r>
      <w:r w:rsidRPr="00695895">
        <w:rPr>
          <w:szCs w:val="28"/>
          <w:lang w:val="uz-Cyrl-UZ"/>
        </w:rPr>
        <w:t>жб</w:t>
      </w:r>
      <w:r w:rsidR="006D5791">
        <w:rPr>
          <w:szCs w:val="28"/>
          <w:lang w:val="uz-Cyrl-UZ"/>
        </w:rPr>
        <w:t>ү</w:t>
      </w:r>
      <w:r w:rsidRPr="00695895">
        <w:rPr>
          <w:szCs w:val="28"/>
          <w:lang w:val="uz-Cyrl-UZ"/>
        </w:rPr>
        <w:t>р б</w:t>
      </w:r>
      <w:r w:rsidR="006D5791">
        <w:rPr>
          <w:szCs w:val="28"/>
          <w:lang w:val="uz-Cyrl-UZ"/>
        </w:rPr>
        <w:t>олған</w:t>
      </w:r>
      <w:r w:rsidRPr="00695895">
        <w:rPr>
          <w:szCs w:val="28"/>
          <w:lang w:val="uz-Cyrl-UZ"/>
        </w:rPr>
        <w:t>.</w:t>
      </w:r>
    </w:p>
    <w:p w:rsidR="00457FD8" w:rsidRPr="00695895" w:rsidRDefault="00457FD8" w:rsidP="00457FD8">
      <w:pPr>
        <w:ind w:firstLine="708"/>
        <w:jc w:val="both"/>
        <w:rPr>
          <w:szCs w:val="28"/>
          <w:lang w:val="uz-Cyrl-UZ"/>
        </w:rPr>
      </w:pPr>
      <w:r w:rsidRPr="00695895">
        <w:rPr>
          <w:szCs w:val="28"/>
          <w:lang w:val="uz-Cyrl-UZ"/>
        </w:rPr>
        <w:t>Шветамбар жайнистл</w:t>
      </w:r>
      <w:r w:rsidR="006D5791">
        <w:rPr>
          <w:szCs w:val="28"/>
          <w:lang w:val="uz-Cyrl-UZ"/>
        </w:rPr>
        <w:t>е</w:t>
      </w:r>
      <w:r w:rsidRPr="00695895">
        <w:rPr>
          <w:szCs w:val="28"/>
          <w:lang w:val="uz-Cyrl-UZ"/>
        </w:rPr>
        <w:t>ри қ</w:t>
      </w:r>
      <w:r w:rsidR="006D5791">
        <w:rPr>
          <w:szCs w:val="28"/>
          <w:lang w:val="uz-Cyrl-UZ"/>
        </w:rPr>
        <w:t>олындағы</w:t>
      </w:r>
      <w:r w:rsidRPr="00695895">
        <w:rPr>
          <w:szCs w:val="28"/>
          <w:lang w:val="uz-Cyrl-UZ"/>
        </w:rPr>
        <w:t xml:space="preserve"> диний </w:t>
      </w:r>
      <w:r w:rsidR="006034EF" w:rsidRPr="00695895">
        <w:rPr>
          <w:szCs w:val="28"/>
          <w:lang w:val="uz-Cyrl-UZ"/>
        </w:rPr>
        <w:t>дерек</w:t>
      </w:r>
      <w:r w:rsidRPr="00695895">
        <w:rPr>
          <w:szCs w:val="28"/>
          <w:lang w:val="uz-Cyrl-UZ"/>
        </w:rPr>
        <w:t xml:space="preserve"> 12  </w:t>
      </w:r>
      <w:r w:rsidR="005909BA" w:rsidRPr="00695895">
        <w:rPr>
          <w:szCs w:val="28"/>
          <w:lang w:val="uz-Cyrl-UZ"/>
        </w:rPr>
        <w:t>тийкарғы</w:t>
      </w:r>
      <w:r w:rsidRPr="00695895">
        <w:rPr>
          <w:szCs w:val="28"/>
          <w:lang w:val="uz-Cyrl-UZ"/>
        </w:rPr>
        <w:t xml:space="preserve"> б</w:t>
      </w:r>
      <w:r w:rsidR="006D5791">
        <w:rPr>
          <w:szCs w:val="28"/>
          <w:lang w:val="uz-Cyrl-UZ"/>
        </w:rPr>
        <w:t>ө</w:t>
      </w:r>
      <w:r w:rsidRPr="00695895">
        <w:rPr>
          <w:szCs w:val="28"/>
          <w:lang w:val="uz-Cyrl-UZ"/>
        </w:rPr>
        <w:t xml:space="preserve">лим (анга) </w:t>
      </w:r>
      <w:r w:rsidR="003D3C8E" w:rsidRPr="00695895">
        <w:rPr>
          <w:szCs w:val="28"/>
          <w:lang w:val="uz-Cyrl-UZ"/>
        </w:rPr>
        <w:t>ҳәм</w:t>
      </w:r>
      <w:r w:rsidRPr="00695895">
        <w:rPr>
          <w:szCs w:val="28"/>
          <w:lang w:val="uz-Cyrl-UZ"/>
        </w:rPr>
        <w:t xml:space="preserve"> 34 </w:t>
      </w:r>
      <w:r w:rsidR="001068B5" w:rsidRPr="00695895">
        <w:rPr>
          <w:szCs w:val="28"/>
          <w:lang w:val="uz-Cyrl-UZ"/>
        </w:rPr>
        <w:t>қосымша</w:t>
      </w:r>
      <w:r w:rsidR="00E824BD" w:rsidRPr="00695895">
        <w:rPr>
          <w:szCs w:val="28"/>
          <w:lang w:val="uz-Cyrl-UZ"/>
        </w:rPr>
        <w:t>текстлер</w:t>
      </w:r>
      <w:r w:rsidRPr="00695895">
        <w:rPr>
          <w:szCs w:val="28"/>
          <w:lang w:val="uz-Cyrl-UZ"/>
        </w:rPr>
        <w:t xml:space="preserve"> (ангабаҳя)дан </w:t>
      </w:r>
      <w:r w:rsidR="006E7FAA" w:rsidRPr="00695895">
        <w:rPr>
          <w:szCs w:val="28"/>
          <w:lang w:val="uz-Cyrl-UZ"/>
        </w:rPr>
        <w:t>ибарат</w:t>
      </w:r>
      <w:r w:rsidRPr="00695895">
        <w:rPr>
          <w:szCs w:val="28"/>
          <w:lang w:val="uz-Cyrl-UZ"/>
        </w:rPr>
        <w:t xml:space="preserve">. </w:t>
      </w:r>
      <w:r w:rsidR="0049451E" w:rsidRPr="00695895">
        <w:rPr>
          <w:szCs w:val="28"/>
          <w:lang w:val="uz-Cyrl-UZ"/>
        </w:rPr>
        <w:t>Биринши</w:t>
      </w:r>
      <w:r w:rsidRPr="00695895">
        <w:rPr>
          <w:szCs w:val="28"/>
          <w:lang w:val="uz-Cyrl-UZ"/>
        </w:rPr>
        <w:t xml:space="preserve"> б</w:t>
      </w:r>
      <w:r w:rsidR="006D5791">
        <w:rPr>
          <w:szCs w:val="28"/>
          <w:lang w:val="uz-Cyrl-UZ"/>
        </w:rPr>
        <w:t>ө</w:t>
      </w:r>
      <w:r w:rsidRPr="00695895">
        <w:rPr>
          <w:szCs w:val="28"/>
          <w:lang w:val="uz-Cyrl-UZ"/>
        </w:rPr>
        <w:t xml:space="preserve">лим Асарангасутра </w:t>
      </w:r>
      <w:r w:rsidR="00B201E8" w:rsidRPr="00695895">
        <w:rPr>
          <w:szCs w:val="28"/>
          <w:lang w:val="uz-Cyrl-UZ"/>
        </w:rPr>
        <w:t>болып</w:t>
      </w:r>
      <w:r w:rsidRPr="00695895">
        <w:rPr>
          <w:szCs w:val="28"/>
          <w:lang w:val="uz-Cyrl-UZ"/>
        </w:rPr>
        <w:t xml:space="preserve">, </w:t>
      </w:r>
      <w:r w:rsidR="00B201E8" w:rsidRPr="00695895">
        <w:rPr>
          <w:szCs w:val="28"/>
          <w:lang w:val="uz-Cyrl-UZ"/>
        </w:rPr>
        <w:t>ол</w:t>
      </w:r>
      <w:r w:rsidRPr="00695895">
        <w:rPr>
          <w:szCs w:val="28"/>
          <w:lang w:val="uz-Cyrl-UZ"/>
        </w:rPr>
        <w:t xml:space="preserve"> руҳ</w:t>
      </w:r>
      <w:r w:rsidR="006D5791">
        <w:rPr>
          <w:szCs w:val="28"/>
          <w:lang w:val="uz-Cyrl-UZ"/>
        </w:rPr>
        <w:t>а</w:t>
      </w:r>
      <w:r w:rsidRPr="00695895">
        <w:rPr>
          <w:szCs w:val="28"/>
          <w:lang w:val="uz-Cyrl-UZ"/>
        </w:rPr>
        <w:t>н</w:t>
      </w:r>
      <w:r w:rsidR="006D5791">
        <w:rPr>
          <w:szCs w:val="28"/>
          <w:lang w:val="uz-Cyrl-UZ"/>
        </w:rPr>
        <w:t>ы</w:t>
      </w:r>
      <w:r w:rsidRPr="00695895">
        <w:rPr>
          <w:szCs w:val="28"/>
          <w:lang w:val="uz-Cyrl-UZ"/>
        </w:rPr>
        <w:t xml:space="preserve">й </w:t>
      </w:r>
      <w:r w:rsidR="006D5791">
        <w:rPr>
          <w:szCs w:val="28"/>
          <w:lang w:val="uz-Cyrl-UZ"/>
        </w:rPr>
        <w:t>е</w:t>
      </w:r>
      <w:r w:rsidRPr="00695895">
        <w:rPr>
          <w:szCs w:val="28"/>
          <w:lang w:val="uz-Cyrl-UZ"/>
        </w:rPr>
        <w:t>рк</w:t>
      </w:r>
      <w:r w:rsidR="006D5791">
        <w:rPr>
          <w:szCs w:val="28"/>
          <w:lang w:val="uz-Cyrl-UZ"/>
        </w:rPr>
        <w:t>е</w:t>
      </w:r>
      <w:r w:rsidRPr="00695895">
        <w:rPr>
          <w:szCs w:val="28"/>
          <w:lang w:val="uz-Cyrl-UZ"/>
        </w:rPr>
        <w:t xml:space="preserve">к </w:t>
      </w:r>
      <w:r w:rsidR="003D3C8E" w:rsidRPr="00695895">
        <w:rPr>
          <w:szCs w:val="28"/>
          <w:lang w:val="uz-Cyrl-UZ"/>
        </w:rPr>
        <w:t>ҳәм</w:t>
      </w:r>
      <w:r w:rsidR="006D5791">
        <w:rPr>
          <w:szCs w:val="28"/>
          <w:lang w:val="uz-Cyrl-UZ"/>
        </w:rPr>
        <w:t>ҳаял</w:t>
      </w:r>
      <w:r w:rsidR="002B3B7B" w:rsidRPr="00695895">
        <w:rPr>
          <w:szCs w:val="28"/>
          <w:lang w:val="uz-Cyrl-UZ"/>
        </w:rPr>
        <w:t>ушын</w:t>
      </w:r>
      <w:r w:rsidR="00B201E8" w:rsidRPr="00695895">
        <w:rPr>
          <w:szCs w:val="28"/>
          <w:lang w:val="uz-Cyrl-UZ"/>
        </w:rPr>
        <w:t>белгиленген</w:t>
      </w:r>
      <w:r w:rsidRPr="00695895">
        <w:rPr>
          <w:szCs w:val="28"/>
          <w:lang w:val="uz-Cyrl-UZ"/>
        </w:rPr>
        <w:t xml:space="preserve"> қ</w:t>
      </w:r>
      <w:r w:rsidR="006D5791">
        <w:rPr>
          <w:szCs w:val="28"/>
          <w:lang w:val="uz-Cyrl-UZ"/>
        </w:rPr>
        <w:t>әделер</w:t>
      </w:r>
      <w:r w:rsidR="005B45D2" w:rsidRPr="00695895">
        <w:rPr>
          <w:szCs w:val="28"/>
          <w:lang w:val="uz-Cyrl-UZ"/>
        </w:rPr>
        <w:t>ҳәмде</w:t>
      </w:r>
      <w:r w:rsidRPr="00695895">
        <w:rPr>
          <w:szCs w:val="28"/>
          <w:lang w:val="uz-Cyrl-UZ"/>
        </w:rPr>
        <w:t xml:space="preserve"> Махавира </w:t>
      </w:r>
      <w:r w:rsidR="006D5791">
        <w:rPr>
          <w:szCs w:val="28"/>
          <w:lang w:val="uz-Cyrl-UZ"/>
        </w:rPr>
        <w:t>өмир жолын сыпатлаўшы</w:t>
      </w:r>
      <w:r w:rsidRPr="00695895">
        <w:rPr>
          <w:szCs w:val="28"/>
          <w:lang w:val="uz-Cyrl-UZ"/>
        </w:rPr>
        <w:t xml:space="preserve"> биографиян</w:t>
      </w:r>
      <w:r w:rsidR="006D5791">
        <w:rPr>
          <w:szCs w:val="28"/>
          <w:lang w:val="uz-Cyrl-UZ"/>
        </w:rPr>
        <w:t>ы</w:t>
      </w:r>
      <w:r w:rsidR="007A1E7E" w:rsidRPr="00695895">
        <w:rPr>
          <w:szCs w:val="28"/>
          <w:lang w:val="uz-Cyrl-UZ"/>
        </w:rPr>
        <w:t>қамтып</w:t>
      </w:r>
      <w:r w:rsidR="003C2C1F" w:rsidRPr="00695895">
        <w:rPr>
          <w:szCs w:val="28"/>
          <w:lang w:val="uz-Cyrl-UZ"/>
        </w:rPr>
        <w:t>алады</w:t>
      </w:r>
      <w:r w:rsidRPr="00695895">
        <w:rPr>
          <w:szCs w:val="28"/>
          <w:lang w:val="uz-Cyrl-UZ"/>
        </w:rPr>
        <w:t xml:space="preserve">. </w:t>
      </w:r>
      <w:r w:rsidR="00F85FD6" w:rsidRPr="00695895">
        <w:rPr>
          <w:szCs w:val="28"/>
          <w:lang w:val="uz-Cyrl-UZ"/>
        </w:rPr>
        <w:t>Екинши</w:t>
      </w:r>
      <w:r w:rsidRPr="00695895">
        <w:rPr>
          <w:szCs w:val="28"/>
          <w:lang w:val="uz-Cyrl-UZ"/>
        </w:rPr>
        <w:t xml:space="preserve"> б</w:t>
      </w:r>
      <w:r w:rsidR="006D5791">
        <w:rPr>
          <w:szCs w:val="28"/>
          <w:lang w:val="uz-Cyrl-UZ"/>
        </w:rPr>
        <w:t>ө</w:t>
      </w:r>
      <w:r w:rsidRPr="00695895">
        <w:rPr>
          <w:szCs w:val="28"/>
          <w:lang w:val="uz-Cyrl-UZ"/>
        </w:rPr>
        <w:t xml:space="preserve">лим Сутракритангада </w:t>
      </w:r>
      <w:r w:rsidR="00624DDD" w:rsidRPr="00695895">
        <w:rPr>
          <w:szCs w:val="28"/>
          <w:lang w:val="uz-Cyrl-UZ"/>
        </w:rPr>
        <w:t>болса</w:t>
      </w:r>
      <w:r w:rsidRPr="00695895">
        <w:rPr>
          <w:szCs w:val="28"/>
          <w:lang w:val="uz-Cyrl-UZ"/>
        </w:rPr>
        <w:t xml:space="preserve"> жайнизм </w:t>
      </w:r>
      <w:r w:rsidR="006D5791">
        <w:rPr>
          <w:szCs w:val="28"/>
          <w:lang w:val="uz-Cyrl-UZ"/>
        </w:rPr>
        <w:t>исеними</w:t>
      </w:r>
      <w:r w:rsidRPr="00695895">
        <w:rPr>
          <w:szCs w:val="28"/>
          <w:lang w:val="uz-Cyrl-UZ"/>
        </w:rPr>
        <w:t xml:space="preserve"> ҳиндуийлик </w:t>
      </w:r>
      <w:r w:rsidR="003D3C8E" w:rsidRPr="00695895">
        <w:rPr>
          <w:szCs w:val="28"/>
          <w:lang w:val="uz-Cyrl-UZ"/>
        </w:rPr>
        <w:t>ҳәм</w:t>
      </w:r>
      <w:r w:rsidRPr="00695895">
        <w:rPr>
          <w:szCs w:val="28"/>
          <w:lang w:val="uz-Cyrl-UZ"/>
        </w:rPr>
        <w:t xml:space="preserve"> буддавийлик т</w:t>
      </w:r>
      <w:r w:rsidR="006D5791">
        <w:rPr>
          <w:szCs w:val="28"/>
          <w:lang w:val="uz-Cyrl-UZ"/>
        </w:rPr>
        <w:t>ә</w:t>
      </w:r>
      <w:r w:rsidRPr="00695895">
        <w:rPr>
          <w:szCs w:val="28"/>
          <w:lang w:val="uz-Cyrl-UZ"/>
        </w:rPr>
        <w:t>ли</w:t>
      </w:r>
      <w:r w:rsidR="006D5791">
        <w:rPr>
          <w:szCs w:val="28"/>
          <w:lang w:val="uz-Cyrl-UZ"/>
        </w:rPr>
        <w:t>й</w:t>
      </w:r>
      <w:r w:rsidRPr="00695895">
        <w:rPr>
          <w:szCs w:val="28"/>
          <w:lang w:val="uz-Cyrl-UZ"/>
        </w:rPr>
        <w:t>м</w:t>
      </w:r>
      <w:r w:rsidR="006D5791">
        <w:rPr>
          <w:szCs w:val="28"/>
          <w:lang w:val="uz-Cyrl-UZ"/>
        </w:rPr>
        <w:t>а</w:t>
      </w:r>
      <w:r w:rsidRPr="00695895">
        <w:rPr>
          <w:szCs w:val="28"/>
          <w:lang w:val="uz-Cyrl-UZ"/>
        </w:rPr>
        <w:t>тлар</w:t>
      </w:r>
      <w:r w:rsidR="006D5791">
        <w:rPr>
          <w:szCs w:val="28"/>
          <w:lang w:val="uz-Cyrl-UZ"/>
        </w:rPr>
        <w:t>ы</w:t>
      </w:r>
      <w:r w:rsidR="00030F0E" w:rsidRPr="00695895">
        <w:rPr>
          <w:szCs w:val="28"/>
          <w:lang w:val="uz-Cyrl-UZ"/>
        </w:rPr>
        <w:t>менен</w:t>
      </w:r>
      <w:r w:rsidRPr="00695895">
        <w:rPr>
          <w:szCs w:val="28"/>
          <w:lang w:val="uz-Cyrl-UZ"/>
        </w:rPr>
        <w:t xml:space="preserve"> с</w:t>
      </w:r>
      <w:r w:rsidR="006D5791">
        <w:rPr>
          <w:szCs w:val="28"/>
          <w:lang w:val="uz-Cyrl-UZ"/>
        </w:rPr>
        <w:t>а</w:t>
      </w:r>
      <w:r w:rsidRPr="00695895">
        <w:rPr>
          <w:szCs w:val="28"/>
          <w:lang w:val="uz-Cyrl-UZ"/>
        </w:rPr>
        <w:t>л</w:t>
      </w:r>
      <w:r w:rsidR="006D5791">
        <w:rPr>
          <w:szCs w:val="28"/>
          <w:lang w:val="uz-Cyrl-UZ"/>
        </w:rPr>
        <w:t>ыстырылып</w:t>
      </w:r>
      <w:r w:rsidRPr="00695895">
        <w:rPr>
          <w:szCs w:val="28"/>
          <w:lang w:val="uz-Cyrl-UZ"/>
        </w:rPr>
        <w:t xml:space="preserve"> т</w:t>
      </w:r>
      <w:r w:rsidR="006D5791">
        <w:rPr>
          <w:szCs w:val="28"/>
          <w:lang w:val="uz-Cyrl-UZ"/>
        </w:rPr>
        <w:t>үсиндирилип</w:t>
      </w:r>
      <w:r w:rsidR="00840745" w:rsidRPr="00695895">
        <w:rPr>
          <w:szCs w:val="28"/>
          <w:lang w:val="uz-Cyrl-UZ"/>
        </w:rPr>
        <w:t>берилген</w:t>
      </w:r>
      <w:r w:rsidRPr="00695895">
        <w:rPr>
          <w:szCs w:val="28"/>
          <w:lang w:val="uz-Cyrl-UZ"/>
        </w:rPr>
        <w:t xml:space="preserve">. </w:t>
      </w:r>
      <w:r w:rsidR="00425731" w:rsidRPr="00695895">
        <w:rPr>
          <w:szCs w:val="28"/>
          <w:lang w:val="uz-Cyrl-UZ"/>
        </w:rPr>
        <w:t>Жоқарыда</w:t>
      </w:r>
      <w:r w:rsidR="006D5791">
        <w:rPr>
          <w:szCs w:val="28"/>
          <w:lang w:val="uz-Cyrl-UZ"/>
        </w:rPr>
        <w:t>айтылған</w:t>
      </w:r>
      <w:r w:rsidR="00F85FD6" w:rsidRPr="00695895">
        <w:rPr>
          <w:szCs w:val="28"/>
          <w:lang w:val="uz-Cyrl-UZ"/>
        </w:rPr>
        <w:t>қылынған</w:t>
      </w:r>
      <w:r w:rsidRPr="00695895">
        <w:rPr>
          <w:szCs w:val="28"/>
          <w:lang w:val="uz-Cyrl-UZ"/>
        </w:rPr>
        <w:t xml:space="preserve"> 34 </w:t>
      </w:r>
      <w:r w:rsidR="001068B5" w:rsidRPr="00695895">
        <w:rPr>
          <w:szCs w:val="28"/>
          <w:lang w:val="uz-Cyrl-UZ"/>
        </w:rPr>
        <w:t>қосымша</w:t>
      </w:r>
      <w:r w:rsidR="00E824BD" w:rsidRPr="00695895">
        <w:rPr>
          <w:szCs w:val="28"/>
          <w:lang w:val="uz-Cyrl-UZ"/>
        </w:rPr>
        <w:t>текстлер</w:t>
      </w:r>
      <w:r w:rsidR="006D5791">
        <w:rPr>
          <w:szCs w:val="28"/>
          <w:lang w:val="uz-Cyrl-UZ"/>
        </w:rPr>
        <w:t>а</w:t>
      </w:r>
      <w:r w:rsidRPr="00695895">
        <w:rPr>
          <w:szCs w:val="28"/>
          <w:lang w:val="uz-Cyrl-UZ"/>
        </w:rPr>
        <w:t>рас</w:t>
      </w:r>
      <w:r w:rsidR="006D5791">
        <w:rPr>
          <w:szCs w:val="28"/>
          <w:lang w:val="uz-Cyrl-UZ"/>
        </w:rPr>
        <w:t>ын</w:t>
      </w:r>
      <w:r w:rsidRPr="00695895">
        <w:rPr>
          <w:szCs w:val="28"/>
          <w:lang w:val="uz-Cyrl-UZ"/>
        </w:rPr>
        <w:t xml:space="preserve">да </w:t>
      </w:r>
      <w:r w:rsidR="004B009D" w:rsidRPr="00695895">
        <w:rPr>
          <w:szCs w:val="28"/>
          <w:lang w:val="uz-Cyrl-UZ"/>
        </w:rPr>
        <w:t>ең</w:t>
      </w:r>
      <w:r w:rsidR="006D5791">
        <w:rPr>
          <w:szCs w:val="28"/>
          <w:lang w:val="uz-Cyrl-UZ"/>
        </w:rPr>
        <w:t xml:space="preserve">белгили </w:t>
      </w:r>
      <w:r w:rsidRPr="00695895">
        <w:rPr>
          <w:szCs w:val="28"/>
          <w:lang w:val="uz-Cyrl-UZ"/>
        </w:rPr>
        <w:t>санал</w:t>
      </w:r>
      <w:r w:rsidR="006D5791">
        <w:rPr>
          <w:szCs w:val="28"/>
          <w:lang w:val="uz-Cyrl-UZ"/>
        </w:rPr>
        <w:t>ғ</w:t>
      </w:r>
      <w:r w:rsidRPr="00695895">
        <w:rPr>
          <w:szCs w:val="28"/>
          <w:lang w:val="uz-Cyrl-UZ"/>
        </w:rPr>
        <w:t xml:space="preserve">ан Уттарадҳяна Сутрада </w:t>
      </w:r>
      <w:r w:rsidR="00624DDD" w:rsidRPr="00695895">
        <w:rPr>
          <w:szCs w:val="28"/>
          <w:lang w:val="uz-Cyrl-UZ"/>
        </w:rPr>
        <w:t>болса</w:t>
      </w:r>
      <w:r w:rsidRPr="00695895">
        <w:rPr>
          <w:szCs w:val="28"/>
          <w:lang w:val="uz-Cyrl-UZ"/>
        </w:rPr>
        <w:t xml:space="preserve"> Махавиран</w:t>
      </w:r>
      <w:r w:rsidR="006D5791">
        <w:rPr>
          <w:szCs w:val="28"/>
          <w:lang w:val="uz-Cyrl-UZ"/>
        </w:rPr>
        <w:t>ың</w:t>
      </w:r>
      <w:r w:rsidR="004B009D" w:rsidRPr="00695895">
        <w:rPr>
          <w:szCs w:val="28"/>
          <w:lang w:val="uz-Cyrl-UZ"/>
        </w:rPr>
        <w:t>ең</w:t>
      </w:r>
      <w:r w:rsidRPr="00695895">
        <w:rPr>
          <w:szCs w:val="28"/>
          <w:lang w:val="uz-Cyrl-UZ"/>
        </w:rPr>
        <w:t xml:space="preserve"> с</w:t>
      </w:r>
      <w:r w:rsidR="006D5791">
        <w:rPr>
          <w:szCs w:val="28"/>
          <w:lang w:val="uz-Cyrl-UZ"/>
        </w:rPr>
        <w:t>оңғыўазы</w:t>
      </w:r>
      <w:r w:rsidR="00EF08D3" w:rsidRPr="00695895">
        <w:rPr>
          <w:szCs w:val="28"/>
          <w:lang w:val="uz-Cyrl-UZ"/>
        </w:rPr>
        <w:t>деп</w:t>
      </w:r>
      <w:r w:rsidRPr="00695895">
        <w:rPr>
          <w:szCs w:val="28"/>
          <w:lang w:val="uz-Cyrl-UZ"/>
        </w:rPr>
        <w:t xml:space="preserve"> и</w:t>
      </w:r>
      <w:r w:rsidR="006D5791">
        <w:rPr>
          <w:szCs w:val="28"/>
          <w:lang w:val="uz-Cyrl-UZ"/>
        </w:rPr>
        <w:t>сенилиўши исенимлер</w:t>
      </w:r>
      <w:r w:rsidR="003D3C8E" w:rsidRPr="00695895">
        <w:rPr>
          <w:szCs w:val="28"/>
          <w:lang w:val="uz-Cyrl-UZ"/>
        </w:rPr>
        <w:t>ҳәм</w:t>
      </w:r>
      <w:r w:rsidRPr="00695895">
        <w:rPr>
          <w:szCs w:val="28"/>
          <w:lang w:val="uz-Cyrl-UZ"/>
        </w:rPr>
        <w:t xml:space="preserve"> диалоглар </w:t>
      </w:r>
      <w:r w:rsidR="00F85FD6" w:rsidRPr="00695895">
        <w:rPr>
          <w:szCs w:val="28"/>
          <w:lang w:val="uz-Cyrl-UZ"/>
        </w:rPr>
        <w:t>баян</w:t>
      </w:r>
      <w:r w:rsidR="00D9251A" w:rsidRPr="00695895">
        <w:rPr>
          <w:szCs w:val="28"/>
          <w:lang w:val="uz-Cyrl-UZ"/>
        </w:rPr>
        <w:t>қылынады</w:t>
      </w:r>
      <w:r w:rsidRPr="00695895">
        <w:rPr>
          <w:szCs w:val="28"/>
          <w:lang w:val="uz-Cyrl-UZ"/>
        </w:rPr>
        <w:t xml:space="preserve">. </w:t>
      </w:r>
    </w:p>
    <w:p w:rsidR="006D5791" w:rsidRDefault="006D5791" w:rsidP="00F33537">
      <w:pPr>
        <w:pStyle w:val="ad"/>
        <w:spacing w:after="160"/>
        <w:ind w:left="0" w:firstLine="567"/>
        <w:jc w:val="center"/>
        <w:rPr>
          <w:b/>
          <w:color w:val="4BACC6" w:themeColor="accent5"/>
          <w:sz w:val="28"/>
          <w:szCs w:val="28"/>
          <w:lang w:val="uz-Cyrl-UZ"/>
        </w:rPr>
      </w:pPr>
    </w:p>
    <w:p w:rsidR="00F33537" w:rsidRPr="00695895" w:rsidRDefault="00F33537" w:rsidP="00F33537">
      <w:pPr>
        <w:pStyle w:val="ad"/>
        <w:spacing w:after="160"/>
        <w:ind w:left="0" w:firstLine="567"/>
        <w:jc w:val="center"/>
        <w:rPr>
          <w:b/>
          <w:color w:val="4BACC6" w:themeColor="accent5"/>
          <w:sz w:val="28"/>
          <w:szCs w:val="28"/>
        </w:rPr>
      </w:pPr>
      <w:r>
        <w:rPr>
          <w:b/>
          <w:color w:val="4BACC6" w:themeColor="accent5"/>
          <w:sz w:val="28"/>
          <w:szCs w:val="28"/>
          <w:lang w:val="uz-Cyrl-UZ"/>
        </w:rPr>
        <w:t>4</w:t>
      </w:r>
      <w:r w:rsidRPr="00695895">
        <w:rPr>
          <w:b/>
          <w:color w:val="4BACC6" w:themeColor="accent5"/>
          <w:sz w:val="28"/>
          <w:szCs w:val="28"/>
          <w:lang w:val="uz-Cyrl-UZ"/>
        </w:rPr>
        <w:t>.</w:t>
      </w:r>
      <w:r>
        <w:rPr>
          <w:b/>
          <w:color w:val="4BACC6" w:themeColor="accent5"/>
          <w:sz w:val="28"/>
          <w:szCs w:val="28"/>
          <w:lang w:val="uz-Cyrl-UZ"/>
        </w:rPr>
        <w:t>3</w:t>
      </w:r>
      <w:r w:rsidRPr="00695895">
        <w:rPr>
          <w:b/>
          <w:color w:val="4BACC6" w:themeColor="accent5"/>
          <w:sz w:val="28"/>
          <w:szCs w:val="28"/>
          <w:lang w:val="uz-Cyrl-UZ"/>
        </w:rPr>
        <w:t>. Буддизм диний тәлийматы ҳаққында</w:t>
      </w:r>
      <w:r w:rsidRPr="00695895">
        <w:rPr>
          <w:b/>
          <w:color w:val="4BACC6" w:themeColor="accent5"/>
          <w:sz w:val="28"/>
          <w:szCs w:val="28"/>
        </w:rPr>
        <w:t>.</w:t>
      </w:r>
    </w:p>
    <w:p w:rsidR="00F33537" w:rsidRPr="00695895" w:rsidRDefault="00F33537" w:rsidP="00F33537">
      <w:pPr>
        <w:ind w:firstLine="340"/>
        <w:jc w:val="both"/>
        <w:rPr>
          <w:szCs w:val="28"/>
          <w:lang w:val="uz-Cyrl-UZ"/>
        </w:rPr>
      </w:pPr>
      <w:r w:rsidRPr="00695895">
        <w:rPr>
          <w:b/>
          <w:bCs/>
          <w:szCs w:val="28"/>
          <w:lang w:val="uz-Cyrl-UZ"/>
        </w:rPr>
        <w:t xml:space="preserve">Буддизм. </w:t>
      </w:r>
      <w:r w:rsidRPr="00695895">
        <w:rPr>
          <w:szCs w:val="28"/>
          <w:lang w:val="uz-Cyrl-UZ"/>
        </w:rPr>
        <w:t>Буддизм әййемги ҳинд диний-ф</w:t>
      </w:r>
      <w:r w:rsidR="006D5791">
        <w:rPr>
          <w:szCs w:val="28"/>
          <w:lang w:val="uz-Cyrl-UZ"/>
        </w:rPr>
        <w:t xml:space="preserve">илософиялық тәлийматлары </w:t>
      </w:r>
      <w:r w:rsidRPr="00695895">
        <w:rPr>
          <w:szCs w:val="28"/>
          <w:lang w:val="uz-Cyrl-UZ"/>
        </w:rPr>
        <w:t xml:space="preserve">тийкарында жүзеге келген, өзине тән </w:t>
      </w:r>
      <w:r w:rsidR="006D5791">
        <w:rPr>
          <w:szCs w:val="28"/>
          <w:lang w:val="uz-Cyrl-UZ"/>
        </w:rPr>
        <w:t>теориядан</w:t>
      </w:r>
      <w:r w:rsidRPr="00695895">
        <w:rPr>
          <w:szCs w:val="28"/>
          <w:lang w:val="uz-Cyrl-UZ"/>
        </w:rPr>
        <w:t xml:space="preserve"> ҳәм </w:t>
      </w:r>
      <w:r w:rsidR="006D5791">
        <w:rPr>
          <w:szCs w:val="28"/>
          <w:lang w:val="uz-Cyrl-UZ"/>
        </w:rPr>
        <w:t>ә</w:t>
      </w:r>
      <w:r w:rsidRPr="00695895">
        <w:rPr>
          <w:szCs w:val="28"/>
          <w:lang w:val="uz-Cyrl-UZ"/>
        </w:rPr>
        <w:t>м</w:t>
      </w:r>
      <w:r w:rsidR="006D5791">
        <w:rPr>
          <w:szCs w:val="28"/>
          <w:lang w:val="uz-Cyrl-UZ"/>
        </w:rPr>
        <w:t>е</w:t>
      </w:r>
      <w:r w:rsidRPr="00695895">
        <w:rPr>
          <w:szCs w:val="28"/>
          <w:lang w:val="uz-Cyrl-UZ"/>
        </w:rPr>
        <w:t>ли</w:t>
      </w:r>
      <w:r w:rsidR="006D5791">
        <w:rPr>
          <w:szCs w:val="28"/>
          <w:lang w:val="uz-Cyrl-UZ"/>
        </w:rPr>
        <w:t>я</w:t>
      </w:r>
      <w:r w:rsidRPr="00695895">
        <w:rPr>
          <w:szCs w:val="28"/>
          <w:lang w:val="uz-Cyrl-UZ"/>
        </w:rPr>
        <w:t>т</w:t>
      </w:r>
      <w:r w:rsidR="006D5791">
        <w:rPr>
          <w:szCs w:val="28"/>
          <w:lang w:val="uz-Cyrl-UZ"/>
        </w:rPr>
        <w:t>т</w:t>
      </w:r>
      <w:r w:rsidRPr="00695895">
        <w:rPr>
          <w:szCs w:val="28"/>
          <w:lang w:val="uz-Cyrl-UZ"/>
        </w:rPr>
        <w:t xml:space="preserve">ан ибарат болған диний </w:t>
      </w:r>
      <w:r w:rsidR="006D5791">
        <w:rPr>
          <w:szCs w:val="28"/>
          <w:lang w:val="uz-Cyrl-UZ"/>
        </w:rPr>
        <w:t>система</w:t>
      </w:r>
      <w:r w:rsidRPr="00695895">
        <w:rPr>
          <w:szCs w:val="28"/>
          <w:lang w:val="uz-Cyrl-UZ"/>
        </w:rPr>
        <w:t>. Будда жа</w:t>
      </w:r>
      <w:r w:rsidRPr="00695895">
        <w:rPr>
          <w:rFonts w:ascii="Cambria Math" w:hAnsi="Cambria Math" w:cs="Cambria Math"/>
          <w:szCs w:val="28"/>
          <w:lang w:val="uz-Cyrl-UZ"/>
        </w:rPr>
        <w:t>ӊ</w:t>
      </w:r>
      <w:r w:rsidRPr="00695895">
        <w:rPr>
          <w:szCs w:val="28"/>
          <w:lang w:val="uz-Cyrl-UZ"/>
        </w:rPr>
        <w:t>а диний нызам-</w:t>
      </w:r>
      <w:r w:rsidR="006D5791">
        <w:rPr>
          <w:szCs w:val="28"/>
          <w:lang w:val="uz-Cyrl-UZ"/>
        </w:rPr>
        <w:t>қәделер</w:t>
      </w:r>
      <w:r w:rsidRPr="00695895">
        <w:rPr>
          <w:szCs w:val="28"/>
          <w:lang w:val="uz-Cyrl-UZ"/>
        </w:rPr>
        <w:t xml:space="preserve">, </w:t>
      </w:r>
      <w:r w:rsidR="006D5791">
        <w:rPr>
          <w:szCs w:val="28"/>
          <w:lang w:val="uz-Cyrl-UZ"/>
        </w:rPr>
        <w:t xml:space="preserve">дәстүрлер </w:t>
      </w:r>
      <w:r w:rsidRPr="00695895">
        <w:rPr>
          <w:szCs w:val="28"/>
          <w:lang w:val="uz-Cyrl-UZ"/>
        </w:rPr>
        <w:t xml:space="preserve">ислеп </w:t>
      </w:r>
      <w:r w:rsidR="006D5791">
        <w:rPr>
          <w:szCs w:val="28"/>
          <w:lang w:val="uz-Cyrl-UZ"/>
        </w:rPr>
        <w:t>шықпаған</w:t>
      </w:r>
      <w:r w:rsidRPr="00695895">
        <w:rPr>
          <w:szCs w:val="28"/>
          <w:lang w:val="uz-Cyrl-UZ"/>
        </w:rPr>
        <w:t>, бәлки ҳәр бир инсан ту</w:t>
      </w:r>
      <w:r w:rsidR="006D5791">
        <w:rPr>
          <w:szCs w:val="28"/>
          <w:lang w:val="uz-Cyrl-UZ"/>
        </w:rPr>
        <w:t xml:space="preserve">ўылыў </w:t>
      </w:r>
      <w:r w:rsidRPr="00695895">
        <w:rPr>
          <w:szCs w:val="28"/>
          <w:lang w:val="uz-Cyrl-UZ"/>
        </w:rPr>
        <w:t>ҳәм өлим машаққатлар</w:t>
      </w:r>
      <w:r w:rsidR="006D5791">
        <w:rPr>
          <w:szCs w:val="28"/>
          <w:lang w:val="uz-Cyrl-UZ"/>
        </w:rPr>
        <w:t>ынан</w:t>
      </w:r>
      <w:r w:rsidRPr="00695895">
        <w:rPr>
          <w:szCs w:val="28"/>
          <w:lang w:val="uz-Cyrl-UZ"/>
        </w:rPr>
        <w:t xml:space="preserve"> қут</w:t>
      </w:r>
      <w:r w:rsidR="006D5791">
        <w:rPr>
          <w:szCs w:val="28"/>
          <w:lang w:val="uz-Cyrl-UZ"/>
        </w:rPr>
        <w:t>ы</w:t>
      </w:r>
      <w:r w:rsidRPr="00695895">
        <w:rPr>
          <w:szCs w:val="28"/>
          <w:lang w:val="uz-Cyrl-UZ"/>
        </w:rPr>
        <w:t>л</w:t>
      </w:r>
      <w:r w:rsidR="006D5791">
        <w:rPr>
          <w:szCs w:val="28"/>
          <w:lang w:val="uz-Cyrl-UZ"/>
        </w:rPr>
        <w:t>ыўы</w:t>
      </w:r>
      <w:r w:rsidRPr="00695895">
        <w:rPr>
          <w:szCs w:val="28"/>
          <w:lang w:val="uz-Cyrl-UZ"/>
        </w:rPr>
        <w:t xml:space="preserve"> ушын </w:t>
      </w:r>
      <w:r w:rsidR="006D5791">
        <w:rPr>
          <w:szCs w:val="28"/>
          <w:lang w:val="uz-Cyrl-UZ"/>
        </w:rPr>
        <w:t>ә</w:t>
      </w:r>
      <w:r w:rsidRPr="00695895">
        <w:rPr>
          <w:szCs w:val="28"/>
          <w:lang w:val="uz-Cyrl-UZ"/>
        </w:rPr>
        <w:t>м</w:t>
      </w:r>
      <w:r w:rsidR="006D5791">
        <w:rPr>
          <w:szCs w:val="28"/>
          <w:lang w:val="uz-Cyrl-UZ"/>
        </w:rPr>
        <w:t>е</w:t>
      </w:r>
      <w:r w:rsidRPr="00695895">
        <w:rPr>
          <w:szCs w:val="28"/>
          <w:lang w:val="uz-Cyrl-UZ"/>
        </w:rPr>
        <w:t>л қылыўы лазым болған бир неше к</w:t>
      </w:r>
      <w:r w:rsidR="006D5791">
        <w:rPr>
          <w:szCs w:val="28"/>
          <w:lang w:val="uz-Cyrl-UZ"/>
        </w:rPr>
        <w:t>ө</w:t>
      </w:r>
      <w:r w:rsidRPr="00695895">
        <w:rPr>
          <w:szCs w:val="28"/>
          <w:lang w:val="uz-Cyrl-UZ"/>
        </w:rPr>
        <w:t>рс</w:t>
      </w:r>
      <w:r w:rsidR="006D5791">
        <w:rPr>
          <w:szCs w:val="28"/>
          <w:lang w:val="uz-Cyrl-UZ"/>
        </w:rPr>
        <w:t>е</w:t>
      </w:r>
      <w:r w:rsidRPr="00695895">
        <w:rPr>
          <w:szCs w:val="28"/>
          <w:lang w:val="uz-Cyrl-UZ"/>
        </w:rPr>
        <w:t>т</w:t>
      </w:r>
      <w:r w:rsidR="006D5791">
        <w:rPr>
          <w:szCs w:val="28"/>
          <w:lang w:val="uz-Cyrl-UZ"/>
        </w:rPr>
        <w:t>пе</w:t>
      </w:r>
      <w:r w:rsidRPr="00695895">
        <w:rPr>
          <w:szCs w:val="28"/>
          <w:lang w:val="uz-Cyrl-UZ"/>
        </w:rPr>
        <w:t>л</w:t>
      </w:r>
      <w:r w:rsidR="006D5791">
        <w:rPr>
          <w:szCs w:val="28"/>
          <w:lang w:val="uz-Cyrl-UZ"/>
        </w:rPr>
        <w:t>е</w:t>
      </w:r>
      <w:r w:rsidRPr="00695895">
        <w:rPr>
          <w:szCs w:val="28"/>
          <w:lang w:val="uz-Cyrl-UZ"/>
        </w:rPr>
        <w:t>р</w:t>
      </w:r>
      <w:r w:rsidR="006D5791">
        <w:rPr>
          <w:szCs w:val="28"/>
          <w:lang w:val="uz-Cyrl-UZ"/>
        </w:rPr>
        <w:t>д</w:t>
      </w:r>
      <w:r w:rsidRPr="00695895">
        <w:rPr>
          <w:szCs w:val="28"/>
          <w:lang w:val="uz-Cyrl-UZ"/>
        </w:rPr>
        <w:t xml:space="preserve">и ислеп </w:t>
      </w:r>
      <w:r w:rsidR="006D5791">
        <w:rPr>
          <w:szCs w:val="28"/>
          <w:lang w:val="uz-Cyrl-UZ"/>
        </w:rPr>
        <w:t>шықты</w:t>
      </w:r>
      <w:r w:rsidRPr="00695895">
        <w:rPr>
          <w:szCs w:val="28"/>
          <w:lang w:val="uz-Cyrl-UZ"/>
        </w:rPr>
        <w:t xml:space="preserve">. Оның  тәлийматы инсанның </w:t>
      </w:r>
      <w:r w:rsidR="006D5791">
        <w:rPr>
          <w:szCs w:val="28"/>
          <w:lang w:val="uz-Cyrl-UZ"/>
        </w:rPr>
        <w:t>қыялында</w:t>
      </w:r>
      <w:r w:rsidRPr="00695895">
        <w:rPr>
          <w:szCs w:val="28"/>
          <w:lang w:val="uz-Cyrl-UZ"/>
        </w:rPr>
        <w:t>, и</w:t>
      </w:r>
      <w:r w:rsidR="006D5791">
        <w:rPr>
          <w:szCs w:val="28"/>
          <w:lang w:val="uz-Cyrl-UZ"/>
        </w:rPr>
        <w:t>с</w:t>
      </w:r>
      <w:r w:rsidRPr="00695895">
        <w:rPr>
          <w:szCs w:val="28"/>
          <w:lang w:val="uz-Cyrl-UZ"/>
        </w:rPr>
        <w:t>л</w:t>
      </w:r>
      <w:r w:rsidR="006D5791">
        <w:rPr>
          <w:szCs w:val="28"/>
          <w:lang w:val="uz-Cyrl-UZ"/>
        </w:rPr>
        <w:t>е</w:t>
      </w:r>
      <w:r w:rsidRPr="00695895">
        <w:rPr>
          <w:szCs w:val="28"/>
          <w:lang w:val="uz-Cyrl-UZ"/>
        </w:rPr>
        <w:t>ри</w:t>
      </w:r>
      <w:r w:rsidR="006D5791">
        <w:rPr>
          <w:szCs w:val="28"/>
          <w:lang w:val="uz-Cyrl-UZ"/>
        </w:rPr>
        <w:t>н</w:t>
      </w:r>
      <w:r w:rsidRPr="00695895">
        <w:rPr>
          <w:szCs w:val="28"/>
          <w:lang w:val="uz-Cyrl-UZ"/>
        </w:rPr>
        <w:t>д</w:t>
      </w:r>
      <w:r w:rsidR="006D5791">
        <w:rPr>
          <w:szCs w:val="28"/>
          <w:lang w:val="uz-Cyrl-UZ"/>
        </w:rPr>
        <w:t>е</w:t>
      </w:r>
      <w:r w:rsidRPr="00695895">
        <w:rPr>
          <w:szCs w:val="28"/>
          <w:lang w:val="uz-Cyrl-UZ"/>
        </w:rPr>
        <w:t xml:space="preserve"> ҳәм </w:t>
      </w:r>
      <w:r w:rsidR="006D5791">
        <w:rPr>
          <w:szCs w:val="28"/>
          <w:lang w:val="uz-Cyrl-UZ"/>
        </w:rPr>
        <w:t xml:space="preserve">өзин </w:t>
      </w:r>
      <w:r w:rsidRPr="00695895">
        <w:rPr>
          <w:szCs w:val="28"/>
          <w:lang w:val="uz-Cyrl-UZ"/>
        </w:rPr>
        <w:t>тут</w:t>
      </w:r>
      <w:r w:rsidR="006D5791">
        <w:rPr>
          <w:szCs w:val="28"/>
          <w:lang w:val="uz-Cyrl-UZ"/>
        </w:rPr>
        <w:t>ыўдажоқары адамгершилик идеясын алға сүреди</w:t>
      </w:r>
      <w:r w:rsidRPr="00695895">
        <w:rPr>
          <w:szCs w:val="28"/>
          <w:lang w:val="uz-Cyrl-UZ"/>
        </w:rPr>
        <w:t>. О</w:t>
      </w:r>
      <w:r w:rsidR="006D5791">
        <w:rPr>
          <w:szCs w:val="28"/>
          <w:lang w:val="uz-Cyrl-UZ"/>
        </w:rPr>
        <w:t>л</w:t>
      </w:r>
      <w:r w:rsidRPr="00695895">
        <w:rPr>
          <w:szCs w:val="28"/>
          <w:lang w:val="uz-Cyrl-UZ"/>
        </w:rPr>
        <w:t xml:space="preserve"> ведаларда</w:t>
      </w:r>
      <w:r w:rsidR="006D5791">
        <w:rPr>
          <w:szCs w:val="28"/>
          <w:lang w:val="uz-Cyrl-UZ"/>
        </w:rPr>
        <w:t>ғы</w:t>
      </w:r>
      <w:r w:rsidRPr="00695895">
        <w:rPr>
          <w:szCs w:val="28"/>
          <w:lang w:val="uz-Cyrl-UZ"/>
        </w:rPr>
        <w:t xml:space="preserve"> г</w:t>
      </w:r>
      <w:r w:rsidR="006D5791">
        <w:rPr>
          <w:szCs w:val="28"/>
          <w:lang w:val="uz-Cyrl-UZ"/>
        </w:rPr>
        <w:t>үнасызлық тәлийматын бийкар қылды</w:t>
      </w:r>
      <w:r w:rsidRPr="00695895">
        <w:rPr>
          <w:szCs w:val="28"/>
          <w:lang w:val="uz-Cyrl-UZ"/>
        </w:rPr>
        <w:t>, ҳай</w:t>
      </w:r>
      <w:r w:rsidR="006D5791">
        <w:rPr>
          <w:szCs w:val="28"/>
          <w:lang w:val="uz-Cyrl-UZ"/>
        </w:rPr>
        <w:t xml:space="preserve">ўанларды аямастан </w:t>
      </w:r>
      <w:r w:rsidRPr="00695895">
        <w:rPr>
          <w:szCs w:val="28"/>
          <w:lang w:val="uz-Cyrl-UZ"/>
        </w:rPr>
        <w:t>қурб</w:t>
      </w:r>
      <w:r w:rsidR="006D5791">
        <w:rPr>
          <w:szCs w:val="28"/>
          <w:lang w:val="uz-Cyrl-UZ"/>
        </w:rPr>
        <w:t>а</w:t>
      </w:r>
      <w:r w:rsidRPr="00695895">
        <w:rPr>
          <w:szCs w:val="28"/>
          <w:lang w:val="uz-Cyrl-UZ"/>
        </w:rPr>
        <w:t>н қ</w:t>
      </w:r>
      <w:r w:rsidR="006D5791">
        <w:rPr>
          <w:szCs w:val="28"/>
          <w:lang w:val="uz-Cyrl-UZ"/>
        </w:rPr>
        <w:t>ы</w:t>
      </w:r>
      <w:r w:rsidRPr="00695895">
        <w:rPr>
          <w:szCs w:val="28"/>
          <w:lang w:val="uz-Cyrl-UZ"/>
        </w:rPr>
        <w:t>л</w:t>
      </w:r>
      <w:r w:rsidR="006D5791">
        <w:rPr>
          <w:szCs w:val="28"/>
          <w:lang w:val="uz-Cyrl-UZ"/>
        </w:rPr>
        <w:t xml:space="preserve">ыўды </w:t>
      </w:r>
      <w:r w:rsidRPr="00695895">
        <w:rPr>
          <w:szCs w:val="28"/>
          <w:lang w:val="uz-Cyrl-UZ"/>
        </w:rPr>
        <w:t>қ</w:t>
      </w:r>
      <w:r w:rsidR="006D5791">
        <w:rPr>
          <w:szCs w:val="28"/>
          <w:lang w:val="uz-Cyrl-UZ"/>
        </w:rPr>
        <w:t>а</w:t>
      </w:r>
      <w:r w:rsidRPr="00695895">
        <w:rPr>
          <w:szCs w:val="28"/>
          <w:lang w:val="uz-Cyrl-UZ"/>
        </w:rPr>
        <w:t>ралад</w:t>
      </w:r>
      <w:r w:rsidR="006D5791">
        <w:rPr>
          <w:szCs w:val="28"/>
          <w:lang w:val="uz-Cyrl-UZ"/>
        </w:rPr>
        <w:t>ы</w:t>
      </w:r>
      <w:r w:rsidRPr="00695895">
        <w:rPr>
          <w:szCs w:val="28"/>
          <w:lang w:val="uz-Cyrl-UZ"/>
        </w:rPr>
        <w:t xml:space="preserve">, </w:t>
      </w:r>
      <w:r w:rsidRPr="00695895">
        <w:rPr>
          <w:i/>
          <w:iCs/>
          <w:szCs w:val="28"/>
          <w:lang w:val="uz-Cyrl-UZ"/>
        </w:rPr>
        <w:t>варна</w:t>
      </w:r>
      <w:r w:rsidRPr="00695895">
        <w:rPr>
          <w:szCs w:val="28"/>
          <w:lang w:val="uz-Cyrl-UZ"/>
        </w:rPr>
        <w:t xml:space="preserve"> (каста) </w:t>
      </w:r>
      <w:r w:rsidR="006D5791">
        <w:rPr>
          <w:szCs w:val="28"/>
          <w:lang w:val="uz-Cyrl-UZ"/>
        </w:rPr>
        <w:t xml:space="preserve">дүзимин </w:t>
      </w:r>
      <w:r w:rsidRPr="00695895">
        <w:rPr>
          <w:szCs w:val="28"/>
          <w:lang w:val="uz-Cyrl-UZ"/>
        </w:rPr>
        <w:t>ҳәм ондағы руҳ</w:t>
      </w:r>
      <w:r w:rsidR="006D5791">
        <w:rPr>
          <w:szCs w:val="28"/>
          <w:lang w:val="uz-Cyrl-UZ"/>
        </w:rPr>
        <w:t>а</w:t>
      </w:r>
      <w:r w:rsidRPr="00695895">
        <w:rPr>
          <w:szCs w:val="28"/>
          <w:lang w:val="uz-Cyrl-UZ"/>
        </w:rPr>
        <w:t>н</w:t>
      </w:r>
      <w:r w:rsidR="006D5791">
        <w:rPr>
          <w:szCs w:val="28"/>
          <w:lang w:val="uz-Cyrl-UZ"/>
        </w:rPr>
        <w:t>ы</w:t>
      </w:r>
      <w:r w:rsidRPr="00695895">
        <w:rPr>
          <w:szCs w:val="28"/>
          <w:lang w:val="uz-Cyrl-UZ"/>
        </w:rPr>
        <w:t>йлар</w:t>
      </w:r>
      <w:r w:rsidR="006D5791">
        <w:rPr>
          <w:szCs w:val="28"/>
          <w:lang w:val="uz-Cyrl-UZ"/>
        </w:rPr>
        <w:t xml:space="preserve">дың </w:t>
      </w:r>
      <w:r w:rsidRPr="00695895">
        <w:rPr>
          <w:szCs w:val="28"/>
          <w:lang w:val="uz-Cyrl-UZ"/>
        </w:rPr>
        <w:t xml:space="preserve">басқалардан </w:t>
      </w:r>
      <w:r w:rsidR="006D5791">
        <w:rPr>
          <w:szCs w:val="28"/>
          <w:lang w:val="uz-Cyrl-UZ"/>
        </w:rPr>
        <w:t>ү</w:t>
      </w:r>
      <w:r w:rsidRPr="00695895">
        <w:rPr>
          <w:szCs w:val="28"/>
          <w:lang w:val="uz-Cyrl-UZ"/>
        </w:rPr>
        <w:t>ст</w:t>
      </w:r>
      <w:r w:rsidR="006D5791">
        <w:rPr>
          <w:szCs w:val="28"/>
          <w:lang w:val="uz-Cyrl-UZ"/>
        </w:rPr>
        <w:t>и</w:t>
      </w:r>
      <w:r w:rsidRPr="00695895">
        <w:rPr>
          <w:szCs w:val="28"/>
          <w:lang w:val="uz-Cyrl-UZ"/>
        </w:rPr>
        <w:t xml:space="preserve">нлигин </w:t>
      </w:r>
      <w:r w:rsidR="006D5791">
        <w:rPr>
          <w:szCs w:val="28"/>
          <w:lang w:val="uz-Cyrl-UZ"/>
        </w:rPr>
        <w:t xml:space="preserve">бийкар </w:t>
      </w:r>
      <w:r w:rsidRPr="00695895">
        <w:rPr>
          <w:szCs w:val="28"/>
          <w:lang w:val="uz-Cyrl-UZ"/>
        </w:rPr>
        <w:t>қ</w:t>
      </w:r>
      <w:r w:rsidR="00982319">
        <w:rPr>
          <w:szCs w:val="28"/>
          <w:lang w:val="uz-Cyrl-UZ"/>
        </w:rPr>
        <w:t>ы</w:t>
      </w:r>
      <w:r w:rsidRPr="00695895">
        <w:rPr>
          <w:szCs w:val="28"/>
          <w:lang w:val="uz-Cyrl-UZ"/>
        </w:rPr>
        <w:t>лд</w:t>
      </w:r>
      <w:r w:rsidR="00982319">
        <w:rPr>
          <w:szCs w:val="28"/>
          <w:lang w:val="uz-Cyrl-UZ"/>
        </w:rPr>
        <w:t>ы</w:t>
      </w:r>
      <w:r w:rsidRPr="00695895">
        <w:rPr>
          <w:szCs w:val="28"/>
          <w:lang w:val="uz-Cyrl-UZ"/>
        </w:rPr>
        <w:t xml:space="preserve">. </w:t>
      </w:r>
    </w:p>
    <w:p w:rsidR="00F33537" w:rsidRPr="00695895" w:rsidRDefault="00F33537" w:rsidP="00F33537">
      <w:pPr>
        <w:ind w:firstLine="708"/>
        <w:jc w:val="both"/>
        <w:rPr>
          <w:szCs w:val="28"/>
          <w:lang w:val="uz-Cyrl-UZ"/>
        </w:rPr>
      </w:pPr>
      <w:r w:rsidRPr="00695895">
        <w:rPr>
          <w:szCs w:val="28"/>
          <w:lang w:val="uz-Cyrl-UZ"/>
        </w:rPr>
        <w:t>Будда «</w:t>
      </w:r>
      <w:r w:rsidR="00982319">
        <w:rPr>
          <w:szCs w:val="28"/>
          <w:lang w:val="uz-Cyrl-UZ"/>
        </w:rPr>
        <w:t>Жаратыўшы</w:t>
      </w:r>
      <w:r w:rsidRPr="00695895">
        <w:rPr>
          <w:szCs w:val="28"/>
          <w:lang w:val="uz-Cyrl-UZ"/>
        </w:rPr>
        <w:t xml:space="preserve"> Жоқары күш»</w:t>
      </w:r>
      <w:r w:rsidR="00982319">
        <w:rPr>
          <w:szCs w:val="28"/>
          <w:lang w:val="uz-Cyrl-UZ"/>
        </w:rPr>
        <w:t xml:space="preserve"> тиң </w:t>
      </w:r>
      <w:r w:rsidRPr="00695895">
        <w:rPr>
          <w:szCs w:val="28"/>
          <w:lang w:val="uz-Cyrl-UZ"/>
        </w:rPr>
        <w:t>б</w:t>
      </w:r>
      <w:r w:rsidR="00982319">
        <w:rPr>
          <w:szCs w:val="28"/>
          <w:lang w:val="uz-Cyrl-UZ"/>
        </w:rPr>
        <w:t>а</w:t>
      </w:r>
      <w:r w:rsidRPr="00695895">
        <w:rPr>
          <w:szCs w:val="28"/>
          <w:lang w:val="uz-Cyrl-UZ"/>
        </w:rPr>
        <w:t>рл</w:t>
      </w:r>
      <w:r w:rsidR="00982319">
        <w:rPr>
          <w:szCs w:val="28"/>
          <w:lang w:val="uz-Cyrl-UZ"/>
        </w:rPr>
        <w:t>ығына гүман</w:t>
      </w:r>
      <w:r w:rsidRPr="00695895">
        <w:rPr>
          <w:szCs w:val="28"/>
          <w:lang w:val="uz-Cyrl-UZ"/>
        </w:rPr>
        <w:t xml:space="preserve"> ҳәм и</w:t>
      </w:r>
      <w:r w:rsidR="00982319">
        <w:rPr>
          <w:szCs w:val="28"/>
          <w:lang w:val="uz-Cyrl-UZ"/>
        </w:rPr>
        <w:t xml:space="preserve">сенимсизлик </w:t>
      </w:r>
      <w:r w:rsidRPr="00695895">
        <w:rPr>
          <w:szCs w:val="28"/>
          <w:lang w:val="uz-Cyrl-UZ"/>
        </w:rPr>
        <w:t>билдирг</w:t>
      </w:r>
      <w:r w:rsidR="00982319">
        <w:rPr>
          <w:szCs w:val="28"/>
          <w:lang w:val="uz-Cyrl-UZ"/>
        </w:rPr>
        <w:t>е</w:t>
      </w:r>
      <w:r w:rsidRPr="00695895">
        <w:rPr>
          <w:szCs w:val="28"/>
          <w:lang w:val="uz-Cyrl-UZ"/>
        </w:rPr>
        <w:t xml:space="preserve">н. Оның </w:t>
      </w:r>
      <w:r w:rsidR="00982319">
        <w:rPr>
          <w:szCs w:val="28"/>
          <w:lang w:val="uz-Cyrl-UZ"/>
        </w:rPr>
        <w:t>пикиринше</w:t>
      </w:r>
      <w:r w:rsidRPr="00695895">
        <w:rPr>
          <w:szCs w:val="28"/>
          <w:lang w:val="uz-Cyrl-UZ"/>
        </w:rPr>
        <w:t xml:space="preserve">, ең </w:t>
      </w:r>
      <w:r w:rsidR="00982319">
        <w:rPr>
          <w:szCs w:val="28"/>
          <w:lang w:val="uz-Cyrl-UZ"/>
        </w:rPr>
        <w:t>әҳмийетлиси</w:t>
      </w:r>
      <w:r w:rsidRPr="00695895">
        <w:rPr>
          <w:szCs w:val="28"/>
          <w:lang w:val="uz-Cyrl-UZ"/>
        </w:rPr>
        <w:t xml:space="preserve"> инсанның  </w:t>
      </w:r>
      <w:r w:rsidR="00982319">
        <w:rPr>
          <w:szCs w:val="28"/>
          <w:lang w:val="uz-Cyrl-UZ"/>
        </w:rPr>
        <w:t xml:space="preserve">жеке </w:t>
      </w:r>
      <w:r w:rsidR="00982319">
        <w:rPr>
          <w:szCs w:val="28"/>
          <w:lang w:val="uz-Cyrl-UZ"/>
        </w:rPr>
        <w:lastRenderedPageBreak/>
        <w:t>кәмиллиги</w:t>
      </w:r>
      <w:r w:rsidRPr="00695895">
        <w:rPr>
          <w:szCs w:val="28"/>
          <w:lang w:val="uz-Cyrl-UZ"/>
        </w:rPr>
        <w:t xml:space="preserve"> ҳәм </w:t>
      </w:r>
      <w:r w:rsidR="00982319">
        <w:rPr>
          <w:szCs w:val="28"/>
          <w:lang w:val="uz-Cyrl-UZ"/>
        </w:rPr>
        <w:t xml:space="preserve">жақсы </w:t>
      </w:r>
      <w:r w:rsidRPr="00695895">
        <w:rPr>
          <w:szCs w:val="28"/>
          <w:lang w:val="uz-Cyrl-UZ"/>
        </w:rPr>
        <w:t>турм</w:t>
      </w:r>
      <w:r w:rsidR="00982319">
        <w:rPr>
          <w:szCs w:val="28"/>
          <w:lang w:val="uz-Cyrl-UZ"/>
        </w:rPr>
        <w:t xml:space="preserve">ыс </w:t>
      </w:r>
      <w:r w:rsidRPr="00695895">
        <w:rPr>
          <w:szCs w:val="28"/>
          <w:lang w:val="uz-Cyrl-UZ"/>
        </w:rPr>
        <w:t>т</w:t>
      </w:r>
      <w:r w:rsidR="00982319">
        <w:rPr>
          <w:szCs w:val="28"/>
          <w:lang w:val="uz-Cyrl-UZ"/>
        </w:rPr>
        <w:t>ә</w:t>
      </w:r>
      <w:r w:rsidRPr="00695895">
        <w:rPr>
          <w:szCs w:val="28"/>
          <w:lang w:val="uz-Cyrl-UZ"/>
        </w:rPr>
        <w:t>р</w:t>
      </w:r>
      <w:r w:rsidR="00982319">
        <w:rPr>
          <w:szCs w:val="28"/>
          <w:lang w:val="uz-Cyrl-UZ"/>
        </w:rPr>
        <w:t>и</w:t>
      </w:r>
      <w:r w:rsidRPr="00695895">
        <w:rPr>
          <w:szCs w:val="28"/>
          <w:lang w:val="uz-Cyrl-UZ"/>
        </w:rPr>
        <w:t>зи</w:t>
      </w:r>
      <w:r w:rsidR="00982319">
        <w:rPr>
          <w:szCs w:val="28"/>
          <w:lang w:val="uz-Cyrl-UZ"/>
        </w:rPr>
        <w:t xml:space="preserve"> болып есапланады</w:t>
      </w:r>
      <w:r w:rsidRPr="00695895">
        <w:rPr>
          <w:szCs w:val="28"/>
          <w:lang w:val="uz-Cyrl-UZ"/>
        </w:rPr>
        <w:t xml:space="preserve">. </w:t>
      </w:r>
    </w:p>
    <w:p w:rsidR="00F33537" w:rsidRPr="00695895" w:rsidRDefault="00F33537" w:rsidP="00F33537">
      <w:pPr>
        <w:ind w:firstLine="708"/>
        <w:jc w:val="both"/>
        <w:rPr>
          <w:szCs w:val="28"/>
          <w:lang w:val="uz-Cyrl-UZ"/>
        </w:rPr>
      </w:pPr>
      <w:r w:rsidRPr="00695895">
        <w:rPr>
          <w:szCs w:val="28"/>
          <w:lang w:val="uz-Cyrl-UZ"/>
        </w:rPr>
        <w:t>Будда т</w:t>
      </w:r>
      <w:r w:rsidR="00982319">
        <w:rPr>
          <w:szCs w:val="28"/>
          <w:lang w:val="uz-Cyrl-UZ"/>
        </w:rPr>
        <w:t>ә</w:t>
      </w:r>
      <w:r w:rsidRPr="00695895">
        <w:rPr>
          <w:szCs w:val="28"/>
          <w:lang w:val="uz-Cyrl-UZ"/>
        </w:rPr>
        <w:t>ли</w:t>
      </w:r>
      <w:r w:rsidR="00982319">
        <w:rPr>
          <w:szCs w:val="28"/>
          <w:lang w:val="uz-Cyrl-UZ"/>
        </w:rPr>
        <w:t>й</w:t>
      </w:r>
      <w:r w:rsidRPr="00695895">
        <w:rPr>
          <w:szCs w:val="28"/>
          <w:lang w:val="uz-Cyrl-UZ"/>
        </w:rPr>
        <w:t>м</w:t>
      </w:r>
      <w:r w:rsidR="00982319">
        <w:rPr>
          <w:szCs w:val="28"/>
          <w:lang w:val="uz-Cyrl-UZ"/>
        </w:rPr>
        <w:t>а</w:t>
      </w:r>
      <w:r w:rsidRPr="00695895">
        <w:rPr>
          <w:szCs w:val="28"/>
          <w:lang w:val="uz-Cyrl-UZ"/>
        </w:rPr>
        <w:t>т</w:t>
      </w:r>
      <w:r w:rsidR="00982319">
        <w:rPr>
          <w:szCs w:val="28"/>
          <w:lang w:val="uz-Cyrl-UZ"/>
        </w:rPr>
        <w:t>ы</w:t>
      </w:r>
      <w:r w:rsidRPr="00695895">
        <w:rPr>
          <w:szCs w:val="28"/>
          <w:lang w:val="uz-Cyrl-UZ"/>
        </w:rPr>
        <w:t>н</w:t>
      </w:r>
      <w:r w:rsidR="00982319">
        <w:rPr>
          <w:szCs w:val="28"/>
          <w:lang w:val="uz-Cyrl-UZ"/>
        </w:rPr>
        <w:t>ың</w:t>
      </w:r>
      <w:r w:rsidRPr="00695895">
        <w:rPr>
          <w:szCs w:val="28"/>
          <w:lang w:val="uz-Cyrl-UZ"/>
        </w:rPr>
        <w:t xml:space="preserve"> тийкарында «</w:t>
      </w:r>
      <w:r w:rsidR="00982319">
        <w:rPr>
          <w:szCs w:val="28"/>
          <w:lang w:val="uz-Cyrl-UZ"/>
        </w:rPr>
        <w:t>өмир</w:t>
      </w:r>
      <w:r w:rsidRPr="00695895">
        <w:rPr>
          <w:szCs w:val="28"/>
          <w:lang w:val="uz-Cyrl-UZ"/>
        </w:rPr>
        <w:t xml:space="preserve"> – бул азап, уқ</w:t>
      </w:r>
      <w:r w:rsidR="00982319">
        <w:rPr>
          <w:szCs w:val="28"/>
          <w:lang w:val="uz-Cyrl-UZ"/>
        </w:rPr>
        <w:t>ы</w:t>
      </w:r>
      <w:r w:rsidRPr="00695895">
        <w:rPr>
          <w:szCs w:val="28"/>
          <w:lang w:val="uz-Cyrl-UZ"/>
        </w:rPr>
        <w:t>б</w:t>
      </w:r>
      <w:r w:rsidR="00982319">
        <w:rPr>
          <w:szCs w:val="28"/>
          <w:lang w:val="uz-Cyrl-UZ"/>
        </w:rPr>
        <w:t>е</w:t>
      </w:r>
      <w:r w:rsidRPr="00695895">
        <w:rPr>
          <w:szCs w:val="28"/>
          <w:lang w:val="uz-Cyrl-UZ"/>
        </w:rPr>
        <w:t>т» ҳәм «</w:t>
      </w:r>
      <w:r w:rsidR="00982319">
        <w:rPr>
          <w:szCs w:val="28"/>
          <w:lang w:val="uz-Cyrl-UZ"/>
        </w:rPr>
        <w:t>қутылыў жолы</w:t>
      </w:r>
      <w:r w:rsidRPr="00695895">
        <w:rPr>
          <w:szCs w:val="28"/>
          <w:lang w:val="uz-Cyrl-UZ"/>
        </w:rPr>
        <w:t xml:space="preserve"> бар» деген идеялар жатады. Буддизм т</w:t>
      </w:r>
      <w:r w:rsidR="00982319">
        <w:rPr>
          <w:szCs w:val="28"/>
          <w:lang w:val="uz-Cyrl-UZ"/>
        </w:rPr>
        <w:t>әлийматына</w:t>
      </w:r>
      <w:r w:rsidRPr="00695895">
        <w:rPr>
          <w:szCs w:val="28"/>
          <w:lang w:val="uz-Cyrl-UZ"/>
        </w:rPr>
        <w:t xml:space="preserve"> бола, инсан өзине тән </w:t>
      </w:r>
      <w:r w:rsidR="00982319">
        <w:rPr>
          <w:szCs w:val="28"/>
          <w:lang w:val="uz-Cyrl-UZ"/>
        </w:rPr>
        <w:t xml:space="preserve">тир жан </w:t>
      </w:r>
      <w:r w:rsidRPr="00695895">
        <w:rPr>
          <w:szCs w:val="28"/>
          <w:lang w:val="uz-Cyrl-UZ"/>
        </w:rPr>
        <w:t>болып ту</w:t>
      </w:r>
      <w:r w:rsidR="00982319">
        <w:rPr>
          <w:szCs w:val="28"/>
          <w:lang w:val="uz-Cyrl-UZ"/>
        </w:rPr>
        <w:t>ўылады</w:t>
      </w:r>
      <w:r w:rsidRPr="00695895">
        <w:rPr>
          <w:szCs w:val="28"/>
          <w:lang w:val="uz-Cyrl-UZ"/>
        </w:rPr>
        <w:t xml:space="preserve">, </w:t>
      </w:r>
      <w:r w:rsidR="00982319">
        <w:rPr>
          <w:szCs w:val="28"/>
          <w:lang w:val="uz-Cyrl-UZ"/>
        </w:rPr>
        <w:t>ө</w:t>
      </w:r>
      <w:r w:rsidRPr="00695895">
        <w:rPr>
          <w:szCs w:val="28"/>
          <w:lang w:val="uz-Cyrl-UZ"/>
        </w:rPr>
        <w:t xml:space="preserve">зин өзи </w:t>
      </w:r>
      <w:r w:rsidR="00982319">
        <w:rPr>
          <w:szCs w:val="28"/>
          <w:lang w:val="uz-Cyrl-UZ"/>
        </w:rPr>
        <w:t>қурбан</w:t>
      </w:r>
      <w:r w:rsidRPr="00695895">
        <w:rPr>
          <w:szCs w:val="28"/>
          <w:lang w:val="uz-Cyrl-UZ"/>
        </w:rPr>
        <w:t xml:space="preserve"> қылады яки қутқарад</w:t>
      </w:r>
      <w:r w:rsidR="00982319">
        <w:rPr>
          <w:szCs w:val="28"/>
          <w:lang w:val="uz-Cyrl-UZ"/>
        </w:rPr>
        <w:t>ы</w:t>
      </w:r>
      <w:r w:rsidRPr="00695895">
        <w:rPr>
          <w:szCs w:val="28"/>
          <w:lang w:val="uz-Cyrl-UZ"/>
        </w:rPr>
        <w:t>. Бул идеялар Буддан</w:t>
      </w:r>
      <w:r w:rsidR="00982319">
        <w:rPr>
          <w:szCs w:val="28"/>
          <w:lang w:val="uz-Cyrl-UZ"/>
        </w:rPr>
        <w:t>ың</w:t>
      </w:r>
      <w:r w:rsidRPr="00695895">
        <w:rPr>
          <w:szCs w:val="28"/>
          <w:lang w:val="uz-Cyrl-UZ"/>
        </w:rPr>
        <w:t xml:space="preserve"> дәслепки </w:t>
      </w:r>
      <w:r w:rsidR="00982319">
        <w:rPr>
          <w:szCs w:val="28"/>
          <w:lang w:val="uz-Cyrl-UZ"/>
        </w:rPr>
        <w:t xml:space="preserve">шақырығында сүўретленген төрт </w:t>
      </w:r>
      <w:r w:rsidRPr="00695895">
        <w:rPr>
          <w:szCs w:val="28"/>
          <w:lang w:val="uz-Cyrl-UZ"/>
        </w:rPr>
        <w:t>ҳақ</w:t>
      </w:r>
      <w:r w:rsidR="00982319">
        <w:rPr>
          <w:szCs w:val="28"/>
          <w:lang w:val="uz-Cyrl-UZ"/>
        </w:rPr>
        <w:t>ый</w:t>
      </w:r>
      <w:r w:rsidRPr="00695895">
        <w:rPr>
          <w:szCs w:val="28"/>
          <w:lang w:val="uz-Cyrl-UZ"/>
        </w:rPr>
        <w:t>қат</w:t>
      </w:r>
      <w:r w:rsidR="00982319">
        <w:rPr>
          <w:szCs w:val="28"/>
          <w:lang w:val="uz-Cyrl-UZ"/>
        </w:rPr>
        <w:t>т</w:t>
      </w:r>
      <w:r w:rsidRPr="00695895">
        <w:rPr>
          <w:szCs w:val="28"/>
          <w:lang w:val="uz-Cyrl-UZ"/>
        </w:rPr>
        <w:t xml:space="preserve">а өз </w:t>
      </w:r>
      <w:r w:rsidR="00982319">
        <w:rPr>
          <w:szCs w:val="28"/>
          <w:lang w:val="uz-Cyrl-UZ"/>
        </w:rPr>
        <w:t xml:space="preserve">көринисин </w:t>
      </w:r>
      <w:r w:rsidRPr="00695895">
        <w:rPr>
          <w:szCs w:val="28"/>
          <w:lang w:val="uz-Cyrl-UZ"/>
        </w:rPr>
        <w:t xml:space="preserve">тапқан. </w:t>
      </w:r>
    </w:p>
    <w:p w:rsidR="00F33537" w:rsidRPr="00695895" w:rsidRDefault="00F33537" w:rsidP="00F33537">
      <w:pPr>
        <w:pStyle w:val="a3"/>
        <w:spacing w:after="0"/>
        <w:ind w:firstLine="567"/>
        <w:jc w:val="both"/>
        <w:rPr>
          <w:sz w:val="28"/>
          <w:szCs w:val="28"/>
          <w:lang w:val="uz-Cyrl-UZ"/>
        </w:rPr>
      </w:pPr>
      <w:r w:rsidRPr="00695895">
        <w:rPr>
          <w:sz w:val="28"/>
          <w:szCs w:val="28"/>
          <w:lang w:val="uz-Cyrl-UZ"/>
        </w:rPr>
        <w:t xml:space="preserve">Буддизм тәлийматы бир қатар китаплар </w:t>
      </w:r>
      <w:r w:rsidR="00982319">
        <w:rPr>
          <w:sz w:val="28"/>
          <w:szCs w:val="28"/>
          <w:lang w:val="uz-Cyrl-UZ"/>
        </w:rPr>
        <w:t>формасына</w:t>
      </w:r>
      <w:r w:rsidRPr="00695895">
        <w:rPr>
          <w:sz w:val="28"/>
          <w:szCs w:val="28"/>
          <w:lang w:val="uz-Cyrl-UZ"/>
        </w:rPr>
        <w:t xml:space="preserve"> келтирилген т</w:t>
      </w:r>
      <w:r w:rsidR="00982319">
        <w:rPr>
          <w:sz w:val="28"/>
          <w:szCs w:val="28"/>
          <w:lang w:val="uz-Cyrl-UZ"/>
        </w:rPr>
        <w:t>о</w:t>
      </w:r>
      <w:r w:rsidRPr="00695895">
        <w:rPr>
          <w:sz w:val="28"/>
          <w:szCs w:val="28"/>
          <w:lang w:val="uz-Cyrl-UZ"/>
        </w:rPr>
        <w:t xml:space="preserve">пламларда баян қылынған. Олардан ең </w:t>
      </w:r>
      <w:r w:rsidR="00982319">
        <w:rPr>
          <w:sz w:val="28"/>
          <w:szCs w:val="28"/>
          <w:lang w:val="uz-Cyrl-UZ"/>
        </w:rPr>
        <w:t>тийкарғысы</w:t>
      </w:r>
      <w:r w:rsidRPr="00695895">
        <w:rPr>
          <w:sz w:val="28"/>
          <w:szCs w:val="28"/>
          <w:lang w:val="uz-Cyrl-UZ"/>
        </w:rPr>
        <w:t xml:space="preserve"> Трипитака (яки Типитака – «үш с</w:t>
      </w:r>
      <w:r w:rsidR="00982319">
        <w:rPr>
          <w:sz w:val="28"/>
          <w:szCs w:val="28"/>
          <w:lang w:val="uz-Cyrl-UZ"/>
        </w:rPr>
        <w:t>ебет</w:t>
      </w:r>
      <w:r w:rsidRPr="00695895">
        <w:rPr>
          <w:sz w:val="28"/>
          <w:szCs w:val="28"/>
          <w:lang w:val="uz-Cyrl-UZ"/>
        </w:rPr>
        <w:t>» м</w:t>
      </w:r>
      <w:r w:rsidR="00982319">
        <w:rPr>
          <w:sz w:val="28"/>
          <w:szCs w:val="28"/>
          <w:lang w:val="uz-Cyrl-UZ"/>
        </w:rPr>
        <w:t>әнисин</w:t>
      </w:r>
      <w:r w:rsidRPr="00695895">
        <w:rPr>
          <w:sz w:val="28"/>
          <w:szCs w:val="28"/>
          <w:lang w:val="uz-Cyrl-UZ"/>
        </w:rPr>
        <w:t xml:space="preserve"> а</w:t>
      </w:r>
      <w:r w:rsidRPr="00695895">
        <w:rPr>
          <w:rFonts w:ascii="Cambria Math" w:hAnsi="Cambria Math" w:cs="Cambria Math"/>
          <w:sz w:val="28"/>
          <w:szCs w:val="28"/>
          <w:lang w:val="uz-Cyrl-UZ"/>
        </w:rPr>
        <w:t>ӊ</w:t>
      </w:r>
      <w:r w:rsidRPr="00695895">
        <w:rPr>
          <w:sz w:val="28"/>
          <w:szCs w:val="28"/>
          <w:lang w:val="uz-Cyrl-UZ"/>
        </w:rPr>
        <w:t>латады). О</w:t>
      </w:r>
      <w:r w:rsidR="00982319">
        <w:rPr>
          <w:sz w:val="28"/>
          <w:szCs w:val="28"/>
          <w:lang w:val="uz-Cyrl-UZ"/>
        </w:rPr>
        <w:t>л</w:t>
      </w:r>
      <w:r w:rsidRPr="00695895">
        <w:rPr>
          <w:sz w:val="28"/>
          <w:szCs w:val="28"/>
          <w:lang w:val="uz-Cyrl-UZ"/>
        </w:rPr>
        <w:t xml:space="preserve"> үш </w:t>
      </w:r>
      <w:r w:rsidR="00982319">
        <w:rPr>
          <w:sz w:val="28"/>
          <w:szCs w:val="28"/>
          <w:lang w:val="uz-Cyrl-UZ"/>
        </w:rPr>
        <w:t>бөлимнен</w:t>
      </w:r>
      <w:r w:rsidRPr="00695895">
        <w:rPr>
          <w:sz w:val="28"/>
          <w:szCs w:val="28"/>
          <w:lang w:val="uz-Cyrl-UZ"/>
        </w:rPr>
        <w:t xml:space="preserve"> ибарат б</w:t>
      </w:r>
      <w:r w:rsidR="00982319">
        <w:rPr>
          <w:sz w:val="28"/>
          <w:szCs w:val="28"/>
          <w:lang w:val="uz-Cyrl-UZ"/>
        </w:rPr>
        <w:t>о</w:t>
      </w:r>
      <w:r w:rsidRPr="00695895">
        <w:rPr>
          <w:sz w:val="28"/>
          <w:szCs w:val="28"/>
          <w:lang w:val="uz-Cyrl-UZ"/>
        </w:rPr>
        <w:t>л</w:t>
      </w:r>
      <w:r w:rsidR="00982319">
        <w:rPr>
          <w:sz w:val="28"/>
          <w:szCs w:val="28"/>
          <w:lang w:val="uz-Cyrl-UZ"/>
        </w:rPr>
        <w:t>ғ</w:t>
      </w:r>
      <w:r w:rsidRPr="00695895">
        <w:rPr>
          <w:sz w:val="28"/>
          <w:szCs w:val="28"/>
          <w:lang w:val="uz-Cyrl-UZ"/>
        </w:rPr>
        <w:t>анл</w:t>
      </w:r>
      <w:r w:rsidR="00982319">
        <w:rPr>
          <w:sz w:val="28"/>
          <w:szCs w:val="28"/>
          <w:lang w:val="uz-Cyrl-UZ"/>
        </w:rPr>
        <w:t>ығы</w:t>
      </w:r>
      <w:r w:rsidRPr="00695895">
        <w:rPr>
          <w:sz w:val="28"/>
          <w:szCs w:val="28"/>
          <w:lang w:val="uz-Cyrl-UZ"/>
        </w:rPr>
        <w:t xml:space="preserve"> ушын </w:t>
      </w:r>
      <w:r w:rsidR="00982319">
        <w:rPr>
          <w:sz w:val="28"/>
          <w:szCs w:val="28"/>
          <w:lang w:val="uz-Cyrl-UZ"/>
        </w:rPr>
        <w:t>сондай ат п</w:t>
      </w:r>
      <w:r w:rsidRPr="00695895">
        <w:rPr>
          <w:sz w:val="28"/>
          <w:szCs w:val="28"/>
          <w:lang w:val="uz-Cyrl-UZ"/>
        </w:rPr>
        <w:t>енен аталған. Бул деректиң қолжазба нус</w:t>
      </w:r>
      <w:r w:rsidR="00982319">
        <w:rPr>
          <w:sz w:val="28"/>
          <w:szCs w:val="28"/>
          <w:lang w:val="uz-Cyrl-UZ"/>
        </w:rPr>
        <w:t>қасы</w:t>
      </w:r>
      <w:r w:rsidRPr="00695895">
        <w:rPr>
          <w:sz w:val="28"/>
          <w:szCs w:val="28"/>
          <w:lang w:val="uz-Cyrl-UZ"/>
        </w:rPr>
        <w:t xml:space="preserve"> Шри Ланкада сақлан</w:t>
      </w:r>
      <w:r w:rsidR="00982319">
        <w:rPr>
          <w:sz w:val="28"/>
          <w:szCs w:val="28"/>
          <w:lang w:val="uz-Cyrl-UZ"/>
        </w:rPr>
        <w:t>ып</w:t>
      </w:r>
      <w:r w:rsidRPr="00695895">
        <w:rPr>
          <w:sz w:val="28"/>
          <w:szCs w:val="28"/>
          <w:lang w:val="uz-Cyrl-UZ"/>
        </w:rPr>
        <w:t xml:space="preserve"> қ</w:t>
      </w:r>
      <w:r w:rsidR="00982319">
        <w:rPr>
          <w:sz w:val="28"/>
          <w:szCs w:val="28"/>
          <w:lang w:val="uz-Cyrl-UZ"/>
        </w:rPr>
        <w:t>а</w:t>
      </w:r>
      <w:r w:rsidRPr="00695895">
        <w:rPr>
          <w:sz w:val="28"/>
          <w:szCs w:val="28"/>
          <w:lang w:val="uz-Cyrl-UZ"/>
        </w:rPr>
        <w:t>л</w:t>
      </w:r>
      <w:r w:rsidR="00982319">
        <w:rPr>
          <w:sz w:val="28"/>
          <w:szCs w:val="28"/>
          <w:lang w:val="uz-Cyrl-UZ"/>
        </w:rPr>
        <w:t>ғ</w:t>
      </w:r>
      <w:r w:rsidRPr="00695895">
        <w:rPr>
          <w:sz w:val="28"/>
          <w:szCs w:val="28"/>
          <w:lang w:val="uz-Cyrl-UZ"/>
        </w:rPr>
        <w:t>ан. О</w:t>
      </w:r>
      <w:r w:rsidR="00982319">
        <w:rPr>
          <w:sz w:val="28"/>
          <w:szCs w:val="28"/>
          <w:lang w:val="uz-Cyrl-UZ"/>
        </w:rPr>
        <w:t>лэрамыздың басларында</w:t>
      </w:r>
      <w:r w:rsidRPr="00695895">
        <w:rPr>
          <w:sz w:val="28"/>
          <w:szCs w:val="28"/>
          <w:lang w:val="uz-Cyrl-UZ"/>
        </w:rPr>
        <w:t xml:space="preserve"> китап </w:t>
      </w:r>
      <w:r w:rsidR="00982319">
        <w:rPr>
          <w:sz w:val="28"/>
          <w:szCs w:val="28"/>
          <w:lang w:val="uz-Cyrl-UZ"/>
        </w:rPr>
        <w:t xml:space="preserve">формасына </w:t>
      </w:r>
      <w:r w:rsidRPr="00695895">
        <w:rPr>
          <w:sz w:val="28"/>
          <w:szCs w:val="28"/>
          <w:lang w:val="uz-Cyrl-UZ"/>
        </w:rPr>
        <w:t xml:space="preserve">келтирилген. Олар – Будда </w:t>
      </w:r>
      <w:r w:rsidR="00982319">
        <w:rPr>
          <w:sz w:val="28"/>
          <w:szCs w:val="28"/>
          <w:lang w:val="uz-Cyrl-UZ"/>
        </w:rPr>
        <w:t xml:space="preserve">нәсиятының </w:t>
      </w:r>
      <w:r w:rsidRPr="00695895">
        <w:rPr>
          <w:sz w:val="28"/>
          <w:szCs w:val="28"/>
          <w:lang w:val="uz-Cyrl-UZ"/>
        </w:rPr>
        <w:t>ҳақ</w:t>
      </w:r>
      <w:r w:rsidR="00982319">
        <w:rPr>
          <w:sz w:val="28"/>
          <w:szCs w:val="28"/>
          <w:lang w:val="uz-Cyrl-UZ"/>
        </w:rPr>
        <w:t>ы</w:t>
      </w:r>
      <w:r w:rsidRPr="00695895">
        <w:rPr>
          <w:sz w:val="28"/>
          <w:szCs w:val="28"/>
          <w:lang w:val="uz-Cyrl-UZ"/>
        </w:rPr>
        <w:t>қ</w:t>
      </w:r>
      <w:r w:rsidR="00982319">
        <w:rPr>
          <w:sz w:val="28"/>
          <w:szCs w:val="28"/>
          <w:lang w:val="uz-Cyrl-UZ"/>
        </w:rPr>
        <w:t>ы</w:t>
      </w:r>
      <w:r w:rsidRPr="00695895">
        <w:rPr>
          <w:sz w:val="28"/>
          <w:szCs w:val="28"/>
          <w:lang w:val="uz-Cyrl-UZ"/>
        </w:rPr>
        <w:t>й ба</w:t>
      </w:r>
      <w:r w:rsidR="00982319">
        <w:rPr>
          <w:sz w:val="28"/>
          <w:szCs w:val="28"/>
          <w:lang w:val="uz-Cyrl-UZ"/>
        </w:rPr>
        <w:t>я</w:t>
      </w:r>
      <w:r w:rsidRPr="00695895">
        <w:rPr>
          <w:sz w:val="28"/>
          <w:szCs w:val="28"/>
          <w:lang w:val="uz-Cyrl-UZ"/>
        </w:rPr>
        <w:t>н</w:t>
      </w:r>
      <w:r w:rsidR="00982319">
        <w:rPr>
          <w:sz w:val="28"/>
          <w:szCs w:val="28"/>
          <w:lang w:val="uz-Cyrl-UZ"/>
        </w:rPr>
        <w:t>ы</w:t>
      </w:r>
      <w:r w:rsidRPr="00695895">
        <w:rPr>
          <w:sz w:val="28"/>
          <w:szCs w:val="28"/>
          <w:lang w:val="uz-Cyrl-UZ"/>
        </w:rPr>
        <w:t xml:space="preserve"> есапланған </w:t>
      </w:r>
      <w:r w:rsidRPr="00695895">
        <w:rPr>
          <w:i/>
          <w:iCs/>
          <w:sz w:val="28"/>
          <w:szCs w:val="28"/>
          <w:lang w:val="uz-Cyrl-UZ"/>
        </w:rPr>
        <w:t>сутра</w:t>
      </w:r>
      <w:r w:rsidR="00982319">
        <w:rPr>
          <w:sz w:val="28"/>
          <w:szCs w:val="28"/>
          <w:lang w:val="uz-Cyrl-UZ"/>
        </w:rPr>
        <w:t>текстлери</w:t>
      </w:r>
      <w:r w:rsidRPr="00695895">
        <w:rPr>
          <w:sz w:val="28"/>
          <w:szCs w:val="28"/>
          <w:lang w:val="uz-Cyrl-UZ"/>
        </w:rPr>
        <w:t xml:space="preserve"> – Сутра-питака, р</w:t>
      </w:r>
      <w:r w:rsidR="00982319">
        <w:rPr>
          <w:sz w:val="28"/>
          <w:szCs w:val="28"/>
          <w:lang w:val="uz-Cyrl-UZ"/>
        </w:rPr>
        <w:t>уханыйлардыңәдеп икрамлылығы</w:t>
      </w:r>
      <w:r w:rsidRPr="00695895">
        <w:rPr>
          <w:sz w:val="28"/>
          <w:szCs w:val="28"/>
          <w:lang w:val="uz-Cyrl-UZ"/>
        </w:rPr>
        <w:t>, х</w:t>
      </w:r>
      <w:r w:rsidR="00982319">
        <w:rPr>
          <w:sz w:val="28"/>
          <w:szCs w:val="28"/>
          <w:lang w:val="uz-Cyrl-UZ"/>
        </w:rPr>
        <w:t>а</w:t>
      </w:r>
      <w:r w:rsidRPr="00695895">
        <w:rPr>
          <w:sz w:val="28"/>
          <w:szCs w:val="28"/>
          <w:lang w:val="uz-Cyrl-UZ"/>
        </w:rPr>
        <w:t>нақ</w:t>
      </w:r>
      <w:r w:rsidR="00982319">
        <w:rPr>
          <w:sz w:val="28"/>
          <w:szCs w:val="28"/>
          <w:lang w:val="uz-Cyrl-UZ"/>
        </w:rPr>
        <w:t>а</w:t>
      </w:r>
      <w:r w:rsidRPr="00695895">
        <w:rPr>
          <w:sz w:val="28"/>
          <w:szCs w:val="28"/>
          <w:lang w:val="uz-Cyrl-UZ"/>
        </w:rPr>
        <w:t>ҳлар н</w:t>
      </w:r>
      <w:r w:rsidR="00982319">
        <w:rPr>
          <w:sz w:val="28"/>
          <w:szCs w:val="28"/>
          <w:lang w:val="uz-Cyrl-UZ"/>
        </w:rPr>
        <w:t>ы</w:t>
      </w:r>
      <w:r w:rsidRPr="00695895">
        <w:rPr>
          <w:sz w:val="28"/>
          <w:szCs w:val="28"/>
          <w:lang w:val="uz-Cyrl-UZ"/>
        </w:rPr>
        <w:t>з</w:t>
      </w:r>
      <w:r w:rsidR="00982319">
        <w:rPr>
          <w:sz w:val="28"/>
          <w:szCs w:val="28"/>
          <w:lang w:val="uz-Cyrl-UZ"/>
        </w:rPr>
        <w:t>а</w:t>
      </w:r>
      <w:r w:rsidRPr="00695895">
        <w:rPr>
          <w:sz w:val="28"/>
          <w:szCs w:val="28"/>
          <w:lang w:val="uz-Cyrl-UZ"/>
        </w:rPr>
        <w:t>млар</w:t>
      </w:r>
      <w:r w:rsidR="00982319">
        <w:rPr>
          <w:sz w:val="28"/>
          <w:szCs w:val="28"/>
          <w:lang w:val="uz-Cyrl-UZ"/>
        </w:rPr>
        <w:t>ына</w:t>
      </w:r>
      <w:r w:rsidRPr="00695895">
        <w:rPr>
          <w:sz w:val="28"/>
          <w:szCs w:val="28"/>
          <w:lang w:val="uz-Cyrl-UZ"/>
        </w:rPr>
        <w:t xml:space="preserve"> бағишлан</w:t>
      </w:r>
      <w:r w:rsidR="00982319">
        <w:rPr>
          <w:sz w:val="28"/>
          <w:szCs w:val="28"/>
          <w:lang w:val="uz-Cyrl-UZ"/>
        </w:rPr>
        <w:t>ғ</w:t>
      </w:r>
      <w:r w:rsidRPr="00695895">
        <w:rPr>
          <w:sz w:val="28"/>
          <w:szCs w:val="28"/>
          <w:lang w:val="uz-Cyrl-UZ"/>
        </w:rPr>
        <w:t xml:space="preserve">ан </w:t>
      </w:r>
      <w:r w:rsidRPr="00695895">
        <w:rPr>
          <w:i/>
          <w:iCs/>
          <w:sz w:val="28"/>
          <w:szCs w:val="28"/>
          <w:lang w:val="uz-Cyrl-UZ"/>
        </w:rPr>
        <w:t>виная</w:t>
      </w:r>
      <w:r w:rsidR="00982319">
        <w:rPr>
          <w:sz w:val="28"/>
          <w:szCs w:val="28"/>
          <w:lang w:val="uz-Cyrl-UZ"/>
        </w:rPr>
        <w:t>текстлери</w:t>
      </w:r>
      <w:r w:rsidRPr="00695895">
        <w:rPr>
          <w:sz w:val="28"/>
          <w:szCs w:val="28"/>
          <w:lang w:val="uz-Cyrl-UZ"/>
        </w:rPr>
        <w:t xml:space="preserve"> – Виная-питака, буддизмни</w:t>
      </w:r>
      <w:r w:rsidR="00982319">
        <w:rPr>
          <w:sz w:val="28"/>
          <w:szCs w:val="28"/>
          <w:lang w:val="uz-Cyrl-UZ"/>
        </w:rPr>
        <w:t>ң</w:t>
      </w:r>
      <w:r w:rsidRPr="00695895">
        <w:rPr>
          <w:sz w:val="28"/>
          <w:szCs w:val="28"/>
          <w:lang w:val="uz-Cyrl-UZ"/>
        </w:rPr>
        <w:t xml:space="preserve"> ф</w:t>
      </w:r>
      <w:r w:rsidR="00982319">
        <w:rPr>
          <w:sz w:val="28"/>
          <w:szCs w:val="28"/>
          <w:lang w:val="uz-Cyrl-UZ"/>
        </w:rPr>
        <w:t>илософиялық</w:t>
      </w:r>
      <w:r w:rsidRPr="00695895">
        <w:rPr>
          <w:sz w:val="28"/>
          <w:szCs w:val="28"/>
          <w:lang w:val="uz-Cyrl-UZ"/>
        </w:rPr>
        <w:t xml:space="preserve"> ҳәм психологи</w:t>
      </w:r>
      <w:r w:rsidR="00982319">
        <w:rPr>
          <w:sz w:val="28"/>
          <w:szCs w:val="28"/>
          <w:lang w:val="uz-Cyrl-UZ"/>
        </w:rPr>
        <w:t>ялық</w:t>
      </w:r>
      <w:r w:rsidRPr="00695895">
        <w:rPr>
          <w:sz w:val="28"/>
          <w:szCs w:val="28"/>
          <w:lang w:val="uz-Cyrl-UZ"/>
        </w:rPr>
        <w:t xml:space="preserve"> ма</w:t>
      </w:r>
      <w:r w:rsidR="00982319">
        <w:rPr>
          <w:sz w:val="28"/>
          <w:szCs w:val="28"/>
          <w:lang w:val="uz-Cyrl-UZ"/>
        </w:rPr>
        <w:t xml:space="preserve">шқалаларын </w:t>
      </w:r>
      <w:r w:rsidRPr="00695895">
        <w:rPr>
          <w:sz w:val="28"/>
          <w:szCs w:val="28"/>
          <w:lang w:val="uz-Cyrl-UZ"/>
        </w:rPr>
        <w:t>баян қ</w:t>
      </w:r>
      <w:r w:rsidR="00982319">
        <w:rPr>
          <w:sz w:val="28"/>
          <w:szCs w:val="28"/>
          <w:lang w:val="uz-Cyrl-UZ"/>
        </w:rPr>
        <w:t>ы</w:t>
      </w:r>
      <w:r w:rsidRPr="00695895">
        <w:rPr>
          <w:sz w:val="28"/>
          <w:szCs w:val="28"/>
          <w:lang w:val="uz-Cyrl-UZ"/>
        </w:rPr>
        <w:t>л</w:t>
      </w:r>
      <w:r w:rsidR="00982319">
        <w:rPr>
          <w:sz w:val="28"/>
          <w:szCs w:val="28"/>
          <w:lang w:val="uz-Cyrl-UZ"/>
        </w:rPr>
        <w:t>ып</w:t>
      </w:r>
      <w:r w:rsidRPr="00695895">
        <w:rPr>
          <w:sz w:val="28"/>
          <w:szCs w:val="28"/>
          <w:lang w:val="uz-Cyrl-UZ"/>
        </w:rPr>
        <w:t xml:space="preserve"> бери</w:t>
      </w:r>
      <w:r w:rsidR="00982319">
        <w:rPr>
          <w:sz w:val="28"/>
          <w:szCs w:val="28"/>
          <w:lang w:val="uz-Cyrl-UZ"/>
        </w:rPr>
        <w:t>ў</w:t>
      </w:r>
      <w:r w:rsidRPr="00695895">
        <w:rPr>
          <w:sz w:val="28"/>
          <w:szCs w:val="28"/>
          <w:lang w:val="uz-Cyrl-UZ"/>
        </w:rPr>
        <w:t>г</w:t>
      </w:r>
      <w:r w:rsidR="00982319">
        <w:rPr>
          <w:sz w:val="28"/>
          <w:szCs w:val="28"/>
          <w:lang w:val="uz-Cyrl-UZ"/>
        </w:rPr>
        <w:t>е</w:t>
      </w:r>
      <w:r w:rsidRPr="00695895">
        <w:rPr>
          <w:sz w:val="28"/>
          <w:szCs w:val="28"/>
          <w:lang w:val="uz-Cyrl-UZ"/>
        </w:rPr>
        <w:t xml:space="preserve"> бағ</w:t>
      </w:r>
      <w:r w:rsidR="00982319">
        <w:rPr>
          <w:sz w:val="28"/>
          <w:szCs w:val="28"/>
          <w:lang w:val="uz-Cyrl-UZ"/>
        </w:rPr>
        <w:t>ы</w:t>
      </w:r>
      <w:r w:rsidRPr="00695895">
        <w:rPr>
          <w:sz w:val="28"/>
          <w:szCs w:val="28"/>
          <w:lang w:val="uz-Cyrl-UZ"/>
        </w:rPr>
        <w:t>шлан</w:t>
      </w:r>
      <w:r w:rsidR="00982319">
        <w:rPr>
          <w:sz w:val="28"/>
          <w:szCs w:val="28"/>
          <w:lang w:val="uz-Cyrl-UZ"/>
        </w:rPr>
        <w:t>ғ</w:t>
      </w:r>
      <w:r w:rsidRPr="00695895">
        <w:rPr>
          <w:sz w:val="28"/>
          <w:szCs w:val="28"/>
          <w:lang w:val="uz-Cyrl-UZ"/>
        </w:rPr>
        <w:t xml:space="preserve">ан </w:t>
      </w:r>
      <w:r w:rsidRPr="00695895">
        <w:rPr>
          <w:i/>
          <w:iCs/>
          <w:sz w:val="28"/>
          <w:szCs w:val="28"/>
          <w:lang w:val="uz-Cyrl-UZ"/>
        </w:rPr>
        <w:t>абхидхарма</w:t>
      </w:r>
      <w:r w:rsidR="00982319">
        <w:rPr>
          <w:sz w:val="28"/>
          <w:szCs w:val="28"/>
          <w:lang w:val="uz-Cyrl-UZ"/>
        </w:rPr>
        <w:t>текстлери</w:t>
      </w:r>
      <w:r w:rsidRPr="00695895">
        <w:rPr>
          <w:sz w:val="28"/>
          <w:szCs w:val="28"/>
          <w:lang w:val="uz-Cyrl-UZ"/>
        </w:rPr>
        <w:t xml:space="preserve"> – Абхидхарма-питакадан ибарат.</w:t>
      </w:r>
    </w:p>
    <w:p w:rsidR="00F33537" w:rsidRPr="00695895" w:rsidRDefault="00F33537" w:rsidP="00F33537">
      <w:pPr>
        <w:pStyle w:val="af1"/>
        <w:spacing w:before="0" w:beforeAutospacing="0" w:after="0" w:afterAutospacing="0"/>
        <w:ind w:left="0" w:firstLine="567"/>
        <w:rPr>
          <w:b/>
          <w:color w:val="333333"/>
          <w:sz w:val="28"/>
          <w:szCs w:val="28"/>
          <w:lang w:val="uz-Cyrl-UZ"/>
        </w:rPr>
      </w:pPr>
    </w:p>
    <w:p w:rsidR="00F33537" w:rsidRPr="00695895" w:rsidRDefault="00F33537" w:rsidP="00982319">
      <w:pPr>
        <w:pStyle w:val="ad"/>
        <w:spacing w:after="160"/>
        <w:ind w:left="0" w:firstLine="567"/>
        <w:jc w:val="center"/>
        <w:rPr>
          <w:b/>
          <w:color w:val="4BACC6" w:themeColor="accent5"/>
          <w:sz w:val="28"/>
          <w:szCs w:val="28"/>
          <w:lang w:val="uz-Cyrl-UZ"/>
        </w:rPr>
      </w:pPr>
      <w:r>
        <w:rPr>
          <w:b/>
          <w:color w:val="4BACC6" w:themeColor="accent5"/>
          <w:sz w:val="28"/>
          <w:szCs w:val="28"/>
          <w:lang w:val="uz-Cyrl-UZ"/>
        </w:rPr>
        <w:t>4</w:t>
      </w:r>
      <w:r w:rsidRPr="00695895">
        <w:rPr>
          <w:b/>
          <w:color w:val="4BACC6" w:themeColor="accent5"/>
          <w:sz w:val="28"/>
          <w:szCs w:val="28"/>
          <w:lang w:val="uz-Cyrl-UZ"/>
        </w:rPr>
        <w:t>.</w:t>
      </w:r>
      <w:r>
        <w:rPr>
          <w:b/>
          <w:color w:val="4BACC6" w:themeColor="accent5"/>
          <w:sz w:val="28"/>
          <w:szCs w:val="28"/>
          <w:lang w:val="uz-Cyrl-UZ"/>
        </w:rPr>
        <w:t>4</w:t>
      </w:r>
      <w:r w:rsidRPr="00695895">
        <w:rPr>
          <w:b/>
          <w:color w:val="4BACC6" w:themeColor="accent5"/>
          <w:sz w:val="28"/>
          <w:szCs w:val="28"/>
          <w:lang w:val="uz-Cyrl-UZ"/>
        </w:rPr>
        <w:t>. Конфуцийлик ҳәм даосизм.</w:t>
      </w:r>
    </w:p>
    <w:p w:rsidR="00F33537" w:rsidRPr="00695895" w:rsidRDefault="00F33537" w:rsidP="00F33537">
      <w:pPr>
        <w:pStyle w:val="af1"/>
        <w:spacing w:before="0" w:beforeAutospacing="0" w:after="0" w:afterAutospacing="0"/>
        <w:ind w:left="0" w:firstLine="567"/>
        <w:rPr>
          <w:b/>
          <w:color w:val="333333"/>
          <w:sz w:val="28"/>
          <w:szCs w:val="28"/>
          <w:lang w:val="uz-Cyrl-UZ"/>
        </w:rPr>
      </w:pPr>
    </w:p>
    <w:p w:rsidR="00F33537" w:rsidRPr="00695895" w:rsidRDefault="00F33537" w:rsidP="00F33537">
      <w:pPr>
        <w:pStyle w:val="af1"/>
        <w:spacing w:before="0" w:beforeAutospacing="0" w:after="0" w:afterAutospacing="0"/>
        <w:ind w:left="0" w:firstLine="567"/>
        <w:rPr>
          <w:color w:val="333333"/>
          <w:sz w:val="28"/>
          <w:szCs w:val="28"/>
          <w:lang w:val="uz-Cyrl-UZ"/>
        </w:rPr>
      </w:pPr>
      <w:r w:rsidRPr="00695895">
        <w:rPr>
          <w:b/>
          <w:color w:val="333333"/>
          <w:sz w:val="28"/>
          <w:szCs w:val="28"/>
          <w:lang w:val="uz-Cyrl-UZ"/>
        </w:rPr>
        <w:t xml:space="preserve">Конфуцийлик. </w:t>
      </w:r>
      <w:r w:rsidRPr="00695895">
        <w:rPr>
          <w:color w:val="333333"/>
          <w:sz w:val="28"/>
          <w:szCs w:val="28"/>
          <w:lang w:val="uz-Cyrl-UZ"/>
        </w:rPr>
        <w:t>Конфуцийлик</w:t>
      </w:r>
      <w:r w:rsidR="00982319">
        <w:rPr>
          <w:color w:val="333333"/>
          <w:sz w:val="28"/>
          <w:szCs w:val="28"/>
          <w:lang w:val="uz-Cyrl-UZ"/>
        </w:rPr>
        <w:t>те</w:t>
      </w:r>
      <w:r w:rsidRPr="00695895">
        <w:rPr>
          <w:color w:val="333333"/>
          <w:sz w:val="28"/>
          <w:szCs w:val="28"/>
          <w:lang w:val="uz-Cyrl-UZ"/>
        </w:rPr>
        <w:t xml:space="preserve"> дәслепки жүзеге келген д</w:t>
      </w:r>
      <w:r w:rsidR="00982319">
        <w:rPr>
          <w:color w:val="333333"/>
          <w:sz w:val="28"/>
          <w:szCs w:val="28"/>
          <w:lang w:val="uz-Cyrl-UZ"/>
        </w:rPr>
        <w:t xml:space="preserve">әўиринен </w:t>
      </w:r>
      <w:r w:rsidRPr="00695895">
        <w:rPr>
          <w:color w:val="333333"/>
          <w:sz w:val="28"/>
          <w:szCs w:val="28"/>
          <w:lang w:val="uz-Cyrl-UZ"/>
        </w:rPr>
        <w:t>б</w:t>
      </w:r>
      <w:r w:rsidR="00982319">
        <w:rPr>
          <w:color w:val="333333"/>
          <w:sz w:val="28"/>
          <w:szCs w:val="28"/>
          <w:lang w:val="uz-Cyrl-UZ"/>
        </w:rPr>
        <w:t xml:space="preserve">аслапәдеп икрамлық </w:t>
      </w:r>
      <w:r w:rsidRPr="00695895">
        <w:rPr>
          <w:color w:val="333333"/>
          <w:sz w:val="28"/>
          <w:szCs w:val="28"/>
          <w:lang w:val="uz-Cyrl-UZ"/>
        </w:rPr>
        <w:t xml:space="preserve">мәселеси биринши </w:t>
      </w:r>
      <w:r w:rsidR="00982319">
        <w:rPr>
          <w:color w:val="333333"/>
          <w:sz w:val="28"/>
          <w:szCs w:val="28"/>
          <w:lang w:val="uz-Cyrl-UZ"/>
        </w:rPr>
        <w:t>о</w:t>
      </w:r>
      <w:r w:rsidRPr="00695895">
        <w:rPr>
          <w:color w:val="333333"/>
          <w:sz w:val="28"/>
          <w:szCs w:val="28"/>
          <w:lang w:val="uz-Cyrl-UZ"/>
        </w:rPr>
        <w:t>р</w:t>
      </w:r>
      <w:r w:rsidR="00982319">
        <w:rPr>
          <w:color w:val="333333"/>
          <w:sz w:val="28"/>
          <w:szCs w:val="28"/>
          <w:lang w:val="uz-Cyrl-UZ"/>
        </w:rPr>
        <w:t>ы</w:t>
      </w:r>
      <w:r w:rsidRPr="00695895">
        <w:rPr>
          <w:color w:val="333333"/>
          <w:sz w:val="28"/>
          <w:szCs w:val="28"/>
          <w:lang w:val="uz-Cyrl-UZ"/>
        </w:rPr>
        <w:t>н</w:t>
      </w:r>
      <w:r w:rsidR="00982319">
        <w:rPr>
          <w:color w:val="333333"/>
          <w:sz w:val="28"/>
          <w:szCs w:val="28"/>
          <w:lang w:val="uz-Cyrl-UZ"/>
        </w:rPr>
        <w:t>ғ</w:t>
      </w:r>
      <w:r w:rsidRPr="00695895">
        <w:rPr>
          <w:color w:val="333333"/>
          <w:sz w:val="28"/>
          <w:szCs w:val="28"/>
          <w:lang w:val="uz-Cyrl-UZ"/>
        </w:rPr>
        <w:t>а қ</w:t>
      </w:r>
      <w:r w:rsidR="00982319">
        <w:rPr>
          <w:color w:val="333333"/>
          <w:sz w:val="28"/>
          <w:szCs w:val="28"/>
          <w:lang w:val="uz-Cyrl-UZ"/>
        </w:rPr>
        <w:t>о</w:t>
      </w:r>
      <w:r w:rsidRPr="00695895">
        <w:rPr>
          <w:color w:val="333333"/>
          <w:sz w:val="28"/>
          <w:szCs w:val="28"/>
          <w:lang w:val="uz-Cyrl-UZ"/>
        </w:rPr>
        <w:t>й</w:t>
      </w:r>
      <w:r w:rsidR="00982319">
        <w:rPr>
          <w:color w:val="333333"/>
          <w:sz w:val="28"/>
          <w:szCs w:val="28"/>
          <w:lang w:val="uz-Cyrl-UZ"/>
        </w:rPr>
        <w:t>ы</w:t>
      </w:r>
      <w:r w:rsidRPr="00695895">
        <w:rPr>
          <w:color w:val="333333"/>
          <w:sz w:val="28"/>
          <w:szCs w:val="28"/>
          <w:lang w:val="uz-Cyrl-UZ"/>
        </w:rPr>
        <w:t>л</w:t>
      </w:r>
      <w:r w:rsidR="00982319">
        <w:rPr>
          <w:color w:val="333333"/>
          <w:sz w:val="28"/>
          <w:szCs w:val="28"/>
          <w:lang w:val="uz-Cyrl-UZ"/>
        </w:rPr>
        <w:t>ып</w:t>
      </w:r>
      <w:r w:rsidRPr="00695895">
        <w:rPr>
          <w:color w:val="333333"/>
          <w:sz w:val="28"/>
          <w:szCs w:val="28"/>
          <w:lang w:val="uz-Cyrl-UZ"/>
        </w:rPr>
        <w:t>, диний исеним екинши д</w:t>
      </w:r>
      <w:r w:rsidR="00982319">
        <w:rPr>
          <w:color w:val="333333"/>
          <w:sz w:val="28"/>
          <w:szCs w:val="28"/>
          <w:lang w:val="uz-Cyrl-UZ"/>
        </w:rPr>
        <w:t>ә</w:t>
      </w:r>
      <w:r w:rsidRPr="00695895">
        <w:rPr>
          <w:color w:val="333333"/>
          <w:sz w:val="28"/>
          <w:szCs w:val="28"/>
          <w:lang w:val="uz-Cyrl-UZ"/>
        </w:rPr>
        <w:t>р</w:t>
      </w:r>
      <w:r w:rsidR="00982319">
        <w:rPr>
          <w:color w:val="333333"/>
          <w:sz w:val="28"/>
          <w:szCs w:val="28"/>
          <w:lang w:val="uz-Cyrl-UZ"/>
        </w:rPr>
        <w:t>е</w:t>
      </w:r>
      <w:r w:rsidRPr="00695895">
        <w:rPr>
          <w:color w:val="333333"/>
          <w:sz w:val="28"/>
          <w:szCs w:val="28"/>
          <w:lang w:val="uz-Cyrl-UZ"/>
        </w:rPr>
        <w:t>ж</w:t>
      </w:r>
      <w:r w:rsidR="00982319">
        <w:rPr>
          <w:color w:val="333333"/>
          <w:sz w:val="28"/>
          <w:szCs w:val="28"/>
          <w:lang w:val="uz-Cyrl-UZ"/>
        </w:rPr>
        <w:t>е</w:t>
      </w:r>
      <w:r w:rsidRPr="00695895">
        <w:rPr>
          <w:color w:val="333333"/>
          <w:sz w:val="28"/>
          <w:szCs w:val="28"/>
          <w:lang w:val="uz-Cyrl-UZ"/>
        </w:rPr>
        <w:t>ли санал</w:t>
      </w:r>
      <w:r w:rsidR="00982319">
        <w:rPr>
          <w:color w:val="333333"/>
          <w:sz w:val="28"/>
          <w:szCs w:val="28"/>
          <w:lang w:val="uz-Cyrl-UZ"/>
        </w:rPr>
        <w:t>ғ</w:t>
      </w:r>
      <w:r w:rsidRPr="00695895">
        <w:rPr>
          <w:color w:val="333333"/>
          <w:sz w:val="28"/>
          <w:szCs w:val="28"/>
          <w:lang w:val="uz-Cyrl-UZ"/>
        </w:rPr>
        <w:t xml:space="preserve">ан. Диний мәселелер, яғный </w:t>
      </w:r>
      <w:r w:rsidR="00982319">
        <w:rPr>
          <w:color w:val="333333"/>
          <w:sz w:val="28"/>
          <w:szCs w:val="28"/>
          <w:lang w:val="uz-Cyrl-UZ"/>
        </w:rPr>
        <w:t xml:space="preserve">догмаларға </w:t>
      </w:r>
      <w:r w:rsidRPr="00695895">
        <w:rPr>
          <w:color w:val="333333"/>
          <w:sz w:val="28"/>
          <w:szCs w:val="28"/>
          <w:lang w:val="uz-Cyrl-UZ"/>
        </w:rPr>
        <w:t xml:space="preserve">конфуцийлик </w:t>
      </w:r>
      <w:r w:rsidR="005745BD">
        <w:rPr>
          <w:color w:val="333333"/>
          <w:sz w:val="28"/>
          <w:szCs w:val="28"/>
          <w:lang w:val="uz-Cyrl-UZ"/>
        </w:rPr>
        <w:t xml:space="preserve">бир қанша </w:t>
      </w:r>
      <w:r w:rsidRPr="00695895">
        <w:rPr>
          <w:color w:val="333333"/>
          <w:sz w:val="28"/>
          <w:szCs w:val="28"/>
          <w:lang w:val="uz-Cyrl-UZ"/>
        </w:rPr>
        <w:t>с</w:t>
      </w:r>
      <w:r w:rsidR="005745BD">
        <w:rPr>
          <w:color w:val="333333"/>
          <w:sz w:val="28"/>
          <w:szCs w:val="28"/>
          <w:lang w:val="uz-Cyrl-UZ"/>
        </w:rPr>
        <w:t xml:space="preserve">уўық  қатнасықта </w:t>
      </w:r>
      <w:r w:rsidRPr="00695895">
        <w:rPr>
          <w:color w:val="333333"/>
          <w:sz w:val="28"/>
          <w:szCs w:val="28"/>
          <w:lang w:val="uz-Cyrl-UZ"/>
        </w:rPr>
        <w:t xml:space="preserve">болып, базы </w:t>
      </w:r>
      <w:r w:rsidR="005745BD">
        <w:rPr>
          <w:color w:val="333333"/>
          <w:sz w:val="28"/>
          <w:szCs w:val="28"/>
          <w:lang w:val="uz-Cyrl-UZ"/>
        </w:rPr>
        <w:t>о</w:t>
      </w:r>
      <w:r w:rsidRPr="00695895">
        <w:rPr>
          <w:color w:val="333333"/>
          <w:sz w:val="28"/>
          <w:szCs w:val="28"/>
          <w:lang w:val="uz-Cyrl-UZ"/>
        </w:rPr>
        <w:t>р</w:t>
      </w:r>
      <w:r w:rsidR="005745BD">
        <w:rPr>
          <w:color w:val="333333"/>
          <w:sz w:val="28"/>
          <w:szCs w:val="28"/>
          <w:lang w:val="uz-Cyrl-UZ"/>
        </w:rPr>
        <w:t>ы</w:t>
      </w:r>
      <w:r w:rsidRPr="00695895">
        <w:rPr>
          <w:color w:val="333333"/>
          <w:sz w:val="28"/>
          <w:szCs w:val="28"/>
          <w:lang w:val="uz-Cyrl-UZ"/>
        </w:rPr>
        <w:t xml:space="preserve">нларда оларды </w:t>
      </w:r>
      <w:r w:rsidR="005745BD">
        <w:rPr>
          <w:color w:val="333333"/>
          <w:sz w:val="28"/>
          <w:szCs w:val="28"/>
          <w:lang w:val="uz-Cyrl-UZ"/>
        </w:rPr>
        <w:t xml:space="preserve">бийкар </w:t>
      </w:r>
      <w:r w:rsidRPr="00695895">
        <w:rPr>
          <w:color w:val="333333"/>
          <w:sz w:val="28"/>
          <w:szCs w:val="28"/>
          <w:lang w:val="uz-Cyrl-UZ"/>
        </w:rPr>
        <w:t xml:space="preserve">қылады. Конфуций өз </w:t>
      </w:r>
      <w:r w:rsidR="005745BD">
        <w:rPr>
          <w:color w:val="333333"/>
          <w:sz w:val="28"/>
          <w:szCs w:val="28"/>
          <w:lang w:val="uz-Cyrl-UZ"/>
        </w:rPr>
        <w:t>ў</w:t>
      </w:r>
      <w:r w:rsidRPr="00695895">
        <w:rPr>
          <w:color w:val="333333"/>
          <w:sz w:val="28"/>
          <w:szCs w:val="28"/>
          <w:lang w:val="uz-Cyrl-UZ"/>
        </w:rPr>
        <w:t>ақт</w:t>
      </w:r>
      <w:r w:rsidR="005745BD">
        <w:rPr>
          <w:color w:val="333333"/>
          <w:sz w:val="28"/>
          <w:szCs w:val="28"/>
          <w:lang w:val="uz-Cyrl-UZ"/>
        </w:rPr>
        <w:t>ын</w:t>
      </w:r>
      <w:r w:rsidRPr="00695895">
        <w:rPr>
          <w:color w:val="333333"/>
          <w:sz w:val="28"/>
          <w:szCs w:val="28"/>
          <w:lang w:val="uz-Cyrl-UZ"/>
        </w:rPr>
        <w:t xml:space="preserve">да Әййемги </w:t>
      </w:r>
      <w:r w:rsidR="005745BD">
        <w:rPr>
          <w:color w:val="333333"/>
          <w:sz w:val="28"/>
          <w:szCs w:val="28"/>
          <w:lang w:val="uz-Cyrl-UZ"/>
        </w:rPr>
        <w:t>Қытайда</w:t>
      </w:r>
      <w:r w:rsidRPr="00695895">
        <w:rPr>
          <w:color w:val="333333"/>
          <w:sz w:val="28"/>
          <w:szCs w:val="28"/>
          <w:lang w:val="uz-Cyrl-UZ"/>
        </w:rPr>
        <w:t xml:space="preserve"> ке</w:t>
      </w:r>
      <w:r w:rsidRPr="00695895">
        <w:rPr>
          <w:rFonts w:ascii="Cambria Math" w:hAnsi="Cambria Math" w:cs="Cambria Math"/>
          <w:color w:val="333333"/>
          <w:sz w:val="28"/>
          <w:szCs w:val="28"/>
          <w:lang w:val="uz-Cyrl-UZ"/>
        </w:rPr>
        <w:t>ӊ</w:t>
      </w:r>
      <w:r w:rsidRPr="00695895">
        <w:rPr>
          <w:color w:val="333333"/>
          <w:sz w:val="28"/>
          <w:szCs w:val="28"/>
          <w:lang w:val="uz-Cyrl-UZ"/>
        </w:rPr>
        <w:t xml:space="preserve"> тарқал</w:t>
      </w:r>
      <w:r w:rsidR="005745BD">
        <w:rPr>
          <w:color w:val="333333"/>
          <w:sz w:val="28"/>
          <w:szCs w:val="28"/>
          <w:lang w:val="uz-Cyrl-UZ"/>
        </w:rPr>
        <w:t>ғ</w:t>
      </w:r>
      <w:r w:rsidRPr="00695895">
        <w:rPr>
          <w:color w:val="333333"/>
          <w:sz w:val="28"/>
          <w:szCs w:val="28"/>
          <w:lang w:val="uz-Cyrl-UZ"/>
        </w:rPr>
        <w:t>ан руҳлар</w:t>
      </w:r>
      <w:r w:rsidR="005745BD">
        <w:rPr>
          <w:color w:val="333333"/>
          <w:sz w:val="28"/>
          <w:szCs w:val="28"/>
          <w:lang w:val="uz-Cyrl-UZ"/>
        </w:rPr>
        <w:t>ғ</w:t>
      </w:r>
      <w:r w:rsidRPr="00695895">
        <w:rPr>
          <w:color w:val="333333"/>
          <w:sz w:val="28"/>
          <w:szCs w:val="28"/>
          <w:lang w:val="uz-Cyrl-UZ"/>
        </w:rPr>
        <w:t>а исеним қылыў  м</w:t>
      </w:r>
      <w:r w:rsidR="005745BD">
        <w:rPr>
          <w:color w:val="333333"/>
          <w:sz w:val="28"/>
          <w:szCs w:val="28"/>
          <w:lang w:val="uz-Cyrl-UZ"/>
        </w:rPr>
        <w:t>ә</w:t>
      </w:r>
      <w:r w:rsidRPr="00695895">
        <w:rPr>
          <w:color w:val="333333"/>
          <w:sz w:val="28"/>
          <w:szCs w:val="28"/>
          <w:lang w:val="uz-Cyrl-UZ"/>
        </w:rPr>
        <w:t>с</w:t>
      </w:r>
      <w:r w:rsidR="005745BD">
        <w:rPr>
          <w:color w:val="333333"/>
          <w:sz w:val="28"/>
          <w:szCs w:val="28"/>
          <w:lang w:val="uz-Cyrl-UZ"/>
        </w:rPr>
        <w:t>е</w:t>
      </w:r>
      <w:r w:rsidRPr="00695895">
        <w:rPr>
          <w:color w:val="333333"/>
          <w:sz w:val="28"/>
          <w:szCs w:val="28"/>
          <w:lang w:val="uz-Cyrl-UZ"/>
        </w:rPr>
        <w:t>л</w:t>
      </w:r>
      <w:r w:rsidR="005745BD">
        <w:rPr>
          <w:color w:val="333333"/>
          <w:sz w:val="28"/>
          <w:szCs w:val="28"/>
          <w:lang w:val="uz-Cyrl-UZ"/>
        </w:rPr>
        <w:t>е</w:t>
      </w:r>
      <w:r w:rsidRPr="00695895">
        <w:rPr>
          <w:color w:val="333333"/>
          <w:sz w:val="28"/>
          <w:szCs w:val="28"/>
          <w:lang w:val="uz-Cyrl-UZ"/>
        </w:rPr>
        <w:t>си</w:t>
      </w:r>
      <w:r w:rsidR="005745BD">
        <w:rPr>
          <w:color w:val="333333"/>
          <w:sz w:val="28"/>
          <w:szCs w:val="28"/>
          <w:lang w:val="uz-Cyrl-UZ"/>
        </w:rPr>
        <w:t xml:space="preserve">не гүман </w:t>
      </w:r>
      <w:r w:rsidRPr="00695895">
        <w:rPr>
          <w:color w:val="333333"/>
          <w:sz w:val="28"/>
          <w:szCs w:val="28"/>
          <w:lang w:val="uz-Cyrl-UZ"/>
        </w:rPr>
        <w:t>билдири</w:t>
      </w:r>
      <w:r w:rsidR="005745BD">
        <w:rPr>
          <w:color w:val="333333"/>
          <w:sz w:val="28"/>
          <w:szCs w:val="28"/>
          <w:lang w:val="uz-Cyrl-UZ"/>
        </w:rPr>
        <w:t>п</w:t>
      </w:r>
      <w:r w:rsidRPr="00695895">
        <w:rPr>
          <w:color w:val="333333"/>
          <w:sz w:val="28"/>
          <w:szCs w:val="28"/>
          <w:lang w:val="uz-Cyrl-UZ"/>
        </w:rPr>
        <w:t>, ғайр</w:t>
      </w:r>
      <w:r w:rsidR="005745BD">
        <w:rPr>
          <w:color w:val="333333"/>
          <w:sz w:val="28"/>
          <w:szCs w:val="28"/>
          <w:lang w:val="uz-Cyrl-UZ"/>
        </w:rPr>
        <w:t>ы</w:t>
      </w:r>
      <w:r w:rsidRPr="00695895">
        <w:rPr>
          <w:color w:val="333333"/>
          <w:sz w:val="28"/>
          <w:szCs w:val="28"/>
          <w:lang w:val="uz-Cyrl-UZ"/>
        </w:rPr>
        <w:t>т</w:t>
      </w:r>
      <w:r w:rsidR="005745BD">
        <w:rPr>
          <w:color w:val="333333"/>
          <w:sz w:val="28"/>
          <w:szCs w:val="28"/>
          <w:lang w:val="uz-Cyrl-UZ"/>
        </w:rPr>
        <w:t>ә</w:t>
      </w:r>
      <w:r w:rsidRPr="00695895">
        <w:rPr>
          <w:color w:val="333333"/>
          <w:sz w:val="28"/>
          <w:szCs w:val="28"/>
          <w:lang w:val="uz-Cyrl-UZ"/>
        </w:rPr>
        <w:t>би</w:t>
      </w:r>
      <w:r w:rsidR="005745BD">
        <w:rPr>
          <w:color w:val="333333"/>
          <w:sz w:val="28"/>
          <w:szCs w:val="28"/>
          <w:lang w:val="uz-Cyrl-UZ"/>
        </w:rPr>
        <w:t xml:space="preserve">йғый </w:t>
      </w:r>
      <w:r w:rsidRPr="00695895">
        <w:rPr>
          <w:color w:val="333333"/>
          <w:sz w:val="28"/>
          <w:szCs w:val="28"/>
          <w:lang w:val="uz-Cyrl-UZ"/>
        </w:rPr>
        <w:t>н</w:t>
      </w:r>
      <w:r w:rsidR="005745BD">
        <w:rPr>
          <w:color w:val="333333"/>
          <w:sz w:val="28"/>
          <w:szCs w:val="28"/>
          <w:lang w:val="uz-Cyrl-UZ"/>
        </w:rPr>
        <w:t>ә</w:t>
      </w:r>
      <w:r w:rsidRPr="00695895">
        <w:rPr>
          <w:color w:val="333333"/>
          <w:sz w:val="28"/>
          <w:szCs w:val="28"/>
          <w:lang w:val="uz-Cyrl-UZ"/>
        </w:rPr>
        <w:t>рс</w:t>
      </w:r>
      <w:r w:rsidR="005745BD">
        <w:rPr>
          <w:color w:val="333333"/>
          <w:sz w:val="28"/>
          <w:szCs w:val="28"/>
          <w:lang w:val="uz-Cyrl-UZ"/>
        </w:rPr>
        <w:t>е</w:t>
      </w:r>
      <w:r w:rsidRPr="00695895">
        <w:rPr>
          <w:color w:val="333333"/>
          <w:sz w:val="28"/>
          <w:szCs w:val="28"/>
          <w:lang w:val="uz-Cyrl-UZ"/>
        </w:rPr>
        <w:t>л</w:t>
      </w:r>
      <w:r w:rsidR="005745BD">
        <w:rPr>
          <w:color w:val="333333"/>
          <w:sz w:val="28"/>
          <w:szCs w:val="28"/>
          <w:lang w:val="uz-Cyrl-UZ"/>
        </w:rPr>
        <w:t>е</w:t>
      </w:r>
      <w:r w:rsidRPr="00695895">
        <w:rPr>
          <w:color w:val="333333"/>
          <w:sz w:val="28"/>
          <w:szCs w:val="28"/>
          <w:lang w:val="uz-Cyrl-UZ"/>
        </w:rPr>
        <w:t>р ҳәм руҳлар ҳаққында</w:t>
      </w:r>
      <w:r w:rsidR="005745BD">
        <w:rPr>
          <w:color w:val="333333"/>
          <w:sz w:val="28"/>
          <w:szCs w:val="28"/>
          <w:lang w:val="uz-Cyrl-UZ"/>
        </w:rPr>
        <w:t xml:space="preserve"> айтыўды жақтырмаған</w:t>
      </w:r>
      <w:r w:rsidRPr="00695895">
        <w:rPr>
          <w:color w:val="333333"/>
          <w:sz w:val="28"/>
          <w:szCs w:val="28"/>
          <w:lang w:val="uz-Cyrl-UZ"/>
        </w:rPr>
        <w:t>. Оннан Даосист иб</w:t>
      </w:r>
      <w:r w:rsidR="005745BD">
        <w:rPr>
          <w:color w:val="333333"/>
          <w:sz w:val="28"/>
          <w:szCs w:val="28"/>
          <w:lang w:val="uz-Cyrl-UZ"/>
        </w:rPr>
        <w:t>а</w:t>
      </w:r>
      <w:r w:rsidRPr="00695895">
        <w:rPr>
          <w:color w:val="333333"/>
          <w:sz w:val="28"/>
          <w:szCs w:val="28"/>
          <w:lang w:val="uz-Cyrl-UZ"/>
        </w:rPr>
        <w:t>дат</w:t>
      </w:r>
      <w:r w:rsidR="005745BD">
        <w:rPr>
          <w:color w:val="333333"/>
          <w:sz w:val="28"/>
          <w:szCs w:val="28"/>
          <w:lang w:val="uz-Cyrl-UZ"/>
        </w:rPr>
        <w:t>ы</w:t>
      </w:r>
      <w:r w:rsidRPr="00695895">
        <w:rPr>
          <w:color w:val="333333"/>
          <w:sz w:val="28"/>
          <w:szCs w:val="28"/>
          <w:lang w:val="uz-Cyrl-UZ"/>
        </w:rPr>
        <w:t>, с</w:t>
      </w:r>
      <w:r w:rsidR="005745BD">
        <w:rPr>
          <w:color w:val="333333"/>
          <w:sz w:val="28"/>
          <w:szCs w:val="28"/>
          <w:lang w:val="uz-Cyrl-UZ"/>
        </w:rPr>
        <w:t xml:space="preserve">ыйқыршылықты </w:t>
      </w:r>
      <w:r w:rsidRPr="00695895">
        <w:rPr>
          <w:color w:val="333333"/>
          <w:sz w:val="28"/>
          <w:szCs w:val="28"/>
          <w:lang w:val="uz-Cyrl-UZ"/>
        </w:rPr>
        <w:t>әмелге асырыў талап қ</w:t>
      </w:r>
      <w:r w:rsidR="005745BD">
        <w:rPr>
          <w:color w:val="333333"/>
          <w:sz w:val="28"/>
          <w:szCs w:val="28"/>
          <w:lang w:val="uz-Cyrl-UZ"/>
        </w:rPr>
        <w:t>ы</w:t>
      </w:r>
      <w:r w:rsidRPr="00695895">
        <w:rPr>
          <w:color w:val="333333"/>
          <w:sz w:val="28"/>
          <w:szCs w:val="28"/>
          <w:lang w:val="uz-Cyrl-UZ"/>
        </w:rPr>
        <w:t>л</w:t>
      </w:r>
      <w:r w:rsidR="005745BD">
        <w:rPr>
          <w:color w:val="333333"/>
          <w:sz w:val="28"/>
          <w:szCs w:val="28"/>
          <w:lang w:val="uz-Cyrl-UZ"/>
        </w:rPr>
        <w:t>ы</w:t>
      </w:r>
      <w:r w:rsidRPr="00695895">
        <w:rPr>
          <w:color w:val="333333"/>
          <w:sz w:val="28"/>
          <w:szCs w:val="28"/>
          <w:lang w:val="uz-Cyrl-UZ"/>
        </w:rPr>
        <w:t>н</w:t>
      </w:r>
      <w:r w:rsidR="005745BD">
        <w:rPr>
          <w:color w:val="333333"/>
          <w:sz w:val="28"/>
          <w:szCs w:val="28"/>
          <w:lang w:val="uz-Cyrl-UZ"/>
        </w:rPr>
        <w:t>ғ</w:t>
      </w:r>
      <w:r w:rsidRPr="00695895">
        <w:rPr>
          <w:color w:val="333333"/>
          <w:sz w:val="28"/>
          <w:szCs w:val="28"/>
          <w:lang w:val="uz-Cyrl-UZ"/>
        </w:rPr>
        <w:t>ан</w:t>
      </w:r>
      <w:r w:rsidR="005745BD">
        <w:rPr>
          <w:color w:val="333333"/>
          <w:sz w:val="28"/>
          <w:szCs w:val="28"/>
          <w:lang w:val="uz-Cyrl-UZ"/>
        </w:rPr>
        <w:t>ын</w:t>
      </w:r>
      <w:r w:rsidRPr="00695895">
        <w:rPr>
          <w:color w:val="333333"/>
          <w:sz w:val="28"/>
          <w:szCs w:val="28"/>
          <w:lang w:val="uz-Cyrl-UZ"/>
        </w:rPr>
        <w:t>да: “Мени</w:t>
      </w:r>
      <w:r w:rsidR="005745BD">
        <w:rPr>
          <w:color w:val="333333"/>
          <w:sz w:val="28"/>
          <w:szCs w:val="28"/>
          <w:lang w:val="uz-Cyrl-UZ"/>
        </w:rPr>
        <w:t>ңөмирим</w:t>
      </w:r>
      <w:r w:rsidRPr="00695895">
        <w:rPr>
          <w:color w:val="333333"/>
          <w:sz w:val="28"/>
          <w:szCs w:val="28"/>
          <w:lang w:val="uz-Cyrl-UZ"/>
        </w:rPr>
        <w:t>, иб</w:t>
      </w:r>
      <w:r w:rsidR="005745BD">
        <w:rPr>
          <w:color w:val="333333"/>
          <w:sz w:val="28"/>
          <w:szCs w:val="28"/>
          <w:lang w:val="uz-Cyrl-UZ"/>
        </w:rPr>
        <w:t>а</w:t>
      </w:r>
      <w:r w:rsidRPr="00695895">
        <w:rPr>
          <w:color w:val="333333"/>
          <w:sz w:val="28"/>
          <w:szCs w:val="28"/>
          <w:lang w:val="uz-Cyrl-UZ"/>
        </w:rPr>
        <w:t>дат</w:t>
      </w:r>
      <w:r w:rsidR="005745BD">
        <w:rPr>
          <w:color w:val="333333"/>
          <w:sz w:val="28"/>
          <w:szCs w:val="28"/>
          <w:lang w:val="uz-Cyrl-UZ"/>
        </w:rPr>
        <w:t>ы</w:t>
      </w:r>
      <w:r w:rsidRPr="00695895">
        <w:rPr>
          <w:color w:val="333333"/>
          <w:sz w:val="28"/>
          <w:szCs w:val="28"/>
          <w:lang w:val="uz-Cyrl-UZ"/>
        </w:rPr>
        <w:t>м</w:t>
      </w:r>
      <w:r w:rsidR="005745BD">
        <w:rPr>
          <w:color w:val="333333"/>
          <w:sz w:val="28"/>
          <w:szCs w:val="28"/>
          <w:lang w:val="uz-Cyrl-UZ"/>
        </w:rPr>
        <w:t xml:space="preserve"> болып есапланады</w:t>
      </w:r>
      <w:r w:rsidRPr="00695895">
        <w:rPr>
          <w:color w:val="333333"/>
          <w:sz w:val="28"/>
          <w:szCs w:val="28"/>
          <w:lang w:val="uz-Cyrl-UZ"/>
        </w:rPr>
        <w:t>”, де</w:t>
      </w:r>
      <w:r w:rsidR="005745BD">
        <w:rPr>
          <w:color w:val="333333"/>
          <w:sz w:val="28"/>
          <w:szCs w:val="28"/>
          <w:lang w:val="uz-Cyrl-UZ"/>
        </w:rPr>
        <w:t>п</w:t>
      </w:r>
      <w:r w:rsidRPr="00695895">
        <w:rPr>
          <w:color w:val="333333"/>
          <w:sz w:val="28"/>
          <w:szCs w:val="28"/>
          <w:lang w:val="uz-Cyrl-UZ"/>
        </w:rPr>
        <w:t xml:space="preserve"> ж</w:t>
      </w:r>
      <w:r w:rsidR="005745BD">
        <w:rPr>
          <w:color w:val="333333"/>
          <w:sz w:val="28"/>
          <w:szCs w:val="28"/>
          <w:lang w:val="uz-Cyrl-UZ"/>
        </w:rPr>
        <w:t xml:space="preserve">уўап </w:t>
      </w:r>
      <w:r w:rsidRPr="00695895">
        <w:rPr>
          <w:color w:val="333333"/>
          <w:sz w:val="28"/>
          <w:szCs w:val="28"/>
          <w:lang w:val="uz-Cyrl-UZ"/>
        </w:rPr>
        <w:t>берген. </w:t>
      </w:r>
    </w:p>
    <w:p w:rsidR="00F33537" w:rsidRPr="00695895" w:rsidRDefault="00F33537" w:rsidP="00F33537">
      <w:pPr>
        <w:pStyle w:val="af1"/>
        <w:spacing w:before="0" w:beforeAutospacing="0" w:after="0" w:afterAutospacing="0"/>
        <w:ind w:left="0" w:firstLine="567"/>
        <w:rPr>
          <w:color w:val="333333"/>
          <w:sz w:val="28"/>
          <w:szCs w:val="28"/>
          <w:lang w:val="uz-Cyrl-UZ"/>
        </w:rPr>
      </w:pPr>
      <w:r w:rsidRPr="00695895">
        <w:rPr>
          <w:color w:val="333333"/>
          <w:sz w:val="28"/>
          <w:szCs w:val="28"/>
          <w:lang w:val="uz-Cyrl-UZ"/>
        </w:rPr>
        <w:t xml:space="preserve">Бул дин </w:t>
      </w:r>
      <w:r w:rsidR="005745BD">
        <w:rPr>
          <w:color w:val="333333"/>
          <w:sz w:val="28"/>
          <w:szCs w:val="28"/>
          <w:lang w:val="uz-Cyrl-UZ"/>
        </w:rPr>
        <w:t>ўә</w:t>
      </w:r>
      <w:r w:rsidRPr="00695895">
        <w:rPr>
          <w:color w:val="333333"/>
          <w:sz w:val="28"/>
          <w:szCs w:val="28"/>
          <w:lang w:val="uz-Cyrl-UZ"/>
        </w:rPr>
        <w:t>килл</w:t>
      </w:r>
      <w:r w:rsidR="005745BD">
        <w:rPr>
          <w:color w:val="333333"/>
          <w:sz w:val="28"/>
          <w:szCs w:val="28"/>
          <w:lang w:val="uz-Cyrl-UZ"/>
        </w:rPr>
        <w:t>е</w:t>
      </w:r>
      <w:r w:rsidRPr="00695895">
        <w:rPr>
          <w:color w:val="333333"/>
          <w:sz w:val="28"/>
          <w:szCs w:val="28"/>
          <w:lang w:val="uz-Cyrl-UZ"/>
        </w:rPr>
        <w:t>ари ж</w:t>
      </w:r>
      <w:r w:rsidR="005745BD">
        <w:rPr>
          <w:color w:val="333333"/>
          <w:sz w:val="28"/>
          <w:szCs w:val="28"/>
          <w:lang w:val="uz-Cyrl-UZ"/>
        </w:rPr>
        <w:t>ә</w:t>
      </w:r>
      <w:r w:rsidRPr="00695895">
        <w:rPr>
          <w:color w:val="333333"/>
          <w:sz w:val="28"/>
          <w:szCs w:val="28"/>
          <w:lang w:val="uz-Cyrl-UZ"/>
        </w:rPr>
        <w:t>нн</w:t>
      </w:r>
      <w:r w:rsidR="005745BD">
        <w:rPr>
          <w:color w:val="333333"/>
          <w:sz w:val="28"/>
          <w:szCs w:val="28"/>
          <w:lang w:val="uz-Cyrl-UZ"/>
        </w:rPr>
        <w:t>е</w:t>
      </w:r>
      <w:r w:rsidRPr="00695895">
        <w:rPr>
          <w:color w:val="333333"/>
          <w:sz w:val="28"/>
          <w:szCs w:val="28"/>
          <w:lang w:val="uz-Cyrl-UZ"/>
        </w:rPr>
        <w:t>т-д</w:t>
      </w:r>
      <w:r w:rsidR="005745BD">
        <w:rPr>
          <w:color w:val="333333"/>
          <w:sz w:val="28"/>
          <w:szCs w:val="28"/>
          <w:lang w:val="uz-Cyrl-UZ"/>
        </w:rPr>
        <w:t>озақ</w:t>
      </w:r>
      <w:r w:rsidRPr="00695895">
        <w:rPr>
          <w:color w:val="333333"/>
          <w:sz w:val="28"/>
          <w:szCs w:val="28"/>
          <w:lang w:val="uz-Cyrl-UZ"/>
        </w:rPr>
        <w:t>, қайта тирили</w:t>
      </w:r>
      <w:r w:rsidR="005745BD">
        <w:rPr>
          <w:color w:val="333333"/>
          <w:sz w:val="28"/>
          <w:szCs w:val="28"/>
          <w:lang w:val="uz-Cyrl-UZ"/>
        </w:rPr>
        <w:t>ў</w:t>
      </w:r>
      <w:r w:rsidRPr="00695895">
        <w:rPr>
          <w:color w:val="333333"/>
          <w:sz w:val="28"/>
          <w:szCs w:val="28"/>
          <w:lang w:val="uz-Cyrl-UZ"/>
        </w:rPr>
        <w:t xml:space="preserve"> сыяқлы ғай</w:t>
      </w:r>
      <w:r w:rsidR="005745BD">
        <w:rPr>
          <w:color w:val="333333"/>
          <w:sz w:val="28"/>
          <w:szCs w:val="28"/>
          <w:lang w:val="uz-Cyrl-UZ"/>
        </w:rPr>
        <w:t>рытәбийғый нәрселерге исенбейди</w:t>
      </w:r>
      <w:r w:rsidRPr="00695895">
        <w:rPr>
          <w:color w:val="333333"/>
          <w:sz w:val="28"/>
          <w:szCs w:val="28"/>
          <w:lang w:val="uz-Cyrl-UZ"/>
        </w:rPr>
        <w:t>. Оларды</w:t>
      </w:r>
      <w:r w:rsidRPr="00695895">
        <w:rPr>
          <w:rFonts w:ascii="Cambria Math" w:hAnsi="Cambria Math" w:cs="Cambria Math"/>
          <w:color w:val="333333"/>
          <w:sz w:val="28"/>
          <w:szCs w:val="28"/>
          <w:lang w:val="uz-Cyrl-UZ"/>
        </w:rPr>
        <w:t>ӊ</w:t>
      </w:r>
      <w:r w:rsidRPr="00695895">
        <w:rPr>
          <w:color w:val="333333"/>
          <w:sz w:val="28"/>
          <w:szCs w:val="28"/>
          <w:lang w:val="uz-Cyrl-UZ"/>
        </w:rPr>
        <w:t xml:space="preserve"> б</w:t>
      </w:r>
      <w:r w:rsidR="005745BD">
        <w:rPr>
          <w:color w:val="333333"/>
          <w:sz w:val="28"/>
          <w:szCs w:val="28"/>
          <w:lang w:val="uz-Cyrl-UZ"/>
        </w:rPr>
        <w:t>а</w:t>
      </w:r>
      <w:r w:rsidRPr="00695895">
        <w:rPr>
          <w:color w:val="333333"/>
          <w:sz w:val="28"/>
          <w:szCs w:val="28"/>
          <w:lang w:val="uz-Cyrl-UZ"/>
        </w:rPr>
        <w:t xml:space="preserve">р </w:t>
      </w:r>
      <w:r w:rsidR="005745BD">
        <w:rPr>
          <w:color w:val="333333"/>
          <w:sz w:val="28"/>
          <w:szCs w:val="28"/>
          <w:lang w:val="uz-Cyrl-UZ"/>
        </w:rPr>
        <w:t>итибар</w:t>
      </w:r>
      <w:r w:rsidRPr="00695895">
        <w:rPr>
          <w:color w:val="333333"/>
          <w:sz w:val="28"/>
          <w:szCs w:val="28"/>
          <w:lang w:val="uz-Cyrl-UZ"/>
        </w:rPr>
        <w:t>лар</w:t>
      </w:r>
      <w:r w:rsidR="005745BD">
        <w:rPr>
          <w:color w:val="333333"/>
          <w:sz w:val="28"/>
          <w:szCs w:val="28"/>
          <w:lang w:val="uz-Cyrl-UZ"/>
        </w:rPr>
        <w:t>ы</w:t>
      </w:r>
      <w:r w:rsidRPr="00695895">
        <w:rPr>
          <w:color w:val="333333"/>
          <w:sz w:val="28"/>
          <w:szCs w:val="28"/>
          <w:lang w:val="uz-Cyrl-UZ"/>
        </w:rPr>
        <w:t xml:space="preserve"> д</w:t>
      </w:r>
      <w:r w:rsidR="005745BD">
        <w:rPr>
          <w:color w:val="333333"/>
          <w:sz w:val="28"/>
          <w:szCs w:val="28"/>
          <w:lang w:val="uz-Cyrl-UZ"/>
        </w:rPr>
        <w:t xml:space="preserve">үнья өмирин реформалаўға </w:t>
      </w:r>
      <w:r w:rsidRPr="00695895">
        <w:rPr>
          <w:color w:val="333333"/>
          <w:sz w:val="28"/>
          <w:szCs w:val="28"/>
          <w:lang w:val="uz-Cyrl-UZ"/>
        </w:rPr>
        <w:t>қарат</w:t>
      </w:r>
      <w:r w:rsidR="005745BD">
        <w:rPr>
          <w:color w:val="333333"/>
          <w:sz w:val="28"/>
          <w:szCs w:val="28"/>
          <w:lang w:val="uz-Cyrl-UZ"/>
        </w:rPr>
        <w:t>ы</w:t>
      </w:r>
      <w:r w:rsidRPr="00695895">
        <w:rPr>
          <w:color w:val="333333"/>
          <w:sz w:val="28"/>
          <w:szCs w:val="28"/>
          <w:lang w:val="uz-Cyrl-UZ"/>
        </w:rPr>
        <w:t>л</w:t>
      </w:r>
      <w:r w:rsidR="005745BD">
        <w:rPr>
          <w:color w:val="333333"/>
          <w:sz w:val="28"/>
          <w:szCs w:val="28"/>
          <w:lang w:val="uz-Cyrl-UZ"/>
        </w:rPr>
        <w:t>ғ</w:t>
      </w:r>
      <w:r w:rsidRPr="00695895">
        <w:rPr>
          <w:color w:val="333333"/>
          <w:sz w:val="28"/>
          <w:szCs w:val="28"/>
          <w:lang w:val="uz-Cyrl-UZ"/>
        </w:rPr>
        <w:t>ан. Руҳлар</w:t>
      </w:r>
      <w:r w:rsidR="005745BD">
        <w:rPr>
          <w:color w:val="333333"/>
          <w:sz w:val="28"/>
          <w:szCs w:val="28"/>
          <w:lang w:val="uz-Cyrl-UZ"/>
        </w:rPr>
        <w:t xml:space="preserve">дың денеден шыққанынан </w:t>
      </w:r>
      <w:r w:rsidRPr="00695895">
        <w:rPr>
          <w:color w:val="333333"/>
          <w:sz w:val="28"/>
          <w:szCs w:val="28"/>
          <w:lang w:val="uz-Cyrl-UZ"/>
        </w:rPr>
        <w:t>кейин қа</w:t>
      </w:r>
      <w:r w:rsidR="005745BD">
        <w:rPr>
          <w:color w:val="333333"/>
          <w:sz w:val="28"/>
          <w:szCs w:val="28"/>
          <w:lang w:val="uz-Cyrl-UZ"/>
        </w:rPr>
        <w:t>й ж</w:t>
      </w:r>
      <w:r w:rsidRPr="00695895">
        <w:rPr>
          <w:color w:val="333333"/>
          <w:sz w:val="28"/>
          <w:szCs w:val="28"/>
          <w:lang w:val="uz-Cyrl-UZ"/>
        </w:rPr>
        <w:t>ерг</w:t>
      </w:r>
      <w:r w:rsidR="005745BD">
        <w:rPr>
          <w:color w:val="333333"/>
          <w:sz w:val="28"/>
          <w:szCs w:val="28"/>
          <w:lang w:val="uz-Cyrl-UZ"/>
        </w:rPr>
        <w:t>е</w:t>
      </w:r>
      <w:r w:rsidRPr="00695895">
        <w:rPr>
          <w:color w:val="333333"/>
          <w:sz w:val="28"/>
          <w:szCs w:val="28"/>
          <w:lang w:val="uz-Cyrl-UZ"/>
        </w:rPr>
        <w:t xml:space="preserve"> б</w:t>
      </w:r>
      <w:r w:rsidR="005745BD">
        <w:rPr>
          <w:color w:val="333333"/>
          <w:sz w:val="28"/>
          <w:szCs w:val="28"/>
          <w:lang w:val="uz-Cyrl-UZ"/>
        </w:rPr>
        <w:t>а</w:t>
      </w:r>
      <w:r w:rsidRPr="00695895">
        <w:rPr>
          <w:color w:val="333333"/>
          <w:sz w:val="28"/>
          <w:szCs w:val="28"/>
          <w:lang w:val="uz-Cyrl-UZ"/>
        </w:rPr>
        <w:t>р</w:t>
      </w:r>
      <w:r w:rsidR="005745BD">
        <w:rPr>
          <w:color w:val="333333"/>
          <w:sz w:val="28"/>
          <w:szCs w:val="28"/>
          <w:lang w:val="uz-Cyrl-UZ"/>
        </w:rPr>
        <w:t xml:space="preserve">ыўға қызығып та </w:t>
      </w:r>
      <w:r w:rsidRPr="00695895">
        <w:rPr>
          <w:color w:val="333333"/>
          <w:sz w:val="28"/>
          <w:szCs w:val="28"/>
          <w:lang w:val="uz-Cyrl-UZ"/>
        </w:rPr>
        <w:t>к</w:t>
      </w:r>
      <w:r w:rsidR="005745BD">
        <w:rPr>
          <w:color w:val="333333"/>
          <w:sz w:val="28"/>
          <w:szCs w:val="28"/>
          <w:lang w:val="uz-Cyrl-UZ"/>
        </w:rPr>
        <w:t>ө</w:t>
      </w:r>
      <w:r w:rsidRPr="00695895">
        <w:rPr>
          <w:color w:val="333333"/>
          <w:sz w:val="28"/>
          <w:szCs w:val="28"/>
          <w:lang w:val="uz-Cyrl-UZ"/>
        </w:rPr>
        <w:t>рм</w:t>
      </w:r>
      <w:r w:rsidR="005745BD">
        <w:rPr>
          <w:color w:val="333333"/>
          <w:sz w:val="28"/>
          <w:szCs w:val="28"/>
          <w:lang w:val="uz-Cyrl-UZ"/>
        </w:rPr>
        <w:t>е</w:t>
      </w:r>
      <w:r w:rsidRPr="00695895">
        <w:rPr>
          <w:color w:val="333333"/>
          <w:sz w:val="28"/>
          <w:szCs w:val="28"/>
          <w:lang w:val="uz-Cyrl-UZ"/>
        </w:rPr>
        <w:t>йди. Ҳ</w:t>
      </w:r>
      <w:r w:rsidR="005745BD">
        <w:rPr>
          <w:color w:val="333333"/>
          <w:sz w:val="28"/>
          <w:szCs w:val="28"/>
          <w:lang w:val="uz-Cyrl-UZ"/>
        </w:rPr>
        <w:t>ә</w:t>
      </w:r>
      <w:r w:rsidRPr="00695895">
        <w:rPr>
          <w:color w:val="333333"/>
          <w:sz w:val="28"/>
          <w:szCs w:val="28"/>
          <w:lang w:val="uz-Cyrl-UZ"/>
        </w:rPr>
        <w:t>тт</w:t>
      </w:r>
      <w:r w:rsidR="005745BD">
        <w:rPr>
          <w:color w:val="333333"/>
          <w:sz w:val="28"/>
          <w:szCs w:val="28"/>
          <w:lang w:val="uz-Cyrl-UZ"/>
        </w:rPr>
        <w:t>е</w:t>
      </w:r>
      <w:r w:rsidRPr="00695895">
        <w:rPr>
          <w:color w:val="333333"/>
          <w:sz w:val="28"/>
          <w:szCs w:val="28"/>
          <w:lang w:val="uz-Cyrl-UZ"/>
        </w:rPr>
        <w:t xml:space="preserve"> ш</w:t>
      </w:r>
      <w:r w:rsidR="005745BD">
        <w:rPr>
          <w:color w:val="333333"/>
          <w:sz w:val="28"/>
          <w:szCs w:val="28"/>
          <w:lang w:val="uz-Cyrl-UZ"/>
        </w:rPr>
        <w:t>әкиртлеринен</w:t>
      </w:r>
      <w:r w:rsidRPr="00695895">
        <w:rPr>
          <w:color w:val="333333"/>
          <w:sz w:val="28"/>
          <w:szCs w:val="28"/>
          <w:lang w:val="uz-Cyrl-UZ"/>
        </w:rPr>
        <w:t xml:space="preserve"> бири Конфуцийдан: “Өлим н</w:t>
      </w:r>
      <w:r w:rsidR="005745BD">
        <w:rPr>
          <w:color w:val="333333"/>
          <w:sz w:val="28"/>
          <w:szCs w:val="28"/>
          <w:lang w:val="uz-Cyrl-UZ"/>
        </w:rPr>
        <w:t>е</w:t>
      </w:r>
      <w:r w:rsidRPr="00695895">
        <w:rPr>
          <w:color w:val="333333"/>
          <w:sz w:val="28"/>
          <w:szCs w:val="28"/>
          <w:lang w:val="uz-Cyrl-UZ"/>
        </w:rPr>
        <w:t>?” – деп с</w:t>
      </w:r>
      <w:r w:rsidR="005745BD">
        <w:rPr>
          <w:color w:val="333333"/>
          <w:sz w:val="28"/>
          <w:szCs w:val="28"/>
          <w:lang w:val="uz-Cyrl-UZ"/>
        </w:rPr>
        <w:t>о</w:t>
      </w:r>
      <w:r w:rsidRPr="00695895">
        <w:rPr>
          <w:color w:val="333333"/>
          <w:sz w:val="28"/>
          <w:szCs w:val="28"/>
          <w:lang w:val="uz-Cyrl-UZ"/>
        </w:rPr>
        <w:t>ра</w:t>
      </w:r>
      <w:r w:rsidR="005745BD">
        <w:rPr>
          <w:color w:val="333333"/>
          <w:sz w:val="28"/>
          <w:szCs w:val="28"/>
          <w:lang w:val="uz-Cyrl-UZ"/>
        </w:rPr>
        <w:t>ғ</w:t>
      </w:r>
      <w:r w:rsidRPr="00695895">
        <w:rPr>
          <w:color w:val="333333"/>
          <w:sz w:val="28"/>
          <w:szCs w:val="28"/>
          <w:lang w:val="uz-Cyrl-UZ"/>
        </w:rPr>
        <w:t>анлар</w:t>
      </w:r>
      <w:r w:rsidR="005745BD">
        <w:rPr>
          <w:color w:val="333333"/>
          <w:sz w:val="28"/>
          <w:szCs w:val="28"/>
          <w:lang w:val="uz-Cyrl-UZ"/>
        </w:rPr>
        <w:t>ын</w:t>
      </w:r>
      <w:r w:rsidRPr="00695895">
        <w:rPr>
          <w:color w:val="333333"/>
          <w:sz w:val="28"/>
          <w:szCs w:val="28"/>
          <w:lang w:val="uz-Cyrl-UZ"/>
        </w:rPr>
        <w:t>да, ол: “Биз тирилик н</w:t>
      </w:r>
      <w:r w:rsidR="005745BD">
        <w:rPr>
          <w:color w:val="333333"/>
          <w:sz w:val="28"/>
          <w:szCs w:val="28"/>
          <w:lang w:val="uz-Cyrl-UZ"/>
        </w:rPr>
        <w:t>ее</w:t>
      </w:r>
      <w:r w:rsidRPr="00695895">
        <w:rPr>
          <w:color w:val="333333"/>
          <w:sz w:val="28"/>
          <w:szCs w:val="28"/>
          <w:lang w:val="uz-Cyrl-UZ"/>
        </w:rPr>
        <w:t>к</w:t>
      </w:r>
      <w:r w:rsidR="005745BD">
        <w:rPr>
          <w:color w:val="333333"/>
          <w:sz w:val="28"/>
          <w:szCs w:val="28"/>
          <w:lang w:val="uz-Cyrl-UZ"/>
        </w:rPr>
        <w:t>е</w:t>
      </w:r>
      <w:r w:rsidRPr="00695895">
        <w:rPr>
          <w:color w:val="333333"/>
          <w:sz w:val="28"/>
          <w:szCs w:val="28"/>
          <w:lang w:val="uz-Cyrl-UZ"/>
        </w:rPr>
        <w:t>нлигин билм</w:t>
      </w:r>
      <w:r w:rsidR="005745BD">
        <w:rPr>
          <w:color w:val="333333"/>
          <w:sz w:val="28"/>
          <w:szCs w:val="28"/>
          <w:lang w:val="uz-Cyrl-UZ"/>
        </w:rPr>
        <w:t>е</w:t>
      </w:r>
      <w:r w:rsidRPr="00695895">
        <w:rPr>
          <w:color w:val="333333"/>
          <w:sz w:val="28"/>
          <w:szCs w:val="28"/>
          <w:lang w:val="uz-Cyrl-UZ"/>
        </w:rPr>
        <w:t>ймиз</w:t>
      </w:r>
      <w:r w:rsidR="005745BD">
        <w:rPr>
          <w:color w:val="333333"/>
          <w:sz w:val="28"/>
          <w:szCs w:val="28"/>
          <w:lang w:val="uz-Cyrl-UZ"/>
        </w:rPr>
        <w:t xml:space="preserve">, </w:t>
      </w:r>
      <w:r w:rsidRPr="00695895">
        <w:rPr>
          <w:color w:val="333333"/>
          <w:sz w:val="28"/>
          <w:szCs w:val="28"/>
          <w:lang w:val="uz-Cyrl-UZ"/>
        </w:rPr>
        <w:t xml:space="preserve"> өлим н</w:t>
      </w:r>
      <w:r w:rsidR="005745BD">
        <w:rPr>
          <w:color w:val="333333"/>
          <w:sz w:val="28"/>
          <w:szCs w:val="28"/>
          <w:lang w:val="uz-Cyrl-UZ"/>
        </w:rPr>
        <w:t>ее</w:t>
      </w:r>
      <w:r w:rsidRPr="00695895">
        <w:rPr>
          <w:color w:val="333333"/>
          <w:sz w:val="28"/>
          <w:szCs w:val="28"/>
          <w:lang w:val="uz-Cyrl-UZ"/>
        </w:rPr>
        <w:t>к</w:t>
      </w:r>
      <w:r w:rsidR="005745BD">
        <w:rPr>
          <w:color w:val="333333"/>
          <w:sz w:val="28"/>
          <w:szCs w:val="28"/>
          <w:lang w:val="uz-Cyrl-UZ"/>
        </w:rPr>
        <w:t>е</w:t>
      </w:r>
      <w:r w:rsidRPr="00695895">
        <w:rPr>
          <w:color w:val="333333"/>
          <w:sz w:val="28"/>
          <w:szCs w:val="28"/>
          <w:lang w:val="uz-Cyrl-UZ"/>
        </w:rPr>
        <w:t>нлигин қа</w:t>
      </w:r>
      <w:r w:rsidR="005745BD">
        <w:rPr>
          <w:color w:val="333333"/>
          <w:sz w:val="28"/>
          <w:szCs w:val="28"/>
          <w:lang w:val="uz-Cyrl-UZ"/>
        </w:rPr>
        <w:t>й ж</w:t>
      </w:r>
      <w:r w:rsidRPr="00695895">
        <w:rPr>
          <w:color w:val="333333"/>
          <w:sz w:val="28"/>
          <w:szCs w:val="28"/>
          <w:lang w:val="uz-Cyrl-UZ"/>
        </w:rPr>
        <w:t>ерд</w:t>
      </w:r>
      <w:r w:rsidR="005745BD">
        <w:rPr>
          <w:color w:val="333333"/>
          <w:sz w:val="28"/>
          <w:szCs w:val="28"/>
          <w:lang w:val="uz-Cyrl-UZ"/>
        </w:rPr>
        <w:t>е</w:t>
      </w:r>
      <w:r w:rsidRPr="00695895">
        <w:rPr>
          <w:color w:val="333333"/>
          <w:sz w:val="28"/>
          <w:szCs w:val="28"/>
          <w:lang w:val="uz-Cyrl-UZ"/>
        </w:rPr>
        <w:t xml:space="preserve">н </w:t>
      </w:r>
      <w:r w:rsidR="005745BD">
        <w:rPr>
          <w:color w:val="333333"/>
          <w:sz w:val="28"/>
          <w:szCs w:val="28"/>
          <w:lang w:val="uz-Cyrl-UZ"/>
        </w:rPr>
        <w:t>де</w:t>
      </w:r>
      <w:r w:rsidRPr="00695895">
        <w:rPr>
          <w:color w:val="333333"/>
          <w:sz w:val="28"/>
          <w:szCs w:val="28"/>
          <w:lang w:val="uz-Cyrl-UZ"/>
        </w:rPr>
        <w:t xml:space="preserve"> бил</w:t>
      </w:r>
      <w:r w:rsidR="005745BD">
        <w:rPr>
          <w:color w:val="333333"/>
          <w:sz w:val="28"/>
          <w:szCs w:val="28"/>
          <w:lang w:val="uz-Cyrl-UZ"/>
        </w:rPr>
        <w:t>е</w:t>
      </w:r>
      <w:r w:rsidRPr="00695895">
        <w:rPr>
          <w:color w:val="333333"/>
          <w:sz w:val="28"/>
          <w:szCs w:val="28"/>
          <w:lang w:val="uz-Cyrl-UZ"/>
        </w:rPr>
        <w:t xml:space="preserve">р </w:t>
      </w:r>
      <w:r w:rsidR="005745BD">
        <w:rPr>
          <w:color w:val="333333"/>
          <w:sz w:val="28"/>
          <w:szCs w:val="28"/>
          <w:lang w:val="uz-Cyrl-UZ"/>
        </w:rPr>
        <w:t>е</w:t>
      </w:r>
      <w:r w:rsidRPr="00695895">
        <w:rPr>
          <w:color w:val="333333"/>
          <w:sz w:val="28"/>
          <w:szCs w:val="28"/>
          <w:lang w:val="uz-Cyrl-UZ"/>
        </w:rPr>
        <w:t>дик”, деп ж</w:t>
      </w:r>
      <w:r w:rsidR="005745BD">
        <w:rPr>
          <w:color w:val="333333"/>
          <w:sz w:val="28"/>
          <w:szCs w:val="28"/>
          <w:lang w:val="uz-Cyrl-UZ"/>
        </w:rPr>
        <w:t>уўап</w:t>
      </w:r>
      <w:r w:rsidRPr="00695895">
        <w:rPr>
          <w:color w:val="333333"/>
          <w:sz w:val="28"/>
          <w:szCs w:val="28"/>
          <w:lang w:val="uz-Cyrl-UZ"/>
        </w:rPr>
        <w:t xml:space="preserve"> берген. </w:t>
      </w:r>
    </w:p>
    <w:p w:rsidR="00F33537" w:rsidRPr="00695895" w:rsidRDefault="00F33537" w:rsidP="00F33537">
      <w:pPr>
        <w:pStyle w:val="af1"/>
        <w:spacing w:before="0" w:beforeAutospacing="0" w:after="0" w:afterAutospacing="0"/>
        <w:ind w:left="0"/>
        <w:rPr>
          <w:color w:val="333333"/>
          <w:sz w:val="28"/>
          <w:szCs w:val="28"/>
          <w:lang w:val="uz-Cyrl-UZ"/>
        </w:rPr>
      </w:pPr>
      <w:r w:rsidRPr="00695895">
        <w:rPr>
          <w:color w:val="333333"/>
          <w:sz w:val="28"/>
          <w:szCs w:val="28"/>
          <w:lang w:val="uz-Cyrl-UZ"/>
        </w:rPr>
        <w:tab/>
        <w:t xml:space="preserve">Лекин олар </w:t>
      </w:r>
      <w:r w:rsidR="005745BD">
        <w:rPr>
          <w:color w:val="333333"/>
          <w:sz w:val="28"/>
          <w:szCs w:val="28"/>
          <w:lang w:val="uz-Cyrl-UZ"/>
        </w:rPr>
        <w:t>өлимге исенеди</w:t>
      </w:r>
      <w:r w:rsidRPr="00695895">
        <w:rPr>
          <w:color w:val="333333"/>
          <w:sz w:val="28"/>
          <w:szCs w:val="28"/>
          <w:lang w:val="uz-Cyrl-UZ"/>
        </w:rPr>
        <w:t xml:space="preserve">, </w:t>
      </w:r>
      <w:r w:rsidR="005745BD">
        <w:rPr>
          <w:color w:val="333333"/>
          <w:sz w:val="28"/>
          <w:szCs w:val="28"/>
          <w:lang w:val="uz-Cyrl-UZ"/>
        </w:rPr>
        <w:t xml:space="preserve">егер </w:t>
      </w:r>
      <w:r w:rsidRPr="00695895">
        <w:rPr>
          <w:color w:val="333333"/>
          <w:sz w:val="28"/>
          <w:szCs w:val="28"/>
          <w:lang w:val="uz-Cyrl-UZ"/>
        </w:rPr>
        <w:t>г</w:t>
      </w:r>
      <w:r w:rsidR="005745BD">
        <w:rPr>
          <w:color w:val="333333"/>
          <w:sz w:val="28"/>
          <w:szCs w:val="28"/>
          <w:lang w:val="uz-Cyrl-UZ"/>
        </w:rPr>
        <w:t>үна</w:t>
      </w:r>
      <w:r w:rsidRPr="00695895">
        <w:rPr>
          <w:color w:val="333333"/>
          <w:sz w:val="28"/>
          <w:szCs w:val="28"/>
          <w:lang w:val="uz-Cyrl-UZ"/>
        </w:rPr>
        <w:t xml:space="preserve"> ҳәм </w:t>
      </w:r>
      <w:r w:rsidR="005745BD">
        <w:rPr>
          <w:color w:val="333333"/>
          <w:sz w:val="28"/>
          <w:szCs w:val="28"/>
          <w:lang w:val="uz-Cyrl-UZ"/>
        </w:rPr>
        <w:t xml:space="preserve">жаман </w:t>
      </w:r>
      <w:r w:rsidRPr="00695895">
        <w:rPr>
          <w:color w:val="333333"/>
          <w:sz w:val="28"/>
          <w:szCs w:val="28"/>
          <w:lang w:val="uz-Cyrl-UZ"/>
        </w:rPr>
        <w:t>ислер к</w:t>
      </w:r>
      <w:r w:rsidR="005745BD">
        <w:rPr>
          <w:color w:val="333333"/>
          <w:sz w:val="28"/>
          <w:szCs w:val="28"/>
          <w:lang w:val="uz-Cyrl-UZ"/>
        </w:rPr>
        <w:t xml:space="preserve">өбейип </w:t>
      </w:r>
      <w:r w:rsidRPr="00695895">
        <w:rPr>
          <w:color w:val="333333"/>
          <w:sz w:val="28"/>
          <w:szCs w:val="28"/>
          <w:lang w:val="uz-Cyrl-UZ"/>
        </w:rPr>
        <w:t>кетс</w:t>
      </w:r>
      <w:r w:rsidR="005745BD">
        <w:rPr>
          <w:color w:val="333333"/>
          <w:sz w:val="28"/>
          <w:szCs w:val="28"/>
          <w:lang w:val="uz-Cyrl-UZ"/>
        </w:rPr>
        <w:t>е</w:t>
      </w:r>
      <w:r w:rsidRPr="00695895">
        <w:rPr>
          <w:color w:val="333333"/>
          <w:sz w:val="28"/>
          <w:szCs w:val="28"/>
          <w:lang w:val="uz-Cyrl-UZ"/>
        </w:rPr>
        <w:t xml:space="preserve">, </w:t>
      </w:r>
      <w:r w:rsidR="005745BD">
        <w:rPr>
          <w:color w:val="333333"/>
          <w:sz w:val="28"/>
          <w:szCs w:val="28"/>
          <w:lang w:val="uz-Cyrl-UZ"/>
        </w:rPr>
        <w:t>А</w:t>
      </w:r>
      <w:r w:rsidRPr="00695895">
        <w:rPr>
          <w:color w:val="333333"/>
          <w:sz w:val="28"/>
          <w:szCs w:val="28"/>
          <w:lang w:val="uz-Cyrl-UZ"/>
        </w:rPr>
        <w:t>с</w:t>
      </w:r>
      <w:r w:rsidR="005745BD">
        <w:rPr>
          <w:color w:val="333333"/>
          <w:sz w:val="28"/>
          <w:szCs w:val="28"/>
          <w:lang w:val="uz-Cyrl-UZ"/>
        </w:rPr>
        <w:t xml:space="preserve">панның </w:t>
      </w:r>
      <w:r w:rsidRPr="00695895">
        <w:rPr>
          <w:color w:val="333333"/>
          <w:sz w:val="28"/>
          <w:szCs w:val="28"/>
          <w:lang w:val="uz-Cyrl-UZ"/>
        </w:rPr>
        <w:t>бу</w:t>
      </w:r>
      <w:r w:rsidR="005745BD">
        <w:rPr>
          <w:color w:val="333333"/>
          <w:sz w:val="28"/>
          <w:szCs w:val="28"/>
          <w:lang w:val="uz-Cyrl-UZ"/>
        </w:rPr>
        <w:t>ған салыстырма</w:t>
      </w:r>
      <w:r w:rsidRPr="00695895">
        <w:rPr>
          <w:color w:val="333333"/>
          <w:sz w:val="28"/>
          <w:szCs w:val="28"/>
          <w:lang w:val="uz-Cyrl-UZ"/>
        </w:rPr>
        <w:t xml:space="preserve"> жаз</w:t>
      </w:r>
      <w:r w:rsidR="005745BD">
        <w:rPr>
          <w:color w:val="333333"/>
          <w:sz w:val="28"/>
          <w:szCs w:val="28"/>
          <w:lang w:val="uz-Cyrl-UZ"/>
        </w:rPr>
        <w:t>асыжер силкиниў</w:t>
      </w:r>
      <w:r w:rsidRPr="00695895">
        <w:rPr>
          <w:color w:val="333333"/>
          <w:sz w:val="28"/>
          <w:szCs w:val="28"/>
          <w:lang w:val="uz-Cyrl-UZ"/>
        </w:rPr>
        <w:t xml:space="preserve"> ҳәм вулқ</w:t>
      </w:r>
      <w:r w:rsidR="005745BD">
        <w:rPr>
          <w:color w:val="333333"/>
          <w:sz w:val="28"/>
          <w:szCs w:val="28"/>
          <w:lang w:val="uz-Cyrl-UZ"/>
        </w:rPr>
        <w:t>а</w:t>
      </w:r>
      <w:r w:rsidRPr="00695895">
        <w:rPr>
          <w:color w:val="333333"/>
          <w:sz w:val="28"/>
          <w:szCs w:val="28"/>
          <w:lang w:val="uz-Cyrl-UZ"/>
        </w:rPr>
        <w:t xml:space="preserve">н сыяқлы </w:t>
      </w:r>
      <w:r w:rsidR="005745BD">
        <w:rPr>
          <w:color w:val="333333"/>
          <w:sz w:val="28"/>
          <w:szCs w:val="28"/>
          <w:lang w:val="uz-Cyrl-UZ"/>
        </w:rPr>
        <w:t>формалар</w:t>
      </w:r>
      <w:r w:rsidRPr="00695895">
        <w:rPr>
          <w:color w:val="333333"/>
          <w:sz w:val="28"/>
          <w:szCs w:val="28"/>
          <w:lang w:val="uz-Cyrl-UZ"/>
        </w:rPr>
        <w:t>да б</w:t>
      </w:r>
      <w:r w:rsidR="005745BD">
        <w:rPr>
          <w:color w:val="333333"/>
          <w:sz w:val="28"/>
          <w:szCs w:val="28"/>
          <w:lang w:val="uz-Cyrl-UZ"/>
        </w:rPr>
        <w:t>о</w:t>
      </w:r>
      <w:r w:rsidRPr="00695895">
        <w:rPr>
          <w:color w:val="333333"/>
          <w:sz w:val="28"/>
          <w:szCs w:val="28"/>
          <w:lang w:val="uz-Cyrl-UZ"/>
        </w:rPr>
        <w:t>л</w:t>
      </w:r>
      <w:r w:rsidR="005745BD">
        <w:rPr>
          <w:color w:val="333333"/>
          <w:sz w:val="28"/>
          <w:szCs w:val="28"/>
          <w:lang w:val="uz-Cyrl-UZ"/>
        </w:rPr>
        <w:t>ыўына</w:t>
      </w:r>
      <w:r w:rsidRPr="00695895">
        <w:rPr>
          <w:color w:val="333333"/>
          <w:sz w:val="28"/>
          <w:szCs w:val="28"/>
          <w:lang w:val="uz-Cyrl-UZ"/>
        </w:rPr>
        <w:t xml:space="preserve"> исеним қ</w:t>
      </w:r>
      <w:r w:rsidR="005745BD">
        <w:rPr>
          <w:color w:val="333333"/>
          <w:sz w:val="28"/>
          <w:szCs w:val="28"/>
          <w:lang w:val="uz-Cyrl-UZ"/>
        </w:rPr>
        <w:t>ы</w:t>
      </w:r>
      <w:r w:rsidRPr="00695895">
        <w:rPr>
          <w:color w:val="333333"/>
          <w:sz w:val="28"/>
          <w:szCs w:val="28"/>
          <w:lang w:val="uz-Cyrl-UZ"/>
        </w:rPr>
        <w:t>лад</w:t>
      </w:r>
      <w:r w:rsidR="005745BD">
        <w:rPr>
          <w:color w:val="333333"/>
          <w:sz w:val="28"/>
          <w:szCs w:val="28"/>
          <w:lang w:val="uz-Cyrl-UZ"/>
        </w:rPr>
        <w:t>ы</w:t>
      </w:r>
      <w:r w:rsidRPr="00695895">
        <w:rPr>
          <w:color w:val="333333"/>
          <w:sz w:val="28"/>
          <w:szCs w:val="28"/>
          <w:lang w:val="uz-Cyrl-UZ"/>
        </w:rPr>
        <w:t xml:space="preserve">. </w:t>
      </w:r>
      <w:r w:rsidR="005745BD">
        <w:rPr>
          <w:color w:val="333333"/>
          <w:sz w:val="28"/>
          <w:szCs w:val="28"/>
          <w:lang w:val="uz-Cyrl-UZ"/>
        </w:rPr>
        <w:t>Сондай-ақ</w:t>
      </w:r>
      <w:r w:rsidRPr="00695895">
        <w:rPr>
          <w:color w:val="333333"/>
          <w:sz w:val="28"/>
          <w:szCs w:val="28"/>
          <w:lang w:val="uz-Cyrl-UZ"/>
        </w:rPr>
        <w:t>, оларды</w:t>
      </w:r>
      <w:r w:rsidRPr="00695895">
        <w:rPr>
          <w:rFonts w:ascii="Cambria Math" w:hAnsi="Cambria Math" w:cs="Cambria Math"/>
          <w:color w:val="333333"/>
          <w:sz w:val="28"/>
          <w:szCs w:val="28"/>
          <w:lang w:val="uz-Cyrl-UZ"/>
        </w:rPr>
        <w:t>ӊ</w:t>
      </w:r>
      <w:r w:rsidR="005745BD">
        <w:rPr>
          <w:color w:val="333333"/>
          <w:sz w:val="28"/>
          <w:szCs w:val="28"/>
          <w:lang w:val="uz-Cyrl-UZ"/>
        </w:rPr>
        <w:t>исениминде</w:t>
      </w:r>
      <w:r w:rsidRPr="00695895">
        <w:rPr>
          <w:color w:val="333333"/>
          <w:sz w:val="28"/>
          <w:szCs w:val="28"/>
          <w:lang w:val="uz-Cyrl-UZ"/>
        </w:rPr>
        <w:t xml:space="preserve"> жаз</w:t>
      </w:r>
      <w:r w:rsidR="005745BD">
        <w:rPr>
          <w:color w:val="333333"/>
          <w:sz w:val="28"/>
          <w:szCs w:val="28"/>
          <w:lang w:val="uz-Cyrl-UZ"/>
        </w:rPr>
        <w:t>а</w:t>
      </w:r>
      <w:r w:rsidRPr="00695895">
        <w:rPr>
          <w:color w:val="333333"/>
          <w:sz w:val="28"/>
          <w:szCs w:val="28"/>
          <w:lang w:val="uz-Cyrl-UZ"/>
        </w:rPr>
        <w:t xml:space="preserve"> ҳәм </w:t>
      </w:r>
      <w:r w:rsidR="005745BD">
        <w:rPr>
          <w:color w:val="333333"/>
          <w:sz w:val="28"/>
          <w:szCs w:val="28"/>
          <w:lang w:val="uz-Cyrl-UZ"/>
        </w:rPr>
        <w:t>сыйлық</w:t>
      </w:r>
      <w:r w:rsidRPr="00695895">
        <w:rPr>
          <w:color w:val="333333"/>
          <w:sz w:val="28"/>
          <w:szCs w:val="28"/>
          <w:lang w:val="uz-Cyrl-UZ"/>
        </w:rPr>
        <w:t xml:space="preserve">, </w:t>
      </w:r>
      <w:r w:rsidR="005745BD">
        <w:rPr>
          <w:color w:val="333333"/>
          <w:sz w:val="28"/>
          <w:szCs w:val="28"/>
          <w:lang w:val="uz-Cyrl-UZ"/>
        </w:rPr>
        <w:t>усы</w:t>
      </w:r>
      <w:r w:rsidRPr="00695895">
        <w:rPr>
          <w:color w:val="333333"/>
          <w:sz w:val="28"/>
          <w:szCs w:val="28"/>
          <w:lang w:val="uz-Cyrl-UZ"/>
        </w:rPr>
        <w:t xml:space="preserve"> д</w:t>
      </w:r>
      <w:r w:rsidR="005745BD">
        <w:rPr>
          <w:color w:val="333333"/>
          <w:sz w:val="28"/>
          <w:szCs w:val="28"/>
          <w:lang w:val="uz-Cyrl-UZ"/>
        </w:rPr>
        <w:t xml:space="preserve">үньяның өзинде ақ </w:t>
      </w:r>
      <w:r w:rsidRPr="00695895">
        <w:rPr>
          <w:color w:val="333333"/>
          <w:sz w:val="28"/>
          <w:szCs w:val="28"/>
          <w:lang w:val="uz-Cyrl-UZ"/>
        </w:rPr>
        <w:t>болады. Бундан тысқары, бул дин т</w:t>
      </w:r>
      <w:r w:rsidR="004E407C">
        <w:rPr>
          <w:color w:val="333333"/>
          <w:sz w:val="28"/>
          <w:szCs w:val="28"/>
          <w:lang w:val="uz-Cyrl-UZ"/>
        </w:rPr>
        <w:t>ә</w:t>
      </w:r>
      <w:r w:rsidRPr="00695895">
        <w:rPr>
          <w:color w:val="333333"/>
          <w:sz w:val="28"/>
          <w:szCs w:val="28"/>
          <w:lang w:val="uz-Cyrl-UZ"/>
        </w:rPr>
        <w:t>ли</w:t>
      </w:r>
      <w:r w:rsidR="004E407C">
        <w:rPr>
          <w:color w:val="333333"/>
          <w:sz w:val="28"/>
          <w:szCs w:val="28"/>
          <w:lang w:val="uz-Cyrl-UZ"/>
        </w:rPr>
        <w:t>й</w:t>
      </w:r>
      <w:r w:rsidRPr="00695895">
        <w:rPr>
          <w:color w:val="333333"/>
          <w:sz w:val="28"/>
          <w:szCs w:val="28"/>
          <w:lang w:val="uz-Cyrl-UZ"/>
        </w:rPr>
        <w:t>м</w:t>
      </w:r>
      <w:r w:rsidR="004E407C">
        <w:rPr>
          <w:color w:val="333333"/>
          <w:sz w:val="28"/>
          <w:szCs w:val="28"/>
          <w:lang w:val="uz-Cyrl-UZ"/>
        </w:rPr>
        <w:t>а</w:t>
      </w:r>
      <w:r w:rsidRPr="00695895">
        <w:rPr>
          <w:color w:val="333333"/>
          <w:sz w:val="28"/>
          <w:szCs w:val="28"/>
          <w:lang w:val="uz-Cyrl-UZ"/>
        </w:rPr>
        <w:t>тлар</w:t>
      </w:r>
      <w:r w:rsidR="004E407C">
        <w:rPr>
          <w:color w:val="333333"/>
          <w:sz w:val="28"/>
          <w:szCs w:val="28"/>
          <w:lang w:val="uz-Cyrl-UZ"/>
        </w:rPr>
        <w:t>ынан</w:t>
      </w:r>
      <w:r w:rsidRPr="00695895">
        <w:rPr>
          <w:color w:val="333333"/>
          <w:sz w:val="28"/>
          <w:szCs w:val="28"/>
          <w:lang w:val="uz-Cyrl-UZ"/>
        </w:rPr>
        <w:t xml:space="preserve"> бири </w:t>
      </w:r>
      <w:r w:rsidR="004E407C">
        <w:rPr>
          <w:color w:val="333333"/>
          <w:sz w:val="28"/>
          <w:szCs w:val="28"/>
          <w:lang w:val="uz-Cyrl-UZ"/>
        </w:rPr>
        <w:t>мәмлекет басшылары әспан балалары</w:t>
      </w:r>
      <w:r w:rsidRPr="00695895">
        <w:rPr>
          <w:color w:val="333333"/>
          <w:sz w:val="28"/>
          <w:szCs w:val="28"/>
          <w:lang w:val="uz-Cyrl-UZ"/>
        </w:rPr>
        <w:t xml:space="preserve"> болып, олар </w:t>
      </w:r>
      <w:r w:rsidR="004E407C">
        <w:rPr>
          <w:color w:val="333333"/>
          <w:sz w:val="28"/>
          <w:szCs w:val="28"/>
          <w:lang w:val="uz-Cyrl-UZ"/>
        </w:rPr>
        <w:t>ә</w:t>
      </w:r>
      <w:r w:rsidRPr="00695895">
        <w:rPr>
          <w:color w:val="333333"/>
          <w:sz w:val="28"/>
          <w:szCs w:val="28"/>
          <w:lang w:val="uz-Cyrl-UZ"/>
        </w:rPr>
        <w:t>д</w:t>
      </w:r>
      <w:r w:rsidR="004E407C">
        <w:rPr>
          <w:color w:val="333333"/>
          <w:sz w:val="28"/>
          <w:szCs w:val="28"/>
          <w:lang w:val="uz-Cyrl-UZ"/>
        </w:rPr>
        <w:t>а</w:t>
      </w:r>
      <w:r w:rsidRPr="00695895">
        <w:rPr>
          <w:color w:val="333333"/>
          <w:sz w:val="28"/>
          <w:szCs w:val="28"/>
          <w:lang w:val="uz-Cyrl-UZ"/>
        </w:rPr>
        <w:t>лат</w:t>
      </w:r>
      <w:r w:rsidR="004E407C">
        <w:rPr>
          <w:color w:val="333333"/>
          <w:sz w:val="28"/>
          <w:szCs w:val="28"/>
          <w:lang w:val="uz-Cyrl-UZ"/>
        </w:rPr>
        <w:t>т</w:t>
      </w:r>
      <w:r w:rsidRPr="00695895">
        <w:rPr>
          <w:color w:val="333333"/>
          <w:sz w:val="28"/>
          <w:szCs w:val="28"/>
          <w:lang w:val="uz-Cyrl-UZ"/>
        </w:rPr>
        <w:t>ан уз</w:t>
      </w:r>
      <w:r w:rsidR="004E407C">
        <w:rPr>
          <w:color w:val="333333"/>
          <w:sz w:val="28"/>
          <w:szCs w:val="28"/>
          <w:lang w:val="uz-Cyrl-UZ"/>
        </w:rPr>
        <w:t>а</w:t>
      </w:r>
      <w:r w:rsidRPr="00695895">
        <w:rPr>
          <w:color w:val="333333"/>
          <w:sz w:val="28"/>
          <w:szCs w:val="28"/>
          <w:lang w:val="uz-Cyrl-UZ"/>
        </w:rPr>
        <w:t>қла</w:t>
      </w:r>
      <w:r w:rsidR="004E407C">
        <w:rPr>
          <w:color w:val="333333"/>
          <w:sz w:val="28"/>
          <w:szCs w:val="28"/>
          <w:lang w:val="uz-Cyrl-UZ"/>
        </w:rPr>
        <w:t>сып</w:t>
      </w:r>
      <w:r w:rsidRPr="00695895">
        <w:rPr>
          <w:color w:val="333333"/>
          <w:sz w:val="28"/>
          <w:szCs w:val="28"/>
          <w:lang w:val="uz-Cyrl-UZ"/>
        </w:rPr>
        <w:t xml:space="preserve"> зул</w:t>
      </w:r>
      <w:r w:rsidR="004E407C">
        <w:rPr>
          <w:color w:val="333333"/>
          <w:sz w:val="28"/>
          <w:szCs w:val="28"/>
          <w:lang w:val="uz-Cyrl-UZ"/>
        </w:rPr>
        <w:t>ы</w:t>
      </w:r>
      <w:r w:rsidRPr="00695895">
        <w:rPr>
          <w:color w:val="333333"/>
          <w:sz w:val="28"/>
          <w:szCs w:val="28"/>
          <w:lang w:val="uz-Cyrl-UZ"/>
        </w:rPr>
        <w:t>м</w:t>
      </w:r>
      <w:r w:rsidR="004E407C">
        <w:rPr>
          <w:color w:val="333333"/>
          <w:sz w:val="28"/>
          <w:szCs w:val="28"/>
          <w:lang w:val="uz-Cyrl-UZ"/>
        </w:rPr>
        <w:t>ғ</w:t>
      </w:r>
      <w:r w:rsidRPr="00695895">
        <w:rPr>
          <w:color w:val="333333"/>
          <w:sz w:val="28"/>
          <w:szCs w:val="28"/>
          <w:lang w:val="uz-Cyrl-UZ"/>
        </w:rPr>
        <w:t>а жол қ</w:t>
      </w:r>
      <w:r w:rsidR="004E407C">
        <w:rPr>
          <w:color w:val="333333"/>
          <w:sz w:val="28"/>
          <w:szCs w:val="28"/>
          <w:lang w:val="uz-Cyrl-UZ"/>
        </w:rPr>
        <w:t>о</w:t>
      </w:r>
      <w:r w:rsidRPr="00695895">
        <w:rPr>
          <w:color w:val="333333"/>
          <w:sz w:val="28"/>
          <w:szCs w:val="28"/>
          <w:lang w:val="uz-Cyrl-UZ"/>
        </w:rPr>
        <w:t xml:space="preserve">йса, </w:t>
      </w:r>
      <w:r w:rsidR="004E407C">
        <w:rPr>
          <w:color w:val="333333"/>
          <w:sz w:val="28"/>
          <w:szCs w:val="28"/>
          <w:lang w:val="uz-Cyrl-UZ"/>
        </w:rPr>
        <w:t>аспан</w:t>
      </w:r>
      <w:r w:rsidRPr="00695895">
        <w:rPr>
          <w:color w:val="333333"/>
          <w:sz w:val="28"/>
          <w:szCs w:val="28"/>
          <w:lang w:val="uz-Cyrl-UZ"/>
        </w:rPr>
        <w:t xml:space="preserve"> оларды бул и</w:t>
      </w:r>
      <w:r w:rsidR="004E407C">
        <w:rPr>
          <w:color w:val="333333"/>
          <w:sz w:val="28"/>
          <w:szCs w:val="28"/>
          <w:lang w:val="uz-Cyrl-UZ"/>
        </w:rPr>
        <w:t>стен шетлететуғын</w:t>
      </w:r>
      <w:r w:rsidRPr="00695895">
        <w:rPr>
          <w:color w:val="333333"/>
          <w:sz w:val="28"/>
          <w:szCs w:val="28"/>
          <w:lang w:val="uz-Cyrl-UZ"/>
        </w:rPr>
        <w:t xml:space="preserve"> ҳәм б</w:t>
      </w:r>
      <w:r w:rsidR="004E407C">
        <w:rPr>
          <w:color w:val="333333"/>
          <w:sz w:val="28"/>
          <w:szCs w:val="28"/>
          <w:lang w:val="uz-Cyrl-UZ"/>
        </w:rPr>
        <w:t>ас</w:t>
      </w:r>
      <w:r w:rsidRPr="00695895">
        <w:rPr>
          <w:color w:val="333333"/>
          <w:sz w:val="28"/>
          <w:szCs w:val="28"/>
          <w:lang w:val="uz-Cyrl-UZ"/>
        </w:rPr>
        <w:t>қар</w:t>
      </w:r>
      <w:r w:rsidR="004E407C">
        <w:rPr>
          <w:color w:val="333333"/>
          <w:sz w:val="28"/>
          <w:szCs w:val="28"/>
          <w:lang w:val="uz-Cyrl-UZ"/>
        </w:rPr>
        <w:t>ыўды</w:t>
      </w:r>
      <w:r w:rsidRPr="00695895">
        <w:rPr>
          <w:color w:val="333333"/>
          <w:sz w:val="28"/>
          <w:szCs w:val="28"/>
          <w:lang w:val="uz-Cyrl-UZ"/>
        </w:rPr>
        <w:t xml:space="preserve"> қ</w:t>
      </w:r>
      <w:r w:rsidR="004E407C">
        <w:rPr>
          <w:color w:val="333333"/>
          <w:sz w:val="28"/>
          <w:szCs w:val="28"/>
          <w:lang w:val="uz-Cyrl-UZ"/>
        </w:rPr>
        <w:t>о</w:t>
      </w:r>
      <w:r w:rsidRPr="00695895">
        <w:rPr>
          <w:color w:val="333333"/>
          <w:sz w:val="28"/>
          <w:szCs w:val="28"/>
          <w:lang w:val="uz-Cyrl-UZ"/>
        </w:rPr>
        <w:t>л</w:t>
      </w:r>
      <w:r w:rsidR="004E407C">
        <w:rPr>
          <w:color w:val="333333"/>
          <w:sz w:val="28"/>
          <w:szCs w:val="28"/>
          <w:lang w:val="uz-Cyrl-UZ"/>
        </w:rPr>
        <w:t>ғ</w:t>
      </w:r>
      <w:r w:rsidRPr="00695895">
        <w:rPr>
          <w:color w:val="333333"/>
          <w:sz w:val="28"/>
          <w:szCs w:val="28"/>
          <w:lang w:val="uz-Cyrl-UZ"/>
        </w:rPr>
        <w:t xml:space="preserve">а </w:t>
      </w:r>
      <w:r w:rsidR="004E407C">
        <w:rPr>
          <w:color w:val="333333"/>
          <w:sz w:val="28"/>
          <w:szCs w:val="28"/>
          <w:lang w:val="uz-Cyrl-UZ"/>
        </w:rPr>
        <w:t>а</w:t>
      </w:r>
      <w:r w:rsidRPr="00695895">
        <w:rPr>
          <w:color w:val="333333"/>
          <w:sz w:val="28"/>
          <w:szCs w:val="28"/>
          <w:lang w:val="uz-Cyrl-UZ"/>
        </w:rPr>
        <w:t>ла</w:t>
      </w:r>
      <w:r w:rsidR="004E407C">
        <w:rPr>
          <w:color w:val="333333"/>
          <w:sz w:val="28"/>
          <w:szCs w:val="28"/>
          <w:lang w:val="uz-Cyrl-UZ"/>
        </w:rPr>
        <w:t>тугынә</w:t>
      </w:r>
      <w:r w:rsidRPr="00695895">
        <w:rPr>
          <w:color w:val="333333"/>
          <w:sz w:val="28"/>
          <w:szCs w:val="28"/>
          <w:lang w:val="uz-Cyrl-UZ"/>
        </w:rPr>
        <w:t xml:space="preserve">дил </w:t>
      </w:r>
      <w:r w:rsidR="004E407C">
        <w:rPr>
          <w:color w:val="333333"/>
          <w:sz w:val="28"/>
          <w:szCs w:val="28"/>
          <w:lang w:val="uz-Cyrl-UZ"/>
        </w:rPr>
        <w:t xml:space="preserve">адамларды баслық </w:t>
      </w:r>
      <w:r w:rsidRPr="00695895">
        <w:rPr>
          <w:color w:val="333333"/>
          <w:sz w:val="28"/>
          <w:szCs w:val="28"/>
          <w:lang w:val="uz-Cyrl-UZ"/>
        </w:rPr>
        <w:t>қ</w:t>
      </w:r>
      <w:r w:rsidR="004E407C">
        <w:rPr>
          <w:color w:val="333333"/>
          <w:sz w:val="28"/>
          <w:szCs w:val="28"/>
          <w:lang w:val="uz-Cyrl-UZ"/>
        </w:rPr>
        <w:t>ы</w:t>
      </w:r>
      <w:r w:rsidRPr="00695895">
        <w:rPr>
          <w:color w:val="333333"/>
          <w:sz w:val="28"/>
          <w:szCs w:val="28"/>
          <w:lang w:val="uz-Cyrl-UZ"/>
        </w:rPr>
        <w:t>л</w:t>
      </w:r>
      <w:r w:rsidR="004E407C">
        <w:rPr>
          <w:color w:val="333333"/>
          <w:sz w:val="28"/>
          <w:szCs w:val="28"/>
          <w:lang w:val="uz-Cyrl-UZ"/>
        </w:rPr>
        <w:t>ып</w:t>
      </w:r>
      <w:r w:rsidRPr="00695895">
        <w:rPr>
          <w:color w:val="333333"/>
          <w:sz w:val="28"/>
          <w:szCs w:val="28"/>
          <w:lang w:val="uz-Cyrl-UZ"/>
        </w:rPr>
        <w:t xml:space="preserve"> қ</w:t>
      </w:r>
      <w:r w:rsidR="004E407C">
        <w:rPr>
          <w:color w:val="333333"/>
          <w:sz w:val="28"/>
          <w:szCs w:val="28"/>
          <w:lang w:val="uz-Cyrl-UZ"/>
        </w:rPr>
        <w:t>о</w:t>
      </w:r>
      <w:r w:rsidRPr="00695895">
        <w:rPr>
          <w:color w:val="333333"/>
          <w:sz w:val="28"/>
          <w:szCs w:val="28"/>
          <w:lang w:val="uz-Cyrl-UZ"/>
        </w:rPr>
        <w:t>яд</w:t>
      </w:r>
      <w:r w:rsidR="004E407C">
        <w:rPr>
          <w:color w:val="333333"/>
          <w:sz w:val="28"/>
          <w:szCs w:val="28"/>
          <w:lang w:val="uz-Cyrl-UZ"/>
        </w:rPr>
        <w:t>ы</w:t>
      </w:r>
      <w:r w:rsidRPr="00695895">
        <w:rPr>
          <w:color w:val="333333"/>
          <w:sz w:val="28"/>
          <w:szCs w:val="28"/>
          <w:lang w:val="uz-Cyrl-UZ"/>
        </w:rPr>
        <w:t>.       </w:t>
      </w:r>
    </w:p>
    <w:p w:rsidR="00F33537" w:rsidRPr="00695895" w:rsidRDefault="00F33537" w:rsidP="00F33537">
      <w:pPr>
        <w:pStyle w:val="af1"/>
        <w:spacing w:before="0" w:beforeAutospacing="0" w:after="0" w:afterAutospacing="0"/>
        <w:ind w:left="0"/>
        <w:rPr>
          <w:color w:val="333333"/>
          <w:sz w:val="28"/>
          <w:szCs w:val="28"/>
          <w:lang w:val="uz-Cyrl-UZ"/>
        </w:rPr>
      </w:pPr>
      <w:r w:rsidRPr="00695895">
        <w:rPr>
          <w:color w:val="333333"/>
          <w:sz w:val="28"/>
          <w:szCs w:val="28"/>
          <w:lang w:val="uz-Cyrl-UZ"/>
        </w:rPr>
        <w:lastRenderedPageBreak/>
        <w:tab/>
        <w:t>Бул динни</w:t>
      </w:r>
      <w:r w:rsidRPr="00695895">
        <w:rPr>
          <w:rFonts w:ascii="Cambria Math" w:hAnsi="Cambria Math" w:cs="Cambria Math"/>
          <w:color w:val="333333"/>
          <w:sz w:val="28"/>
          <w:szCs w:val="28"/>
          <w:lang w:val="uz-Cyrl-UZ"/>
        </w:rPr>
        <w:t>ӊ</w:t>
      </w:r>
      <w:r w:rsidRPr="00695895">
        <w:rPr>
          <w:color w:val="333333"/>
          <w:sz w:val="28"/>
          <w:szCs w:val="28"/>
          <w:lang w:val="uz-Cyrl-UZ"/>
        </w:rPr>
        <w:t xml:space="preserve"> муқаддес </w:t>
      </w:r>
      <w:r w:rsidR="004E407C">
        <w:rPr>
          <w:color w:val="333333"/>
          <w:sz w:val="28"/>
          <w:szCs w:val="28"/>
          <w:lang w:val="uz-Cyrl-UZ"/>
        </w:rPr>
        <w:t>текстлерин қураўшы</w:t>
      </w:r>
      <w:r w:rsidRPr="00695895">
        <w:rPr>
          <w:color w:val="333333"/>
          <w:sz w:val="28"/>
          <w:szCs w:val="28"/>
          <w:lang w:val="uz-Cyrl-UZ"/>
        </w:rPr>
        <w:t xml:space="preserve"> еки диний-әдебий коллекция (</w:t>
      </w:r>
      <w:r w:rsidR="004E407C">
        <w:rPr>
          <w:color w:val="333333"/>
          <w:sz w:val="28"/>
          <w:szCs w:val="28"/>
          <w:lang w:val="uz-Cyrl-UZ"/>
        </w:rPr>
        <w:t>топлам</w:t>
      </w:r>
      <w:r w:rsidRPr="00695895">
        <w:rPr>
          <w:color w:val="333333"/>
          <w:sz w:val="28"/>
          <w:szCs w:val="28"/>
          <w:lang w:val="uz-Cyrl-UZ"/>
        </w:rPr>
        <w:t>) бар. Булар “Бе</w:t>
      </w:r>
      <w:r w:rsidR="004E407C">
        <w:rPr>
          <w:color w:val="333333"/>
          <w:sz w:val="28"/>
          <w:szCs w:val="28"/>
          <w:lang w:val="uz-Cyrl-UZ"/>
        </w:rPr>
        <w:t>с</w:t>
      </w:r>
      <w:r w:rsidRPr="00695895">
        <w:rPr>
          <w:color w:val="333333"/>
          <w:sz w:val="28"/>
          <w:szCs w:val="28"/>
          <w:lang w:val="uz-Cyrl-UZ"/>
        </w:rPr>
        <w:t xml:space="preserve"> Классика” (Wou King) ҳәм “Т</w:t>
      </w:r>
      <w:r w:rsidR="004E407C">
        <w:rPr>
          <w:color w:val="333333"/>
          <w:sz w:val="28"/>
          <w:szCs w:val="28"/>
          <w:lang w:val="uz-Cyrl-UZ"/>
        </w:rPr>
        <w:t>ө</w:t>
      </w:r>
      <w:r w:rsidRPr="00695895">
        <w:rPr>
          <w:color w:val="333333"/>
          <w:sz w:val="28"/>
          <w:szCs w:val="28"/>
          <w:lang w:val="uz-Cyrl-UZ"/>
        </w:rPr>
        <w:t>рт Китап” (Se Chou) деп</w:t>
      </w:r>
      <w:r w:rsidR="004E407C">
        <w:rPr>
          <w:color w:val="333333"/>
          <w:sz w:val="28"/>
          <w:szCs w:val="28"/>
          <w:lang w:val="uz-Cyrl-UZ"/>
        </w:rPr>
        <w:t xml:space="preserve"> аталыўшы </w:t>
      </w:r>
      <w:r w:rsidRPr="00695895">
        <w:rPr>
          <w:color w:val="333333"/>
          <w:sz w:val="28"/>
          <w:szCs w:val="28"/>
          <w:lang w:val="uz-Cyrl-UZ"/>
        </w:rPr>
        <w:t>кит</w:t>
      </w:r>
      <w:r w:rsidR="004E407C">
        <w:rPr>
          <w:color w:val="333333"/>
          <w:sz w:val="28"/>
          <w:szCs w:val="28"/>
          <w:lang w:val="uz-Cyrl-UZ"/>
        </w:rPr>
        <w:t>ап</w:t>
      </w:r>
      <w:r w:rsidRPr="00695895">
        <w:rPr>
          <w:color w:val="333333"/>
          <w:sz w:val="28"/>
          <w:szCs w:val="28"/>
          <w:lang w:val="uz-Cyrl-UZ"/>
        </w:rPr>
        <w:t>лар. Бир</w:t>
      </w:r>
      <w:r w:rsidR="004E407C">
        <w:rPr>
          <w:color w:val="333333"/>
          <w:sz w:val="28"/>
          <w:szCs w:val="28"/>
          <w:lang w:val="uz-Cyrl-UZ"/>
        </w:rPr>
        <w:t>а</w:t>
      </w:r>
      <w:r w:rsidRPr="00695895">
        <w:rPr>
          <w:color w:val="333333"/>
          <w:sz w:val="28"/>
          <w:szCs w:val="28"/>
          <w:lang w:val="uz-Cyrl-UZ"/>
        </w:rPr>
        <w:t>қ, бул кит</w:t>
      </w:r>
      <w:r w:rsidR="004E407C">
        <w:rPr>
          <w:color w:val="333333"/>
          <w:sz w:val="28"/>
          <w:szCs w:val="28"/>
          <w:lang w:val="uz-Cyrl-UZ"/>
        </w:rPr>
        <w:t>ап</w:t>
      </w:r>
      <w:r w:rsidRPr="00695895">
        <w:rPr>
          <w:color w:val="333333"/>
          <w:sz w:val="28"/>
          <w:szCs w:val="28"/>
          <w:lang w:val="uz-Cyrl-UZ"/>
        </w:rPr>
        <w:t>лар</w:t>
      </w:r>
      <w:r w:rsidR="004E407C">
        <w:rPr>
          <w:color w:val="333333"/>
          <w:sz w:val="28"/>
          <w:szCs w:val="28"/>
          <w:lang w:val="uz-Cyrl-UZ"/>
        </w:rPr>
        <w:t>дың</w:t>
      </w:r>
      <w:r w:rsidRPr="00695895">
        <w:rPr>
          <w:color w:val="333333"/>
          <w:sz w:val="28"/>
          <w:szCs w:val="28"/>
          <w:lang w:val="uz-Cyrl-UZ"/>
        </w:rPr>
        <w:t xml:space="preserve"> бар</w:t>
      </w:r>
      <w:r w:rsidR="004E407C">
        <w:rPr>
          <w:color w:val="333333"/>
          <w:sz w:val="28"/>
          <w:szCs w:val="28"/>
          <w:lang w:val="uz-Cyrl-UZ"/>
        </w:rPr>
        <w:t>лыгы</w:t>
      </w:r>
      <w:r w:rsidRPr="00695895">
        <w:rPr>
          <w:color w:val="333333"/>
          <w:sz w:val="28"/>
          <w:szCs w:val="28"/>
          <w:lang w:val="uz-Cyrl-UZ"/>
        </w:rPr>
        <w:t xml:space="preserve"> диний б</w:t>
      </w:r>
      <w:r w:rsidR="004E407C">
        <w:rPr>
          <w:color w:val="333333"/>
          <w:sz w:val="28"/>
          <w:szCs w:val="28"/>
          <w:lang w:val="uz-Cyrl-UZ"/>
        </w:rPr>
        <w:t>о</w:t>
      </w:r>
      <w:r w:rsidRPr="00695895">
        <w:rPr>
          <w:color w:val="333333"/>
          <w:sz w:val="28"/>
          <w:szCs w:val="28"/>
          <w:lang w:val="uz-Cyrl-UZ"/>
        </w:rPr>
        <w:t>лмай, оларды</w:t>
      </w:r>
      <w:r w:rsidRPr="00695895">
        <w:rPr>
          <w:rFonts w:ascii="Cambria Math" w:hAnsi="Cambria Math" w:cs="Cambria Math"/>
          <w:color w:val="333333"/>
          <w:sz w:val="28"/>
          <w:szCs w:val="28"/>
          <w:lang w:val="uz-Cyrl-UZ"/>
        </w:rPr>
        <w:t>ӊ</w:t>
      </w:r>
      <w:r w:rsidRPr="00695895">
        <w:rPr>
          <w:color w:val="333333"/>
          <w:sz w:val="28"/>
          <w:szCs w:val="28"/>
          <w:lang w:val="uz-Cyrl-UZ"/>
        </w:rPr>
        <w:t xml:space="preserve"> ишинде динг</w:t>
      </w:r>
      <w:r w:rsidR="004E407C">
        <w:rPr>
          <w:color w:val="333333"/>
          <w:sz w:val="28"/>
          <w:szCs w:val="28"/>
          <w:lang w:val="uz-Cyrl-UZ"/>
        </w:rPr>
        <w:t>ебайланысы</w:t>
      </w:r>
      <w:r w:rsidRPr="00695895">
        <w:rPr>
          <w:color w:val="333333"/>
          <w:sz w:val="28"/>
          <w:szCs w:val="28"/>
          <w:lang w:val="uz-Cyrl-UZ"/>
        </w:rPr>
        <w:t xml:space="preserve"> б</w:t>
      </w:r>
      <w:r w:rsidR="004E407C">
        <w:rPr>
          <w:color w:val="333333"/>
          <w:sz w:val="28"/>
          <w:szCs w:val="28"/>
          <w:lang w:val="uz-Cyrl-UZ"/>
        </w:rPr>
        <w:t>о</w:t>
      </w:r>
      <w:r w:rsidRPr="00695895">
        <w:rPr>
          <w:color w:val="333333"/>
          <w:sz w:val="28"/>
          <w:szCs w:val="28"/>
          <w:lang w:val="uz-Cyrl-UZ"/>
        </w:rPr>
        <w:t>лма</w:t>
      </w:r>
      <w:r w:rsidR="004E407C">
        <w:rPr>
          <w:color w:val="333333"/>
          <w:sz w:val="28"/>
          <w:szCs w:val="28"/>
          <w:lang w:val="uz-Cyrl-UZ"/>
        </w:rPr>
        <w:t>ғ</w:t>
      </w:r>
      <w:r w:rsidRPr="00695895">
        <w:rPr>
          <w:color w:val="333333"/>
          <w:sz w:val="28"/>
          <w:szCs w:val="28"/>
          <w:lang w:val="uz-Cyrl-UZ"/>
        </w:rPr>
        <w:t xml:space="preserve">ан китаплар </w:t>
      </w:r>
      <w:r w:rsidR="004E407C">
        <w:rPr>
          <w:color w:val="333333"/>
          <w:sz w:val="28"/>
          <w:szCs w:val="28"/>
          <w:lang w:val="uz-Cyrl-UZ"/>
        </w:rPr>
        <w:t>да</w:t>
      </w:r>
      <w:r w:rsidRPr="00695895">
        <w:rPr>
          <w:color w:val="333333"/>
          <w:sz w:val="28"/>
          <w:szCs w:val="28"/>
          <w:lang w:val="uz-Cyrl-UZ"/>
        </w:rPr>
        <w:t xml:space="preserve"> у</w:t>
      </w:r>
      <w:r w:rsidR="004E407C">
        <w:rPr>
          <w:color w:val="333333"/>
          <w:sz w:val="28"/>
          <w:szCs w:val="28"/>
          <w:lang w:val="uz-Cyrl-UZ"/>
        </w:rPr>
        <w:t>шырайды</w:t>
      </w:r>
      <w:r w:rsidRPr="00695895">
        <w:rPr>
          <w:color w:val="333333"/>
          <w:sz w:val="28"/>
          <w:szCs w:val="28"/>
          <w:lang w:val="uz-Cyrl-UZ"/>
        </w:rPr>
        <w:t>. Бе</w:t>
      </w:r>
      <w:r w:rsidR="004E407C">
        <w:rPr>
          <w:color w:val="333333"/>
          <w:sz w:val="28"/>
          <w:szCs w:val="28"/>
          <w:lang w:val="uz-Cyrl-UZ"/>
        </w:rPr>
        <w:t>с</w:t>
      </w:r>
      <w:r w:rsidRPr="00695895">
        <w:rPr>
          <w:color w:val="333333"/>
          <w:sz w:val="28"/>
          <w:szCs w:val="28"/>
          <w:lang w:val="uz-Cyrl-UZ"/>
        </w:rPr>
        <w:t xml:space="preserve"> китап (Wou King) </w:t>
      </w:r>
      <w:r w:rsidR="004E407C">
        <w:rPr>
          <w:color w:val="333333"/>
          <w:sz w:val="28"/>
          <w:szCs w:val="28"/>
          <w:lang w:val="uz-Cyrl-UZ"/>
        </w:rPr>
        <w:t>төмендеги</w:t>
      </w:r>
      <w:r w:rsidRPr="00695895">
        <w:rPr>
          <w:color w:val="333333"/>
          <w:sz w:val="28"/>
          <w:szCs w:val="28"/>
          <w:lang w:val="uz-Cyrl-UZ"/>
        </w:rPr>
        <w:t xml:space="preserve"> кит</w:t>
      </w:r>
      <w:r w:rsidR="004E407C">
        <w:rPr>
          <w:color w:val="333333"/>
          <w:sz w:val="28"/>
          <w:szCs w:val="28"/>
          <w:lang w:val="uz-Cyrl-UZ"/>
        </w:rPr>
        <w:t>ап</w:t>
      </w:r>
      <w:r w:rsidRPr="00695895">
        <w:rPr>
          <w:color w:val="333333"/>
          <w:sz w:val="28"/>
          <w:szCs w:val="28"/>
          <w:lang w:val="uz-Cyrl-UZ"/>
        </w:rPr>
        <w:t>лардан ибарат:</w:t>
      </w:r>
    </w:p>
    <w:p w:rsidR="00F33537" w:rsidRPr="00695895" w:rsidRDefault="00F33537" w:rsidP="00F33537">
      <w:pPr>
        <w:pStyle w:val="af1"/>
        <w:spacing w:before="0" w:beforeAutospacing="0" w:after="0" w:afterAutospacing="0"/>
        <w:rPr>
          <w:color w:val="333333"/>
          <w:sz w:val="28"/>
          <w:szCs w:val="28"/>
          <w:lang w:val="uz-Cyrl-UZ"/>
        </w:rPr>
      </w:pPr>
      <w:r w:rsidRPr="00695895">
        <w:rPr>
          <w:color w:val="333333"/>
          <w:sz w:val="28"/>
          <w:szCs w:val="28"/>
          <w:lang w:val="uz-Cyrl-UZ"/>
        </w:rPr>
        <w:t>1. “И-Цзин” (Yi King - өзгерислер китабы, с</w:t>
      </w:r>
      <w:r w:rsidR="004E407C">
        <w:rPr>
          <w:color w:val="333333"/>
          <w:sz w:val="28"/>
          <w:szCs w:val="28"/>
          <w:lang w:val="uz-Cyrl-UZ"/>
        </w:rPr>
        <w:t>ыйқырлық</w:t>
      </w:r>
      <w:r w:rsidRPr="00695895">
        <w:rPr>
          <w:color w:val="333333"/>
          <w:sz w:val="28"/>
          <w:szCs w:val="28"/>
          <w:lang w:val="uz-Cyrl-UZ"/>
        </w:rPr>
        <w:t xml:space="preserve"> ҳәм ду</w:t>
      </w:r>
      <w:r w:rsidR="004E407C">
        <w:rPr>
          <w:color w:val="333333"/>
          <w:sz w:val="28"/>
          <w:szCs w:val="28"/>
          <w:lang w:val="uz-Cyrl-UZ"/>
        </w:rPr>
        <w:t>а</w:t>
      </w:r>
      <w:r w:rsidRPr="00695895">
        <w:rPr>
          <w:color w:val="333333"/>
          <w:sz w:val="28"/>
          <w:szCs w:val="28"/>
          <w:lang w:val="uz-Cyrl-UZ"/>
        </w:rPr>
        <w:t xml:space="preserve">лар </w:t>
      </w:r>
      <w:r w:rsidR="004E407C">
        <w:rPr>
          <w:color w:val="333333"/>
          <w:sz w:val="28"/>
          <w:szCs w:val="28"/>
          <w:lang w:val="uz-Cyrl-UZ"/>
        </w:rPr>
        <w:t>топламы</w:t>
      </w:r>
      <w:r w:rsidRPr="00695895">
        <w:rPr>
          <w:color w:val="333333"/>
          <w:sz w:val="28"/>
          <w:szCs w:val="28"/>
          <w:lang w:val="uz-Cyrl-UZ"/>
        </w:rPr>
        <w:t>);</w:t>
      </w:r>
    </w:p>
    <w:p w:rsidR="00F33537" w:rsidRPr="00695895" w:rsidRDefault="00F33537" w:rsidP="00F33537">
      <w:pPr>
        <w:pStyle w:val="af1"/>
        <w:spacing w:before="0" w:beforeAutospacing="0" w:after="0" w:afterAutospacing="0"/>
        <w:rPr>
          <w:color w:val="333333"/>
          <w:sz w:val="28"/>
          <w:szCs w:val="28"/>
          <w:lang w:val="uz-Cyrl-UZ"/>
        </w:rPr>
      </w:pPr>
      <w:r w:rsidRPr="00695895">
        <w:rPr>
          <w:color w:val="333333"/>
          <w:sz w:val="28"/>
          <w:szCs w:val="28"/>
          <w:lang w:val="uz-Cyrl-UZ"/>
        </w:rPr>
        <w:t>2. “Шу-Цзин” (Shu King - әййемги тари</w:t>
      </w:r>
      <w:r w:rsidR="004E407C">
        <w:rPr>
          <w:color w:val="333333"/>
          <w:sz w:val="28"/>
          <w:szCs w:val="28"/>
          <w:lang w:val="uz-Cyrl-UZ"/>
        </w:rPr>
        <w:t>й</w:t>
      </w:r>
      <w:r w:rsidRPr="00695895">
        <w:rPr>
          <w:color w:val="333333"/>
          <w:sz w:val="28"/>
          <w:szCs w:val="28"/>
          <w:lang w:val="uz-Cyrl-UZ"/>
        </w:rPr>
        <w:t xml:space="preserve">х, </w:t>
      </w:r>
      <w:r w:rsidR="004E407C">
        <w:rPr>
          <w:color w:val="333333"/>
          <w:sz w:val="28"/>
          <w:szCs w:val="28"/>
          <w:lang w:val="uz-Cyrl-UZ"/>
        </w:rPr>
        <w:t xml:space="preserve">әпсанаўий </w:t>
      </w:r>
      <w:r w:rsidRPr="00695895">
        <w:rPr>
          <w:color w:val="333333"/>
          <w:sz w:val="28"/>
          <w:szCs w:val="28"/>
          <w:lang w:val="uz-Cyrl-UZ"/>
        </w:rPr>
        <w:t>императорлар тарийхы, тарийхый мағлыўматлар);</w:t>
      </w:r>
    </w:p>
    <w:p w:rsidR="00F33537" w:rsidRPr="00695895" w:rsidRDefault="00F33537" w:rsidP="00F33537">
      <w:pPr>
        <w:pStyle w:val="af1"/>
        <w:spacing w:before="0" w:beforeAutospacing="0" w:after="0" w:afterAutospacing="0"/>
        <w:rPr>
          <w:color w:val="333333"/>
          <w:sz w:val="28"/>
          <w:szCs w:val="28"/>
          <w:lang w:val="uz-Cyrl-UZ"/>
        </w:rPr>
      </w:pPr>
      <w:r w:rsidRPr="00695895">
        <w:rPr>
          <w:color w:val="333333"/>
          <w:sz w:val="28"/>
          <w:szCs w:val="28"/>
          <w:lang w:val="uz-Cyrl-UZ"/>
        </w:rPr>
        <w:t>3. “Ши-Цзин” (Shi King - қ</w:t>
      </w:r>
      <w:r w:rsidR="004E407C">
        <w:rPr>
          <w:color w:val="333333"/>
          <w:sz w:val="28"/>
          <w:szCs w:val="28"/>
          <w:lang w:val="uz-Cyrl-UZ"/>
        </w:rPr>
        <w:t>осық</w:t>
      </w:r>
      <w:r w:rsidRPr="00695895">
        <w:rPr>
          <w:color w:val="333333"/>
          <w:sz w:val="28"/>
          <w:szCs w:val="28"/>
          <w:lang w:val="uz-Cyrl-UZ"/>
        </w:rPr>
        <w:t xml:space="preserve"> айт</w:t>
      </w:r>
      <w:r w:rsidR="004E407C">
        <w:rPr>
          <w:color w:val="333333"/>
          <w:sz w:val="28"/>
          <w:szCs w:val="28"/>
          <w:lang w:val="uz-Cyrl-UZ"/>
        </w:rPr>
        <w:t>ыў</w:t>
      </w:r>
      <w:r w:rsidRPr="00695895">
        <w:rPr>
          <w:color w:val="333333"/>
          <w:sz w:val="28"/>
          <w:szCs w:val="28"/>
          <w:lang w:val="uz-Cyrl-UZ"/>
        </w:rPr>
        <w:t xml:space="preserve"> китабы, әййемги поэзия топламы, 305 түрли қ</w:t>
      </w:r>
      <w:r w:rsidR="004E407C">
        <w:rPr>
          <w:color w:val="333333"/>
          <w:sz w:val="28"/>
          <w:szCs w:val="28"/>
          <w:lang w:val="uz-Cyrl-UZ"/>
        </w:rPr>
        <w:t>осық</w:t>
      </w:r>
      <w:r w:rsidRPr="00695895">
        <w:rPr>
          <w:color w:val="333333"/>
          <w:sz w:val="28"/>
          <w:szCs w:val="28"/>
          <w:lang w:val="uz-Cyrl-UZ"/>
        </w:rPr>
        <w:t>лар);</w:t>
      </w:r>
    </w:p>
    <w:p w:rsidR="00F33537" w:rsidRPr="00695895" w:rsidRDefault="00F33537" w:rsidP="004E407C">
      <w:pPr>
        <w:pStyle w:val="af1"/>
        <w:spacing w:before="0" w:beforeAutospacing="0" w:after="0" w:afterAutospacing="0"/>
        <w:ind w:left="708" w:hanging="96"/>
        <w:rPr>
          <w:color w:val="333333"/>
          <w:sz w:val="28"/>
          <w:szCs w:val="28"/>
          <w:lang w:val="uz-Cyrl-UZ"/>
        </w:rPr>
      </w:pPr>
      <w:r w:rsidRPr="00695895">
        <w:rPr>
          <w:color w:val="333333"/>
          <w:sz w:val="28"/>
          <w:szCs w:val="28"/>
          <w:lang w:val="uz-Cyrl-UZ"/>
        </w:rPr>
        <w:t>4. “Ли-Цзин” (Li King - м</w:t>
      </w:r>
      <w:r w:rsidR="004E407C">
        <w:rPr>
          <w:color w:val="333333"/>
          <w:sz w:val="28"/>
          <w:szCs w:val="28"/>
          <w:lang w:val="uz-Cyrl-UZ"/>
        </w:rPr>
        <w:t>ә</w:t>
      </w:r>
      <w:r w:rsidRPr="00695895">
        <w:rPr>
          <w:color w:val="333333"/>
          <w:sz w:val="28"/>
          <w:szCs w:val="28"/>
          <w:lang w:val="uz-Cyrl-UZ"/>
        </w:rPr>
        <w:t>р</w:t>
      </w:r>
      <w:r w:rsidR="004E407C">
        <w:rPr>
          <w:color w:val="333333"/>
          <w:sz w:val="28"/>
          <w:szCs w:val="28"/>
          <w:lang w:val="uz-Cyrl-UZ"/>
        </w:rPr>
        <w:t>е</w:t>
      </w:r>
      <w:r w:rsidRPr="00695895">
        <w:rPr>
          <w:color w:val="333333"/>
          <w:sz w:val="28"/>
          <w:szCs w:val="28"/>
          <w:lang w:val="uz-Cyrl-UZ"/>
        </w:rPr>
        <w:t>симл</w:t>
      </w:r>
      <w:r w:rsidR="004E407C">
        <w:rPr>
          <w:color w:val="333333"/>
          <w:sz w:val="28"/>
          <w:szCs w:val="28"/>
          <w:lang w:val="uz-Cyrl-UZ"/>
        </w:rPr>
        <w:t>е</w:t>
      </w:r>
      <w:r w:rsidRPr="00695895">
        <w:rPr>
          <w:color w:val="333333"/>
          <w:sz w:val="28"/>
          <w:szCs w:val="28"/>
          <w:lang w:val="uz-Cyrl-UZ"/>
        </w:rPr>
        <w:t xml:space="preserve">р ҳәм </w:t>
      </w:r>
      <w:r w:rsidR="004E407C">
        <w:rPr>
          <w:color w:val="333333"/>
          <w:sz w:val="28"/>
          <w:szCs w:val="28"/>
          <w:lang w:val="uz-Cyrl-UZ"/>
        </w:rPr>
        <w:t>үрп</w:t>
      </w:r>
      <w:r w:rsidRPr="00695895">
        <w:rPr>
          <w:color w:val="333333"/>
          <w:sz w:val="28"/>
          <w:szCs w:val="28"/>
          <w:lang w:val="uz-Cyrl-UZ"/>
        </w:rPr>
        <w:t>-</w:t>
      </w:r>
      <w:r w:rsidR="004E407C">
        <w:rPr>
          <w:color w:val="333333"/>
          <w:sz w:val="28"/>
          <w:szCs w:val="28"/>
          <w:lang w:val="uz-Cyrl-UZ"/>
        </w:rPr>
        <w:t>ә</w:t>
      </w:r>
      <w:r w:rsidRPr="00695895">
        <w:rPr>
          <w:color w:val="333333"/>
          <w:sz w:val="28"/>
          <w:szCs w:val="28"/>
          <w:lang w:val="uz-Cyrl-UZ"/>
        </w:rPr>
        <w:t>д</w:t>
      </w:r>
      <w:r w:rsidR="004E407C">
        <w:rPr>
          <w:color w:val="333333"/>
          <w:sz w:val="28"/>
          <w:szCs w:val="28"/>
          <w:lang w:val="uz-Cyrl-UZ"/>
        </w:rPr>
        <w:t>е</w:t>
      </w:r>
      <w:r w:rsidRPr="00695895">
        <w:rPr>
          <w:color w:val="333333"/>
          <w:sz w:val="28"/>
          <w:szCs w:val="28"/>
          <w:lang w:val="uz-Cyrl-UZ"/>
        </w:rPr>
        <w:t>тл</w:t>
      </w:r>
      <w:r w:rsidR="004E407C">
        <w:rPr>
          <w:color w:val="333333"/>
          <w:sz w:val="28"/>
          <w:szCs w:val="28"/>
          <w:lang w:val="uz-Cyrl-UZ"/>
        </w:rPr>
        <w:t>е</w:t>
      </w:r>
      <w:r w:rsidRPr="00695895">
        <w:rPr>
          <w:color w:val="333333"/>
          <w:sz w:val="28"/>
          <w:szCs w:val="28"/>
          <w:lang w:val="uz-Cyrl-UZ"/>
        </w:rPr>
        <w:t>р менен б</w:t>
      </w:r>
      <w:r w:rsidR="004E407C">
        <w:rPr>
          <w:color w:val="333333"/>
          <w:sz w:val="28"/>
          <w:szCs w:val="28"/>
          <w:lang w:val="uz-Cyrl-UZ"/>
        </w:rPr>
        <w:t>айланыслы еслеў</w:t>
      </w:r>
      <w:r w:rsidRPr="00695895">
        <w:rPr>
          <w:color w:val="333333"/>
          <w:sz w:val="28"/>
          <w:szCs w:val="28"/>
          <w:lang w:val="uz-Cyrl-UZ"/>
        </w:rPr>
        <w:t>л</w:t>
      </w:r>
      <w:r w:rsidR="004E407C">
        <w:rPr>
          <w:color w:val="333333"/>
          <w:sz w:val="28"/>
          <w:szCs w:val="28"/>
          <w:lang w:val="uz-Cyrl-UZ"/>
        </w:rPr>
        <w:t>е</w:t>
      </w:r>
      <w:r w:rsidRPr="00695895">
        <w:rPr>
          <w:color w:val="333333"/>
          <w:sz w:val="28"/>
          <w:szCs w:val="28"/>
          <w:lang w:val="uz-Cyrl-UZ"/>
        </w:rPr>
        <w:t>р китабы, (</w:t>
      </w:r>
      <w:r w:rsidR="004E407C">
        <w:rPr>
          <w:color w:val="333333"/>
          <w:sz w:val="28"/>
          <w:szCs w:val="28"/>
          <w:lang w:val="uz-Cyrl-UZ"/>
        </w:rPr>
        <w:t>әдеп икрамлық</w:t>
      </w:r>
      <w:r w:rsidRPr="00695895">
        <w:rPr>
          <w:color w:val="333333"/>
          <w:sz w:val="28"/>
          <w:szCs w:val="28"/>
          <w:lang w:val="uz-Cyrl-UZ"/>
        </w:rPr>
        <w:t>);</w:t>
      </w:r>
    </w:p>
    <w:p w:rsidR="00F33537" w:rsidRPr="00695895" w:rsidRDefault="00F33537" w:rsidP="00F33537">
      <w:pPr>
        <w:pStyle w:val="af1"/>
        <w:spacing w:before="0" w:beforeAutospacing="0" w:after="0" w:afterAutospacing="0"/>
        <w:rPr>
          <w:color w:val="333333"/>
          <w:sz w:val="28"/>
          <w:szCs w:val="28"/>
          <w:lang w:val="uz-Cyrl-UZ"/>
        </w:rPr>
      </w:pPr>
      <w:r w:rsidRPr="00695895">
        <w:rPr>
          <w:color w:val="333333"/>
          <w:sz w:val="28"/>
          <w:szCs w:val="28"/>
          <w:lang w:val="uz-Cyrl-UZ"/>
        </w:rPr>
        <w:t>5. “Чун-Цю” (Kun Kiyu - б</w:t>
      </w:r>
      <w:r w:rsidR="004E407C">
        <w:rPr>
          <w:color w:val="333333"/>
          <w:sz w:val="28"/>
          <w:szCs w:val="28"/>
          <w:lang w:val="uz-Cyrl-UZ"/>
        </w:rPr>
        <w:t>ә</w:t>
      </w:r>
      <w:r w:rsidRPr="00695895">
        <w:rPr>
          <w:color w:val="333333"/>
          <w:sz w:val="28"/>
          <w:szCs w:val="28"/>
          <w:lang w:val="uz-Cyrl-UZ"/>
        </w:rPr>
        <w:t>ҳ</w:t>
      </w:r>
      <w:r w:rsidR="004E407C">
        <w:rPr>
          <w:color w:val="333333"/>
          <w:sz w:val="28"/>
          <w:szCs w:val="28"/>
          <w:lang w:val="uz-Cyrl-UZ"/>
        </w:rPr>
        <w:t>а</w:t>
      </w:r>
      <w:r w:rsidRPr="00695895">
        <w:rPr>
          <w:color w:val="333333"/>
          <w:sz w:val="28"/>
          <w:szCs w:val="28"/>
          <w:lang w:val="uz-Cyrl-UZ"/>
        </w:rPr>
        <w:t xml:space="preserve">р ҳәм </w:t>
      </w:r>
      <w:r w:rsidR="004E407C">
        <w:rPr>
          <w:color w:val="333333"/>
          <w:sz w:val="28"/>
          <w:szCs w:val="28"/>
          <w:lang w:val="uz-Cyrl-UZ"/>
        </w:rPr>
        <w:t>гүзб</w:t>
      </w:r>
      <w:r w:rsidRPr="00695895">
        <w:rPr>
          <w:color w:val="333333"/>
          <w:sz w:val="28"/>
          <w:szCs w:val="28"/>
          <w:lang w:val="uz-Cyrl-UZ"/>
        </w:rPr>
        <w:t xml:space="preserve">енен </w:t>
      </w:r>
      <w:r w:rsidR="004E407C">
        <w:rPr>
          <w:color w:val="333333"/>
          <w:sz w:val="28"/>
          <w:szCs w:val="28"/>
          <w:lang w:val="uz-Cyrl-UZ"/>
        </w:rPr>
        <w:t>байланыслы</w:t>
      </w:r>
      <w:r w:rsidRPr="00695895">
        <w:rPr>
          <w:color w:val="333333"/>
          <w:sz w:val="28"/>
          <w:szCs w:val="28"/>
          <w:lang w:val="uz-Cyrl-UZ"/>
        </w:rPr>
        <w:t xml:space="preserve"> к</w:t>
      </w:r>
      <w:r w:rsidR="004E407C">
        <w:rPr>
          <w:color w:val="333333"/>
          <w:sz w:val="28"/>
          <w:szCs w:val="28"/>
          <w:lang w:val="uz-Cyrl-UZ"/>
        </w:rPr>
        <w:t>ү</w:t>
      </w:r>
      <w:r w:rsidRPr="00695895">
        <w:rPr>
          <w:color w:val="333333"/>
          <w:sz w:val="28"/>
          <w:szCs w:val="28"/>
          <w:lang w:val="uz-Cyrl-UZ"/>
        </w:rPr>
        <w:t>н</w:t>
      </w:r>
      <w:r w:rsidR="004E407C">
        <w:rPr>
          <w:color w:val="333333"/>
          <w:sz w:val="28"/>
          <w:szCs w:val="28"/>
          <w:lang w:val="uz-Cyrl-UZ"/>
        </w:rPr>
        <w:t>бе</w:t>
      </w:r>
      <w:r w:rsidRPr="00695895">
        <w:rPr>
          <w:color w:val="333333"/>
          <w:sz w:val="28"/>
          <w:szCs w:val="28"/>
          <w:lang w:val="uz-Cyrl-UZ"/>
        </w:rPr>
        <w:t>-к</w:t>
      </w:r>
      <w:r w:rsidR="004E407C">
        <w:rPr>
          <w:color w:val="333333"/>
          <w:sz w:val="28"/>
          <w:szCs w:val="28"/>
          <w:lang w:val="uz-Cyrl-UZ"/>
        </w:rPr>
        <w:t>ү</w:t>
      </w:r>
      <w:r w:rsidRPr="00695895">
        <w:rPr>
          <w:color w:val="333333"/>
          <w:sz w:val="28"/>
          <w:szCs w:val="28"/>
          <w:lang w:val="uz-Cyrl-UZ"/>
        </w:rPr>
        <w:t xml:space="preserve">н жазылған, </w:t>
      </w:r>
      <w:r w:rsidR="004E407C">
        <w:rPr>
          <w:color w:val="333333"/>
          <w:sz w:val="28"/>
          <w:szCs w:val="28"/>
          <w:lang w:val="uz-Cyrl-UZ"/>
        </w:rPr>
        <w:t>эр</w:t>
      </w:r>
      <w:r w:rsidRPr="00695895">
        <w:rPr>
          <w:color w:val="333333"/>
          <w:sz w:val="28"/>
          <w:szCs w:val="28"/>
          <w:lang w:val="uz-Cyrl-UZ"/>
        </w:rPr>
        <w:t>. а</w:t>
      </w:r>
      <w:r w:rsidR="004E407C">
        <w:rPr>
          <w:color w:val="333333"/>
          <w:sz w:val="28"/>
          <w:szCs w:val="28"/>
          <w:lang w:val="uz-Cyrl-UZ"/>
        </w:rPr>
        <w:t>лд</w:t>
      </w:r>
      <w:r w:rsidRPr="00695895">
        <w:rPr>
          <w:color w:val="333333"/>
          <w:sz w:val="28"/>
          <w:szCs w:val="28"/>
          <w:lang w:val="uz-Cyrl-UZ"/>
        </w:rPr>
        <w:t xml:space="preserve">. 722-481 жыллар арасындағы тарийхый </w:t>
      </w:r>
      <w:r w:rsidR="004E407C">
        <w:rPr>
          <w:color w:val="333333"/>
          <w:sz w:val="28"/>
          <w:szCs w:val="28"/>
          <w:lang w:val="uz-Cyrl-UZ"/>
        </w:rPr>
        <w:t>ўақыя</w:t>
      </w:r>
      <w:r w:rsidRPr="00695895">
        <w:rPr>
          <w:color w:val="333333"/>
          <w:sz w:val="28"/>
          <w:szCs w:val="28"/>
          <w:lang w:val="uz-Cyrl-UZ"/>
        </w:rPr>
        <w:t>-ҳ</w:t>
      </w:r>
      <w:r w:rsidR="004E407C">
        <w:rPr>
          <w:color w:val="333333"/>
          <w:sz w:val="28"/>
          <w:szCs w:val="28"/>
          <w:lang w:val="uz-Cyrl-UZ"/>
        </w:rPr>
        <w:t>ә</w:t>
      </w:r>
      <w:r w:rsidRPr="00695895">
        <w:rPr>
          <w:color w:val="333333"/>
          <w:sz w:val="28"/>
          <w:szCs w:val="28"/>
          <w:lang w:val="uz-Cyrl-UZ"/>
        </w:rPr>
        <w:t>ди</w:t>
      </w:r>
      <w:r w:rsidR="004E407C">
        <w:rPr>
          <w:color w:val="333333"/>
          <w:sz w:val="28"/>
          <w:szCs w:val="28"/>
          <w:lang w:val="uz-Cyrl-UZ"/>
        </w:rPr>
        <w:t>й</w:t>
      </w:r>
      <w:r w:rsidRPr="00695895">
        <w:rPr>
          <w:color w:val="333333"/>
          <w:sz w:val="28"/>
          <w:szCs w:val="28"/>
          <w:lang w:val="uz-Cyrl-UZ"/>
        </w:rPr>
        <w:t>с</w:t>
      </w:r>
      <w:r w:rsidR="004E407C">
        <w:rPr>
          <w:color w:val="333333"/>
          <w:sz w:val="28"/>
          <w:szCs w:val="28"/>
          <w:lang w:val="uz-Cyrl-UZ"/>
        </w:rPr>
        <w:t>е</w:t>
      </w:r>
      <w:r w:rsidRPr="00695895">
        <w:rPr>
          <w:color w:val="333333"/>
          <w:sz w:val="28"/>
          <w:szCs w:val="28"/>
          <w:lang w:val="uz-Cyrl-UZ"/>
        </w:rPr>
        <w:t>л</w:t>
      </w:r>
      <w:r w:rsidR="004E407C">
        <w:rPr>
          <w:color w:val="333333"/>
          <w:sz w:val="28"/>
          <w:szCs w:val="28"/>
          <w:lang w:val="uz-Cyrl-UZ"/>
        </w:rPr>
        <w:t>е</w:t>
      </w:r>
      <w:r w:rsidRPr="00695895">
        <w:rPr>
          <w:color w:val="333333"/>
          <w:sz w:val="28"/>
          <w:szCs w:val="28"/>
          <w:lang w:val="uz-Cyrl-UZ"/>
        </w:rPr>
        <w:t>р</w:t>
      </w:r>
      <w:r w:rsidR="004E407C">
        <w:rPr>
          <w:color w:val="333333"/>
          <w:sz w:val="28"/>
          <w:szCs w:val="28"/>
          <w:lang w:val="uz-Cyrl-UZ"/>
        </w:rPr>
        <w:t>д</w:t>
      </w:r>
      <w:r w:rsidRPr="00695895">
        <w:rPr>
          <w:color w:val="333333"/>
          <w:sz w:val="28"/>
          <w:szCs w:val="28"/>
          <w:lang w:val="uz-Cyrl-UZ"/>
        </w:rPr>
        <w:t xml:space="preserve">и өз ишине </w:t>
      </w:r>
      <w:r w:rsidR="004E407C">
        <w:rPr>
          <w:color w:val="333333"/>
          <w:sz w:val="28"/>
          <w:szCs w:val="28"/>
          <w:lang w:val="uz-Cyrl-UZ"/>
        </w:rPr>
        <w:t>а</w:t>
      </w:r>
      <w:r w:rsidRPr="00695895">
        <w:rPr>
          <w:color w:val="333333"/>
          <w:sz w:val="28"/>
          <w:szCs w:val="28"/>
          <w:lang w:val="uz-Cyrl-UZ"/>
        </w:rPr>
        <w:t>л</w:t>
      </w:r>
      <w:r w:rsidR="004E407C">
        <w:rPr>
          <w:color w:val="333333"/>
          <w:sz w:val="28"/>
          <w:szCs w:val="28"/>
          <w:lang w:val="uz-Cyrl-UZ"/>
        </w:rPr>
        <w:t>ыўшы</w:t>
      </w:r>
      <w:r w:rsidRPr="00695895">
        <w:rPr>
          <w:color w:val="333333"/>
          <w:sz w:val="28"/>
          <w:szCs w:val="28"/>
          <w:lang w:val="uz-Cyrl-UZ"/>
        </w:rPr>
        <w:t xml:space="preserve"> китап).</w:t>
      </w:r>
    </w:p>
    <w:p w:rsidR="00F33537" w:rsidRPr="00695895" w:rsidRDefault="00F33537" w:rsidP="00F33537">
      <w:pPr>
        <w:pStyle w:val="af1"/>
        <w:spacing w:before="0" w:beforeAutospacing="0" w:after="0" w:afterAutospacing="0"/>
        <w:rPr>
          <w:color w:val="333333"/>
          <w:sz w:val="28"/>
          <w:szCs w:val="28"/>
          <w:lang w:val="uz-Cyrl-UZ"/>
        </w:rPr>
      </w:pPr>
      <w:r w:rsidRPr="00695895">
        <w:rPr>
          <w:color w:val="333333"/>
          <w:sz w:val="28"/>
          <w:szCs w:val="28"/>
          <w:lang w:val="uz-Cyrl-UZ"/>
        </w:rPr>
        <w:tab/>
        <w:t>Т</w:t>
      </w:r>
      <w:r w:rsidR="004E407C">
        <w:rPr>
          <w:color w:val="333333"/>
          <w:sz w:val="28"/>
          <w:szCs w:val="28"/>
          <w:lang w:val="uz-Cyrl-UZ"/>
        </w:rPr>
        <w:t>ө</w:t>
      </w:r>
      <w:r w:rsidRPr="00695895">
        <w:rPr>
          <w:color w:val="333333"/>
          <w:sz w:val="28"/>
          <w:szCs w:val="28"/>
          <w:lang w:val="uz-Cyrl-UZ"/>
        </w:rPr>
        <w:t xml:space="preserve">рт китап (Se Chou) – XI-әсирде Сунг (Sung) </w:t>
      </w:r>
      <w:r w:rsidR="004E407C">
        <w:rPr>
          <w:color w:val="333333"/>
          <w:sz w:val="28"/>
          <w:szCs w:val="28"/>
          <w:lang w:val="uz-Cyrl-UZ"/>
        </w:rPr>
        <w:t xml:space="preserve">династиясы </w:t>
      </w:r>
      <w:r w:rsidRPr="00695895">
        <w:rPr>
          <w:color w:val="333333"/>
          <w:sz w:val="28"/>
          <w:szCs w:val="28"/>
          <w:lang w:val="uz-Cyrl-UZ"/>
        </w:rPr>
        <w:t>дәўиринде бир ж</w:t>
      </w:r>
      <w:r w:rsidR="004E407C">
        <w:rPr>
          <w:color w:val="333333"/>
          <w:sz w:val="28"/>
          <w:szCs w:val="28"/>
          <w:lang w:val="uz-Cyrl-UZ"/>
        </w:rPr>
        <w:t xml:space="preserve">ерге </w:t>
      </w:r>
      <w:r w:rsidRPr="00695895">
        <w:rPr>
          <w:color w:val="333333"/>
          <w:sz w:val="28"/>
          <w:szCs w:val="28"/>
          <w:lang w:val="uz-Cyrl-UZ"/>
        </w:rPr>
        <w:t xml:space="preserve"> ж</w:t>
      </w:r>
      <w:r w:rsidR="004E407C">
        <w:rPr>
          <w:color w:val="333333"/>
          <w:sz w:val="28"/>
          <w:szCs w:val="28"/>
          <w:lang w:val="uz-Cyrl-UZ"/>
        </w:rPr>
        <w:t>ә</w:t>
      </w:r>
      <w:r w:rsidRPr="00695895">
        <w:rPr>
          <w:color w:val="333333"/>
          <w:sz w:val="28"/>
          <w:szCs w:val="28"/>
          <w:lang w:val="uz-Cyrl-UZ"/>
        </w:rPr>
        <w:t>мл</w:t>
      </w:r>
      <w:r w:rsidR="004E407C">
        <w:rPr>
          <w:color w:val="333333"/>
          <w:sz w:val="28"/>
          <w:szCs w:val="28"/>
          <w:lang w:val="uz-Cyrl-UZ"/>
        </w:rPr>
        <w:t>е</w:t>
      </w:r>
      <w:r w:rsidRPr="00695895">
        <w:rPr>
          <w:color w:val="333333"/>
          <w:sz w:val="28"/>
          <w:szCs w:val="28"/>
          <w:lang w:val="uz-Cyrl-UZ"/>
        </w:rPr>
        <w:t>нг</w:t>
      </w:r>
      <w:r w:rsidR="004E407C">
        <w:rPr>
          <w:color w:val="333333"/>
          <w:sz w:val="28"/>
          <w:szCs w:val="28"/>
          <w:lang w:val="uz-Cyrl-UZ"/>
        </w:rPr>
        <w:t>е</w:t>
      </w:r>
      <w:r w:rsidRPr="00695895">
        <w:rPr>
          <w:color w:val="333333"/>
          <w:sz w:val="28"/>
          <w:szCs w:val="28"/>
          <w:lang w:val="uz-Cyrl-UZ"/>
        </w:rPr>
        <w:t xml:space="preserve">н. Бул </w:t>
      </w:r>
      <w:r w:rsidR="004E407C">
        <w:rPr>
          <w:color w:val="333333"/>
          <w:sz w:val="28"/>
          <w:szCs w:val="28"/>
          <w:lang w:val="uz-Cyrl-UZ"/>
        </w:rPr>
        <w:t>топлам</w:t>
      </w:r>
      <w:r w:rsidRPr="00695895">
        <w:rPr>
          <w:color w:val="333333"/>
          <w:sz w:val="28"/>
          <w:szCs w:val="28"/>
          <w:lang w:val="uz-Cyrl-UZ"/>
        </w:rPr>
        <w:t>, б</w:t>
      </w:r>
      <w:r w:rsidR="004E407C">
        <w:rPr>
          <w:color w:val="333333"/>
          <w:sz w:val="28"/>
          <w:szCs w:val="28"/>
          <w:lang w:val="uz-Cyrl-UZ"/>
        </w:rPr>
        <w:t>ас</w:t>
      </w:r>
      <w:r w:rsidRPr="00695895">
        <w:rPr>
          <w:color w:val="333333"/>
          <w:sz w:val="28"/>
          <w:szCs w:val="28"/>
          <w:lang w:val="uz-Cyrl-UZ"/>
        </w:rPr>
        <w:t>қар</w:t>
      </w:r>
      <w:r w:rsidR="004E407C">
        <w:rPr>
          <w:color w:val="333333"/>
          <w:sz w:val="28"/>
          <w:szCs w:val="28"/>
          <w:lang w:val="uz-Cyrl-UZ"/>
        </w:rPr>
        <w:t>ыўшы</w:t>
      </w:r>
      <w:r w:rsidRPr="00695895">
        <w:rPr>
          <w:color w:val="333333"/>
          <w:sz w:val="28"/>
          <w:szCs w:val="28"/>
          <w:lang w:val="uz-Cyrl-UZ"/>
        </w:rPr>
        <w:t xml:space="preserve"> ҳүкимран </w:t>
      </w:r>
      <w:r w:rsidR="004E407C">
        <w:rPr>
          <w:color w:val="333333"/>
          <w:sz w:val="28"/>
          <w:szCs w:val="28"/>
          <w:lang w:val="uz-Cyrl-UZ"/>
        </w:rPr>
        <w:t xml:space="preserve">қатламның жетистирилиўи </w:t>
      </w:r>
      <w:r w:rsidRPr="00695895">
        <w:rPr>
          <w:color w:val="333333"/>
          <w:sz w:val="28"/>
          <w:szCs w:val="28"/>
          <w:lang w:val="uz-Cyrl-UZ"/>
        </w:rPr>
        <w:t xml:space="preserve">ушын әҳмийетли </w:t>
      </w:r>
      <w:r w:rsidR="004E407C">
        <w:rPr>
          <w:color w:val="333333"/>
          <w:sz w:val="28"/>
          <w:szCs w:val="28"/>
          <w:lang w:val="uz-Cyrl-UZ"/>
        </w:rPr>
        <w:t>фактор</w:t>
      </w:r>
      <w:r w:rsidRPr="00695895">
        <w:rPr>
          <w:color w:val="333333"/>
          <w:sz w:val="28"/>
          <w:szCs w:val="28"/>
          <w:lang w:val="uz-Cyrl-UZ"/>
        </w:rPr>
        <w:t xml:space="preserve"> болып хызмет қылған. Б</w:t>
      </w:r>
      <w:r w:rsidR="004E407C">
        <w:rPr>
          <w:color w:val="333333"/>
          <w:sz w:val="28"/>
          <w:szCs w:val="28"/>
          <w:lang w:val="uz-Cyrl-UZ"/>
        </w:rPr>
        <w:t>асқарыўшылар</w:t>
      </w:r>
      <w:r w:rsidRPr="00695895">
        <w:rPr>
          <w:color w:val="333333"/>
          <w:sz w:val="28"/>
          <w:szCs w:val="28"/>
          <w:lang w:val="uz-Cyrl-UZ"/>
        </w:rPr>
        <w:t>, и</w:t>
      </w:r>
      <w:r w:rsidR="004E407C">
        <w:rPr>
          <w:color w:val="333333"/>
          <w:sz w:val="28"/>
          <w:szCs w:val="28"/>
          <w:lang w:val="uz-Cyrl-UZ"/>
        </w:rPr>
        <w:t>скеа</w:t>
      </w:r>
      <w:r w:rsidRPr="00695895">
        <w:rPr>
          <w:color w:val="333333"/>
          <w:sz w:val="28"/>
          <w:szCs w:val="28"/>
          <w:lang w:val="uz-Cyrl-UZ"/>
        </w:rPr>
        <w:t>л</w:t>
      </w:r>
      <w:r w:rsidR="004E407C">
        <w:rPr>
          <w:color w:val="333333"/>
          <w:sz w:val="28"/>
          <w:szCs w:val="28"/>
          <w:lang w:val="uz-Cyrl-UZ"/>
        </w:rPr>
        <w:t>ы</w:t>
      </w:r>
      <w:r w:rsidRPr="00695895">
        <w:rPr>
          <w:color w:val="333333"/>
          <w:sz w:val="28"/>
          <w:szCs w:val="28"/>
          <w:lang w:val="uz-Cyrl-UZ"/>
        </w:rPr>
        <w:t>н</w:t>
      </w:r>
      <w:r w:rsidR="004E407C">
        <w:rPr>
          <w:color w:val="333333"/>
          <w:sz w:val="28"/>
          <w:szCs w:val="28"/>
          <w:lang w:val="uz-Cyrl-UZ"/>
        </w:rPr>
        <w:t>ыў</w:t>
      </w:r>
      <w:r w:rsidRPr="00695895">
        <w:rPr>
          <w:color w:val="333333"/>
          <w:sz w:val="28"/>
          <w:szCs w:val="28"/>
          <w:lang w:val="uz-Cyrl-UZ"/>
        </w:rPr>
        <w:t>лар</w:t>
      </w:r>
      <w:r w:rsidR="004E407C">
        <w:rPr>
          <w:color w:val="333333"/>
          <w:sz w:val="28"/>
          <w:szCs w:val="28"/>
          <w:lang w:val="uz-Cyrl-UZ"/>
        </w:rPr>
        <w:t>ынан а</w:t>
      </w:r>
      <w:r w:rsidRPr="00695895">
        <w:rPr>
          <w:color w:val="333333"/>
          <w:sz w:val="28"/>
          <w:szCs w:val="28"/>
          <w:lang w:val="uz-Cyrl-UZ"/>
        </w:rPr>
        <w:t>лд</w:t>
      </w:r>
      <w:r w:rsidR="004E407C">
        <w:rPr>
          <w:color w:val="333333"/>
          <w:sz w:val="28"/>
          <w:szCs w:val="28"/>
          <w:lang w:val="uz-Cyrl-UZ"/>
        </w:rPr>
        <w:t>ы</w:t>
      </w:r>
      <w:r w:rsidRPr="00695895">
        <w:rPr>
          <w:color w:val="333333"/>
          <w:sz w:val="28"/>
          <w:szCs w:val="28"/>
          <w:lang w:val="uz-Cyrl-UZ"/>
        </w:rPr>
        <w:t>н бул кит</w:t>
      </w:r>
      <w:r w:rsidR="004E407C">
        <w:rPr>
          <w:color w:val="333333"/>
          <w:sz w:val="28"/>
          <w:szCs w:val="28"/>
          <w:lang w:val="uz-Cyrl-UZ"/>
        </w:rPr>
        <w:t>ап</w:t>
      </w:r>
      <w:r w:rsidRPr="00695895">
        <w:rPr>
          <w:color w:val="333333"/>
          <w:sz w:val="28"/>
          <w:szCs w:val="28"/>
          <w:lang w:val="uz-Cyrl-UZ"/>
        </w:rPr>
        <w:t>лардан имтиҳ</w:t>
      </w:r>
      <w:r w:rsidR="004E407C">
        <w:rPr>
          <w:color w:val="333333"/>
          <w:sz w:val="28"/>
          <w:szCs w:val="28"/>
          <w:lang w:val="uz-Cyrl-UZ"/>
        </w:rPr>
        <w:t>а</w:t>
      </w:r>
      <w:r w:rsidRPr="00695895">
        <w:rPr>
          <w:color w:val="333333"/>
          <w:sz w:val="28"/>
          <w:szCs w:val="28"/>
          <w:lang w:val="uz-Cyrl-UZ"/>
        </w:rPr>
        <w:t>н т</w:t>
      </w:r>
      <w:r w:rsidR="004E407C">
        <w:rPr>
          <w:color w:val="333333"/>
          <w:sz w:val="28"/>
          <w:szCs w:val="28"/>
          <w:lang w:val="uz-Cyrl-UZ"/>
        </w:rPr>
        <w:t>а</w:t>
      </w:r>
      <w:r w:rsidRPr="00695895">
        <w:rPr>
          <w:color w:val="333333"/>
          <w:sz w:val="28"/>
          <w:szCs w:val="28"/>
          <w:lang w:val="uz-Cyrl-UZ"/>
        </w:rPr>
        <w:t>п</w:t>
      </w:r>
      <w:r w:rsidR="004E407C">
        <w:rPr>
          <w:color w:val="333333"/>
          <w:sz w:val="28"/>
          <w:szCs w:val="28"/>
          <w:lang w:val="uz-Cyrl-UZ"/>
        </w:rPr>
        <w:t>сырыўлары</w:t>
      </w:r>
      <w:r w:rsidRPr="00695895">
        <w:rPr>
          <w:color w:val="333333"/>
          <w:sz w:val="28"/>
          <w:szCs w:val="28"/>
          <w:lang w:val="uz-Cyrl-UZ"/>
        </w:rPr>
        <w:t xml:space="preserve"> шәрт қылынған. Олар </w:t>
      </w:r>
      <w:r w:rsidR="004E407C">
        <w:rPr>
          <w:color w:val="333333"/>
          <w:sz w:val="28"/>
          <w:szCs w:val="28"/>
          <w:lang w:val="uz-Cyrl-UZ"/>
        </w:rPr>
        <w:t>томендегилер</w:t>
      </w:r>
      <w:r w:rsidRPr="00695895">
        <w:rPr>
          <w:color w:val="333333"/>
          <w:sz w:val="28"/>
          <w:szCs w:val="28"/>
          <w:lang w:val="uz-Cyrl-UZ"/>
        </w:rPr>
        <w:t>: </w:t>
      </w:r>
    </w:p>
    <w:p w:rsidR="00F33537" w:rsidRPr="00695895" w:rsidRDefault="00F33537" w:rsidP="004E407C">
      <w:pPr>
        <w:pStyle w:val="af1"/>
        <w:spacing w:before="0" w:beforeAutospacing="0" w:after="0" w:afterAutospacing="0"/>
        <w:rPr>
          <w:color w:val="333333"/>
          <w:sz w:val="28"/>
          <w:szCs w:val="28"/>
          <w:lang w:val="uz-Cyrl-UZ"/>
        </w:rPr>
      </w:pPr>
      <w:r w:rsidRPr="00695895">
        <w:rPr>
          <w:color w:val="333333"/>
          <w:sz w:val="28"/>
          <w:szCs w:val="28"/>
          <w:lang w:val="uz-Cyrl-UZ"/>
        </w:rPr>
        <w:t>1. “Лун-юй” (Lun Yu) – Конфуций</w:t>
      </w:r>
      <w:r w:rsidR="004E407C">
        <w:rPr>
          <w:color w:val="333333"/>
          <w:sz w:val="28"/>
          <w:szCs w:val="28"/>
          <w:lang w:val="uz-Cyrl-UZ"/>
        </w:rPr>
        <w:t>диң баянатлары</w:t>
      </w:r>
      <w:r w:rsidRPr="00695895">
        <w:rPr>
          <w:color w:val="333333"/>
          <w:sz w:val="28"/>
          <w:szCs w:val="28"/>
          <w:lang w:val="uz-Cyrl-UZ"/>
        </w:rPr>
        <w:t>,</w:t>
      </w:r>
    </w:p>
    <w:p w:rsidR="00F33537" w:rsidRPr="00695895" w:rsidRDefault="00F33537" w:rsidP="004E407C">
      <w:pPr>
        <w:pStyle w:val="af1"/>
        <w:spacing w:before="0" w:beforeAutospacing="0" w:after="0" w:afterAutospacing="0"/>
        <w:rPr>
          <w:color w:val="333333"/>
          <w:sz w:val="28"/>
          <w:szCs w:val="28"/>
          <w:lang w:val="uz-Cyrl-UZ"/>
        </w:rPr>
      </w:pPr>
      <w:r w:rsidRPr="00695895">
        <w:rPr>
          <w:color w:val="333333"/>
          <w:sz w:val="28"/>
          <w:szCs w:val="28"/>
          <w:lang w:val="uz-Cyrl-UZ"/>
        </w:rPr>
        <w:t>2. “Мэн-цзи” (Mong-tse)– Конфуций</w:t>
      </w:r>
      <w:r w:rsidR="004E407C">
        <w:rPr>
          <w:color w:val="333333"/>
          <w:sz w:val="28"/>
          <w:szCs w:val="28"/>
          <w:lang w:val="uz-Cyrl-UZ"/>
        </w:rPr>
        <w:t xml:space="preserve">дың </w:t>
      </w:r>
      <w:r w:rsidRPr="00695895">
        <w:rPr>
          <w:color w:val="333333"/>
          <w:sz w:val="28"/>
          <w:szCs w:val="28"/>
          <w:lang w:val="uz-Cyrl-UZ"/>
        </w:rPr>
        <w:t>ең әййемги ш</w:t>
      </w:r>
      <w:r w:rsidR="004E407C">
        <w:rPr>
          <w:color w:val="333333"/>
          <w:sz w:val="28"/>
          <w:szCs w:val="28"/>
          <w:lang w:val="uz-Cyrl-UZ"/>
        </w:rPr>
        <w:t xml:space="preserve">әкиртлеринен </w:t>
      </w:r>
      <w:r w:rsidRPr="00695895">
        <w:rPr>
          <w:color w:val="333333"/>
          <w:sz w:val="28"/>
          <w:szCs w:val="28"/>
          <w:lang w:val="uz-Cyrl-UZ"/>
        </w:rPr>
        <w:t>бири Мэн-Цзининг с</w:t>
      </w:r>
      <w:r w:rsidR="004E407C">
        <w:rPr>
          <w:color w:val="333333"/>
          <w:sz w:val="28"/>
          <w:szCs w:val="28"/>
          <w:lang w:val="uz-Cyrl-UZ"/>
        </w:rPr>
        <w:t>ө</w:t>
      </w:r>
      <w:r w:rsidRPr="00695895">
        <w:rPr>
          <w:color w:val="333333"/>
          <w:sz w:val="28"/>
          <w:szCs w:val="28"/>
          <w:lang w:val="uz-Cyrl-UZ"/>
        </w:rPr>
        <w:t>зл</w:t>
      </w:r>
      <w:r w:rsidR="004E407C">
        <w:rPr>
          <w:color w:val="333333"/>
          <w:sz w:val="28"/>
          <w:szCs w:val="28"/>
          <w:lang w:val="uz-Cyrl-UZ"/>
        </w:rPr>
        <w:t>е</w:t>
      </w:r>
      <w:r w:rsidRPr="00695895">
        <w:rPr>
          <w:color w:val="333333"/>
          <w:sz w:val="28"/>
          <w:szCs w:val="28"/>
          <w:lang w:val="uz-Cyrl-UZ"/>
        </w:rPr>
        <w:t>ри,  </w:t>
      </w:r>
    </w:p>
    <w:p w:rsidR="00F33537" w:rsidRPr="00695895" w:rsidRDefault="00F33537" w:rsidP="004E407C">
      <w:pPr>
        <w:pStyle w:val="af1"/>
        <w:spacing w:before="0" w:beforeAutospacing="0" w:after="0" w:afterAutospacing="0"/>
        <w:rPr>
          <w:color w:val="333333"/>
          <w:sz w:val="28"/>
          <w:szCs w:val="28"/>
          <w:lang w:val="uz-Cyrl-UZ"/>
        </w:rPr>
      </w:pPr>
      <w:r w:rsidRPr="00695895">
        <w:rPr>
          <w:color w:val="333333"/>
          <w:sz w:val="28"/>
          <w:szCs w:val="28"/>
          <w:lang w:val="uz-Cyrl-UZ"/>
        </w:rPr>
        <w:t>3. “Чжун-юн” (Tchong Yong) – Орта жол тәлийматы китабы,</w:t>
      </w:r>
    </w:p>
    <w:p w:rsidR="00F33537" w:rsidRPr="00695895" w:rsidRDefault="00F33537" w:rsidP="004E407C">
      <w:pPr>
        <w:pStyle w:val="a3"/>
        <w:spacing w:after="0"/>
        <w:ind w:left="612"/>
        <w:jc w:val="both"/>
        <w:rPr>
          <w:color w:val="333333"/>
          <w:sz w:val="28"/>
          <w:szCs w:val="28"/>
          <w:lang w:val="uz-Cyrl-UZ"/>
        </w:rPr>
      </w:pPr>
      <w:r w:rsidRPr="00695895">
        <w:rPr>
          <w:color w:val="333333"/>
          <w:sz w:val="28"/>
          <w:szCs w:val="28"/>
          <w:lang w:val="uz-Cyrl-UZ"/>
        </w:rPr>
        <w:t xml:space="preserve">4. “Да-Сюе” (Ta-Hio) - </w:t>
      </w:r>
      <w:r w:rsidR="004E407C">
        <w:rPr>
          <w:color w:val="333333"/>
          <w:sz w:val="28"/>
          <w:szCs w:val="28"/>
          <w:lang w:val="uz-Cyrl-UZ"/>
        </w:rPr>
        <w:t>Уллы</w:t>
      </w:r>
      <w:r w:rsidRPr="00695895">
        <w:rPr>
          <w:color w:val="333333"/>
          <w:sz w:val="28"/>
          <w:szCs w:val="28"/>
          <w:lang w:val="uz-Cyrl-UZ"/>
        </w:rPr>
        <w:t xml:space="preserve"> тәлиймат, инсанның  өзи</w:t>
      </w:r>
      <w:r w:rsidR="004E407C">
        <w:rPr>
          <w:color w:val="333333"/>
          <w:sz w:val="28"/>
          <w:szCs w:val="28"/>
          <w:lang w:val="uz-Cyrl-UZ"/>
        </w:rPr>
        <w:t>н</w:t>
      </w:r>
      <w:r w:rsidRPr="00695895">
        <w:rPr>
          <w:color w:val="333333"/>
          <w:sz w:val="28"/>
          <w:szCs w:val="28"/>
          <w:lang w:val="uz-Cyrl-UZ"/>
        </w:rPr>
        <w:t>-</w:t>
      </w:r>
      <w:r w:rsidR="004E407C">
        <w:rPr>
          <w:color w:val="333333"/>
          <w:sz w:val="28"/>
          <w:szCs w:val="28"/>
          <w:lang w:val="uz-Cyrl-UZ"/>
        </w:rPr>
        <w:t>ө</w:t>
      </w:r>
      <w:r w:rsidRPr="00695895">
        <w:rPr>
          <w:color w:val="333333"/>
          <w:sz w:val="28"/>
          <w:szCs w:val="28"/>
          <w:lang w:val="uz-Cyrl-UZ"/>
        </w:rPr>
        <w:t xml:space="preserve">зи </w:t>
      </w:r>
      <w:r w:rsidR="004E407C">
        <w:rPr>
          <w:color w:val="333333"/>
          <w:sz w:val="28"/>
          <w:szCs w:val="28"/>
          <w:lang w:val="uz-Cyrl-UZ"/>
        </w:rPr>
        <w:t xml:space="preserve">жетилистириў </w:t>
      </w:r>
      <w:r w:rsidRPr="00695895">
        <w:rPr>
          <w:color w:val="333333"/>
          <w:sz w:val="28"/>
          <w:szCs w:val="28"/>
          <w:lang w:val="uz-Cyrl-UZ"/>
        </w:rPr>
        <w:t>китабы</w:t>
      </w:r>
    </w:p>
    <w:p w:rsidR="00F33537" w:rsidRPr="00695895" w:rsidRDefault="00F33537" w:rsidP="00F33537">
      <w:pPr>
        <w:ind w:firstLine="340"/>
        <w:jc w:val="both"/>
        <w:rPr>
          <w:szCs w:val="28"/>
          <w:lang w:val="uz-Cyrl-UZ"/>
        </w:rPr>
      </w:pPr>
      <w:r w:rsidRPr="00695895">
        <w:rPr>
          <w:b/>
          <w:color w:val="333333"/>
          <w:szCs w:val="28"/>
          <w:lang w:val="uz-Cyrl-UZ"/>
        </w:rPr>
        <w:t xml:space="preserve">Даосизм. </w:t>
      </w:r>
      <w:r w:rsidRPr="00695895">
        <w:rPr>
          <w:szCs w:val="28"/>
          <w:lang w:val="uz-Cyrl-UZ"/>
        </w:rPr>
        <w:t>Даосизм динини</w:t>
      </w:r>
      <w:r w:rsidRPr="00695895">
        <w:rPr>
          <w:rFonts w:ascii="Cambria Math" w:hAnsi="Cambria Math" w:cs="Cambria Math"/>
          <w:szCs w:val="28"/>
          <w:lang w:val="uz-Cyrl-UZ"/>
        </w:rPr>
        <w:t>ӊ</w:t>
      </w:r>
      <w:r w:rsidRPr="00695895">
        <w:rPr>
          <w:szCs w:val="28"/>
          <w:lang w:val="uz-Cyrl-UZ"/>
        </w:rPr>
        <w:t xml:space="preserve"> тийкарғы м</w:t>
      </w:r>
      <w:r w:rsidR="004E407C">
        <w:rPr>
          <w:szCs w:val="28"/>
          <w:lang w:val="uz-Cyrl-UZ"/>
        </w:rPr>
        <w:t xml:space="preserve">азмунларының </w:t>
      </w:r>
      <w:r w:rsidRPr="00695895">
        <w:rPr>
          <w:szCs w:val="28"/>
          <w:lang w:val="uz-Cyrl-UZ"/>
        </w:rPr>
        <w:t xml:space="preserve">бири бул </w:t>
      </w:r>
      <w:r w:rsidRPr="00695895">
        <w:rPr>
          <w:iCs/>
          <w:szCs w:val="28"/>
          <w:lang w:val="uz-Cyrl-UZ"/>
        </w:rPr>
        <w:t>дао</w:t>
      </w:r>
      <w:r w:rsidRPr="00695895">
        <w:rPr>
          <w:szCs w:val="28"/>
          <w:lang w:val="uz-Cyrl-UZ"/>
        </w:rPr>
        <w:t xml:space="preserve"> ҳәм ол менен </w:t>
      </w:r>
      <w:r w:rsidR="007F7545">
        <w:rPr>
          <w:szCs w:val="28"/>
          <w:lang w:val="uz-Cyrl-UZ"/>
        </w:rPr>
        <w:t>байланыслы</w:t>
      </w:r>
      <w:r w:rsidRPr="00695895">
        <w:rPr>
          <w:szCs w:val="28"/>
          <w:lang w:val="uz-Cyrl-UZ"/>
        </w:rPr>
        <w:t xml:space="preserve"> тәбият ф</w:t>
      </w:r>
      <w:r w:rsidR="007F7545">
        <w:rPr>
          <w:szCs w:val="28"/>
          <w:lang w:val="uz-Cyrl-UZ"/>
        </w:rPr>
        <w:t>илософиясы</w:t>
      </w:r>
      <w:r w:rsidRPr="00695895">
        <w:rPr>
          <w:szCs w:val="28"/>
          <w:lang w:val="uz-Cyrl-UZ"/>
        </w:rPr>
        <w:t xml:space="preserve"> ҳәмде космогония м</w:t>
      </w:r>
      <w:r w:rsidR="007F7545">
        <w:rPr>
          <w:szCs w:val="28"/>
          <w:lang w:val="uz-Cyrl-UZ"/>
        </w:rPr>
        <w:t>әселеси болып есапланады</w:t>
      </w:r>
      <w:r w:rsidRPr="00695895">
        <w:rPr>
          <w:szCs w:val="28"/>
          <w:lang w:val="uz-Cyrl-UZ"/>
        </w:rPr>
        <w:t xml:space="preserve">. Екинши тийкарғы </w:t>
      </w:r>
      <w:r w:rsidR="007F7545">
        <w:rPr>
          <w:szCs w:val="28"/>
          <w:lang w:val="uz-Cyrl-UZ"/>
        </w:rPr>
        <w:t>точка өмир сүриўшилик, барлық</w:t>
      </w:r>
      <w:r w:rsidRPr="00695895">
        <w:rPr>
          <w:szCs w:val="28"/>
          <w:lang w:val="uz-Cyrl-UZ"/>
        </w:rPr>
        <w:t xml:space="preserve">, </w:t>
      </w:r>
      <w:r w:rsidR="007F7545">
        <w:rPr>
          <w:szCs w:val="28"/>
          <w:lang w:val="uz-Cyrl-UZ"/>
        </w:rPr>
        <w:t>өмир</w:t>
      </w:r>
      <w:r w:rsidRPr="00695895">
        <w:rPr>
          <w:szCs w:val="28"/>
          <w:lang w:val="uz-Cyrl-UZ"/>
        </w:rPr>
        <w:t xml:space="preserve"> ҳәм </w:t>
      </w:r>
      <w:r w:rsidR="007F7545">
        <w:rPr>
          <w:szCs w:val="28"/>
          <w:lang w:val="uz-Cyrl-UZ"/>
        </w:rPr>
        <w:t xml:space="preserve">өлимниң салыстырмалылығы </w:t>
      </w:r>
      <w:r w:rsidRPr="00695895">
        <w:rPr>
          <w:szCs w:val="28"/>
          <w:lang w:val="uz-Cyrl-UZ"/>
        </w:rPr>
        <w:t xml:space="preserve">ҳәм </w:t>
      </w:r>
      <w:r w:rsidR="007F7545">
        <w:rPr>
          <w:szCs w:val="28"/>
          <w:lang w:val="uz-Cyrl-UZ"/>
        </w:rPr>
        <w:t>соған байланыслы</w:t>
      </w:r>
      <w:r w:rsidRPr="00695895">
        <w:rPr>
          <w:szCs w:val="28"/>
          <w:lang w:val="uz-Cyrl-UZ"/>
        </w:rPr>
        <w:t xml:space="preserve"> жағдайда уз</w:t>
      </w:r>
      <w:r w:rsidR="007F7545">
        <w:rPr>
          <w:szCs w:val="28"/>
          <w:lang w:val="uz-Cyrl-UZ"/>
        </w:rPr>
        <w:t>а</w:t>
      </w:r>
      <w:r w:rsidRPr="00695895">
        <w:rPr>
          <w:szCs w:val="28"/>
          <w:lang w:val="uz-Cyrl-UZ"/>
        </w:rPr>
        <w:t xml:space="preserve">қ </w:t>
      </w:r>
      <w:r w:rsidR="007F7545">
        <w:rPr>
          <w:szCs w:val="28"/>
          <w:lang w:val="uz-Cyrl-UZ"/>
        </w:rPr>
        <w:t>жасаў</w:t>
      </w:r>
      <w:r w:rsidRPr="00695895">
        <w:rPr>
          <w:szCs w:val="28"/>
          <w:lang w:val="uz-Cyrl-UZ"/>
        </w:rPr>
        <w:t>, мә</w:t>
      </w:r>
      <w:r w:rsidRPr="00695895">
        <w:rPr>
          <w:rFonts w:ascii="Cambria Math" w:hAnsi="Cambria Math" w:cs="Cambria Math"/>
          <w:szCs w:val="28"/>
          <w:lang w:val="uz-Cyrl-UZ"/>
        </w:rPr>
        <w:t>ӊ</w:t>
      </w:r>
      <w:r w:rsidRPr="00695895">
        <w:rPr>
          <w:szCs w:val="28"/>
          <w:lang w:val="uz-Cyrl-UZ"/>
        </w:rPr>
        <w:t xml:space="preserve">ги турмысқа </w:t>
      </w:r>
      <w:r w:rsidR="007F7545">
        <w:rPr>
          <w:szCs w:val="28"/>
          <w:lang w:val="uz-Cyrl-UZ"/>
        </w:rPr>
        <w:t xml:space="preserve">ерисиў </w:t>
      </w:r>
      <w:r w:rsidRPr="00695895">
        <w:rPr>
          <w:szCs w:val="28"/>
          <w:lang w:val="uz-Cyrl-UZ"/>
        </w:rPr>
        <w:t>т</w:t>
      </w:r>
      <w:r w:rsidR="007F7545">
        <w:rPr>
          <w:szCs w:val="28"/>
          <w:lang w:val="uz-Cyrl-UZ"/>
        </w:rPr>
        <w:t>үсиниги болып есапланады</w:t>
      </w:r>
      <w:r w:rsidRPr="00695895">
        <w:rPr>
          <w:szCs w:val="28"/>
          <w:lang w:val="uz-Cyrl-UZ"/>
        </w:rPr>
        <w:t>.</w:t>
      </w:r>
    </w:p>
    <w:p w:rsidR="00F33537" w:rsidRPr="00695895" w:rsidRDefault="00F33537" w:rsidP="00F33537">
      <w:pPr>
        <w:pStyle w:val="a3"/>
        <w:spacing w:after="0"/>
        <w:ind w:firstLine="708"/>
        <w:jc w:val="both"/>
        <w:rPr>
          <w:sz w:val="28"/>
          <w:szCs w:val="28"/>
          <w:lang w:val="uz-Cyrl-UZ"/>
        </w:rPr>
      </w:pPr>
      <w:r w:rsidRPr="00695895">
        <w:rPr>
          <w:sz w:val="28"/>
          <w:szCs w:val="28"/>
          <w:lang w:val="uz-Cyrl-UZ"/>
        </w:rPr>
        <w:t>Даосизм т</w:t>
      </w:r>
      <w:r w:rsidR="007F7545">
        <w:rPr>
          <w:sz w:val="28"/>
          <w:szCs w:val="28"/>
          <w:lang w:val="uz-Cyrl-UZ"/>
        </w:rPr>
        <w:t>ә</w:t>
      </w:r>
      <w:r w:rsidRPr="00695895">
        <w:rPr>
          <w:sz w:val="28"/>
          <w:szCs w:val="28"/>
          <w:lang w:val="uz-Cyrl-UZ"/>
        </w:rPr>
        <w:t>ли</w:t>
      </w:r>
      <w:r w:rsidR="007F7545">
        <w:rPr>
          <w:sz w:val="28"/>
          <w:szCs w:val="28"/>
          <w:lang w:val="uz-Cyrl-UZ"/>
        </w:rPr>
        <w:t>й</w:t>
      </w:r>
      <w:r w:rsidRPr="00695895">
        <w:rPr>
          <w:sz w:val="28"/>
          <w:szCs w:val="28"/>
          <w:lang w:val="uz-Cyrl-UZ"/>
        </w:rPr>
        <w:t>м</w:t>
      </w:r>
      <w:r w:rsidR="007F7545">
        <w:rPr>
          <w:sz w:val="28"/>
          <w:szCs w:val="28"/>
          <w:lang w:val="uz-Cyrl-UZ"/>
        </w:rPr>
        <w:t>а</w:t>
      </w:r>
      <w:r w:rsidRPr="00695895">
        <w:rPr>
          <w:sz w:val="28"/>
          <w:szCs w:val="28"/>
          <w:lang w:val="uz-Cyrl-UZ"/>
        </w:rPr>
        <w:t>т</w:t>
      </w:r>
      <w:r w:rsidR="007F7545">
        <w:rPr>
          <w:sz w:val="28"/>
          <w:szCs w:val="28"/>
          <w:lang w:val="uz-Cyrl-UZ"/>
        </w:rPr>
        <w:t xml:space="preserve">ының </w:t>
      </w:r>
      <w:r w:rsidRPr="00695895">
        <w:rPr>
          <w:sz w:val="28"/>
          <w:szCs w:val="28"/>
          <w:lang w:val="uz-Cyrl-UZ"/>
        </w:rPr>
        <w:t xml:space="preserve">тийкарғы </w:t>
      </w:r>
      <w:r w:rsidR="007F7545">
        <w:rPr>
          <w:sz w:val="28"/>
          <w:szCs w:val="28"/>
          <w:lang w:val="uz-Cyrl-UZ"/>
        </w:rPr>
        <w:t>дереги</w:t>
      </w:r>
      <w:r w:rsidRPr="00695895">
        <w:rPr>
          <w:sz w:val="28"/>
          <w:szCs w:val="28"/>
          <w:lang w:val="uz-Cyrl-UZ"/>
        </w:rPr>
        <w:t xml:space="preserve"> “Даодецзин” </w:t>
      </w:r>
      <w:r w:rsidR="007F7545">
        <w:rPr>
          <w:sz w:val="28"/>
          <w:szCs w:val="28"/>
          <w:lang w:val="uz-Cyrl-UZ"/>
        </w:rPr>
        <w:t xml:space="preserve"> китапшасы</w:t>
      </w:r>
      <w:r w:rsidRPr="00695895">
        <w:rPr>
          <w:sz w:val="28"/>
          <w:szCs w:val="28"/>
          <w:lang w:val="uz-Cyrl-UZ"/>
        </w:rPr>
        <w:t xml:space="preserve"> болып, ол Конфуцийдан бироз </w:t>
      </w:r>
      <w:r w:rsidR="007F7545">
        <w:rPr>
          <w:sz w:val="28"/>
          <w:szCs w:val="28"/>
          <w:lang w:val="uz-Cyrl-UZ"/>
        </w:rPr>
        <w:t>алдынырақ</w:t>
      </w:r>
      <w:r w:rsidRPr="00695895">
        <w:rPr>
          <w:sz w:val="28"/>
          <w:szCs w:val="28"/>
          <w:lang w:val="uz-Cyrl-UZ"/>
        </w:rPr>
        <w:t xml:space="preserve"> жасаған Лао-Цзи</w:t>
      </w:r>
      <w:r w:rsidR="007F7545">
        <w:rPr>
          <w:sz w:val="28"/>
          <w:szCs w:val="28"/>
          <w:lang w:val="uz-Cyrl-UZ"/>
        </w:rPr>
        <w:t>ғ</w:t>
      </w:r>
      <w:r w:rsidRPr="00695895">
        <w:rPr>
          <w:sz w:val="28"/>
          <w:szCs w:val="28"/>
          <w:lang w:val="uz-Cyrl-UZ"/>
        </w:rPr>
        <w:t xml:space="preserve">а </w:t>
      </w:r>
      <w:r w:rsidR="007F7545">
        <w:rPr>
          <w:sz w:val="28"/>
          <w:szCs w:val="28"/>
          <w:lang w:val="uz-Cyrl-UZ"/>
        </w:rPr>
        <w:t>салыстырма</w:t>
      </w:r>
      <w:r w:rsidRPr="00695895">
        <w:rPr>
          <w:sz w:val="28"/>
          <w:szCs w:val="28"/>
          <w:lang w:val="uz-Cyrl-UZ"/>
        </w:rPr>
        <w:t xml:space="preserve"> бериледи. Бул </w:t>
      </w:r>
      <w:r w:rsidR="007F7545">
        <w:rPr>
          <w:sz w:val="28"/>
          <w:szCs w:val="28"/>
          <w:lang w:val="uz-Cyrl-UZ"/>
        </w:rPr>
        <w:t>китап</w:t>
      </w:r>
      <w:r w:rsidRPr="00695895">
        <w:rPr>
          <w:sz w:val="28"/>
          <w:szCs w:val="28"/>
          <w:lang w:val="uz-Cyrl-UZ"/>
        </w:rPr>
        <w:t xml:space="preserve"> криптик (ҳ</w:t>
      </w:r>
      <w:r w:rsidR="007F7545">
        <w:rPr>
          <w:sz w:val="28"/>
          <w:szCs w:val="28"/>
          <w:lang w:val="uz-Cyrl-UZ"/>
        </w:rPr>
        <w:t xml:space="preserve">әриплер </w:t>
      </w:r>
      <w:r w:rsidRPr="00695895">
        <w:rPr>
          <w:sz w:val="28"/>
          <w:szCs w:val="28"/>
          <w:lang w:val="uz-Cyrl-UZ"/>
        </w:rPr>
        <w:t>бир-бири</w:t>
      </w:r>
      <w:r w:rsidR="007F7545">
        <w:rPr>
          <w:sz w:val="28"/>
          <w:szCs w:val="28"/>
          <w:lang w:val="uz-Cyrl-UZ"/>
        </w:rPr>
        <w:t>не жабысып</w:t>
      </w:r>
      <w:r w:rsidRPr="00695895">
        <w:rPr>
          <w:sz w:val="28"/>
          <w:szCs w:val="28"/>
          <w:lang w:val="uz-Cyrl-UZ"/>
        </w:rPr>
        <w:t xml:space="preserve">, </w:t>
      </w:r>
      <w:r w:rsidR="007F7545">
        <w:rPr>
          <w:sz w:val="28"/>
          <w:szCs w:val="28"/>
          <w:lang w:val="uz-Cyrl-UZ"/>
        </w:rPr>
        <w:t>о</w:t>
      </w:r>
      <w:r w:rsidRPr="00695895">
        <w:rPr>
          <w:sz w:val="28"/>
          <w:szCs w:val="28"/>
          <w:lang w:val="uz-Cyrl-UZ"/>
        </w:rPr>
        <w:t>қ</w:t>
      </w:r>
      <w:r w:rsidR="007F7545">
        <w:rPr>
          <w:sz w:val="28"/>
          <w:szCs w:val="28"/>
          <w:lang w:val="uz-Cyrl-UZ"/>
        </w:rPr>
        <w:t>ыўға қурамалылық туўдыратуғын</w:t>
      </w:r>
      <w:r w:rsidRPr="00695895">
        <w:rPr>
          <w:sz w:val="28"/>
          <w:szCs w:val="28"/>
          <w:lang w:val="uz-Cyrl-UZ"/>
        </w:rPr>
        <w:t>) ус</w:t>
      </w:r>
      <w:r w:rsidR="007F7545">
        <w:rPr>
          <w:sz w:val="28"/>
          <w:szCs w:val="28"/>
          <w:lang w:val="uz-Cyrl-UZ"/>
        </w:rPr>
        <w:t>ы</w:t>
      </w:r>
      <w:r w:rsidRPr="00695895">
        <w:rPr>
          <w:sz w:val="28"/>
          <w:szCs w:val="28"/>
          <w:lang w:val="uz-Cyrl-UZ"/>
        </w:rPr>
        <w:t>лда жазылған. Даосизмни</w:t>
      </w:r>
      <w:r w:rsidR="007F7545">
        <w:rPr>
          <w:sz w:val="28"/>
          <w:szCs w:val="28"/>
          <w:lang w:val="uz-Cyrl-UZ"/>
        </w:rPr>
        <w:t>ң</w:t>
      </w:r>
      <w:r w:rsidRPr="00695895">
        <w:rPr>
          <w:sz w:val="28"/>
          <w:szCs w:val="28"/>
          <w:lang w:val="uz-Cyrl-UZ"/>
        </w:rPr>
        <w:t xml:space="preserve"> екинши </w:t>
      </w:r>
      <w:r w:rsidR="007F7545">
        <w:rPr>
          <w:sz w:val="28"/>
          <w:szCs w:val="28"/>
          <w:lang w:val="uz-Cyrl-UZ"/>
        </w:rPr>
        <w:t>дереги</w:t>
      </w:r>
      <w:r w:rsidRPr="00695895">
        <w:rPr>
          <w:sz w:val="28"/>
          <w:szCs w:val="28"/>
          <w:lang w:val="uz-Cyrl-UZ"/>
        </w:rPr>
        <w:t xml:space="preserve"> “Чуанг-дзу” (Chuang-tzu)да болса эрамыздан алды</w:t>
      </w:r>
      <w:r w:rsidRPr="00695895">
        <w:rPr>
          <w:rFonts w:ascii="Cambria Math" w:hAnsi="Cambria Math" w:cs="Cambria Math"/>
          <w:sz w:val="28"/>
          <w:szCs w:val="28"/>
          <w:lang w:val="uz-Cyrl-UZ"/>
        </w:rPr>
        <w:t>ӊ</w:t>
      </w:r>
      <w:r w:rsidRPr="00695895">
        <w:rPr>
          <w:sz w:val="28"/>
          <w:szCs w:val="28"/>
          <w:lang w:val="uz-Cyrl-UZ"/>
        </w:rPr>
        <w:t>ғы 4-</w:t>
      </w:r>
      <w:r w:rsidR="007F7545">
        <w:rPr>
          <w:sz w:val="28"/>
          <w:szCs w:val="28"/>
          <w:lang w:val="uz-Cyrl-UZ"/>
        </w:rPr>
        <w:t>асирге</w:t>
      </w:r>
      <w:r w:rsidRPr="00695895">
        <w:rPr>
          <w:sz w:val="28"/>
          <w:szCs w:val="28"/>
          <w:lang w:val="uz-Cyrl-UZ"/>
        </w:rPr>
        <w:t xml:space="preserve"> тийисли ҳ</w:t>
      </w:r>
      <w:r w:rsidR="007F7545">
        <w:rPr>
          <w:sz w:val="28"/>
          <w:szCs w:val="28"/>
          <w:lang w:val="uz-Cyrl-UZ"/>
        </w:rPr>
        <w:t>ә</w:t>
      </w:r>
      <w:r w:rsidRPr="00695895">
        <w:rPr>
          <w:sz w:val="28"/>
          <w:szCs w:val="28"/>
          <w:lang w:val="uz-Cyrl-UZ"/>
        </w:rPr>
        <w:t>ди</w:t>
      </w:r>
      <w:r w:rsidR="007F7545">
        <w:rPr>
          <w:sz w:val="28"/>
          <w:szCs w:val="28"/>
          <w:lang w:val="uz-Cyrl-UZ"/>
        </w:rPr>
        <w:t>й</w:t>
      </w:r>
      <w:r w:rsidRPr="00695895">
        <w:rPr>
          <w:sz w:val="28"/>
          <w:szCs w:val="28"/>
          <w:lang w:val="uz-Cyrl-UZ"/>
        </w:rPr>
        <w:t>с</w:t>
      </w:r>
      <w:r w:rsidR="007F7545">
        <w:rPr>
          <w:sz w:val="28"/>
          <w:szCs w:val="28"/>
          <w:lang w:val="uz-Cyrl-UZ"/>
        </w:rPr>
        <w:t>е</w:t>
      </w:r>
      <w:r w:rsidRPr="00695895">
        <w:rPr>
          <w:sz w:val="28"/>
          <w:szCs w:val="28"/>
          <w:lang w:val="uz-Cyrl-UZ"/>
        </w:rPr>
        <w:t>л</w:t>
      </w:r>
      <w:r w:rsidR="007F7545">
        <w:rPr>
          <w:sz w:val="28"/>
          <w:szCs w:val="28"/>
          <w:lang w:val="uz-Cyrl-UZ"/>
        </w:rPr>
        <w:t>е</w:t>
      </w:r>
      <w:r w:rsidRPr="00695895">
        <w:rPr>
          <w:sz w:val="28"/>
          <w:szCs w:val="28"/>
          <w:lang w:val="uz-Cyrl-UZ"/>
        </w:rPr>
        <w:t>р</w:t>
      </w:r>
      <w:r w:rsidR="007F7545">
        <w:rPr>
          <w:sz w:val="28"/>
          <w:szCs w:val="28"/>
          <w:lang w:val="uz-Cyrl-UZ"/>
        </w:rPr>
        <w:t>диң</w:t>
      </w:r>
      <w:r w:rsidRPr="00695895">
        <w:rPr>
          <w:sz w:val="28"/>
          <w:szCs w:val="28"/>
          <w:lang w:val="uz-Cyrl-UZ"/>
        </w:rPr>
        <w:t xml:space="preserve"> ф</w:t>
      </w:r>
      <w:r w:rsidR="007F7545">
        <w:rPr>
          <w:sz w:val="28"/>
          <w:szCs w:val="28"/>
          <w:lang w:val="uz-Cyrl-UZ"/>
        </w:rPr>
        <w:t>илософиялық талқылаўлары</w:t>
      </w:r>
      <w:r w:rsidRPr="00695895">
        <w:rPr>
          <w:sz w:val="28"/>
          <w:szCs w:val="28"/>
          <w:lang w:val="uz-Cyrl-UZ"/>
        </w:rPr>
        <w:t xml:space="preserve"> орын алып, бунда, дәслепки даол</w:t>
      </w:r>
      <w:r w:rsidR="007F7545">
        <w:rPr>
          <w:sz w:val="28"/>
          <w:szCs w:val="28"/>
          <w:lang w:val="uz-Cyrl-UZ"/>
        </w:rPr>
        <w:t xml:space="preserve">ық </w:t>
      </w:r>
      <w:r w:rsidRPr="00695895">
        <w:rPr>
          <w:sz w:val="28"/>
          <w:szCs w:val="28"/>
          <w:lang w:val="uz-Cyrl-UZ"/>
        </w:rPr>
        <w:t xml:space="preserve">қараслары мазмуны түрли </w:t>
      </w:r>
      <w:r w:rsidR="007F7545">
        <w:rPr>
          <w:sz w:val="28"/>
          <w:szCs w:val="28"/>
          <w:lang w:val="uz-Cyrl-UZ"/>
        </w:rPr>
        <w:t>нәкыл мақаллар</w:t>
      </w:r>
      <w:r w:rsidRPr="00695895">
        <w:rPr>
          <w:sz w:val="28"/>
          <w:szCs w:val="28"/>
          <w:lang w:val="uz-Cyrl-UZ"/>
        </w:rPr>
        <w:t xml:space="preserve"> ҳәм ҳик</w:t>
      </w:r>
      <w:r w:rsidR="007F7545">
        <w:rPr>
          <w:sz w:val="28"/>
          <w:szCs w:val="28"/>
          <w:lang w:val="uz-Cyrl-UZ"/>
        </w:rPr>
        <w:t>а</w:t>
      </w:r>
      <w:r w:rsidRPr="00695895">
        <w:rPr>
          <w:sz w:val="28"/>
          <w:szCs w:val="28"/>
          <w:lang w:val="uz-Cyrl-UZ"/>
        </w:rPr>
        <w:t xml:space="preserve">ялар арқалы  баян қылынған. </w:t>
      </w:r>
      <w:r w:rsidR="007F7545">
        <w:rPr>
          <w:sz w:val="28"/>
          <w:szCs w:val="28"/>
          <w:lang w:val="uz-Cyrl-UZ"/>
        </w:rPr>
        <w:t>Сондай-ақ</w:t>
      </w:r>
      <w:r w:rsidRPr="00695895">
        <w:rPr>
          <w:sz w:val="28"/>
          <w:szCs w:val="28"/>
          <w:lang w:val="uz-Cyrl-UZ"/>
        </w:rPr>
        <w:t>, даосизмд</w:t>
      </w:r>
      <w:r w:rsidR="007F7545">
        <w:rPr>
          <w:sz w:val="28"/>
          <w:szCs w:val="28"/>
          <w:lang w:val="uz-Cyrl-UZ"/>
        </w:rPr>
        <w:t>е</w:t>
      </w:r>
      <w:r w:rsidRPr="00695895">
        <w:rPr>
          <w:sz w:val="28"/>
          <w:szCs w:val="28"/>
          <w:lang w:val="uz-Cyrl-UZ"/>
        </w:rPr>
        <w:t xml:space="preserve"> к</w:t>
      </w:r>
      <w:r w:rsidR="007F7545">
        <w:rPr>
          <w:sz w:val="28"/>
          <w:szCs w:val="28"/>
          <w:lang w:val="uz-Cyrl-UZ"/>
        </w:rPr>
        <w:t>өплеген</w:t>
      </w:r>
      <w:r w:rsidRPr="00695895">
        <w:rPr>
          <w:sz w:val="28"/>
          <w:szCs w:val="28"/>
          <w:lang w:val="uz-Cyrl-UZ"/>
        </w:rPr>
        <w:t xml:space="preserve"> мистик</w:t>
      </w:r>
      <w:r w:rsidR="007F7545">
        <w:rPr>
          <w:sz w:val="28"/>
          <w:szCs w:val="28"/>
          <w:lang w:val="uz-Cyrl-UZ"/>
        </w:rPr>
        <w:t xml:space="preserve">алық </w:t>
      </w:r>
      <w:r w:rsidRPr="00695895">
        <w:rPr>
          <w:sz w:val="28"/>
          <w:szCs w:val="28"/>
          <w:lang w:val="uz-Cyrl-UZ"/>
        </w:rPr>
        <w:t>р</w:t>
      </w:r>
      <w:r w:rsidR="007F7545">
        <w:rPr>
          <w:sz w:val="28"/>
          <w:szCs w:val="28"/>
          <w:lang w:val="uz-Cyrl-UZ"/>
        </w:rPr>
        <w:t>аўаятлар</w:t>
      </w:r>
      <w:r w:rsidRPr="00695895">
        <w:rPr>
          <w:sz w:val="28"/>
          <w:szCs w:val="28"/>
          <w:lang w:val="uz-Cyrl-UZ"/>
        </w:rPr>
        <w:t xml:space="preserve"> ҳәм ритуаллар </w:t>
      </w:r>
      <w:r w:rsidR="007F7545">
        <w:rPr>
          <w:sz w:val="28"/>
          <w:szCs w:val="28"/>
          <w:lang w:val="uz-Cyrl-UZ"/>
        </w:rPr>
        <w:t>сүўретленген</w:t>
      </w:r>
      <w:r w:rsidRPr="00695895">
        <w:rPr>
          <w:sz w:val="28"/>
          <w:szCs w:val="28"/>
          <w:lang w:val="uz-Cyrl-UZ"/>
        </w:rPr>
        <w:t xml:space="preserve"> ири диний текстлер топламы бар болып, онда динд</w:t>
      </w:r>
      <w:r w:rsidR="007F7545">
        <w:rPr>
          <w:sz w:val="28"/>
          <w:szCs w:val="28"/>
          <w:lang w:val="uz-Cyrl-UZ"/>
        </w:rPr>
        <w:t>а</w:t>
      </w:r>
      <w:r w:rsidRPr="00695895">
        <w:rPr>
          <w:sz w:val="28"/>
          <w:szCs w:val="28"/>
          <w:lang w:val="uz-Cyrl-UZ"/>
        </w:rPr>
        <w:t>рлар тәрепинен  г</w:t>
      </w:r>
      <w:r w:rsidR="007F7545">
        <w:rPr>
          <w:sz w:val="28"/>
          <w:szCs w:val="28"/>
          <w:lang w:val="uz-Cyrl-UZ"/>
        </w:rPr>
        <w:t>үна</w:t>
      </w:r>
      <w:r w:rsidRPr="00695895">
        <w:rPr>
          <w:sz w:val="28"/>
          <w:szCs w:val="28"/>
          <w:lang w:val="uz-Cyrl-UZ"/>
        </w:rPr>
        <w:t xml:space="preserve">лардан </w:t>
      </w:r>
      <w:r w:rsidR="007F7545">
        <w:rPr>
          <w:sz w:val="28"/>
          <w:szCs w:val="28"/>
          <w:lang w:val="uz-Cyrl-UZ"/>
        </w:rPr>
        <w:t>азат</w:t>
      </w:r>
      <w:r w:rsidRPr="00695895">
        <w:rPr>
          <w:sz w:val="28"/>
          <w:szCs w:val="28"/>
          <w:lang w:val="uz-Cyrl-UZ"/>
        </w:rPr>
        <w:t xml:space="preserve"> б</w:t>
      </w:r>
      <w:r w:rsidR="007F7545">
        <w:rPr>
          <w:sz w:val="28"/>
          <w:szCs w:val="28"/>
          <w:lang w:val="uz-Cyrl-UZ"/>
        </w:rPr>
        <w:t>о</w:t>
      </w:r>
      <w:r w:rsidRPr="00695895">
        <w:rPr>
          <w:sz w:val="28"/>
          <w:szCs w:val="28"/>
          <w:lang w:val="uz-Cyrl-UZ"/>
        </w:rPr>
        <w:t>л</w:t>
      </w:r>
      <w:r w:rsidR="007F7545">
        <w:rPr>
          <w:sz w:val="28"/>
          <w:szCs w:val="28"/>
          <w:lang w:val="uz-Cyrl-UZ"/>
        </w:rPr>
        <w:t>ыў</w:t>
      </w:r>
      <w:r w:rsidRPr="00695895">
        <w:rPr>
          <w:sz w:val="28"/>
          <w:szCs w:val="28"/>
          <w:lang w:val="uz-Cyrl-UZ"/>
        </w:rPr>
        <w:t xml:space="preserve"> ушын </w:t>
      </w:r>
      <w:r w:rsidR="007F7545">
        <w:rPr>
          <w:sz w:val="28"/>
          <w:szCs w:val="28"/>
          <w:lang w:val="uz-Cyrl-UZ"/>
        </w:rPr>
        <w:t>дәлдалшы</w:t>
      </w:r>
      <w:r w:rsidRPr="00695895">
        <w:rPr>
          <w:sz w:val="28"/>
          <w:szCs w:val="28"/>
          <w:lang w:val="uz-Cyrl-UZ"/>
        </w:rPr>
        <w:t xml:space="preserve"> яки </w:t>
      </w:r>
      <w:r w:rsidR="007F7545">
        <w:rPr>
          <w:sz w:val="28"/>
          <w:szCs w:val="28"/>
          <w:lang w:val="uz-Cyrl-UZ"/>
        </w:rPr>
        <w:t>жәрдемши</w:t>
      </w:r>
      <w:r w:rsidRPr="00695895">
        <w:rPr>
          <w:sz w:val="28"/>
          <w:szCs w:val="28"/>
          <w:lang w:val="uz-Cyrl-UZ"/>
        </w:rPr>
        <w:t xml:space="preserve"> сыпатында к</w:t>
      </w:r>
      <w:r w:rsidR="007F7545">
        <w:rPr>
          <w:sz w:val="28"/>
          <w:szCs w:val="28"/>
          <w:lang w:val="uz-Cyrl-UZ"/>
        </w:rPr>
        <w:t>ө</w:t>
      </w:r>
      <w:r w:rsidRPr="00695895">
        <w:rPr>
          <w:sz w:val="28"/>
          <w:szCs w:val="28"/>
          <w:lang w:val="uz-Cyrl-UZ"/>
        </w:rPr>
        <w:t>рил</w:t>
      </w:r>
      <w:r w:rsidR="007F7545">
        <w:rPr>
          <w:sz w:val="28"/>
          <w:szCs w:val="28"/>
          <w:lang w:val="uz-Cyrl-UZ"/>
        </w:rPr>
        <w:t>етуғынқудайлар</w:t>
      </w:r>
      <w:r w:rsidRPr="00695895">
        <w:rPr>
          <w:sz w:val="28"/>
          <w:szCs w:val="28"/>
          <w:lang w:val="uz-Cyrl-UZ"/>
        </w:rPr>
        <w:t xml:space="preserve"> пантеонига а</w:t>
      </w:r>
      <w:r w:rsidR="007F7545">
        <w:rPr>
          <w:sz w:val="28"/>
          <w:szCs w:val="28"/>
          <w:lang w:val="uz-Cyrl-UZ"/>
        </w:rPr>
        <w:t>йрықшаитибар</w:t>
      </w:r>
      <w:r w:rsidRPr="00695895">
        <w:rPr>
          <w:sz w:val="28"/>
          <w:szCs w:val="28"/>
          <w:lang w:val="uz-Cyrl-UZ"/>
        </w:rPr>
        <w:t xml:space="preserve"> берилген.</w:t>
      </w:r>
    </w:p>
    <w:p w:rsidR="00F33537" w:rsidRPr="00695895" w:rsidRDefault="00F33537" w:rsidP="00F33537">
      <w:pPr>
        <w:pStyle w:val="aff4"/>
        <w:spacing w:after="0"/>
        <w:ind w:left="0"/>
        <w:jc w:val="both"/>
        <w:rPr>
          <w:szCs w:val="28"/>
          <w:lang w:val="uz-Cyrl-UZ"/>
        </w:rPr>
      </w:pPr>
      <w:r w:rsidRPr="00695895">
        <w:rPr>
          <w:b/>
          <w:szCs w:val="28"/>
          <w:lang w:val="uz-Cyrl-UZ"/>
        </w:rPr>
        <w:t xml:space="preserve">        Синтоизм.</w:t>
      </w:r>
      <w:r w:rsidRPr="00695895">
        <w:rPr>
          <w:szCs w:val="28"/>
          <w:lang w:val="uz-Cyrl-UZ"/>
        </w:rPr>
        <w:t xml:space="preserve"> Япон халқ</w:t>
      </w:r>
      <w:r w:rsidR="007F7545">
        <w:rPr>
          <w:szCs w:val="28"/>
          <w:lang w:val="uz-Cyrl-UZ"/>
        </w:rPr>
        <w:t>ына</w:t>
      </w:r>
      <w:r w:rsidRPr="00695895">
        <w:rPr>
          <w:szCs w:val="28"/>
          <w:lang w:val="uz-Cyrl-UZ"/>
        </w:rPr>
        <w:t xml:space="preserve"> тән диний ф</w:t>
      </w:r>
      <w:r w:rsidR="007F7545">
        <w:rPr>
          <w:szCs w:val="28"/>
          <w:lang w:val="uz-Cyrl-UZ"/>
        </w:rPr>
        <w:t>илосфоиялық</w:t>
      </w:r>
      <w:r w:rsidRPr="00695895">
        <w:rPr>
          <w:szCs w:val="28"/>
          <w:lang w:val="uz-Cyrl-UZ"/>
        </w:rPr>
        <w:t xml:space="preserve"> тәлиймат болып, VI-VII </w:t>
      </w:r>
      <w:r w:rsidR="007F7545">
        <w:rPr>
          <w:szCs w:val="28"/>
          <w:lang w:val="uz-Cyrl-UZ"/>
        </w:rPr>
        <w:t>әсирлерде қәлиплескен</w:t>
      </w:r>
      <w:r w:rsidRPr="00695895">
        <w:rPr>
          <w:szCs w:val="28"/>
          <w:lang w:val="uz-Cyrl-UZ"/>
        </w:rPr>
        <w:t xml:space="preserve">. “Синто” сөзи “Қудай </w:t>
      </w:r>
      <w:r w:rsidR="007F7545">
        <w:rPr>
          <w:szCs w:val="28"/>
          <w:lang w:val="uz-Cyrl-UZ"/>
        </w:rPr>
        <w:t>жолы</w:t>
      </w:r>
      <w:r w:rsidRPr="00695895">
        <w:rPr>
          <w:szCs w:val="28"/>
          <w:lang w:val="uz-Cyrl-UZ"/>
        </w:rPr>
        <w:t>” м</w:t>
      </w:r>
      <w:r w:rsidR="007F7545">
        <w:rPr>
          <w:szCs w:val="28"/>
          <w:lang w:val="uz-Cyrl-UZ"/>
        </w:rPr>
        <w:t>ә</w:t>
      </w:r>
      <w:r w:rsidRPr="00695895">
        <w:rPr>
          <w:szCs w:val="28"/>
          <w:lang w:val="uz-Cyrl-UZ"/>
        </w:rPr>
        <w:t>н</w:t>
      </w:r>
      <w:r w:rsidR="007F7545">
        <w:rPr>
          <w:szCs w:val="28"/>
          <w:lang w:val="uz-Cyrl-UZ"/>
        </w:rPr>
        <w:t>и</w:t>
      </w:r>
      <w:r w:rsidRPr="00695895">
        <w:rPr>
          <w:szCs w:val="28"/>
          <w:lang w:val="uz-Cyrl-UZ"/>
        </w:rPr>
        <w:t>син билдири</w:t>
      </w:r>
      <w:r w:rsidR="007F7545">
        <w:rPr>
          <w:szCs w:val="28"/>
          <w:lang w:val="uz-Cyrl-UZ"/>
        </w:rPr>
        <w:t>п</w:t>
      </w:r>
      <w:r w:rsidRPr="00695895">
        <w:rPr>
          <w:szCs w:val="28"/>
          <w:lang w:val="uz-Cyrl-UZ"/>
        </w:rPr>
        <w:t xml:space="preserve">, </w:t>
      </w:r>
      <w:r w:rsidRPr="00695895">
        <w:rPr>
          <w:szCs w:val="28"/>
          <w:lang w:val="uz-Cyrl-UZ"/>
        </w:rPr>
        <w:lastRenderedPageBreak/>
        <w:t xml:space="preserve">бул дин тәлийматы </w:t>
      </w:r>
      <w:r w:rsidR="007F7545">
        <w:rPr>
          <w:szCs w:val="28"/>
          <w:lang w:val="uz-Cyrl-UZ"/>
        </w:rPr>
        <w:t>тийкарын</w:t>
      </w:r>
      <w:r w:rsidRPr="00695895">
        <w:rPr>
          <w:szCs w:val="28"/>
          <w:lang w:val="uz-Cyrl-UZ"/>
        </w:rPr>
        <w:t xml:space="preserve"> император ҳ</w:t>
      </w:r>
      <w:r w:rsidR="007F7545">
        <w:rPr>
          <w:szCs w:val="28"/>
          <w:lang w:val="uz-Cyrl-UZ"/>
        </w:rPr>
        <w:t>ә</w:t>
      </w:r>
      <w:r w:rsidRPr="00695895">
        <w:rPr>
          <w:szCs w:val="28"/>
          <w:lang w:val="uz-Cyrl-UZ"/>
        </w:rPr>
        <w:t>кимият</w:t>
      </w:r>
      <w:r w:rsidR="007F7545">
        <w:rPr>
          <w:szCs w:val="28"/>
          <w:lang w:val="uz-Cyrl-UZ"/>
        </w:rPr>
        <w:t>ының</w:t>
      </w:r>
      <w:r w:rsidRPr="00695895">
        <w:rPr>
          <w:szCs w:val="28"/>
          <w:lang w:val="uz-Cyrl-UZ"/>
        </w:rPr>
        <w:t xml:space="preserve"> ил</w:t>
      </w:r>
      <w:r w:rsidR="007F7545">
        <w:rPr>
          <w:szCs w:val="28"/>
          <w:lang w:val="uz-Cyrl-UZ"/>
        </w:rPr>
        <w:t>а</w:t>
      </w:r>
      <w:r w:rsidRPr="00695895">
        <w:rPr>
          <w:szCs w:val="28"/>
          <w:lang w:val="uz-Cyrl-UZ"/>
        </w:rPr>
        <w:t>ҳийл</w:t>
      </w:r>
      <w:r w:rsidR="007F7545">
        <w:rPr>
          <w:szCs w:val="28"/>
          <w:lang w:val="uz-Cyrl-UZ"/>
        </w:rPr>
        <w:t>ығы</w:t>
      </w:r>
      <w:r w:rsidRPr="00695895">
        <w:rPr>
          <w:szCs w:val="28"/>
          <w:lang w:val="uz-Cyrl-UZ"/>
        </w:rPr>
        <w:t xml:space="preserve"> ҳаққындағы </w:t>
      </w:r>
      <w:r w:rsidR="007F7545">
        <w:rPr>
          <w:szCs w:val="28"/>
          <w:lang w:val="uz-Cyrl-UZ"/>
        </w:rPr>
        <w:t>догма қурайды</w:t>
      </w:r>
      <w:r w:rsidRPr="00695895">
        <w:rPr>
          <w:szCs w:val="28"/>
          <w:lang w:val="uz-Cyrl-UZ"/>
        </w:rPr>
        <w:t>.</w:t>
      </w:r>
    </w:p>
    <w:p w:rsidR="00F33537" w:rsidRPr="00695895" w:rsidRDefault="00F33537" w:rsidP="00F33537">
      <w:pPr>
        <w:pStyle w:val="aff4"/>
        <w:spacing w:after="0"/>
        <w:ind w:left="0"/>
        <w:jc w:val="both"/>
        <w:rPr>
          <w:szCs w:val="28"/>
          <w:lang w:val="uz-Cyrl-UZ"/>
        </w:rPr>
      </w:pPr>
      <w:r w:rsidRPr="00695895">
        <w:rPr>
          <w:szCs w:val="28"/>
          <w:lang w:val="uz-Cyrl-UZ"/>
        </w:rPr>
        <w:t xml:space="preserve">        Синтоийлик</w:t>
      </w:r>
      <w:r w:rsidR="007F7545">
        <w:rPr>
          <w:szCs w:val="28"/>
          <w:lang w:val="uz-Cyrl-UZ"/>
        </w:rPr>
        <w:t>те де</w:t>
      </w:r>
      <w:r w:rsidRPr="00695895">
        <w:rPr>
          <w:szCs w:val="28"/>
          <w:lang w:val="uz-Cyrl-UZ"/>
        </w:rPr>
        <w:t xml:space="preserve"> конфуцийлик</w:t>
      </w:r>
      <w:r w:rsidR="007F7545">
        <w:rPr>
          <w:szCs w:val="28"/>
          <w:lang w:val="uz-Cyrl-UZ"/>
        </w:rPr>
        <w:t>т</w:t>
      </w:r>
      <w:r w:rsidRPr="00695895">
        <w:rPr>
          <w:szCs w:val="28"/>
          <w:lang w:val="uz-Cyrl-UZ"/>
        </w:rPr>
        <w:t>а б</w:t>
      </w:r>
      <w:r w:rsidR="007F7545">
        <w:rPr>
          <w:szCs w:val="28"/>
          <w:lang w:val="uz-Cyrl-UZ"/>
        </w:rPr>
        <w:t>о</w:t>
      </w:r>
      <w:r w:rsidRPr="00695895">
        <w:rPr>
          <w:szCs w:val="28"/>
          <w:lang w:val="uz-Cyrl-UZ"/>
        </w:rPr>
        <w:t>л</w:t>
      </w:r>
      <w:r w:rsidR="007F7545">
        <w:rPr>
          <w:szCs w:val="28"/>
          <w:lang w:val="uz-Cyrl-UZ"/>
        </w:rPr>
        <w:t>ғ</w:t>
      </w:r>
      <w:r w:rsidRPr="00695895">
        <w:rPr>
          <w:szCs w:val="28"/>
          <w:lang w:val="uz-Cyrl-UZ"/>
        </w:rPr>
        <w:t>ан</w:t>
      </w:r>
      <w:r w:rsidR="007F7545">
        <w:rPr>
          <w:szCs w:val="28"/>
          <w:lang w:val="uz-Cyrl-UZ"/>
        </w:rPr>
        <w:t>ы</w:t>
      </w:r>
      <w:r w:rsidRPr="00695895">
        <w:rPr>
          <w:szCs w:val="28"/>
          <w:lang w:val="uz-Cyrl-UZ"/>
        </w:rPr>
        <w:t xml:space="preserve"> с</w:t>
      </w:r>
      <w:r w:rsidR="007F7545">
        <w:rPr>
          <w:szCs w:val="28"/>
          <w:lang w:val="uz-Cyrl-UZ"/>
        </w:rPr>
        <w:t xml:space="preserve">ыяқлы ата бабалардың </w:t>
      </w:r>
      <w:r w:rsidR="00A21329">
        <w:rPr>
          <w:szCs w:val="28"/>
          <w:lang w:val="uz-Cyrl-UZ"/>
        </w:rPr>
        <w:t>шаңарақ урыўына ҳүрмет кө</w:t>
      </w:r>
      <w:r w:rsidRPr="00695895">
        <w:rPr>
          <w:szCs w:val="28"/>
          <w:lang w:val="uz-Cyrl-UZ"/>
        </w:rPr>
        <w:t>рс</w:t>
      </w:r>
      <w:r w:rsidR="00A21329">
        <w:rPr>
          <w:szCs w:val="28"/>
          <w:lang w:val="uz-Cyrl-UZ"/>
        </w:rPr>
        <w:t>е</w:t>
      </w:r>
      <w:r w:rsidRPr="00695895">
        <w:rPr>
          <w:szCs w:val="28"/>
          <w:lang w:val="uz-Cyrl-UZ"/>
        </w:rPr>
        <w:t>ти</w:t>
      </w:r>
      <w:r w:rsidR="00A21329">
        <w:rPr>
          <w:szCs w:val="28"/>
          <w:lang w:val="uz-Cyrl-UZ"/>
        </w:rPr>
        <w:t>ў</w:t>
      </w:r>
      <w:r w:rsidRPr="00695895">
        <w:rPr>
          <w:szCs w:val="28"/>
          <w:lang w:val="uz-Cyrl-UZ"/>
        </w:rPr>
        <w:t xml:space="preserve"> үлкен роль ойнайды. Диний т</w:t>
      </w:r>
      <w:r w:rsidR="00A21329">
        <w:rPr>
          <w:szCs w:val="28"/>
          <w:lang w:val="uz-Cyrl-UZ"/>
        </w:rPr>
        <w:t>ә</w:t>
      </w:r>
      <w:r w:rsidRPr="00695895">
        <w:rPr>
          <w:szCs w:val="28"/>
          <w:lang w:val="uz-Cyrl-UZ"/>
        </w:rPr>
        <w:t>ли</w:t>
      </w:r>
      <w:r w:rsidR="00A21329">
        <w:rPr>
          <w:szCs w:val="28"/>
          <w:lang w:val="uz-Cyrl-UZ"/>
        </w:rPr>
        <w:t>й</w:t>
      </w:r>
      <w:r w:rsidRPr="00695895">
        <w:rPr>
          <w:szCs w:val="28"/>
          <w:lang w:val="uz-Cyrl-UZ"/>
        </w:rPr>
        <w:t>м</w:t>
      </w:r>
      <w:r w:rsidR="00A21329">
        <w:rPr>
          <w:szCs w:val="28"/>
          <w:lang w:val="uz-Cyrl-UZ"/>
        </w:rPr>
        <w:t>а</w:t>
      </w:r>
      <w:r w:rsidRPr="00695895">
        <w:rPr>
          <w:szCs w:val="28"/>
          <w:lang w:val="uz-Cyrl-UZ"/>
        </w:rPr>
        <w:t>т</w:t>
      </w:r>
      <w:r w:rsidR="00A21329">
        <w:rPr>
          <w:szCs w:val="28"/>
          <w:lang w:val="uz-Cyrl-UZ"/>
        </w:rPr>
        <w:t>қ</w:t>
      </w:r>
      <w:r w:rsidRPr="00695895">
        <w:rPr>
          <w:szCs w:val="28"/>
          <w:lang w:val="uz-Cyrl-UZ"/>
        </w:rPr>
        <w:t xml:space="preserve">а бола, </w:t>
      </w:r>
      <w:r w:rsidR="00A21329">
        <w:rPr>
          <w:szCs w:val="28"/>
          <w:lang w:val="uz-Cyrl-UZ"/>
        </w:rPr>
        <w:t>өлген ҳә</w:t>
      </w:r>
      <w:r w:rsidRPr="00695895">
        <w:rPr>
          <w:szCs w:val="28"/>
          <w:lang w:val="uz-Cyrl-UZ"/>
        </w:rPr>
        <w:t xml:space="preserve">р бир адам </w:t>
      </w:r>
      <w:r w:rsidRPr="00695895">
        <w:rPr>
          <w:b/>
          <w:szCs w:val="28"/>
          <w:lang w:val="uz-Cyrl-UZ"/>
        </w:rPr>
        <w:t>к</w:t>
      </w:r>
      <w:r w:rsidR="00A21329">
        <w:rPr>
          <w:b/>
          <w:szCs w:val="28"/>
          <w:lang w:val="uz-Cyrl-UZ"/>
        </w:rPr>
        <w:t>а</w:t>
      </w:r>
      <w:r w:rsidRPr="00695895">
        <w:rPr>
          <w:b/>
          <w:szCs w:val="28"/>
          <w:lang w:val="uz-Cyrl-UZ"/>
        </w:rPr>
        <w:t>ми</w:t>
      </w:r>
      <w:r w:rsidRPr="00695895">
        <w:rPr>
          <w:szCs w:val="28"/>
          <w:lang w:val="uz-Cyrl-UZ"/>
        </w:rPr>
        <w:t xml:space="preserve"> (барлық   руҳ ҳәм </w:t>
      </w:r>
      <w:r w:rsidR="00A21329">
        <w:rPr>
          <w:szCs w:val="28"/>
          <w:lang w:val="uz-Cyrl-UZ"/>
        </w:rPr>
        <w:t>қудайлардың</w:t>
      </w:r>
      <w:r w:rsidRPr="00695895">
        <w:rPr>
          <w:szCs w:val="28"/>
          <w:lang w:val="uz-Cyrl-UZ"/>
        </w:rPr>
        <w:t xml:space="preserve"> улыўма </w:t>
      </w:r>
      <w:r w:rsidR="00A21329">
        <w:rPr>
          <w:szCs w:val="28"/>
          <w:lang w:val="uz-Cyrl-UZ"/>
        </w:rPr>
        <w:t>аты</w:t>
      </w:r>
      <w:r w:rsidRPr="00695895">
        <w:rPr>
          <w:szCs w:val="28"/>
          <w:lang w:val="uz-Cyrl-UZ"/>
        </w:rPr>
        <w:t>)</w:t>
      </w:r>
      <w:r w:rsidR="00A21329">
        <w:rPr>
          <w:szCs w:val="28"/>
          <w:lang w:val="uz-Cyrl-UZ"/>
        </w:rPr>
        <w:t xml:space="preserve"> ғ</w:t>
      </w:r>
      <w:r w:rsidRPr="00695895">
        <w:rPr>
          <w:szCs w:val="28"/>
          <w:lang w:val="uz-Cyrl-UZ"/>
        </w:rPr>
        <w:t>а айланад</w:t>
      </w:r>
      <w:r w:rsidR="00A21329">
        <w:rPr>
          <w:szCs w:val="28"/>
          <w:lang w:val="uz-Cyrl-UZ"/>
        </w:rPr>
        <w:t>ы</w:t>
      </w:r>
      <w:r w:rsidRPr="00695895">
        <w:rPr>
          <w:szCs w:val="28"/>
          <w:lang w:val="uz-Cyrl-UZ"/>
        </w:rPr>
        <w:t xml:space="preserve">. Ҳәр бир япон </w:t>
      </w:r>
      <w:r w:rsidR="00A21329">
        <w:rPr>
          <w:szCs w:val="28"/>
          <w:lang w:val="uz-Cyrl-UZ"/>
        </w:rPr>
        <w:t xml:space="preserve">адамының үйинде шаңарақлық сыйыныў орны </w:t>
      </w:r>
      <w:r w:rsidRPr="00695895">
        <w:rPr>
          <w:szCs w:val="28"/>
          <w:lang w:val="uz-Cyrl-UZ"/>
        </w:rPr>
        <w:t>меҳр</w:t>
      </w:r>
      <w:r w:rsidR="00A21329">
        <w:rPr>
          <w:szCs w:val="28"/>
          <w:lang w:val="uz-Cyrl-UZ"/>
        </w:rPr>
        <w:t>а</w:t>
      </w:r>
      <w:r w:rsidRPr="00695895">
        <w:rPr>
          <w:szCs w:val="28"/>
          <w:lang w:val="uz-Cyrl-UZ"/>
        </w:rPr>
        <w:t>б болып, ондағы ки</w:t>
      </w:r>
      <w:r w:rsidR="00A21329">
        <w:rPr>
          <w:szCs w:val="28"/>
          <w:lang w:val="uz-Cyrl-UZ"/>
        </w:rPr>
        <w:t>шкене</w:t>
      </w:r>
      <w:r w:rsidRPr="00695895">
        <w:rPr>
          <w:szCs w:val="28"/>
          <w:lang w:val="uz-Cyrl-UZ"/>
        </w:rPr>
        <w:t xml:space="preserve"> шкаф</w:t>
      </w:r>
      <w:r w:rsidR="00A21329">
        <w:rPr>
          <w:szCs w:val="28"/>
          <w:lang w:val="uz-Cyrl-UZ"/>
        </w:rPr>
        <w:t>қаөлгеншаңарақ</w:t>
      </w:r>
      <w:r w:rsidRPr="00695895">
        <w:rPr>
          <w:szCs w:val="28"/>
          <w:lang w:val="uz-Cyrl-UZ"/>
        </w:rPr>
        <w:t xml:space="preserve"> а</w:t>
      </w:r>
      <w:r w:rsidR="00A21329">
        <w:rPr>
          <w:szCs w:val="28"/>
          <w:lang w:val="uz-Cyrl-UZ"/>
        </w:rPr>
        <w:t>ғ</w:t>
      </w:r>
      <w:r w:rsidRPr="00695895">
        <w:rPr>
          <w:szCs w:val="28"/>
          <w:lang w:val="uz-Cyrl-UZ"/>
        </w:rPr>
        <w:t>з</w:t>
      </w:r>
      <w:r w:rsidR="00A21329">
        <w:rPr>
          <w:szCs w:val="28"/>
          <w:lang w:val="uz-Cyrl-UZ"/>
        </w:rPr>
        <w:t>а</w:t>
      </w:r>
      <w:r w:rsidRPr="00695895">
        <w:rPr>
          <w:szCs w:val="28"/>
          <w:lang w:val="uz-Cyrl-UZ"/>
        </w:rPr>
        <w:t>лар</w:t>
      </w:r>
      <w:r w:rsidR="00A21329">
        <w:rPr>
          <w:szCs w:val="28"/>
          <w:lang w:val="uz-Cyrl-UZ"/>
        </w:rPr>
        <w:t>ы</w:t>
      </w:r>
      <w:r w:rsidRPr="00695895">
        <w:rPr>
          <w:szCs w:val="28"/>
          <w:lang w:val="uz-Cyrl-UZ"/>
        </w:rPr>
        <w:t>н</w:t>
      </w:r>
      <w:r w:rsidR="00A21329">
        <w:rPr>
          <w:szCs w:val="28"/>
          <w:lang w:val="uz-Cyrl-UZ"/>
        </w:rPr>
        <w:t xml:space="preserve">ыңатлары </w:t>
      </w:r>
      <w:r w:rsidRPr="00695895">
        <w:rPr>
          <w:szCs w:val="28"/>
          <w:lang w:val="uz-Cyrl-UZ"/>
        </w:rPr>
        <w:t>жазылған тахта</w:t>
      </w:r>
      <w:r w:rsidR="00A21329">
        <w:rPr>
          <w:szCs w:val="28"/>
          <w:lang w:val="uz-Cyrl-UZ"/>
        </w:rPr>
        <w:t>ш</w:t>
      </w:r>
      <w:r w:rsidRPr="00695895">
        <w:rPr>
          <w:szCs w:val="28"/>
          <w:lang w:val="uz-Cyrl-UZ"/>
        </w:rPr>
        <w:t>а қ</w:t>
      </w:r>
      <w:r w:rsidR="00A21329">
        <w:rPr>
          <w:szCs w:val="28"/>
          <w:lang w:val="uz-Cyrl-UZ"/>
        </w:rPr>
        <w:t>о</w:t>
      </w:r>
      <w:r w:rsidRPr="00695895">
        <w:rPr>
          <w:szCs w:val="28"/>
          <w:lang w:val="uz-Cyrl-UZ"/>
        </w:rPr>
        <w:t>й</w:t>
      </w:r>
      <w:r w:rsidR="00A21329">
        <w:rPr>
          <w:szCs w:val="28"/>
          <w:lang w:val="uz-Cyrl-UZ"/>
        </w:rPr>
        <w:t>ып</w:t>
      </w:r>
      <w:r w:rsidRPr="00695895">
        <w:rPr>
          <w:szCs w:val="28"/>
          <w:lang w:val="uz-Cyrl-UZ"/>
        </w:rPr>
        <w:t xml:space="preserve"> б</w:t>
      </w:r>
      <w:r w:rsidR="00A21329">
        <w:rPr>
          <w:szCs w:val="28"/>
          <w:lang w:val="uz-Cyrl-UZ"/>
        </w:rPr>
        <w:t>а</w:t>
      </w:r>
      <w:r w:rsidRPr="00695895">
        <w:rPr>
          <w:szCs w:val="28"/>
          <w:lang w:val="uz-Cyrl-UZ"/>
        </w:rPr>
        <w:t>р</w:t>
      </w:r>
      <w:r w:rsidR="00A21329">
        <w:rPr>
          <w:szCs w:val="28"/>
          <w:lang w:val="uz-Cyrl-UZ"/>
        </w:rPr>
        <w:t>ы</w:t>
      </w:r>
      <w:r w:rsidRPr="00695895">
        <w:rPr>
          <w:szCs w:val="28"/>
          <w:lang w:val="uz-Cyrl-UZ"/>
        </w:rPr>
        <w:t>лад</w:t>
      </w:r>
      <w:r w:rsidR="00A21329">
        <w:rPr>
          <w:szCs w:val="28"/>
          <w:lang w:val="uz-Cyrl-UZ"/>
        </w:rPr>
        <w:t>ы</w:t>
      </w:r>
      <w:r w:rsidRPr="00695895">
        <w:rPr>
          <w:szCs w:val="28"/>
          <w:lang w:val="uz-Cyrl-UZ"/>
        </w:rPr>
        <w:t>.</w:t>
      </w:r>
    </w:p>
    <w:p w:rsidR="00F33537" w:rsidRPr="00695895" w:rsidRDefault="00F33537" w:rsidP="00F33537">
      <w:pPr>
        <w:pStyle w:val="aff4"/>
        <w:spacing w:after="0"/>
        <w:ind w:left="0"/>
        <w:jc w:val="both"/>
        <w:rPr>
          <w:szCs w:val="28"/>
          <w:lang w:val="uz-Cyrl-UZ"/>
        </w:rPr>
      </w:pPr>
      <w:r w:rsidRPr="00695895">
        <w:rPr>
          <w:szCs w:val="28"/>
          <w:lang w:val="uz-Cyrl-UZ"/>
        </w:rPr>
        <w:t xml:space="preserve">        Синтоийл</w:t>
      </w:r>
      <w:r w:rsidR="00A21329">
        <w:rPr>
          <w:szCs w:val="28"/>
          <w:lang w:val="uz-Cyrl-UZ"/>
        </w:rPr>
        <w:t>ықта</w:t>
      </w:r>
      <w:r w:rsidRPr="00695895">
        <w:rPr>
          <w:szCs w:val="28"/>
          <w:lang w:val="uz-Cyrl-UZ"/>
        </w:rPr>
        <w:t xml:space="preserve"> арнаўлы мукаддас китап бар б</w:t>
      </w:r>
      <w:r w:rsidR="00A21329">
        <w:rPr>
          <w:szCs w:val="28"/>
          <w:lang w:val="uz-Cyrl-UZ"/>
        </w:rPr>
        <w:t>о</w:t>
      </w:r>
      <w:r w:rsidRPr="00695895">
        <w:rPr>
          <w:szCs w:val="28"/>
          <w:lang w:val="uz-Cyrl-UZ"/>
        </w:rPr>
        <w:t xml:space="preserve">лмаса-да, </w:t>
      </w:r>
      <w:r w:rsidR="00A21329">
        <w:rPr>
          <w:szCs w:val="28"/>
          <w:lang w:val="uz-Cyrl-UZ"/>
        </w:rPr>
        <w:t>бирақ</w:t>
      </w:r>
      <w:r w:rsidRPr="00695895">
        <w:rPr>
          <w:szCs w:val="28"/>
          <w:lang w:val="uz-Cyrl-UZ"/>
        </w:rPr>
        <w:t xml:space="preserve"> Япония </w:t>
      </w:r>
      <w:r w:rsidR="00A21329">
        <w:rPr>
          <w:szCs w:val="28"/>
          <w:lang w:val="uz-Cyrl-UZ"/>
        </w:rPr>
        <w:t xml:space="preserve">мәмлекети тийкаршысы </w:t>
      </w:r>
      <w:r w:rsidRPr="00695895">
        <w:rPr>
          <w:szCs w:val="28"/>
          <w:lang w:val="uz-Cyrl-UZ"/>
        </w:rPr>
        <w:t>деп қарал</w:t>
      </w:r>
      <w:r w:rsidR="00A21329">
        <w:rPr>
          <w:szCs w:val="28"/>
          <w:lang w:val="uz-Cyrl-UZ"/>
        </w:rPr>
        <w:t>ыўшы</w:t>
      </w:r>
      <w:r w:rsidRPr="00695895">
        <w:rPr>
          <w:szCs w:val="28"/>
          <w:lang w:val="uz-Cyrl-UZ"/>
        </w:rPr>
        <w:t xml:space="preserve"> “ками” ҳәмде императорлар </w:t>
      </w:r>
      <w:r w:rsidR="00A21329">
        <w:rPr>
          <w:szCs w:val="28"/>
          <w:lang w:val="uz-Cyrl-UZ"/>
        </w:rPr>
        <w:t xml:space="preserve">династиясы </w:t>
      </w:r>
      <w:r w:rsidRPr="00695895">
        <w:rPr>
          <w:szCs w:val="28"/>
          <w:lang w:val="uz-Cyrl-UZ"/>
        </w:rPr>
        <w:t>ҳаққында гүрри</w:t>
      </w:r>
      <w:r w:rsidRPr="00695895">
        <w:rPr>
          <w:rFonts w:ascii="Cambria Math" w:hAnsi="Cambria Math" w:cs="Cambria Math"/>
          <w:szCs w:val="28"/>
          <w:lang w:val="uz-Cyrl-UZ"/>
        </w:rPr>
        <w:t>ӊ</w:t>
      </w:r>
      <w:r w:rsidRPr="00695895">
        <w:rPr>
          <w:szCs w:val="28"/>
          <w:lang w:val="uz-Cyrl-UZ"/>
        </w:rPr>
        <w:t xml:space="preserve"> қ</w:t>
      </w:r>
      <w:r w:rsidR="00A21329">
        <w:rPr>
          <w:szCs w:val="28"/>
          <w:lang w:val="uz-Cyrl-UZ"/>
        </w:rPr>
        <w:t>ы</w:t>
      </w:r>
      <w:r w:rsidRPr="00695895">
        <w:rPr>
          <w:szCs w:val="28"/>
          <w:lang w:val="uz-Cyrl-UZ"/>
        </w:rPr>
        <w:t>л</w:t>
      </w:r>
      <w:r w:rsidR="00A21329">
        <w:rPr>
          <w:szCs w:val="28"/>
          <w:lang w:val="uz-Cyrl-UZ"/>
        </w:rPr>
        <w:t>ыўшы</w:t>
      </w:r>
      <w:r w:rsidRPr="00695895">
        <w:rPr>
          <w:szCs w:val="28"/>
          <w:lang w:val="uz-Cyrl-UZ"/>
        </w:rPr>
        <w:t xml:space="preserve"> түрли </w:t>
      </w:r>
      <w:r w:rsidR="00A21329">
        <w:rPr>
          <w:szCs w:val="28"/>
          <w:lang w:val="uz-Cyrl-UZ"/>
        </w:rPr>
        <w:t>әпсана</w:t>
      </w:r>
      <w:r w:rsidRPr="00695895">
        <w:rPr>
          <w:szCs w:val="28"/>
          <w:lang w:val="uz-Cyrl-UZ"/>
        </w:rPr>
        <w:t xml:space="preserve"> ҳәм р</w:t>
      </w:r>
      <w:r w:rsidR="00A21329">
        <w:rPr>
          <w:szCs w:val="28"/>
          <w:lang w:val="uz-Cyrl-UZ"/>
        </w:rPr>
        <w:t>аўаятларды</w:t>
      </w:r>
      <w:r w:rsidRPr="00695895">
        <w:rPr>
          <w:szCs w:val="28"/>
          <w:lang w:val="uz-Cyrl-UZ"/>
        </w:rPr>
        <w:t xml:space="preserve"> өз ишине алған мифологи</w:t>
      </w:r>
      <w:r w:rsidR="00A21329">
        <w:rPr>
          <w:szCs w:val="28"/>
          <w:lang w:val="uz-Cyrl-UZ"/>
        </w:rPr>
        <w:t>ялық</w:t>
      </w:r>
      <w:r w:rsidRPr="00695895">
        <w:rPr>
          <w:szCs w:val="28"/>
          <w:lang w:val="uz-Cyrl-UZ"/>
        </w:rPr>
        <w:t xml:space="preserve"> жылнамалар - “Кодзики” ҳәм “Ниҳон шоки” динд</w:t>
      </w:r>
      <w:r w:rsidR="00A21329">
        <w:rPr>
          <w:szCs w:val="28"/>
          <w:lang w:val="uz-Cyrl-UZ"/>
        </w:rPr>
        <w:t>а</w:t>
      </w:r>
      <w:r w:rsidRPr="00695895">
        <w:rPr>
          <w:szCs w:val="28"/>
          <w:lang w:val="uz-Cyrl-UZ"/>
        </w:rPr>
        <w:t xml:space="preserve">рлар </w:t>
      </w:r>
      <w:r w:rsidR="00A21329">
        <w:rPr>
          <w:szCs w:val="28"/>
          <w:lang w:val="uz-Cyrl-UZ"/>
        </w:rPr>
        <w:t>а</w:t>
      </w:r>
      <w:r w:rsidRPr="00695895">
        <w:rPr>
          <w:szCs w:val="28"/>
          <w:lang w:val="uz-Cyrl-UZ"/>
        </w:rPr>
        <w:t>рас</w:t>
      </w:r>
      <w:r w:rsidR="00A21329">
        <w:rPr>
          <w:szCs w:val="28"/>
          <w:lang w:val="uz-Cyrl-UZ"/>
        </w:rPr>
        <w:t>ын</w:t>
      </w:r>
      <w:r w:rsidRPr="00695895">
        <w:rPr>
          <w:szCs w:val="28"/>
          <w:lang w:val="uz-Cyrl-UZ"/>
        </w:rPr>
        <w:t xml:space="preserve">да </w:t>
      </w:r>
      <w:r w:rsidR="00A21329">
        <w:rPr>
          <w:szCs w:val="28"/>
          <w:lang w:val="uz-Cyrl-UZ"/>
        </w:rPr>
        <w:t>жоқары</w:t>
      </w:r>
      <w:r w:rsidRPr="00695895">
        <w:rPr>
          <w:szCs w:val="28"/>
          <w:lang w:val="uz-Cyrl-UZ"/>
        </w:rPr>
        <w:t xml:space="preserve"> ҳ</w:t>
      </w:r>
      <w:r w:rsidR="00A21329">
        <w:rPr>
          <w:szCs w:val="28"/>
          <w:lang w:val="uz-Cyrl-UZ"/>
        </w:rPr>
        <w:t>ү</w:t>
      </w:r>
      <w:r w:rsidRPr="00695895">
        <w:rPr>
          <w:szCs w:val="28"/>
          <w:lang w:val="uz-Cyrl-UZ"/>
        </w:rPr>
        <w:t>рм</w:t>
      </w:r>
      <w:r w:rsidR="00A21329">
        <w:rPr>
          <w:szCs w:val="28"/>
          <w:lang w:val="uz-Cyrl-UZ"/>
        </w:rPr>
        <w:t>етке</w:t>
      </w:r>
      <w:r w:rsidRPr="00695895">
        <w:rPr>
          <w:szCs w:val="28"/>
          <w:lang w:val="uz-Cyrl-UZ"/>
        </w:rPr>
        <w:t xml:space="preserve"> ийе. </w:t>
      </w:r>
      <w:r w:rsidR="00A21329">
        <w:rPr>
          <w:szCs w:val="28"/>
          <w:lang w:val="uz-Cyrl-UZ"/>
        </w:rPr>
        <w:t>Сондай-ақ</w:t>
      </w:r>
      <w:r w:rsidRPr="00695895">
        <w:rPr>
          <w:szCs w:val="28"/>
          <w:lang w:val="uz-Cyrl-UZ"/>
        </w:rPr>
        <w:t>, г</w:t>
      </w:r>
      <w:r w:rsidR="00A21329">
        <w:rPr>
          <w:szCs w:val="28"/>
          <w:lang w:val="uz-Cyrl-UZ"/>
        </w:rPr>
        <w:t xml:space="preserve">үналардан </w:t>
      </w:r>
      <w:r w:rsidRPr="00695895">
        <w:rPr>
          <w:szCs w:val="28"/>
          <w:lang w:val="uz-Cyrl-UZ"/>
        </w:rPr>
        <w:t>п</w:t>
      </w:r>
      <w:r w:rsidR="00A21329">
        <w:rPr>
          <w:szCs w:val="28"/>
          <w:lang w:val="uz-Cyrl-UZ"/>
        </w:rPr>
        <w:t>ә</w:t>
      </w:r>
      <w:r w:rsidRPr="00695895">
        <w:rPr>
          <w:szCs w:val="28"/>
          <w:lang w:val="uz-Cyrl-UZ"/>
        </w:rPr>
        <w:t>кл</w:t>
      </w:r>
      <w:r w:rsidR="00A21329">
        <w:rPr>
          <w:szCs w:val="28"/>
          <w:lang w:val="uz-Cyrl-UZ"/>
        </w:rPr>
        <w:t>е</w:t>
      </w:r>
      <w:r w:rsidRPr="00695895">
        <w:rPr>
          <w:szCs w:val="28"/>
          <w:lang w:val="uz-Cyrl-UZ"/>
        </w:rPr>
        <w:t>ни</w:t>
      </w:r>
      <w:r w:rsidR="00A21329">
        <w:rPr>
          <w:szCs w:val="28"/>
          <w:lang w:val="uz-Cyrl-UZ"/>
        </w:rPr>
        <w:t>ў</w:t>
      </w:r>
      <w:r w:rsidRPr="00695895">
        <w:rPr>
          <w:szCs w:val="28"/>
          <w:lang w:val="uz-Cyrl-UZ"/>
        </w:rPr>
        <w:t>ҳәм иб</w:t>
      </w:r>
      <w:r w:rsidR="00A21329">
        <w:rPr>
          <w:szCs w:val="28"/>
          <w:lang w:val="uz-Cyrl-UZ"/>
        </w:rPr>
        <w:t>а</w:t>
      </w:r>
      <w:r w:rsidRPr="00695895">
        <w:rPr>
          <w:szCs w:val="28"/>
          <w:lang w:val="uz-Cyrl-UZ"/>
        </w:rPr>
        <w:t xml:space="preserve">дат </w:t>
      </w:r>
      <w:r w:rsidR="00A21329">
        <w:rPr>
          <w:szCs w:val="28"/>
          <w:lang w:val="uz-Cyrl-UZ"/>
        </w:rPr>
        <w:t xml:space="preserve">ойынларын </w:t>
      </w:r>
      <w:r w:rsidRPr="00695895">
        <w:rPr>
          <w:szCs w:val="28"/>
          <w:lang w:val="uz-Cyrl-UZ"/>
        </w:rPr>
        <w:t>орынлаў т</w:t>
      </w:r>
      <w:r w:rsidR="00A21329">
        <w:rPr>
          <w:szCs w:val="28"/>
          <w:lang w:val="uz-Cyrl-UZ"/>
        </w:rPr>
        <w:t>ә</w:t>
      </w:r>
      <w:r w:rsidRPr="00695895">
        <w:rPr>
          <w:szCs w:val="28"/>
          <w:lang w:val="uz-Cyrl-UZ"/>
        </w:rPr>
        <w:t>рти</w:t>
      </w:r>
      <w:r w:rsidR="00A21329">
        <w:rPr>
          <w:szCs w:val="28"/>
          <w:lang w:val="uz-Cyrl-UZ"/>
        </w:rPr>
        <w:t>п</w:t>
      </w:r>
      <w:r w:rsidRPr="00695895">
        <w:rPr>
          <w:szCs w:val="28"/>
          <w:lang w:val="uz-Cyrl-UZ"/>
        </w:rPr>
        <w:t>л</w:t>
      </w:r>
      <w:r w:rsidR="00A21329">
        <w:rPr>
          <w:szCs w:val="28"/>
          <w:lang w:val="uz-Cyrl-UZ"/>
        </w:rPr>
        <w:t>е</w:t>
      </w:r>
      <w:r w:rsidRPr="00695895">
        <w:rPr>
          <w:szCs w:val="28"/>
          <w:lang w:val="uz-Cyrl-UZ"/>
        </w:rPr>
        <w:t>ри</w:t>
      </w:r>
      <w:r w:rsidR="00A21329">
        <w:rPr>
          <w:szCs w:val="28"/>
          <w:lang w:val="uz-Cyrl-UZ"/>
        </w:rPr>
        <w:t>не</w:t>
      </w:r>
      <w:r w:rsidRPr="00695895">
        <w:rPr>
          <w:szCs w:val="28"/>
          <w:lang w:val="uz-Cyrl-UZ"/>
        </w:rPr>
        <w:t xml:space="preserve"> бағ</w:t>
      </w:r>
      <w:r w:rsidR="00A21329">
        <w:rPr>
          <w:szCs w:val="28"/>
          <w:lang w:val="uz-Cyrl-UZ"/>
        </w:rPr>
        <w:t>ы</w:t>
      </w:r>
      <w:r w:rsidRPr="00695895">
        <w:rPr>
          <w:szCs w:val="28"/>
          <w:lang w:val="uz-Cyrl-UZ"/>
        </w:rPr>
        <w:t>шлан</w:t>
      </w:r>
      <w:r w:rsidR="00A21329">
        <w:rPr>
          <w:szCs w:val="28"/>
          <w:lang w:val="uz-Cyrl-UZ"/>
        </w:rPr>
        <w:t>ғ</w:t>
      </w:r>
      <w:r w:rsidRPr="00695895">
        <w:rPr>
          <w:szCs w:val="28"/>
          <w:lang w:val="uz-Cyrl-UZ"/>
        </w:rPr>
        <w:t>ан “Энгишики” ҳәм “Кагура-ута”, дидактик</w:t>
      </w:r>
      <w:r w:rsidR="00A21329">
        <w:rPr>
          <w:szCs w:val="28"/>
          <w:lang w:val="uz-Cyrl-UZ"/>
        </w:rPr>
        <w:t>алық</w:t>
      </w:r>
      <w:r w:rsidRPr="00695895">
        <w:rPr>
          <w:szCs w:val="28"/>
          <w:lang w:val="uz-Cyrl-UZ"/>
        </w:rPr>
        <w:t xml:space="preserve"> мазмунда</w:t>
      </w:r>
      <w:r w:rsidR="00A21329">
        <w:rPr>
          <w:szCs w:val="28"/>
          <w:lang w:val="uz-Cyrl-UZ"/>
        </w:rPr>
        <w:t>ғы</w:t>
      </w:r>
      <w:r w:rsidRPr="00695895">
        <w:rPr>
          <w:szCs w:val="28"/>
          <w:lang w:val="uz-Cyrl-UZ"/>
        </w:rPr>
        <w:t xml:space="preserve"> “</w:t>
      </w:r>
      <w:r w:rsidR="00A21329">
        <w:rPr>
          <w:szCs w:val="28"/>
          <w:lang w:val="uz-Cyrl-UZ"/>
        </w:rPr>
        <w:t>Ә</w:t>
      </w:r>
      <w:r w:rsidRPr="00695895">
        <w:rPr>
          <w:szCs w:val="28"/>
          <w:lang w:val="uz-Cyrl-UZ"/>
        </w:rPr>
        <w:t>л</w:t>
      </w:r>
      <w:r w:rsidR="00A21329">
        <w:rPr>
          <w:szCs w:val="28"/>
          <w:lang w:val="uz-Cyrl-UZ"/>
        </w:rPr>
        <w:t>е</w:t>
      </w:r>
      <w:r w:rsidRPr="00695895">
        <w:rPr>
          <w:szCs w:val="28"/>
          <w:lang w:val="uz-Cyrl-UZ"/>
        </w:rPr>
        <w:t>м ҳаққындағы жүз д</w:t>
      </w:r>
      <w:r w:rsidR="00A21329">
        <w:rPr>
          <w:szCs w:val="28"/>
          <w:lang w:val="uz-Cyrl-UZ"/>
        </w:rPr>
        <w:t>а</w:t>
      </w:r>
      <w:r w:rsidRPr="00695895">
        <w:rPr>
          <w:szCs w:val="28"/>
          <w:lang w:val="uz-Cyrl-UZ"/>
        </w:rPr>
        <w:t>ст</w:t>
      </w:r>
      <w:r w:rsidR="00A21329">
        <w:rPr>
          <w:szCs w:val="28"/>
          <w:lang w:val="uz-Cyrl-UZ"/>
        </w:rPr>
        <w:t>а</w:t>
      </w:r>
      <w:r w:rsidRPr="00695895">
        <w:rPr>
          <w:szCs w:val="28"/>
          <w:lang w:val="uz-Cyrl-UZ"/>
        </w:rPr>
        <w:t xml:space="preserve">н” ҳәмде </w:t>
      </w:r>
      <w:r w:rsidR="00A21329">
        <w:rPr>
          <w:szCs w:val="28"/>
          <w:lang w:val="uz-Cyrl-UZ"/>
        </w:rPr>
        <w:t xml:space="preserve">перзентти әдеп икрамлы </w:t>
      </w:r>
      <w:r w:rsidRPr="00695895">
        <w:rPr>
          <w:szCs w:val="28"/>
          <w:lang w:val="uz-Cyrl-UZ"/>
        </w:rPr>
        <w:t>т</w:t>
      </w:r>
      <w:r w:rsidR="00A21329">
        <w:rPr>
          <w:szCs w:val="28"/>
          <w:lang w:val="uz-Cyrl-UZ"/>
        </w:rPr>
        <w:t>ә</w:t>
      </w:r>
      <w:r w:rsidRPr="00695895">
        <w:rPr>
          <w:szCs w:val="28"/>
          <w:lang w:val="uz-Cyrl-UZ"/>
        </w:rPr>
        <w:t>рбияла</w:t>
      </w:r>
      <w:r w:rsidR="00A21329">
        <w:rPr>
          <w:szCs w:val="28"/>
          <w:lang w:val="uz-Cyrl-UZ"/>
        </w:rPr>
        <w:t>ў</w:t>
      </w:r>
      <w:r w:rsidRPr="00695895">
        <w:rPr>
          <w:szCs w:val="28"/>
          <w:lang w:val="uz-Cyrl-UZ"/>
        </w:rPr>
        <w:t xml:space="preserve"> бойынша </w:t>
      </w:r>
      <w:r w:rsidR="00A21329">
        <w:rPr>
          <w:szCs w:val="28"/>
          <w:lang w:val="uz-Cyrl-UZ"/>
        </w:rPr>
        <w:t xml:space="preserve">пайдаланылатуғын </w:t>
      </w:r>
      <w:r w:rsidRPr="00695895">
        <w:rPr>
          <w:szCs w:val="28"/>
          <w:lang w:val="uz-Cyrl-UZ"/>
        </w:rPr>
        <w:t>“Исе т</w:t>
      </w:r>
      <w:r w:rsidR="00A21329">
        <w:rPr>
          <w:szCs w:val="28"/>
          <w:lang w:val="uz-Cyrl-UZ"/>
        </w:rPr>
        <w:t xml:space="preserve">ас </w:t>
      </w:r>
      <w:r w:rsidRPr="00695895">
        <w:rPr>
          <w:szCs w:val="28"/>
          <w:lang w:val="uz-Cyrl-UZ"/>
        </w:rPr>
        <w:t>битикл</w:t>
      </w:r>
      <w:r w:rsidR="00A21329">
        <w:rPr>
          <w:szCs w:val="28"/>
          <w:lang w:val="uz-Cyrl-UZ"/>
        </w:rPr>
        <w:t>е</w:t>
      </w:r>
      <w:r w:rsidRPr="00695895">
        <w:rPr>
          <w:szCs w:val="28"/>
          <w:lang w:val="uz-Cyrl-UZ"/>
        </w:rPr>
        <w:t>ри” синтоийл</w:t>
      </w:r>
      <w:r w:rsidR="00A21329">
        <w:rPr>
          <w:szCs w:val="28"/>
          <w:lang w:val="uz-Cyrl-UZ"/>
        </w:rPr>
        <w:t xml:space="preserve">ықтың </w:t>
      </w:r>
      <w:r w:rsidRPr="00695895">
        <w:rPr>
          <w:szCs w:val="28"/>
          <w:lang w:val="uz-Cyrl-UZ"/>
        </w:rPr>
        <w:t xml:space="preserve">муқаддес диний </w:t>
      </w:r>
      <w:r w:rsidR="00A21329">
        <w:rPr>
          <w:szCs w:val="28"/>
          <w:lang w:val="uz-Cyrl-UZ"/>
        </w:rPr>
        <w:t>текстлери топламын қурайды</w:t>
      </w:r>
      <w:r w:rsidRPr="00695895">
        <w:rPr>
          <w:szCs w:val="28"/>
          <w:lang w:val="uz-Cyrl-UZ"/>
        </w:rPr>
        <w:t>.</w:t>
      </w:r>
    </w:p>
    <w:p w:rsidR="00F33537" w:rsidRPr="00695895" w:rsidRDefault="00F33537" w:rsidP="00F33537">
      <w:pPr>
        <w:pStyle w:val="ad"/>
        <w:tabs>
          <w:tab w:val="left" w:pos="851"/>
        </w:tabs>
        <w:ind w:left="0" w:firstLine="567"/>
        <w:jc w:val="center"/>
        <w:rPr>
          <w:b/>
          <w:sz w:val="28"/>
          <w:szCs w:val="28"/>
          <w:lang w:val="uz-Cyrl-UZ"/>
        </w:rPr>
      </w:pPr>
    </w:p>
    <w:p w:rsidR="00457FD8" w:rsidRPr="00695895" w:rsidRDefault="00457FD8" w:rsidP="00457FD8">
      <w:pPr>
        <w:pStyle w:val="a5"/>
        <w:spacing w:line="276" w:lineRule="auto"/>
        <w:ind w:firstLine="567"/>
        <w:jc w:val="center"/>
        <w:rPr>
          <w:bCs/>
          <w:szCs w:val="28"/>
          <w:lang w:val="uz-Cyrl-UZ"/>
        </w:rPr>
      </w:pPr>
    </w:p>
    <w:p w:rsidR="00457FD8" w:rsidRPr="00695895" w:rsidRDefault="00FB57D3" w:rsidP="00457FD8">
      <w:pPr>
        <w:pStyle w:val="ad"/>
        <w:tabs>
          <w:tab w:val="left" w:pos="851"/>
        </w:tabs>
        <w:ind w:left="0" w:firstLine="567"/>
        <w:jc w:val="center"/>
        <w:rPr>
          <w:sz w:val="28"/>
          <w:szCs w:val="28"/>
          <w:lang w:val="uz-Cyrl-UZ"/>
        </w:rPr>
      </w:pPr>
      <w:r>
        <w:rPr>
          <w:b/>
          <w:sz w:val="28"/>
          <w:szCs w:val="28"/>
          <w:lang w:val="uz-Cyrl-UZ"/>
        </w:rPr>
        <w:t xml:space="preserve">Қадағалаў </w:t>
      </w:r>
      <w:r w:rsidR="00D6056E" w:rsidRPr="00695895">
        <w:rPr>
          <w:b/>
          <w:sz w:val="28"/>
          <w:szCs w:val="28"/>
          <w:lang w:val="uz-Cyrl-UZ"/>
        </w:rPr>
        <w:t>сораўлар</w:t>
      </w:r>
      <w:r>
        <w:rPr>
          <w:b/>
          <w:sz w:val="28"/>
          <w:szCs w:val="28"/>
          <w:lang w:val="uz-Cyrl-UZ"/>
        </w:rPr>
        <w:t>ы</w:t>
      </w:r>
      <w:r w:rsidR="00457FD8" w:rsidRPr="00695895">
        <w:rPr>
          <w:b/>
          <w:sz w:val="28"/>
          <w:szCs w:val="28"/>
          <w:lang w:val="uz-Cyrl-UZ"/>
        </w:rPr>
        <w:t>:</w:t>
      </w:r>
    </w:p>
    <w:p w:rsidR="00457FD8" w:rsidRPr="00695895" w:rsidRDefault="00A21329" w:rsidP="00457FD8">
      <w:pPr>
        <w:pStyle w:val="ad"/>
        <w:numPr>
          <w:ilvl w:val="0"/>
          <w:numId w:val="8"/>
        </w:numPr>
        <w:tabs>
          <w:tab w:val="left" w:pos="851"/>
        </w:tabs>
        <w:ind w:left="0" w:firstLine="567"/>
        <w:jc w:val="both"/>
        <w:rPr>
          <w:sz w:val="28"/>
          <w:szCs w:val="28"/>
          <w:lang w:val="uz-Latn-UZ"/>
        </w:rPr>
      </w:pPr>
      <w:r>
        <w:rPr>
          <w:sz w:val="28"/>
          <w:szCs w:val="28"/>
          <w:lang w:val="uz-Cyrl-UZ"/>
        </w:rPr>
        <w:t>Ҳ</w:t>
      </w:r>
      <w:r w:rsidR="00457FD8" w:rsidRPr="00695895">
        <w:rPr>
          <w:sz w:val="28"/>
          <w:szCs w:val="28"/>
          <w:lang w:val="uz-Cyrl-UZ"/>
        </w:rPr>
        <w:t xml:space="preserve">инд </w:t>
      </w:r>
      <w:r w:rsidR="00B13BBB" w:rsidRPr="00695895">
        <w:rPr>
          <w:sz w:val="28"/>
          <w:szCs w:val="28"/>
          <w:lang w:val="uz-Cyrl-UZ"/>
        </w:rPr>
        <w:t>динлери</w:t>
      </w:r>
      <w:r w:rsidR="00030F0E" w:rsidRPr="00695895">
        <w:rPr>
          <w:sz w:val="28"/>
          <w:szCs w:val="28"/>
          <w:lang w:val="uz-Cyrl-UZ"/>
        </w:rPr>
        <w:t>ҳаққында</w:t>
      </w:r>
      <w:r w:rsidR="00457FD8" w:rsidRPr="00695895">
        <w:rPr>
          <w:sz w:val="28"/>
          <w:szCs w:val="28"/>
          <w:lang w:val="uz-Cyrl-UZ"/>
        </w:rPr>
        <w:t xml:space="preserve"> н</w:t>
      </w:r>
      <w:r>
        <w:rPr>
          <w:sz w:val="28"/>
          <w:szCs w:val="28"/>
          <w:lang w:val="uz-Cyrl-UZ"/>
        </w:rPr>
        <w:t>елерди</w:t>
      </w:r>
      <w:r w:rsidR="006E7FAA" w:rsidRPr="00695895">
        <w:rPr>
          <w:sz w:val="28"/>
          <w:szCs w:val="28"/>
          <w:lang w:val="uz-Cyrl-UZ"/>
        </w:rPr>
        <w:t>билесиз</w:t>
      </w:r>
      <w:r w:rsidR="00457FD8" w:rsidRPr="00695895">
        <w:rPr>
          <w:sz w:val="28"/>
          <w:szCs w:val="28"/>
          <w:lang w:val="uz-Latn-UZ"/>
        </w:rPr>
        <w:t>?</w:t>
      </w:r>
    </w:p>
    <w:p w:rsidR="00457FD8" w:rsidRPr="00695895" w:rsidRDefault="00457FD8" w:rsidP="00457FD8">
      <w:pPr>
        <w:pStyle w:val="ad"/>
        <w:numPr>
          <w:ilvl w:val="0"/>
          <w:numId w:val="8"/>
        </w:numPr>
        <w:tabs>
          <w:tab w:val="left" w:pos="851"/>
        </w:tabs>
        <w:ind w:left="0" w:firstLine="567"/>
        <w:jc w:val="both"/>
        <w:rPr>
          <w:sz w:val="28"/>
          <w:szCs w:val="28"/>
          <w:lang w:val="uz-Latn-UZ"/>
        </w:rPr>
      </w:pPr>
      <w:r w:rsidRPr="00695895">
        <w:rPr>
          <w:sz w:val="28"/>
          <w:szCs w:val="28"/>
          <w:lang w:val="uz-Cyrl-UZ"/>
        </w:rPr>
        <w:t>Жайнизм т</w:t>
      </w:r>
      <w:r w:rsidR="00A21329">
        <w:rPr>
          <w:sz w:val="28"/>
          <w:szCs w:val="28"/>
          <w:lang w:val="uz-Cyrl-UZ"/>
        </w:rPr>
        <w:t>ә</w:t>
      </w:r>
      <w:r w:rsidRPr="00695895">
        <w:rPr>
          <w:sz w:val="28"/>
          <w:szCs w:val="28"/>
          <w:lang w:val="uz-Cyrl-UZ"/>
        </w:rPr>
        <w:t>ли</w:t>
      </w:r>
      <w:r w:rsidR="00A21329">
        <w:rPr>
          <w:sz w:val="28"/>
          <w:szCs w:val="28"/>
          <w:lang w:val="uz-Cyrl-UZ"/>
        </w:rPr>
        <w:t>й</w:t>
      </w:r>
      <w:r w:rsidRPr="00695895">
        <w:rPr>
          <w:sz w:val="28"/>
          <w:szCs w:val="28"/>
          <w:lang w:val="uz-Cyrl-UZ"/>
        </w:rPr>
        <w:t>м</w:t>
      </w:r>
      <w:r w:rsidR="00A21329">
        <w:rPr>
          <w:sz w:val="28"/>
          <w:szCs w:val="28"/>
          <w:lang w:val="uz-Cyrl-UZ"/>
        </w:rPr>
        <w:t>а</w:t>
      </w:r>
      <w:r w:rsidRPr="00695895">
        <w:rPr>
          <w:sz w:val="28"/>
          <w:szCs w:val="28"/>
          <w:lang w:val="uz-Cyrl-UZ"/>
        </w:rPr>
        <w:t>т</w:t>
      </w:r>
      <w:r w:rsidR="00A21329">
        <w:rPr>
          <w:sz w:val="28"/>
          <w:szCs w:val="28"/>
          <w:lang w:val="uz-Cyrl-UZ"/>
        </w:rPr>
        <w:t>ы</w:t>
      </w:r>
      <w:r w:rsidRPr="00695895">
        <w:rPr>
          <w:sz w:val="28"/>
          <w:szCs w:val="28"/>
          <w:lang w:val="uz-Cyrl-UZ"/>
        </w:rPr>
        <w:t>н</w:t>
      </w:r>
      <w:r w:rsidR="00A21329">
        <w:rPr>
          <w:sz w:val="28"/>
          <w:szCs w:val="28"/>
          <w:lang w:val="uz-Cyrl-UZ"/>
        </w:rPr>
        <w:t>ың</w:t>
      </w:r>
      <w:r w:rsidRPr="00695895">
        <w:rPr>
          <w:sz w:val="28"/>
          <w:szCs w:val="28"/>
          <w:lang w:val="uz-Cyrl-UZ"/>
        </w:rPr>
        <w:t xml:space="preserve"> м</w:t>
      </w:r>
      <w:r w:rsidR="00A21329">
        <w:rPr>
          <w:sz w:val="28"/>
          <w:szCs w:val="28"/>
          <w:lang w:val="uz-Cyrl-UZ"/>
        </w:rPr>
        <w:t>әниси</w:t>
      </w:r>
      <w:r w:rsidR="006E7FAA" w:rsidRPr="00695895">
        <w:rPr>
          <w:sz w:val="28"/>
          <w:szCs w:val="28"/>
          <w:lang w:val="uz-Cyrl-UZ"/>
        </w:rPr>
        <w:t>нелерденибарат</w:t>
      </w:r>
      <w:r w:rsidRPr="00695895">
        <w:rPr>
          <w:sz w:val="28"/>
          <w:szCs w:val="28"/>
          <w:lang w:val="uz-Latn-UZ"/>
        </w:rPr>
        <w:t xml:space="preserve">? </w:t>
      </w:r>
    </w:p>
    <w:p w:rsidR="00F33537" w:rsidRPr="00A21329" w:rsidRDefault="00F33537" w:rsidP="00F33537">
      <w:pPr>
        <w:pStyle w:val="ad"/>
        <w:numPr>
          <w:ilvl w:val="0"/>
          <w:numId w:val="8"/>
        </w:numPr>
        <w:tabs>
          <w:tab w:val="left" w:pos="851"/>
        </w:tabs>
        <w:jc w:val="both"/>
        <w:rPr>
          <w:sz w:val="28"/>
          <w:szCs w:val="28"/>
          <w:lang w:val="uz-Latn-UZ"/>
        </w:rPr>
      </w:pPr>
      <w:r w:rsidRPr="00A21329">
        <w:rPr>
          <w:sz w:val="28"/>
          <w:szCs w:val="28"/>
          <w:lang w:val="uz-Cyrl-UZ"/>
        </w:rPr>
        <w:t>Буддизм т</w:t>
      </w:r>
      <w:r w:rsidR="00A21329">
        <w:rPr>
          <w:sz w:val="28"/>
          <w:szCs w:val="28"/>
          <w:lang w:val="uz-Cyrl-UZ"/>
        </w:rPr>
        <w:t>ә</w:t>
      </w:r>
      <w:r w:rsidRPr="00A21329">
        <w:rPr>
          <w:sz w:val="28"/>
          <w:szCs w:val="28"/>
          <w:lang w:val="uz-Cyrl-UZ"/>
        </w:rPr>
        <w:t>ли</w:t>
      </w:r>
      <w:r w:rsidR="00A21329">
        <w:rPr>
          <w:sz w:val="28"/>
          <w:szCs w:val="28"/>
          <w:lang w:val="uz-Cyrl-UZ"/>
        </w:rPr>
        <w:t>й</w:t>
      </w:r>
      <w:r w:rsidRPr="00A21329">
        <w:rPr>
          <w:sz w:val="28"/>
          <w:szCs w:val="28"/>
          <w:lang w:val="uz-Cyrl-UZ"/>
        </w:rPr>
        <w:t>м</w:t>
      </w:r>
      <w:r w:rsidR="00A21329">
        <w:rPr>
          <w:sz w:val="28"/>
          <w:szCs w:val="28"/>
          <w:lang w:val="uz-Cyrl-UZ"/>
        </w:rPr>
        <w:t>а</w:t>
      </w:r>
      <w:r w:rsidRPr="00A21329">
        <w:rPr>
          <w:sz w:val="28"/>
          <w:szCs w:val="28"/>
          <w:lang w:val="uz-Cyrl-UZ"/>
        </w:rPr>
        <w:t>т</w:t>
      </w:r>
      <w:r w:rsidR="00A21329">
        <w:rPr>
          <w:sz w:val="28"/>
          <w:szCs w:val="28"/>
          <w:lang w:val="uz-Cyrl-UZ"/>
        </w:rPr>
        <w:t xml:space="preserve">ының </w:t>
      </w:r>
      <w:r w:rsidRPr="00A21329">
        <w:rPr>
          <w:sz w:val="28"/>
          <w:szCs w:val="28"/>
          <w:lang w:val="uz-Cyrl-UZ"/>
        </w:rPr>
        <w:t>диинй тийкарлары нелерден ибарат?</w:t>
      </w:r>
    </w:p>
    <w:p w:rsidR="00F33537" w:rsidRPr="00695895" w:rsidRDefault="00F33537" w:rsidP="00F33537">
      <w:pPr>
        <w:pStyle w:val="ad"/>
        <w:numPr>
          <w:ilvl w:val="0"/>
          <w:numId w:val="8"/>
        </w:numPr>
        <w:tabs>
          <w:tab w:val="left" w:pos="851"/>
        </w:tabs>
        <w:jc w:val="both"/>
        <w:rPr>
          <w:sz w:val="28"/>
          <w:szCs w:val="28"/>
          <w:lang w:val="uz-Latn-UZ"/>
        </w:rPr>
      </w:pPr>
      <w:r w:rsidRPr="00695895">
        <w:rPr>
          <w:sz w:val="28"/>
          <w:szCs w:val="28"/>
          <w:lang w:val="uz-Cyrl-UZ"/>
        </w:rPr>
        <w:t>Конфуцийлик ҳәм даосизм ҳаққында н</w:t>
      </w:r>
      <w:r w:rsidR="00A21329">
        <w:rPr>
          <w:sz w:val="28"/>
          <w:szCs w:val="28"/>
          <w:lang w:val="uz-Cyrl-UZ"/>
        </w:rPr>
        <w:t>елерди</w:t>
      </w:r>
      <w:r w:rsidRPr="00695895">
        <w:rPr>
          <w:sz w:val="28"/>
          <w:szCs w:val="28"/>
          <w:lang w:val="uz-Cyrl-UZ"/>
        </w:rPr>
        <w:t xml:space="preserve"> билесиз</w:t>
      </w:r>
      <w:r w:rsidRPr="00695895">
        <w:rPr>
          <w:sz w:val="28"/>
          <w:szCs w:val="28"/>
          <w:lang w:val="uz-Latn-UZ"/>
        </w:rPr>
        <w:t xml:space="preserve">? </w:t>
      </w:r>
    </w:p>
    <w:p w:rsidR="00F33537" w:rsidRPr="00695895" w:rsidRDefault="00F33537" w:rsidP="00F33537">
      <w:pPr>
        <w:pStyle w:val="ad"/>
        <w:tabs>
          <w:tab w:val="left" w:pos="851"/>
        </w:tabs>
        <w:ind w:left="0" w:firstLine="567"/>
        <w:jc w:val="center"/>
        <w:rPr>
          <w:b/>
          <w:sz w:val="28"/>
          <w:szCs w:val="28"/>
          <w:lang w:val="uz-Cyrl-UZ"/>
        </w:rPr>
      </w:pPr>
    </w:p>
    <w:p w:rsidR="00457FD8" w:rsidRPr="00695895" w:rsidRDefault="00457FD8" w:rsidP="00457FD8">
      <w:pPr>
        <w:tabs>
          <w:tab w:val="left" w:pos="851"/>
        </w:tabs>
        <w:ind w:firstLine="567"/>
        <w:jc w:val="center"/>
        <w:rPr>
          <w:szCs w:val="28"/>
          <w:lang w:val="uz-Cyrl-UZ"/>
        </w:rPr>
      </w:pPr>
    </w:p>
    <w:p w:rsidR="00457FD8" w:rsidRPr="00695895" w:rsidRDefault="00FB57D3" w:rsidP="00457FD8">
      <w:pPr>
        <w:tabs>
          <w:tab w:val="left" w:pos="851"/>
        </w:tabs>
        <w:ind w:firstLine="567"/>
        <w:jc w:val="center"/>
        <w:rPr>
          <w:b/>
          <w:szCs w:val="28"/>
          <w:lang w:val="uz-Cyrl-UZ"/>
        </w:rPr>
      </w:pPr>
      <w:r>
        <w:rPr>
          <w:b/>
          <w:szCs w:val="28"/>
          <w:lang w:val="uz-Cyrl-UZ"/>
        </w:rPr>
        <w:t>Әдебиятлар дизими</w:t>
      </w:r>
      <w:r w:rsidR="00457FD8" w:rsidRPr="00695895">
        <w:rPr>
          <w:b/>
          <w:szCs w:val="28"/>
          <w:lang w:val="uz-Cyrl-UZ"/>
        </w:rPr>
        <w:t>:</w:t>
      </w:r>
    </w:p>
    <w:p w:rsidR="00457FD8" w:rsidRPr="00695895" w:rsidRDefault="00457FD8" w:rsidP="00457FD8">
      <w:pPr>
        <w:tabs>
          <w:tab w:val="left" w:pos="360"/>
          <w:tab w:val="left" w:pos="720"/>
          <w:tab w:val="left" w:pos="851"/>
        </w:tabs>
        <w:ind w:firstLine="567"/>
        <w:jc w:val="both"/>
        <w:rPr>
          <w:szCs w:val="28"/>
          <w:lang w:val="uz-Cyrl-UZ"/>
        </w:rPr>
      </w:pPr>
    </w:p>
    <w:p w:rsidR="00FB57D3" w:rsidRPr="00F33537" w:rsidRDefault="00FB57D3" w:rsidP="00B02B4D">
      <w:pPr>
        <w:numPr>
          <w:ilvl w:val="0"/>
          <w:numId w:val="17"/>
        </w:numPr>
        <w:tabs>
          <w:tab w:val="left" w:pos="360"/>
          <w:tab w:val="left" w:pos="720"/>
          <w:tab w:val="left" w:pos="851"/>
        </w:tabs>
        <w:ind w:left="0" w:firstLine="0"/>
        <w:jc w:val="both"/>
        <w:rPr>
          <w:szCs w:val="28"/>
        </w:rPr>
      </w:pPr>
      <w:r w:rsidRPr="00F33537">
        <w:rPr>
          <w:szCs w:val="28"/>
        </w:rPr>
        <w:t>Токарев С.А. Религия в истории народов мира. 4-е изд., испр. и доп. М., 1986.</w:t>
      </w:r>
    </w:p>
    <w:p w:rsidR="00FB57D3" w:rsidRPr="00F33537" w:rsidRDefault="00FB57D3" w:rsidP="00B02B4D">
      <w:pPr>
        <w:pStyle w:val="ad"/>
        <w:numPr>
          <w:ilvl w:val="0"/>
          <w:numId w:val="17"/>
        </w:numPr>
        <w:tabs>
          <w:tab w:val="left" w:pos="851"/>
        </w:tabs>
        <w:snapToGrid w:val="0"/>
        <w:ind w:left="0" w:firstLine="0"/>
        <w:jc w:val="both"/>
        <w:rPr>
          <w:sz w:val="28"/>
          <w:szCs w:val="28"/>
        </w:rPr>
      </w:pPr>
      <w:r w:rsidRPr="00F33537">
        <w:rPr>
          <w:sz w:val="28"/>
          <w:szCs w:val="28"/>
        </w:rPr>
        <w:t>Тайлор Э. Первобытная культура. М., 1989.</w:t>
      </w:r>
    </w:p>
    <w:p w:rsidR="00FB57D3" w:rsidRPr="00F33537" w:rsidRDefault="00FB57D3" w:rsidP="00B02B4D">
      <w:pPr>
        <w:pStyle w:val="ad"/>
        <w:numPr>
          <w:ilvl w:val="0"/>
          <w:numId w:val="17"/>
        </w:numPr>
        <w:tabs>
          <w:tab w:val="left" w:pos="851"/>
        </w:tabs>
        <w:snapToGrid w:val="0"/>
        <w:ind w:left="0" w:firstLine="0"/>
        <w:jc w:val="both"/>
        <w:rPr>
          <w:sz w:val="28"/>
          <w:szCs w:val="28"/>
        </w:rPr>
      </w:pPr>
      <w:r w:rsidRPr="00F33537">
        <w:rPr>
          <w:sz w:val="28"/>
          <w:szCs w:val="28"/>
        </w:rPr>
        <w:t>Религиозные традиции мира. Буддизм, иудаизм, христианство, ислам. Справочник школьника. Бишкек, 1997.</w:t>
      </w:r>
    </w:p>
    <w:p w:rsidR="00FB57D3" w:rsidRPr="00F33537" w:rsidRDefault="00FB57D3" w:rsidP="00B02B4D">
      <w:pPr>
        <w:widowControl/>
        <w:numPr>
          <w:ilvl w:val="0"/>
          <w:numId w:val="17"/>
        </w:numPr>
        <w:tabs>
          <w:tab w:val="left" w:pos="851"/>
        </w:tabs>
        <w:autoSpaceDE/>
        <w:autoSpaceDN/>
        <w:adjustRightInd/>
        <w:snapToGrid w:val="0"/>
        <w:ind w:left="0" w:firstLine="0"/>
        <w:jc w:val="both"/>
        <w:rPr>
          <w:szCs w:val="28"/>
        </w:rPr>
      </w:pPr>
      <w:r w:rsidRPr="00F33537">
        <w:rPr>
          <w:szCs w:val="28"/>
        </w:rPr>
        <w:t>Радугин А.А. Введение в религиоведение: теория, история и современные религии. М., 1996; 2-е издание, исправленное и дополненное. М., 1999.</w:t>
      </w:r>
    </w:p>
    <w:p w:rsidR="00FB57D3" w:rsidRPr="00F33537" w:rsidRDefault="00FB57D3" w:rsidP="00B02B4D">
      <w:pPr>
        <w:widowControl/>
        <w:numPr>
          <w:ilvl w:val="0"/>
          <w:numId w:val="17"/>
        </w:numPr>
        <w:tabs>
          <w:tab w:val="left" w:pos="851"/>
        </w:tabs>
        <w:autoSpaceDE/>
        <w:autoSpaceDN/>
        <w:adjustRightInd/>
        <w:snapToGrid w:val="0"/>
        <w:ind w:left="0" w:firstLine="0"/>
        <w:jc w:val="both"/>
        <w:rPr>
          <w:szCs w:val="28"/>
        </w:rPr>
      </w:pPr>
      <w:r w:rsidRPr="00F33537">
        <w:rPr>
          <w:szCs w:val="28"/>
        </w:rPr>
        <w:t>Основы религиоведения. Под редакцией И.Н.Яблокова. М., 1994. Издание второе, переработанное и дополненное. М., 1998.</w:t>
      </w:r>
    </w:p>
    <w:p w:rsidR="00FB57D3" w:rsidRPr="00F33537" w:rsidRDefault="00FB57D3" w:rsidP="00B02B4D">
      <w:pPr>
        <w:widowControl/>
        <w:numPr>
          <w:ilvl w:val="0"/>
          <w:numId w:val="17"/>
        </w:numPr>
        <w:tabs>
          <w:tab w:val="left" w:pos="851"/>
        </w:tabs>
        <w:autoSpaceDE/>
        <w:autoSpaceDN/>
        <w:adjustRightInd/>
        <w:snapToGrid w:val="0"/>
        <w:ind w:left="0" w:firstLine="0"/>
        <w:jc w:val="both"/>
        <w:rPr>
          <w:szCs w:val="28"/>
        </w:rPr>
      </w:pPr>
      <w:r w:rsidRPr="00F33537">
        <w:rPr>
          <w:szCs w:val="28"/>
        </w:rPr>
        <w:t>Лекции по истории религии. Учебное пособие. Санкт-Петербург, 1997.</w:t>
      </w:r>
    </w:p>
    <w:p w:rsidR="00FB57D3" w:rsidRPr="00F33537" w:rsidRDefault="00FB57D3" w:rsidP="00B02B4D">
      <w:pPr>
        <w:widowControl/>
        <w:numPr>
          <w:ilvl w:val="0"/>
          <w:numId w:val="17"/>
        </w:numPr>
        <w:tabs>
          <w:tab w:val="left" w:pos="851"/>
        </w:tabs>
        <w:autoSpaceDE/>
        <w:autoSpaceDN/>
        <w:adjustRightInd/>
        <w:snapToGrid w:val="0"/>
        <w:ind w:left="0" w:firstLine="0"/>
        <w:jc w:val="both"/>
        <w:rPr>
          <w:szCs w:val="28"/>
        </w:rPr>
      </w:pPr>
      <w:r w:rsidRPr="00F33537">
        <w:rPr>
          <w:szCs w:val="28"/>
        </w:rPr>
        <w:t>Лекции по религиоведению. Под редакцией профессора И.Н.Яблокова. М., 1998.</w:t>
      </w:r>
    </w:p>
    <w:p w:rsidR="00F33537" w:rsidRPr="00F33537" w:rsidRDefault="00F33537" w:rsidP="00B02B4D">
      <w:pPr>
        <w:pStyle w:val="afff"/>
        <w:numPr>
          <w:ilvl w:val="0"/>
          <w:numId w:val="17"/>
        </w:numPr>
        <w:spacing w:line="240" w:lineRule="auto"/>
        <w:ind w:left="0" w:firstLine="0"/>
        <w:rPr>
          <w:rFonts w:ascii="Times New Roman"/>
          <w:lang w:val="ru-RU"/>
        </w:rPr>
      </w:pPr>
      <w:r w:rsidRPr="00F33537">
        <w:rPr>
          <w:rFonts w:ascii="Times New Roman"/>
          <w:lang w:val="uz-Cyrl-UZ"/>
        </w:rPr>
        <w:t xml:space="preserve">Абдусамедов А.И. Диншунослик асослари. </w:t>
      </w:r>
      <w:r w:rsidRPr="00F33537">
        <w:rPr>
          <w:rFonts w:ascii="Times New Roman"/>
          <w:lang w:val="ru-RU"/>
        </w:rPr>
        <w:t>Т., Ўзбекистон, 1995.</w:t>
      </w:r>
    </w:p>
    <w:p w:rsidR="00F33537" w:rsidRPr="00F33537" w:rsidRDefault="00F33537" w:rsidP="00B02B4D">
      <w:pPr>
        <w:widowControl/>
        <w:numPr>
          <w:ilvl w:val="0"/>
          <w:numId w:val="17"/>
        </w:numPr>
        <w:autoSpaceDE/>
        <w:autoSpaceDN/>
        <w:adjustRightInd/>
        <w:snapToGrid w:val="0"/>
        <w:ind w:left="0" w:firstLine="0"/>
        <w:jc w:val="both"/>
        <w:rPr>
          <w:szCs w:val="28"/>
        </w:rPr>
      </w:pPr>
      <w:r w:rsidRPr="00F33537">
        <w:rPr>
          <w:szCs w:val="28"/>
        </w:rPr>
        <w:lastRenderedPageBreak/>
        <w:t>Ислам на территории бывшей Российской империи. Энциклопедический словарь. Под редакцией С.М.Прозорова. Выпуски 1-3. М., 1998-2001.</w:t>
      </w:r>
    </w:p>
    <w:p w:rsidR="00F33537" w:rsidRDefault="00F33537" w:rsidP="00B02B4D">
      <w:pPr>
        <w:pStyle w:val="afff"/>
        <w:numPr>
          <w:ilvl w:val="0"/>
          <w:numId w:val="17"/>
        </w:numPr>
        <w:spacing w:line="240" w:lineRule="auto"/>
        <w:ind w:left="0" w:firstLine="0"/>
        <w:rPr>
          <w:rFonts w:ascii="Times New Roman"/>
          <w:sz w:val="24"/>
          <w:szCs w:val="24"/>
          <w:lang w:val="ru-RU"/>
        </w:rPr>
      </w:pPr>
      <w:r w:rsidRPr="00F33537">
        <w:rPr>
          <w:rFonts w:ascii="Times New Roman"/>
          <w:lang w:val="ru-RU"/>
        </w:rPr>
        <w:t>Мўминов А.Қ. Диншунослик асосларини ўқитиш ва ўрганишнинг ягона концепцияси. Т., Тошкент давлат шарқшунослик институти, 1999</w:t>
      </w:r>
      <w:r w:rsidRPr="00F47500">
        <w:rPr>
          <w:rFonts w:ascii="Times New Roman"/>
          <w:sz w:val="24"/>
          <w:szCs w:val="24"/>
          <w:lang w:val="ru-RU"/>
        </w:rPr>
        <w:t>.</w:t>
      </w:r>
    </w:p>
    <w:p w:rsidR="00F33537" w:rsidRPr="00B201AB" w:rsidRDefault="00F33537" w:rsidP="00B02B4D">
      <w:pPr>
        <w:pStyle w:val="afff"/>
        <w:numPr>
          <w:ilvl w:val="0"/>
          <w:numId w:val="17"/>
        </w:numPr>
        <w:spacing w:line="240" w:lineRule="auto"/>
        <w:ind w:left="0" w:firstLine="0"/>
        <w:rPr>
          <w:rFonts w:ascii="Times New Roman"/>
          <w:lang w:val="uk-UA"/>
        </w:rPr>
      </w:pPr>
      <w:r w:rsidRPr="00B201AB">
        <w:rPr>
          <w:rFonts w:ascii="Times New Roman"/>
          <w:lang w:val="uk-UA"/>
        </w:rPr>
        <w:t>Исҳоқов М.М. Халқ даҳосининг қадимги илдизлари ва илк куртаклари (Зардуштийлик, Зардушт ва Авесто ҳақида) // «Тил ва адабиёт таълими» журнали, № 2 (1992), Б. 3-12.</w:t>
      </w:r>
    </w:p>
    <w:p w:rsidR="00F33537" w:rsidRPr="00B201AB" w:rsidRDefault="00F33537" w:rsidP="00B02B4D">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t>Ҳасанов А.А. «Қадимги Арабистон ва илк ислом, жоҳилия асри». «Тошкент ислом университети», 2001 йил.</w:t>
      </w:r>
    </w:p>
    <w:p w:rsidR="00F33537" w:rsidRPr="00B201AB" w:rsidRDefault="00F33537" w:rsidP="00B02B4D">
      <w:pPr>
        <w:pStyle w:val="11"/>
        <w:numPr>
          <w:ilvl w:val="0"/>
          <w:numId w:val="17"/>
        </w:numPr>
        <w:tabs>
          <w:tab w:val="left" w:pos="993"/>
        </w:tabs>
        <w:ind w:left="0" w:firstLine="0"/>
        <w:jc w:val="both"/>
        <w:rPr>
          <w:rFonts w:eastAsia="MS Mincho"/>
          <w:sz w:val="28"/>
          <w:szCs w:val="28"/>
          <w:lang w:val="uk-UA"/>
        </w:rPr>
      </w:pPr>
      <w:r w:rsidRPr="00B201AB">
        <w:rPr>
          <w:sz w:val="28"/>
          <w:szCs w:val="28"/>
          <w:lang w:val="uk-UA"/>
        </w:rPr>
        <w:t>«</w:t>
      </w:r>
      <w:r w:rsidRPr="00B201AB">
        <w:rPr>
          <w:rFonts w:eastAsia="MS Mincho"/>
          <w:sz w:val="28"/>
          <w:szCs w:val="28"/>
          <w:lang w:val="uk-UA"/>
        </w:rPr>
        <w:t>Ислом зиёси ўзбегим сиймосида». «Тошкент ислом университети» нашриёти, 2001й.</w:t>
      </w:r>
    </w:p>
    <w:p w:rsidR="00F33537" w:rsidRPr="00B201AB" w:rsidRDefault="00F33537" w:rsidP="00B02B4D">
      <w:pPr>
        <w:pStyle w:val="11"/>
        <w:numPr>
          <w:ilvl w:val="0"/>
          <w:numId w:val="17"/>
        </w:numPr>
        <w:tabs>
          <w:tab w:val="left" w:pos="993"/>
        </w:tabs>
        <w:ind w:left="0" w:firstLine="0"/>
        <w:jc w:val="both"/>
        <w:rPr>
          <w:rFonts w:eastAsia="MS Mincho"/>
          <w:sz w:val="28"/>
          <w:szCs w:val="28"/>
        </w:rPr>
      </w:pPr>
      <w:r w:rsidRPr="00B201AB">
        <w:rPr>
          <w:rFonts w:eastAsia="MS Mincho"/>
          <w:sz w:val="28"/>
          <w:szCs w:val="28"/>
        </w:rPr>
        <w:t>Йўлдошхўжаев Ҳ., Раҳимжонов Д., Комилов М. Диншунослик: маърузалар матни. Т.: 2000й.</w:t>
      </w:r>
    </w:p>
    <w:p w:rsidR="00F33537" w:rsidRPr="00B201AB" w:rsidRDefault="00F33537" w:rsidP="00B02B4D">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t>Қуръони карим.-Т.: «Чўлпон», 1993 йил.</w:t>
      </w:r>
    </w:p>
    <w:p w:rsidR="00F33537" w:rsidRDefault="00F33537" w:rsidP="00B02B4D">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t>Ҳусниддинов З.М. «Ислом: йўналишлар, оқимлар, мазҳаблар». «Ўзбекистон миллий энциклопедияси» давлат илмий нашриёти. Тошкент, 2000 йил.</w:t>
      </w:r>
    </w:p>
    <w:p w:rsidR="00BC0937" w:rsidRDefault="00BC0937" w:rsidP="00BC0937">
      <w:pPr>
        <w:pStyle w:val="11"/>
        <w:tabs>
          <w:tab w:val="left" w:pos="993"/>
        </w:tabs>
        <w:jc w:val="both"/>
        <w:rPr>
          <w:rFonts w:eastAsia="MS Mincho"/>
          <w:sz w:val="28"/>
          <w:szCs w:val="28"/>
          <w:lang w:val="uk-UA"/>
        </w:rPr>
      </w:pPr>
    </w:p>
    <w:p w:rsidR="00BC0937" w:rsidRDefault="00BC0937" w:rsidP="00BC0937">
      <w:pPr>
        <w:pStyle w:val="11"/>
        <w:tabs>
          <w:tab w:val="left" w:pos="993"/>
        </w:tabs>
        <w:jc w:val="both"/>
        <w:rPr>
          <w:rFonts w:eastAsia="MS Mincho"/>
          <w:sz w:val="28"/>
          <w:szCs w:val="28"/>
          <w:lang w:val="uk-UA"/>
        </w:rPr>
      </w:pPr>
    </w:p>
    <w:p w:rsidR="00BC0937" w:rsidRPr="00B201AB" w:rsidRDefault="00435E45" w:rsidP="00BC0937">
      <w:pPr>
        <w:pStyle w:val="11"/>
        <w:tabs>
          <w:tab w:val="left" w:pos="993"/>
        </w:tabs>
        <w:jc w:val="both"/>
        <w:rPr>
          <w:rFonts w:eastAsia="MS Mincho"/>
          <w:sz w:val="28"/>
          <w:szCs w:val="28"/>
          <w:lang w:val="uk-UA"/>
        </w:rPr>
      </w:pPr>
      <w:r w:rsidRPr="00435E45">
        <w:pict>
          <v:shape id="AutoShape 3" o:spid="_x0000_s1032" style="width:466.5pt;height:73.85pt;visibility:visible;mso-position-horizontal-relative:char;mso-position-vertical-relative:line;v-text-anchor:middle" coordsize="5940425,937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" adj="-11796480,,5400" path="m156319,l5940425,r,781576c5940425,867909,5870439,937895,5784106,937895l,937895,,156319c,69986,69986,,156319,xe" fillcolor="#9dc3e6" strokecolor="#70ad47" strokeweight=".5pt">
            <v:stroke joinstyle="miter"/>
            <v:formulas/>
            <v:path arrowok="t" o:connecttype="custom" o:connectlocs="155909,0;5924855,0;5924855,0;5924855,781576;5768946,937895;0,937895;0,937895;0,156319;155909,0" o:connectangles="0,0,0,0,0,0,0,0,0" textboxrect="0,0,5940425,937895"/>
            <v:textbox inset="0,0,0,0">
              <w:txbxContent>
                <w:p w:rsidR="0063469F" w:rsidRPr="00552842" w:rsidRDefault="0063469F" w:rsidP="00BC0937">
                  <w:pPr>
                    <w:ind w:firstLine="567"/>
                    <w:jc w:val="center"/>
                    <w:rPr>
                      <w:b/>
                      <w:color w:val="002060"/>
                      <w:sz w:val="22"/>
                      <w:lang w:val="uz-Cyrl-UZ"/>
                    </w:rPr>
                  </w:pPr>
                  <w:r w:rsidRPr="00552842">
                    <w:rPr>
                      <w:b/>
                      <w:color w:val="002060"/>
                      <w:szCs w:val="28"/>
                      <w:lang w:val="uz-Cyrl-UZ"/>
                    </w:rPr>
                    <w:t>5-</w:t>
                  </w:r>
                  <w:r>
                    <w:rPr>
                      <w:b/>
                      <w:color w:val="002060"/>
                      <w:szCs w:val="28"/>
                      <w:lang w:val="uz-Cyrl-UZ"/>
                    </w:rPr>
                    <w:t>ТЕМА</w:t>
                  </w:r>
                  <w:r w:rsidRPr="00847DFF">
                    <w:rPr>
                      <w:b/>
                      <w:color w:val="31849B" w:themeColor="accent5" w:themeShade="BF"/>
                      <w:szCs w:val="28"/>
                      <w:lang w:val="uz-Cyrl-UZ"/>
                    </w:rPr>
                    <w:t xml:space="preserve">: </w:t>
                  </w:r>
                  <w:r>
                    <w:rPr>
                      <w:b/>
                      <w:color w:val="31849B" w:themeColor="accent5" w:themeShade="BF"/>
                      <w:szCs w:val="28"/>
                      <w:lang w:val="uz-Cyrl-UZ"/>
                    </w:rPr>
                    <w:t>ИСЛАМ ДИНИ ДЕРЕКЛЕРИ</w:t>
                  </w:r>
                </w:p>
              </w:txbxContent>
            </v:textbox>
            <w10:wrap type="none"/>
            <w10:anchorlock/>
          </v:shape>
        </w:pict>
      </w:r>
    </w:p>
    <w:p w:rsidR="00F33537" w:rsidRPr="00F47500" w:rsidRDefault="00F33537" w:rsidP="00F33537">
      <w:pPr>
        <w:pStyle w:val="afff"/>
        <w:spacing w:line="240" w:lineRule="auto"/>
        <w:ind w:left="720" w:firstLine="0"/>
        <w:rPr>
          <w:rFonts w:ascii="Times New Roman"/>
          <w:sz w:val="24"/>
          <w:szCs w:val="24"/>
          <w:lang w:val="ru-RU"/>
        </w:rPr>
      </w:pPr>
    </w:p>
    <w:p w:rsidR="00BC0937" w:rsidRDefault="00BC0937" w:rsidP="00BC0937">
      <w:pPr>
        <w:pStyle w:val="aff4"/>
        <w:rPr>
          <w:sz w:val="16"/>
        </w:rPr>
      </w:pPr>
    </w:p>
    <w:p w:rsidR="00BC0937" w:rsidRDefault="00BC0937" w:rsidP="00BC0937">
      <w:pPr>
        <w:pStyle w:val="aff4"/>
        <w:rPr>
          <w:sz w:val="16"/>
        </w:rPr>
      </w:pPr>
    </w:p>
    <w:p w:rsidR="00BC0937" w:rsidRDefault="00435E45" w:rsidP="00BC0937">
      <w:pPr>
        <w:pStyle w:val="aff4"/>
      </w:pPr>
      <w:r>
        <w:pict>
          <v:roundrect id="Скругленный прямоугольник 10" o:spid="_x0000_s1031" style="width:467.75pt;height:125pt;visibility:visible;mso-position-horizontal-relative:char;mso-position-vertical-relative:line;v-text-anchor:middle" arcsize="1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" fillcolor="#deeaf6" strokecolor="#5b9bd5" strokeweight=".5pt">
            <v:stroke joinstyle="miter"/>
            <v:path arrowok="t"/>
            <v:textbox inset="0,0,0,0">
              <w:txbxContent>
                <w:p w:rsidR="0063469F" w:rsidRPr="00964FC8" w:rsidRDefault="0063469F" w:rsidP="00BC0937">
                  <w:pPr>
                    <w:ind w:firstLine="567"/>
                    <w:jc w:val="center"/>
                    <w:rPr>
                      <w:b/>
                      <w:i/>
                      <w:color w:val="002060"/>
                      <w:szCs w:val="28"/>
                      <w:lang w:val="uz-Cyrl-UZ"/>
                    </w:rPr>
                  </w:pPr>
                  <w:r w:rsidRPr="00964FC8">
                    <w:rPr>
                      <w:b/>
                      <w:i/>
                      <w:color w:val="002060"/>
                      <w:szCs w:val="28"/>
                      <w:lang w:val="uz-Cyrl-UZ"/>
                    </w:rPr>
                    <w:t>РЕЖ</w:t>
                  </w:r>
                  <w:r>
                    <w:rPr>
                      <w:b/>
                      <w:i/>
                      <w:color w:val="002060"/>
                      <w:szCs w:val="28"/>
                      <w:lang w:val="uz-Cyrl-UZ"/>
                    </w:rPr>
                    <w:t>Е</w:t>
                  </w:r>
                  <w:r w:rsidRPr="00964FC8">
                    <w:rPr>
                      <w:b/>
                      <w:i/>
                      <w:color w:val="002060"/>
                      <w:szCs w:val="28"/>
                      <w:lang w:val="uz-Cyrl-UZ"/>
                    </w:rPr>
                    <w:t>:</w:t>
                  </w:r>
                </w:p>
                <w:p w:rsidR="0063469F" w:rsidRPr="00A21329" w:rsidRDefault="0063469F" w:rsidP="00BC0937">
                  <w:pPr>
                    <w:widowControl/>
                    <w:autoSpaceDE/>
                    <w:autoSpaceDN/>
                    <w:adjustRightInd/>
                    <w:jc w:val="both"/>
                    <w:rPr>
                      <w:b/>
                      <w:szCs w:val="28"/>
                      <w:lang w:val="uz-Cyrl-UZ"/>
                    </w:rPr>
                  </w:pPr>
                  <w:r w:rsidRPr="00A21329">
                    <w:rPr>
                      <w:b/>
                      <w:szCs w:val="28"/>
                      <w:lang w:val="uz-Cyrl-UZ"/>
                    </w:rPr>
                    <w:t>5.1.Қуран ҳәм оның пайда болыўы.</w:t>
                  </w:r>
                </w:p>
                <w:p w:rsidR="0063469F" w:rsidRPr="00E91756" w:rsidRDefault="0063469F" w:rsidP="00BC0937">
                  <w:pPr>
                    <w:widowControl/>
                    <w:autoSpaceDE/>
                    <w:autoSpaceDN/>
                    <w:adjustRightInd/>
                    <w:jc w:val="both"/>
                    <w:rPr>
                      <w:b/>
                      <w:szCs w:val="28"/>
                      <w:lang w:val="uz-Cyrl-UZ"/>
                    </w:rPr>
                  </w:pPr>
                  <w:r w:rsidRPr="00E91756">
                    <w:rPr>
                      <w:b/>
                      <w:szCs w:val="28"/>
                      <w:lang w:val="uz-Cyrl-UZ"/>
                    </w:rPr>
                    <w:t>5.2.Қуран сүрелериниң топланыўы.</w:t>
                  </w:r>
                </w:p>
                <w:p w:rsidR="0063469F" w:rsidRPr="00BC0937" w:rsidRDefault="0063469F" w:rsidP="00BC0937">
                  <w:pPr>
                    <w:pStyle w:val="ad"/>
                    <w:spacing w:after="160"/>
                    <w:ind w:left="0"/>
                    <w:jc w:val="both"/>
                    <w:rPr>
                      <w:i/>
                      <w:color w:val="002060"/>
                      <w:sz w:val="28"/>
                      <w:szCs w:val="28"/>
                      <w:lang w:val="uz-Cyrl-UZ"/>
                    </w:rPr>
                  </w:pPr>
                  <w:r w:rsidRPr="00E91756">
                    <w:rPr>
                      <w:b/>
                      <w:sz w:val="28"/>
                      <w:szCs w:val="28"/>
                      <w:lang w:val="uz-Cyrl-UZ"/>
                    </w:rPr>
                    <w:t>5.3.Қ</w:t>
                  </w:r>
                  <w:r w:rsidRPr="00AF426B">
                    <w:rPr>
                      <w:b/>
                      <w:sz w:val="28"/>
                      <w:szCs w:val="28"/>
                      <w:lang w:val="uz-Cyrl-UZ"/>
                    </w:rPr>
                    <w:t>уранның дүзилиси ҳә</w:t>
                  </w:r>
                  <w:r w:rsidRPr="00E91756">
                    <w:rPr>
                      <w:b/>
                      <w:sz w:val="28"/>
                      <w:szCs w:val="28"/>
                      <w:lang w:val="uz-Cyrl-UZ"/>
                    </w:rPr>
                    <w:t xml:space="preserve">м </w:t>
                  </w:r>
                  <w:r w:rsidRPr="00AF426B">
                    <w:rPr>
                      <w:b/>
                      <w:sz w:val="28"/>
                      <w:szCs w:val="28"/>
                      <w:lang w:val="uz-Cyrl-UZ"/>
                    </w:rPr>
                    <w:t>аўдармалары</w:t>
                  </w:r>
                </w:p>
              </w:txbxContent>
            </v:textbox>
            <w10:wrap type="none"/>
            <w10:anchorlock/>
          </v:roundrect>
        </w:pict>
      </w:r>
    </w:p>
    <w:p w:rsidR="00BC0937" w:rsidRDefault="00BC0937" w:rsidP="00BC0937">
      <w:pPr>
        <w:pStyle w:val="aff4"/>
      </w:pPr>
    </w:p>
    <w:p w:rsidR="00BC0937" w:rsidRPr="00BC0937" w:rsidRDefault="00BC0937" w:rsidP="00BC0937">
      <w:pPr>
        <w:pStyle w:val="aff4"/>
        <w:rPr>
          <w:szCs w:val="28"/>
        </w:rPr>
      </w:pPr>
      <w:r w:rsidRPr="00BC0937">
        <w:rPr>
          <w:b/>
          <w:szCs w:val="28"/>
          <w:lang w:val="uz-Cyrl-UZ"/>
        </w:rPr>
        <w:t>Таяныш түсиниклер</w:t>
      </w:r>
      <w:r w:rsidRPr="00BC0937">
        <w:rPr>
          <w:szCs w:val="28"/>
          <w:lang w:val="uz-Cyrl-UZ"/>
        </w:rPr>
        <w:t>:</w:t>
      </w:r>
      <w:r>
        <w:rPr>
          <w:szCs w:val="28"/>
        </w:rPr>
        <w:t>Қуран</w:t>
      </w:r>
      <w:r w:rsidRPr="00BC0937">
        <w:rPr>
          <w:szCs w:val="28"/>
        </w:rPr>
        <w:t xml:space="preserve">, суре, аят, мусхаф, кират, хадис, заиф, вахий </w:t>
      </w:r>
    </w:p>
    <w:p w:rsidR="009859C0" w:rsidRPr="00BC0937" w:rsidRDefault="009859C0" w:rsidP="009859C0">
      <w:pPr>
        <w:pStyle w:val="aff4"/>
        <w:ind w:left="0" w:firstLine="567"/>
        <w:jc w:val="both"/>
        <w:rPr>
          <w:szCs w:val="28"/>
        </w:rPr>
      </w:pPr>
      <w:bookmarkStart w:id="11" w:name="_Toc436821335"/>
      <w:bookmarkStart w:id="12" w:name="_Toc436821410"/>
      <w:bookmarkStart w:id="13" w:name="_Toc436821426"/>
      <w:bookmarkStart w:id="14" w:name="_Toc438061168"/>
      <w:bookmarkStart w:id="15" w:name="_Toc451324197"/>
      <w:bookmarkStart w:id="16" w:name="_Toc451324448"/>
      <w:r>
        <w:rPr>
          <w:szCs w:val="28"/>
        </w:rPr>
        <w:t>Қуран</w:t>
      </w:r>
      <w:r w:rsidRPr="00BC0937">
        <w:rPr>
          <w:szCs w:val="28"/>
        </w:rPr>
        <w:t xml:space="preserve"> с</w:t>
      </w:r>
      <w:r>
        <w:rPr>
          <w:szCs w:val="28"/>
        </w:rPr>
        <w:t>ө</w:t>
      </w:r>
      <w:r w:rsidRPr="00BC0937">
        <w:rPr>
          <w:szCs w:val="28"/>
        </w:rPr>
        <w:t>зи ара</w:t>
      </w:r>
      <w:r>
        <w:rPr>
          <w:szCs w:val="28"/>
        </w:rPr>
        <w:t>п</w:t>
      </w:r>
      <w:r w:rsidRPr="00BC0937">
        <w:rPr>
          <w:szCs w:val="28"/>
        </w:rPr>
        <w:t>ша, «</w:t>
      </w:r>
      <w:r>
        <w:rPr>
          <w:szCs w:val="28"/>
        </w:rPr>
        <w:t>қы</w:t>
      </w:r>
      <w:r w:rsidRPr="00BC0937">
        <w:rPr>
          <w:szCs w:val="28"/>
        </w:rPr>
        <w:t>р</w:t>
      </w:r>
      <w:r>
        <w:rPr>
          <w:szCs w:val="28"/>
        </w:rPr>
        <w:t>әә</w:t>
      </w:r>
      <w:r w:rsidRPr="00BC0937">
        <w:rPr>
          <w:szCs w:val="28"/>
        </w:rPr>
        <w:t>тке салы</w:t>
      </w:r>
      <w:r>
        <w:rPr>
          <w:szCs w:val="28"/>
        </w:rPr>
        <w:t>ў</w:t>
      </w:r>
      <w:r w:rsidRPr="00BC0937">
        <w:rPr>
          <w:szCs w:val="28"/>
        </w:rPr>
        <w:t>» с</w:t>
      </w:r>
      <w:r>
        <w:rPr>
          <w:szCs w:val="28"/>
        </w:rPr>
        <w:t>өз</w:t>
      </w:r>
      <w:r w:rsidRPr="00BC0937">
        <w:rPr>
          <w:szCs w:val="28"/>
        </w:rPr>
        <w:t>инен алын</w:t>
      </w:r>
      <w:r>
        <w:rPr>
          <w:szCs w:val="28"/>
        </w:rPr>
        <w:t>ғ</w:t>
      </w:r>
      <w:r w:rsidRPr="00BC0937">
        <w:rPr>
          <w:szCs w:val="28"/>
        </w:rPr>
        <w:t>ан болып, «О</w:t>
      </w:r>
      <w:r>
        <w:rPr>
          <w:szCs w:val="28"/>
        </w:rPr>
        <w:t>қ</w:t>
      </w:r>
      <w:r w:rsidRPr="00BC0937">
        <w:rPr>
          <w:szCs w:val="28"/>
        </w:rPr>
        <w:t>ы</w:t>
      </w:r>
      <w:r>
        <w:rPr>
          <w:szCs w:val="28"/>
        </w:rPr>
        <w:t>ў</w:t>
      </w:r>
      <w:r w:rsidRPr="00BC0937">
        <w:rPr>
          <w:szCs w:val="28"/>
        </w:rPr>
        <w:t>» м</w:t>
      </w:r>
      <w:r>
        <w:rPr>
          <w:szCs w:val="28"/>
        </w:rPr>
        <w:t>ә</w:t>
      </w:r>
      <w:r w:rsidRPr="00BC0937">
        <w:rPr>
          <w:szCs w:val="28"/>
        </w:rPr>
        <w:t>нисин а</w:t>
      </w:r>
      <w:r>
        <w:rPr>
          <w:szCs w:val="28"/>
        </w:rPr>
        <w:t>ң</w:t>
      </w:r>
      <w:r w:rsidRPr="00BC0937">
        <w:rPr>
          <w:szCs w:val="28"/>
        </w:rPr>
        <w:t>латады. К</w:t>
      </w:r>
      <w:r>
        <w:rPr>
          <w:szCs w:val="28"/>
        </w:rPr>
        <w:t>ө</w:t>
      </w:r>
      <w:r w:rsidRPr="00BC0937">
        <w:rPr>
          <w:szCs w:val="28"/>
        </w:rPr>
        <w:t xml:space="preserve">п динлерде олар пайда </w:t>
      </w:r>
      <w:r>
        <w:rPr>
          <w:szCs w:val="28"/>
        </w:rPr>
        <w:t>болған болғандәўир дәўир</w:t>
      </w:r>
      <w:r w:rsidRPr="00BC0937">
        <w:rPr>
          <w:szCs w:val="28"/>
        </w:rPr>
        <w:t xml:space="preserve"> т</w:t>
      </w:r>
      <w:r>
        <w:rPr>
          <w:szCs w:val="28"/>
        </w:rPr>
        <w:t>ү</w:t>
      </w:r>
      <w:r w:rsidRPr="00BC0937">
        <w:rPr>
          <w:szCs w:val="28"/>
        </w:rPr>
        <w:t>синигине сай р</w:t>
      </w:r>
      <w:r>
        <w:rPr>
          <w:szCs w:val="28"/>
        </w:rPr>
        <w:t>ә</w:t>
      </w:r>
      <w:r w:rsidRPr="00BC0937">
        <w:rPr>
          <w:szCs w:val="28"/>
        </w:rPr>
        <w:t>уиште буларды жазы</w:t>
      </w:r>
      <w:r>
        <w:rPr>
          <w:szCs w:val="28"/>
        </w:rPr>
        <w:t>ў</w:t>
      </w:r>
      <w:r w:rsidRPr="00BC0937">
        <w:rPr>
          <w:szCs w:val="28"/>
        </w:rPr>
        <w:t xml:space="preserve"> яки «жазы</w:t>
      </w:r>
      <w:r>
        <w:rPr>
          <w:szCs w:val="28"/>
        </w:rPr>
        <w:t>ў</w:t>
      </w:r>
      <w:r w:rsidRPr="00BC0937">
        <w:rPr>
          <w:szCs w:val="28"/>
        </w:rPr>
        <w:t>лар» (м</w:t>
      </w:r>
      <w:r>
        <w:rPr>
          <w:szCs w:val="28"/>
        </w:rPr>
        <w:t>ә</w:t>
      </w:r>
      <w:r w:rsidRPr="00BC0937">
        <w:rPr>
          <w:szCs w:val="28"/>
        </w:rPr>
        <w:t>селен:христиан дининде «писание» яки «священное писание») деп ата</w:t>
      </w:r>
      <w:r>
        <w:rPr>
          <w:szCs w:val="28"/>
        </w:rPr>
        <w:t>ў ә</w:t>
      </w:r>
      <w:r w:rsidRPr="00BC0937">
        <w:rPr>
          <w:szCs w:val="28"/>
        </w:rPr>
        <w:t xml:space="preserve">дет </w:t>
      </w:r>
      <w:r>
        <w:rPr>
          <w:szCs w:val="28"/>
        </w:rPr>
        <w:t>болған</w:t>
      </w:r>
      <w:r w:rsidRPr="00BC0937">
        <w:rPr>
          <w:szCs w:val="28"/>
        </w:rPr>
        <w:t>. Бу</w:t>
      </w:r>
      <w:r>
        <w:rPr>
          <w:szCs w:val="28"/>
        </w:rPr>
        <w:t>ғ</w:t>
      </w:r>
      <w:r w:rsidRPr="00BC0937">
        <w:rPr>
          <w:szCs w:val="28"/>
        </w:rPr>
        <w:t>ан ус</w:t>
      </w:r>
      <w:r>
        <w:rPr>
          <w:szCs w:val="28"/>
        </w:rPr>
        <w:t>ағ</w:t>
      </w:r>
      <w:r w:rsidRPr="00BC0937">
        <w:rPr>
          <w:szCs w:val="28"/>
        </w:rPr>
        <w:t xml:space="preserve">ан атлар исламда да </w:t>
      </w:r>
      <w:r>
        <w:rPr>
          <w:szCs w:val="28"/>
        </w:rPr>
        <w:t>Қуранғ</w:t>
      </w:r>
      <w:r w:rsidRPr="00BC0937">
        <w:rPr>
          <w:szCs w:val="28"/>
        </w:rPr>
        <w:t>а сай ке</w:t>
      </w:r>
      <w:r>
        <w:rPr>
          <w:szCs w:val="28"/>
        </w:rPr>
        <w:t>ң</w:t>
      </w:r>
      <w:r w:rsidRPr="00BC0937">
        <w:rPr>
          <w:szCs w:val="28"/>
        </w:rPr>
        <w:t xml:space="preserve"> колланыл</w:t>
      </w:r>
      <w:r>
        <w:rPr>
          <w:szCs w:val="28"/>
        </w:rPr>
        <w:t>ғ</w:t>
      </w:r>
      <w:r w:rsidRPr="00BC0937">
        <w:rPr>
          <w:szCs w:val="28"/>
        </w:rPr>
        <w:t>ан. М</w:t>
      </w:r>
      <w:r>
        <w:rPr>
          <w:szCs w:val="28"/>
        </w:rPr>
        <w:t>ә</w:t>
      </w:r>
      <w:r w:rsidRPr="00BC0937">
        <w:rPr>
          <w:szCs w:val="28"/>
        </w:rPr>
        <w:t>селен, «Каломи Аллох» (Алла с</w:t>
      </w:r>
      <w:r>
        <w:rPr>
          <w:szCs w:val="28"/>
        </w:rPr>
        <w:t>ө</w:t>
      </w:r>
      <w:r w:rsidRPr="00BC0937">
        <w:rPr>
          <w:szCs w:val="28"/>
        </w:rPr>
        <w:t>зи), «Каломи аш – шариф» (мукаддес с</w:t>
      </w:r>
      <w:r>
        <w:rPr>
          <w:szCs w:val="28"/>
        </w:rPr>
        <w:t>ө</w:t>
      </w:r>
      <w:r w:rsidRPr="00BC0937">
        <w:rPr>
          <w:szCs w:val="28"/>
        </w:rPr>
        <w:t xml:space="preserve">з) </w:t>
      </w:r>
      <w:r>
        <w:rPr>
          <w:szCs w:val="28"/>
        </w:rPr>
        <w:t>«Мусхар аш-</w:t>
      </w:r>
      <w:r>
        <w:rPr>
          <w:szCs w:val="28"/>
        </w:rPr>
        <w:lastRenderedPageBreak/>
        <w:t>шариф» (муқ</w:t>
      </w:r>
      <w:r w:rsidRPr="00BC0937">
        <w:rPr>
          <w:szCs w:val="28"/>
        </w:rPr>
        <w:t>аддес жазы</w:t>
      </w:r>
      <w:r>
        <w:rPr>
          <w:szCs w:val="28"/>
        </w:rPr>
        <w:t>ў</w:t>
      </w:r>
      <w:r w:rsidRPr="00BC0937">
        <w:rPr>
          <w:szCs w:val="28"/>
        </w:rPr>
        <w:t xml:space="preserve"> х.т.б.)</w:t>
      </w:r>
    </w:p>
    <w:p w:rsidR="009859C0" w:rsidRPr="00BC0937" w:rsidRDefault="009859C0" w:rsidP="009859C0">
      <w:pPr>
        <w:ind w:firstLine="567"/>
        <w:jc w:val="both"/>
        <w:rPr>
          <w:szCs w:val="28"/>
        </w:rPr>
      </w:pPr>
      <w:r w:rsidRPr="00152B58">
        <w:rPr>
          <w:szCs w:val="28"/>
        </w:rPr>
        <w:t xml:space="preserve">Қуран сүрелери топланып, төрт нусқада көширилген </w:t>
      </w:r>
      <w:r>
        <w:rPr>
          <w:szCs w:val="28"/>
        </w:rPr>
        <w:t xml:space="preserve">ҳәм </w:t>
      </w:r>
      <w:r w:rsidRPr="00152B58">
        <w:rPr>
          <w:szCs w:val="28"/>
        </w:rPr>
        <w:t>топлам формасында келтирилгеннен кейин ол («Ал-китоб») жазыў деп аталған болса да онын ең әййемги аты «Қуран» («оқыў») тийкарғы атама сыпатында сақланып қалған. Буның себеби сонда, Қуран текстлери аўыз еки дөретиўшиликтиң жемиси. Бурынлары ара</w:t>
      </w:r>
      <w:r>
        <w:rPr>
          <w:szCs w:val="28"/>
        </w:rPr>
        <w:t>б</w:t>
      </w:r>
      <w:r w:rsidRPr="00152B58">
        <w:rPr>
          <w:szCs w:val="28"/>
        </w:rPr>
        <w:t xml:space="preserve">лар ортасында жазба дөретиў дәстүри дерлик болмағанлығы, </w:t>
      </w:r>
      <w:r w:rsidRPr="00F36DC8">
        <w:rPr>
          <w:szCs w:val="28"/>
        </w:rPr>
        <w:t>жазыў кең жайылмағанлығы</w:t>
      </w:r>
      <w:r w:rsidRPr="00152B58">
        <w:rPr>
          <w:szCs w:val="28"/>
        </w:rPr>
        <w:t xml:space="preserve"> себепли шығармалар </w:t>
      </w:r>
      <w:r>
        <w:rPr>
          <w:szCs w:val="28"/>
        </w:rPr>
        <w:t>ядта сақланып, аўыздан аўызга көшип, ә</w:t>
      </w:r>
      <w:r w:rsidRPr="00152B58">
        <w:rPr>
          <w:szCs w:val="28"/>
        </w:rPr>
        <w:t xml:space="preserve">уладтан </w:t>
      </w:r>
      <w:r>
        <w:rPr>
          <w:szCs w:val="28"/>
        </w:rPr>
        <w:t>әуладқа ө</w:t>
      </w:r>
      <w:r w:rsidRPr="00152B58">
        <w:rPr>
          <w:szCs w:val="28"/>
        </w:rPr>
        <w:t>ткен. Қуран текстлери топлан</w:t>
      </w:r>
      <w:r>
        <w:rPr>
          <w:szCs w:val="28"/>
        </w:rPr>
        <w:t>ғаннан кейинде ө</w:t>
      </w:r>
      <w:r w:rsidRPr="00152B58">
        <w:rPr>
          <w:szCs w:val="28"/>
        </w:rPr>
        <w:t>зини</w:t>
      </w:r>
      <w:r>
        <w:rPr>
          <w:szCs w:val="28"/>
        </w:rPr>
        <w:t>ңаўыз</w:t>
      </w:r>
      <w:r w:rsidRPr="00152B58">
        <w:rPr>
          <w:szCs w:val="28"/>
        </w:rPr>
        <w:t>еки д</w:t>
      </w:r>
      <w:r>
        <w:rPr>
          <w:szCs w:val="28"/>
        </w:rPr>
        <w:t>ө</w:t>
      </w:r>
      <w:r w:rsidRPr="00152B58">
        <w:rPr>
          <w:szCs w:val="28"/>
        </w:rPr>
        <w:t>ретпеси фольклорлы</w:t>
      </w:r>
      <w:r>
        <w:rPr>
          <w:szCs w:val="28"/>
        </w:rPr>
        <w:t>қ кә</w:t>
      </w:r>
      <w:r w:rsidRPr="00152B58">
        <w:rPr>
          <w:szCs w:val="28"/>
        </w:rPr>
        <w:t>сийетлерин са</w:t>
      </w:r>
      <w:r>
        <w:rPr>
          <w:szCs w:val="28"/>
        </w:rPr>
        <w:t>қлап қ</w:t>
      </w:r>
      <w:r w:rsidRPr="00152B58">
        <w:rPr>
          <w:szCs w:val="28"/>
        </w:rPr>
        <w:t>ала берген.</w:t>
      </w:r>
    </w:p>
    <w:p w:rsidR="009859C0" w:rsidRPr="00BC0937" w:rsidRDefault="009859C0" w:rsidP="009859C0">
      <w:pPr>
        <w:ind w:firstLine="567"/>
        <w:jc w:val="both"/>
        <w:rPr>
          <w:szCs w:val="28"/>
        </w:rPr>
      </w:pPr>
      <w:r>
        <w:rPr>
          <w:szCs w:val="28"/>
        </w:rPr>
        <w:t>Дүньядағ</w:t>
      </w:r>
      <w:r w:rsidRPr="00BC0937">
        <w:rPr>
          <w:szCs w:val="28"/>
        </w:rPr>
        <w:t>ы уллы уламаларды</w:t>
      </w:r>
      <w:r>
        <w:rPr>
          <w:szCs w:val="28"/>
        </w:rPr>
        <w:t>ң</w:t>
      </w:r>
      <w:r w:rsidRPr="00BC0937">
        <w:rPr>
          <w:szCs w:val="28"/>
        </w:rPr>
        <w:t xml:space="preserve"> пикирине </w:t>
      </w:r>
      <w:r>
        <w:rPr>
          <w:szCs w:val="28"/>
        </w:rPr>
        <w:t>қарағандаҚуран</w:t>
      </w:r>
      <w:r w:rsidRPr="00BC0937">
        <w:rPr>
          <w:szCs w:val="28"/>
        </w:rPr>
        <w:t xml:space="preserve"> ж</w:t>
      </w:r>
      <w:r>
        <w:rPr>
          <w:szCs w:val="28"/>
        </w:rPr>
        <w:t>әҳән мәдениятының раў</w:t>
      </w:r>
      <w:r w:rsidRPr="00BC0937">
        <w:rPr>
          <w:szCs w:val="28"/>
        </w:rPr>
        <w:t>ажланы</w:t>
      </w:r>
      <w:r>
        <w:rPr>
          <w:szCs w:val="28"/>
        </w:rPr>
        <w:t>ўына үлкен үлес қ</w:t>
      </w:r>
      <w:r w:rsidRPr="00BC0937">
        <w:rPr>
          <w:szCs w:val="28"/>
        </w:rPr>
        <w:t>ос</w:t>
      </w:r>
      <w:r>
        <w:rPr>
          <w:szCs w:val="28"/>
        </w:rPr>
        <w:t>қ</w:t>
      </w:r>
      <w:r w:rsidRPr="00BC0937">
        <w:rPr>
          <w:szCs w:val="28"/>
        </w:rPr>
        <w:t>ан.</w:t>
      </w:r>
      <w:r>
        <w:rPr>
          <w:szCs w:val="28"/>
        </w:rPr>
        <w:t>Қуранҳәм оғ</w:t>
      </w:r>
      <w:r w:rsidRPr="00BC0937">
        <w:rPr>
          <w:szCs w:val="28"/>
        </w:rPr>
        <w:t>ан тийкарлан</w:t>
      </w:r>
      <w:r>
        <w:rPr>
          <w:szCs w:val="28"/>
        </w:rPr>
        <w:t>ған ислам бүгинги дү</w:t>
      </w:r>
      <w:r w:rsidRPr="00BC0937">
        <w:rPr>
          <w:szCs w:val="28"/>
        </w:rPr>
        <w:t>нья руухый м</w:t>
      </w:r>
      <w:r>
        <w:rPr>
          <w:szCs w:val="28"/>
        </w:rPr>
        <w:t>ә</w:t>
      </w:r>
      <w:r w:rsidRPr="00BC0937">
        <w:rPr>
          <w:szCs w:val="28"/>
        </w:rPr>
        <w:t>дениятыны</w:t>
      </w:r>
      <w:r>
        <w:rPr>
          <w:szCs w:val="28"/>
        </w:rPr>
        <w:t>ң әҳмийетли бир бөлегин қ</w:t>
      </w:r>
      <w:r w:rsidRPr="00BC0937">
        <w:rPr>
          <w:szCs w:val="28"/>
        </w:rPr>
        <w:t>урайды. Бул</w:t>
      </w:r>
      <w:r>
        <w:rPr>
          <w:szCs w:val="28"/>
        </w:rPr>
        <w:t>өзге динлер, муқ</w:t>
      </w:r>
      <w:r w:rsidRPr="00BC0937">
        <w:rPr>
          <w:szCs w:val="28"/>
        </w:rPr>
        <w:t>аддес жазы</w:t>
      </w:r>
      <w:r>
        <w:rPr>
          <w:szCs w:val="28"/>
        </w:rPr>
        <w:t>ў</w:t>
      </w:r>
      <w:r w:rsidRPr="00BC0937">
        <w:rPr>
          <w:szCs w:val="28"/>
        </w:rPr>
        <w:t xml:space="preserve">лар </w:t>
      </w:r>
      <w:r>
        <w:rPr>
          <w:szCs w:val="28"/>
        </w:rPr>
        <w:t>ҳәм догмаларды бийкар</w:t>
      </w:r>
      <w:r w:rsidRPr="00BC0937">
        <w:rPr>
          <w:szCs w:val="28"/>
        </w:rPr>
        <w:t xml:space="preserve"> ети</w:t>
      </w:r>
      <w:r>
        <w:rPr>
          <w:szCs w:val="28"/>
        </w:rPr>
        <w:t>ў деген сөз емес. Мә</w:t>
      </w:r>
      <w:r w:rsidRPr="00BC0937">
        <w:rPr>
          <w:szCs w:val="28"/>
        </w:rPr>
        <w:t>селен</w:t>
      </w:r>
      <w:r w:rsidRPr="0054286A">
        <w:rPr>
          <w:szCs w:val="28"/>
        </w:rPr>
        <w:t>:</w:t>
      </w:r>
      <w:r w:rsidRPr="00BC0937">
        <w:rPr>
          <w:szCs w:val="28"/>
        </w:rPr>
        <w:t xml:space="preserve"> Авесто, Таурат, Инжил. Забур </w:t>
      </w:r>
      <w:r>
        <w:rPr>
          <w:szCs w:val="28"/>
        </w:rPr>
        <w:t>Қуран</w:t>
      </w:r>
      <w:r w:rsidRPr="00BC0937">
        <w:rPr>
          <w:szCs w:val="28"/>
        </w:rPr>
        <w:t>нан бурын жиберилген ил</w:t>
      </w:r>
      <w:r>
        <w:rPr>
          <w:szCs w:val="28"/>
        </w:rPr>
        <w:t>әҳий</w:t>
      </w:r>
      <w:r w:rsidRPr="00BC0937">
        <w:rPr>
          <w:szCs w:val="28"/>
        </w:rPr>
        <w:t xml:space="preserve"> жазы</w:t>
      </w:r>
      <w:r>
        <w:rPr>
          <w:szCs w:val="28"/>
        </w:rPr>
        <w:t>ўлар деп есапланады. Бирақ</w:t>
      </w:r>
      <w:r w:rsidRPr="00BC0937">
        <w:rPr>
          <w:szCs w:val="28"/>
        </w:rPr>
        <w:t xml:space="preserve"> диний к</w:t>
      </w:r>
      <w:r>
        <w:rPr>
          <w:szCs w:val="28"/>
        </w:rPr>
        <w:t>өз қарастан ислам ө</w:t>
      </w:r>
      <w:r w:rsidRPr="00BC0937">
        <w:rPr>
          <w:szCs w:val="28"/>
        </w:rPr>
        <w:t>зинен бур</w:t>
      </w:r>
      <w:r>
        <w:rPr>
          <w:szCs w:val="28"/>
        </w:rPr>
        <w:t>ынғы динлерден парққ</w:t>
      </w:r>
      <w:r w:rsidRPr="00BC0937">
        <w:rPr>
          <w:szCs w:val="28"/>
        </w:rPr>
        <w:t>ылып, б</w:t>
      </w:r>
      <w:r>
        <w:rPr>
          <w:szCs w:val="28"/>
        </w:rPr>
        <w:t>ә</w:t>
      </w:r>
      <w:r w:rsidRPr="00BC0937">
        <w:rPr>
          <w:szCs w:val="28"/>
        </w:rPr>
        <w:t>рше динлерден со</w:t>
      </w:r>
      <w:r>
        <w:rPr>
          <w:szCs w:val="28"/>
        </w:rPr>
        <w:t>ң</w:t>
      </w:r>
      <w:r w:rsidRPr="00BC0937">
        <w:rPr>
          <w:szCs w:val="28"/>
        </w:rPr>
        <w:t xml:space="preserve"> пайда </w:t>
      </w:r>
      <w:r>
        <w:rPr>
          <w:szCs w:val="28"/>
        </w:rPr>
        <w:t>болған ақ</w:t>
      </w:r>
      <w:r w:rsidRPr="00BC0937">
        <w:rPr>
          <w:szCs w:val="28"/>
        </w:rPr>
        <w:t>ыр</w:t>
      </w:r>
      <w:r>
        <w:rPr>
          <w:szCs w:val="28"/>
        </w:rPr>
        <w:t>ғ</w:t>
      </w:r>
      <w:r w:rsidRPr="00BC0937">
        <w:rPr>
          <w:szCs w:val="28"/>
        </w:rPr>
        <w:t>ы дин есапланып, ол алдын</w:t>
      </w:r>
      <w:r>
        <w:rPr>
          <w:szCs w:val="28"/>
        </w:rPr>
        <w:t>ғы динлерди, олардың</w:t>
      </w:r>
      <w:r w:rsidRPr="00BC0937">
        <w:rPr>
          <w:szCs w:val="28"/>
        </w:rPr>
        <w:t xml:space="preserve"> пай</w:t>
      </w:r>
      <w:r>
        <w:rPr>
          <w:szCs w:val="28"/>
        </w:rPr>
        <w:t>ғ</w:t>
      </w:r>
      <w:r w:rsidRPr="00BC0937">
        <w:rPr>
          <w:szCs w:val="28"/>
        </w:rPr>
        <w:t xml:space="preserve">амбарларын инкар етпеген. Керисинше, </w:t>
      </w:r>
      <w:r>
        <w:rPr>
          <w:szCs w:val="28"/>
        </w:rPr>
        <w:t>Қуран</w:t>
      </w:r>
      <w:r w:rsidRPr="00BC0937">
        <w:rPr>
          <w:szCs w:val="28"/>
        </w:rPr>
        <w:t>да ислам бурын</w:t>
      </w:r>
      <w:r>
        <w:rPr>
          <w:szCs w:val="28"/>
        </w:rPr>
        <w:t>ғ</w:t>
      </w:r>
      <w:r w:rsidRPr="00BC0937">
        <w:rPr>
          <w:szCs w:val="28"/>
        </w:rPr>
        <w:t>ы динлерди</w:t>
      </w:r>
      <w:r>
        <w:rPr>
          <w:szCs w:val="28"/>
        </w:rPr>
        <w:t>ң</w:t>
      </w:r>
      <w:r w:rsidRPr="00BC0937">
        <w:rPr>
          <w:szCs w:val="28"/>
        </w:rPr>
        <w:t xml:space="preserve"> да</w:t>
      </w:r>
      <w:r>
        <w:rPr>
          <w:szCs w:val="28"/>
        </w:rPr>
        <w:t>ўамшысы, Муҳ</w:t>
      </w:r>
      <w:r w:rsidRPr="00BC0937">
        <w:rPr>
          <w:szCs w:val="28"/>
        </w:rPr>
        <w:t>аммед пай</w:t>
      </w:r>
      <w:r>
        <w:rPr>
          <w:szCs w:val="28"/>
        </w:rPr>
        <w:t>ғамбар болса, бурын өткен пайғамбарлардың</w:t>
      </w:r>
      <w:r w:rsidRPr="00BC0937">
        <w:rPr>
          <w:szCs w:val="28"/>
        </w:rPr>
        <w:t xml:space="preserve"> сапларын жу</w:t>
      </w:r>
      <w:r>
        <w:rPr>
          <w:szCs w:val="28"/>
        </w:rPr>
        <w:t>ў</w:t>
      </w:r>
      <w:r w:rsidRPr="00BC0937">
        <w:rPr>
          <w:szCs w:val="28"/>
        </w:rPr>
        <w:t>ма</w:t>
      </w:r>
      <w:r>
        <w:rPr>
          <w:szCs w:val="28"/>
        </w:rPr>
        <w:t>қлаў</w:t>
      </w:r>
      <w:r w:rsidRPr="00BC0937">
        <w:rPr>
          <w:szCs w:val="28"/>
        </w:rPr>
        <w:t xml:space="preserve">шы </w:t>
      </w:r>
      <w:r>
        <w:rPr>
          <w:szCs w:val="28"/>
        </w:rPr>
        <w:t>ҳәм ақ</w:t>
      </w:r>
      <w:r w:rsidRPr="00BC0937">
        <w:rPr>
          <w:szCs w:val="28"/>
        </w:rPr>
        <w:t>ырына жеткизи</w:t>
      </w:r>
      <w:r>
        <w:rPr>
          <w:szCs w:val="28"/>
        </w:rPr>
        <w:t>ў</w:t>
      </w:r>
      <w:r w:rsidRPr="00BC0937">
        <w:rPr>
          <w:szCs w:val="28"/>
        </w:rPr>
        <w:t>ши деп к</w:t>
      </w:r>
      <w:r>
        <w:rPr>
          <w:szCs w:val="28"/>
        </w:rPr>
        <w:t>ө</w:t>
      </w:r>
      <w:r w:rsidRPr="00BC0937">
        <w:rPr>
          <w:szCs w:val="28"/>
        </w:rPr>
        <w:t>рсетилген.</w:t>
      </w:r>
    </w:p>
    <w:p w:rsidR="009859C0" w:rsidRPr="00F36DC8" w:rsidRDefault="009859C0" w:rsidP="009859C0">
      <w:pPr>
        <w:ind w:firstLine="567"/>
        <w:jc w:val="both"/>
        <w:rPr>
          <w:szCs w:val="28"/>
        </w:rPr>
      </w:pPr>
      <w:r>
        <w:rPr>
          <w:szCs w:val="28"/>
        </w:rPr>
        <w:t>Қуранда бурын ө</w:t>
      </w:r>
      <w:r w:rsidRPr="00BC0937">
        <w:rPr>
          <w:szCs w:val="28"/>
        </w:rPr>
        <w:t>ткен халы</w:t>
      </w:r>
      <w:r>
        <w:rPr>
          <w:szCs w:val="28"/>
        </w:rPr>
        <w:t>қ</w:t>
      </w:r>
      <w:r w:rsidRPr="00BC0937">
        <w:rPr>
          <w:szCs w:val="28"/>
        </w:rPr>
        <w:t xml:space="preserve">лар </w:t>
      </w:r>
      <w:r>
        <w:rPr>
          <w:szCs w:val="28"/>
        </w:rPr>
        <w:t>ҳ</w:t>
      </w:r>
      <w:r w:rsidRPr="00BC0937">
        <w:rPr>
          <w:szCs w:val="28"/>
        </w:rPr>
        <w:t>а</w:t>
      </w:r>
      <w:r>
        <w:rPr>
          <w:szCs w:val="28"/>
        </w:rPr>
        <w:t>ққ</w:t>
      </w:r>
      <w:r w:rsidRPr="00BC0937">
        <w:rPr>
          <w:szCs w:val="28"/>
        </w:rPr>
        <w:t>ында</w:t>
      </w:r>
      <w:r>
        <w:rPr>
          <w:szCs w:val="28"/>
        </w:rPr>
        <w:t>ғ</w:t>
      </w:r>
      <w:r w:rsidRPr="00BC0937">
        <w:rPr>
          <w:szCs w:val="28"/>
        </w:rPr>
        <w:t xml:space="preserve">ы </w:t>
      </w:r>
      <w:r>
        <w:rPr>
          <w:szCs w:val="28"/>
        </w:rPr>
        <w:t>қ</w:t>
      </w:r>
      <w:r w:rsidRPr="00BC0937">
        <w:rPr>
          <w:szCs w:val="28"/>
        </w:rPr>
        <w:t>ыссалар, т</w:t>
      </w:r>
      <w:r>
        <w:rPr>
          <w:szCs w:val="28"/>
        </w:rPr>
        <w:t xml:space="preserve">арийх, география, </w:t>
      </w:r>
      <w:r w:rsidRPr="00F36DC8">
        <w:rPr>
          <w:szCs w:val="28"/>
        </w:rPr>
        <w:t>астрономия, тәбият ҳәм басқа пәнлерге тийисли идеялар көп ушырасады. Қуран хидоят китабы яғный инсанларды туўры жолға баслаўшы китап деп есапланады.</w:t>
      </w:r>
    </w:p>
    <w:p w:rsidR="009859C0" w:rsidRPr="00F36DC8" w:rsidRDefault="009859C0" w:rsidP="009859C0">
      <w:pPr>
        <w:ind w:firstLine="567"/>
        <w:jc w:val="both"/>
        <w:rPr>
          <w:szCs w:val="28"/>
        </w:rPr>
      </w:pPr>
      <w:r w:rsidRPr="00F36DC8">
        <w:rPr>
          <w:szCs w:val="28"/>
        </w:rPr>
        <w:t xml:space="preserve">Ондағы мағлыўматлар </w:t>
      </w:r>
      <w:r w:rsidRPr="00F36DC8">
        <w:rPr>
          <w:szCs w:val="28"/>
          <w:lang w:val="en-US"/>
        </w:rPr>
        <w:t>VII</w:t>
      </w:r>
      <w:r w:rsidRPr="00F36DC8">
        <w:rPr>
          <w:szCs w:val="28"/>
        </w:rPr>
        <w:t xml:space="preserve"> әсирдеги араплар турмысы ҳаққында мағлыўмат бериуши дереклер деп тән алынған. Мусылманлар қатарына киретуғын бәрше халықларға тән философия, әдебият, тарийх, география ҳәм басқа билимлер де Қуран менен байланыслы. Ибн Сино, Фарабий, Беруний, ал Хоразмий ҳәм басқалардың бай илимий мийрасларында да Қуран аятларынан кең пайдаланылған. Шайырларымыз Яссауийден баслап, Жэмий, Наўайы, Бабур, Машраб, Суфи Оллаярға ҳ.т.б. Қуранның үлкен тәсири болған. Уллы уламалар Замахшарий, Розий, Абул Баракот, Исмоил Бухарий, Хэким Термизи Қуранды уллылаған.</w:t>
      </w:r>
    </w:p>
    <w:p w:rsidR="009859C0" w:rsidRPr="00F36DC8" w:rsidRDefault="009859C0" w:rsidP="009859C0">
      <w:pPr>
        <w:ind w:firstLine="567"/>
        <w:jc w:val="both"/>
        <w:rPr>
          <w:szCs w:val="28"/>
        </w:rPr>
      </w:pPr>
      <w:r w:rsidRPr="00F36DC8">
        <w:rPr>
          <w:szCs w:val="28"/>
        </w:rPr>
        <w:t>Қуран исламның муқаддес китабы сыпатында мәлим уламалар оны: «Алланың кәраматлар каламы болып, Муҳаммедке вахий арқалы түскен, Тиловати ибадат есапланыўшы китап» деп тәрийплейди.</w:t>
      </w:r>
    </w:p>
    <w:p w:rsidR="009859C0" w:rsidRPr="00F36DC8" w:rsidRDefault="009859C0" w:rsidP="009859C0">
      <w:pPr>
        <w:ind w:firstLine="567"/>
        <w:jc w:val="both"/>
        <w:rPr>
          <w:szCs w:val="28"/>
        </w:rPr>
      </w:pPr>
      <w:r w:rsidRPr="00F36DC8">
        <w:rPr>
          <w:szCs w:val="28"/>
        </w:rPr>
        <w:t xml:space="preserve">Рәўиятларға қарағанда онын мазмуны Муҳаммедке бөлек бөлек тәризде вахий (саза) етип берилген; бул вахийдиң биринши баяны «Лайлатул кәдир» түни басланып, ол оның өлгенине шекем, яғный 22 жыл даўам еткен деп есапланады. Кейин ала исламда муқаддеслестирилген әне усы түн, диний дәстүр бойынша ҳижрийдан 12 жыл бурын рамазан айының 24 күнине өтер түнде, (эрамыздың) 610 жылдың 31 июлинен 1 августына өтер түн </w:t>
      </w:r>
      <w:r w:rsidRPr="00F36DC8">
        <w:rPr>
          <w:szCs w:val="28"/>
        </w:rPr>
        <w:lastRenderedPageBreak/>
        <w:t>есапланады. Қуранды вахий қылыўдың басланыўы туўралы мағлыўмат онын 97 «ал – қадир» сүресинде баянланған.</w:t>
      </w:r>
    </w:p>
    <w:p w:rsidR="009859C0" w:rsidRPr="00F36DC8" w:rsidRDefault="009859C0" w:rsidP="009859C0">
      <w:pPr>
        <w:ind w:firstLine="567"/>
        <w:jc w:val="both"/>
        <w:rPr>
          <w:szCs w:val="28"/>
        </w:rPr>
      </w:pPr>
      <w:r w:rsidRPr="00F36DC8">
        <w:rPr>
          <w:szCs w:val="28"/>
        </w:rPr>
        <w:t>«Әлбетте биз оны (Қуранды) кәдир түнинде хабарладық. ( Ә Муҳаммед  ) кәдир туни не екенлигин сиз қәйерден билер едиңиз. Қәдир кешеси (түни) мың айдан жақсырақтур» (97, 1 – 3).</w:t>
      </w:r>
    </w:p>
    <w:p w:rsidR="009859C0" w:rsidRPr="00F36DC8" w:rsidRDefault="009859C0" w:rsidP="009859C0">
      <w:pPr>
        <w:ind w:firstLine="567"/>
        <w:jc w:val="both"/>
        <w:rPr>
          <w:szCs w:val="28"/>
        </w:rPr>
      </w:pPr>
      <w:r w:rsidRPr="00F36DC8">
        <w:rPr>
          <w:szCs w:val="28"/>
        </w:rPr>
        <w:t xml:space="preserve">Вахийдин басланыўы ҳаққындағы диний раўиятларда соның ишинде Ибн Исхах ибн Хишомның «Сиратур – расул - Аллох» ( Алла елшисиниң өмир жолы) шығармасында жазыўына қарағанда Муҳаммедтиң Меккеге жақын жердеги Хиро таўындағы үнгирге барып түнеп қалыў ҳәм ибадат қылыў әдети болған. Бир күни кеште ол түсинде аспаннан келген «Оқы» деген даўысты еситкен. Ол «Мен оқыўды билмеймен» деп жуўап берген; және «Оқы» деген даўыс ҳәм тәкрарый қыйнаўлардан соң периште Жәбирайыл оралған қағазды ашып турған ҳәм Муҳаммед   сол сүрелерди окыған. </w:t>
      </w:r>
    </w:p>
    <w:p w:rsidR="009859C0" w:rsidRPr="00F36DC8" w:rsidRDefault="009859C0" w:rsidP="009859C0">
      <w:pPr>
        <w:ind w:firstLine="567"/>
        <w:jc w:val="both"/>
        <w:rPr>
          <w:szCs w:val="28"/>
        </w:rPr>
      </w:pPr>
      <w:r w:rsidRPr="00F36DC8">
        <w:rPr>
          <w:szCs w:val="28"/>
        </w:rPr>
        <w:t>Ислам дәстүри бойынша әне усы түн, биринши саза келген түн деп есапланады. «Ал-алак»,(«Лахта хан») атлы 96 сүрениң дәслепки бес аяты есапланады. Диний рәўиятларға қарағанда Қуран мазмуны Алладан вахий сыпатында Муҳаммедке аян болған; ол Алла сөзлерин ядлап алған, соң жазып алынып кейин Қуран формасында топламға айландырылған. Сол себепли исламда Қуран мазмуны тек те Алланың сөзлеринен ибарат, бунда Муҳаммедтиң өз сөзлери пүткиллей жоқ деп муқаддеслестирилген. Муҳаммед   тек те Алланың сөзлерин инсанларға жеткизип бериўши елши деп есапланған.</w:t>
      </w:r>
    </w:p>
    <w:p w:rsidR="009859C0" w:rsidRPr="00F36DC8" w:rsidRDefault="009859C0" w:rsidP="009859C0">
      <w:pPr>
        <w:ind w:firstLine="567"/>
        <w:jc w:val="both"/>
        <w:rPr>
          <w:szCs w:val="28"/>
        </w:rPr>
      </w:pPr>
      <w:r w:rsidRPr="00F36DC8">
        <w:rPr>
          <w:szCs w:val="28"/>
        </w:rPr>
        <w:t>Муҳаммед кайтыс болғанда оның шәкиртлери Қуранды яд билген. Сол уақытларда аз санлы мусылманлар жаза алады екен. Сауатлы мусылманлар жазыў имканы болған нәрселерге Қуран аятларын анык етип жазып жүрген.</w:t>
      </w:r>
    </w:p>
    <w:p w:rsidR="009859C0" w:rsidRPr="00F36DC8" w:rsidRDefault="009859C0" w:rsidP="009859C0">
      <w:pPr>
        <w:ind w:firstLine="567"/>
        <w:jc w:val="both"/>
        <w:rPr>
          <w:szCs w:val="28"/>
        </w:rPr>
      </w:pPr>
      <w:r w:rsidRPr="00F36DC8">
        <w:rPr>
          <w:szCs w:val="28"/>
        </w:rPr>
        <w:t>Рәуаятларға бола Муҳаммед   Аллаға исениў ҳәм мусылманлықты қабыл етиў туўралы тәлиймат баслағанда бир топар меккелилер онын кейнине ерген, лекин көпшилик оның тәлийматына қарсы шыққан. Қуранда бул талийматқа қарсы шыққанларды «Мушрик» яғный бийкарлаўшы исеним билдириўшилер деп атайды.</w:t>
      </w:r>
    </w:p>
    <w:p w:rsidR="009859C0" w:rsidRPr="00F36DC8" w:rsidRDefault="009859C0" w:rsidP="009859C0">
      <w:pPr>
        <w:ind w:firstLine="567"/>
        <w:jc w:val="both"/>
        <w:rPr>
          <w:szCs w:val="28"/>
        </w:rPr>
      </w:pPr>
      <w:r w:rsidRPr="00F36DC8">
        <w:rPr>
          <w:szCs w:val="28"/>
        </w:rPr>
        <w:t>Демек ислам дини дәстүри бойынша Муҳаммед   ақырғы пайғамбар Алланың елшиси; Қуран мазмуны Алланың сөзлеринен ибарат, буған исениў болса динниң тийкарғы талапларынан бири болған деген идеялар исламның тийкарғы ақидаларынан есапланады.</w:t>
      </w:r>
    </w:p>
    <w:p w:rsidR="009859C0" w:rsidRPr="00F36DC8" w:rsidRDefault="009859C0" w:rsidP="009859C0">
      <w:pPr>
        <w:ind w:firstLine="567"/>
        <w:jc w:val="both"/>
        <w:rPr>
          <w:szCs w:val="28"/>
        </w:rPr>
      </w:pPr>
      <w:r w:rsidRPr="00F36DC8">
        <w:rPr>
          <w:szCs w:val="28"/>
        </w:rPr>
        <w:t>Ислам изертлеўшилери Қуранның пайда болыўы ҳәм бунда Муҳаммедтиң роли туўралы, Қуран, ҳәдислер ҳәм басқа да диний жазыўларды тексерип, олардың пайғамбар өлиминен бираз кейин пайда бола баслағанлығын, онда ҳакыйқатлыққа қылап пикирлер барлығын да анықлаған Муҳаммедтиң өлгеннен кейин бир неше әсирлер даўамында топлаған хәдислер өз-ара гүрес алып барған диний ҳәм сиясий топарлар мәпин өзинде сәўлелендирген. Хәр бир топар өз мәпи жолында хызмет ететуғын мазмундағы хәдисти ойлап шығарып, оны Муҳаммедтиң сөзи ямаса ҳүкми деп исенидириўге урынған. Нәтийжеде бир бирине қарама қарсы келетуғын бир неше ж</w:t>
      </w:r>
      <w:r w:rsidR="00F36DC8" w:rsidRPr="00F36DC8">
        <w:rPr>
          <w:szCs w:val="28"/>
        </w:rPr>
        <w:t>ү</w:t>
      </w:r>
      <w:r w:rsidRPr="00F36DC8">
        <w:rPr>
          <w:szCs w:val="28"/>
        </w:rPr>
        <w:t xml:space="preserve">з мың хәдис жүзеге келген. Лекин Европа шығыс </w:t>
      </w:r>
      <w:r w:rsidRPr="00F36DC8">
        <w:rPr>
          <w:szCs w:val="28"/>
        </w:rPr>
        <w:lastRenderedPageBreak/>
        <w:t>изертлеўшилери арасында ислам тәлийматына жүдә критикалық жақынласыў ҳәм оларға исенбеўшилик пенен қараў кең жайылған еди.</w:t>
      </w:r>
    </w:p>
    <w:p w:rsidR="009859C0" w:rsidRPr="00F36DC8" w:rsidRDefault="009859C0" w:rsidP="009859C0">
      <w:pPr>
        <w:ind w:firstLine="567"/>
        <w:jc w:val="both"/>
        <w:rPr>
          <w:szCs w:val="28"/>
        </w:rPr>
      </w:pPr>
      <w:r w:rsidRPr="00F36DC8">
        <w:rPr>
          <w:szCs w:val="28"/>
        </w:rPr>
        <w:t>Белгили шығыс изертлеўшиси Б.Э.Бертельстиң тастыйықлаўынша жаңа хәдислерди ойлап табыў ҳеш қандай гүна деп есапланбаған. Жүзлеп хәдислерди шығарғанларын айтып мақтанып жүрген кисилер де болған.</w:t>
      </w:r>
    </w:p>
    <w:p w:rsidR="009859C0" w:rsidRPr="00F36DC8" w:rsidRDefault="009859C0" w:rsidP="009859C0">
      <w:pPr>
        <w:ind w:firstLine="567"/>
        <w:jc w:val="both"/>
        <w:rPr>
          <w:szCs w:val="28"/>
        </w:rPr>
      </w:pPr>
      <w:r w:rsidRPr="00F36DC8">
        <w:rPr>
          <w:szCs w:val="28"/>
        </w:rPr>
        <w:t>Ҳақыйқый деп есапланған ҳәдислердиң муғдары туўралы ен атақлы илоҳиятшылар ортасында да жалғыз бир пикир болмаған. Мәселен, Абу Ханифа ҳақыйқй хәдислер тек те 17, Малик ибн Анес – 300, ал-Бухарий – 9200 десе, ибн Ханбал – 50000 деп есаплаған.</w:t>
      </w:r>
    </w:p>
    <w:p w:rsidR="009859C0" w:rsidRPr="00F36DC8" w:rsidRDefault="009859C0" w:rsidP="009859C0">
      <w:pPr>
        <w:ind w:firstLine="567"/>
        <w:jc w:val="both"/>
        <w:rPr>
          <w:szCs w:val="28"/>
        </w:rPr>
      </w:pPr>
      <w:r w:rsidRPr="00F36DC8">
        <w:rPr>
          <w:szCs w:val="28"/>
        </w:rPr>
        <w:t xml:space="preserve">Ислам дәстүринде ен абырайлы есапланған хәдислер топламын дүзген ал – Бухарий, Муҳаммедтиң сөзлери ҳәм ҳикметлери деп есаплаған рәўиятлардан 600 мыңға жақынын топлап, олардан текте 7250 ҳәдисти – «сахих» яғный исенимли деп тапқан ҳәм </w:t>
      </w:r>
      <w:r w:rsidR="00F36DC8" w:rsidRPr="00F36DC8">
        <w:rPr>
          <w:szCs w:val="28"/>
        </w:rPr>
        <w:t>ө</w:t>
      </w:r>
      <w:r w:rsidRPr="00F36DC8">
        <w:rPr>
          <w:szCs w:val="28"/>
        </w:rPr>
        <w:t>з топламына киргизген. Сол себепли ал-Бухарий ҳәм оннан кейин хәдислер топламы менен шуғылланған ан – Найсобурий ( 822 – 875) өз топламларын «ас-Сахих» деп атаған.</w:t>
      </w:r>
    </w:p>
    <w:p w:rsidR="009859C0" w:rsidRPr="00F36DC8" w:rsidRDefault="009859C0" w:rsidP="009859C0">
      <w:pPr>
        <w:ind w:firstLine="567"/>
        <w:jc w:val="both"/>
        <w:rPr>
          <w:szCs w:val="28"/>
        </w:rPr>
      </w:pPr>
      <w:r w:rsidRPr="00F36DC8">
        <w:rPr>
          <w:szCs w:val="28"/>
        </w:rPr>
        <w:t xml:space="preserve">Белгили арап иззертлеўи менен шуғылланған алым, академик И.Ю.Крачковский Ленинград мәмлекетлик университетиниң шығыс факультетинде Қуран бойынша 1949 жылы оқыған лекция материалында бундай деп жазған: «Биз Қуранға Муҳаммедтиң инсан сыпатында қылған әдебий дөретиўшилигиниң туўындысы (жемиси) белгили жағдайларда ҳәм шәраятларда жүзеге келген шығарма сыпатында қараймыз. Айырым детальларды гәп етип отырмағанда, бул естеликтиң пайда болыўында Муҳаммедтиң роли ҳаққында пәнде гуман жоқ. Улыўма жуўмак. Муҳаммед   кейин ала рәўиятлар менен қапланған, 622 жылы Мәдинаға көшип келгеннен бурын өмири жүдә аз мәлим болған шахс еди. Ол гүман жок, эрамыздың </w:t>
      </w:r>
      <w:r w:rsidRPr="00F36DC8">
        <w:rPr>
          <w:szCs w:val="28"/>
          <w:lang w:val="en-US"/>
        </w:rPr>
        <w:t>VI</w:t>
      </w:r>
      <w:r w:rsidRPr="00F36DC8">
        <w:rPr>
          <w:szCs w:val="28"/>
        </w:rPr>
        <w:t xml:space="preserve"> әсириниң акыры </w:t>
      </w:r>
      <w:r w:rsidRPr="00F36DC8">
        <w:rPr>
          <w:szCs w:val="28"/>
          <w:lang w:val="en-US"/>
        </w:rPr>
        <w:t>VII</w:t>
      </w:r>
      <w:r w:rsidRPr="00F36DC8">
        <w:rPr>
          <w:szCs w:val="28"/>
        </w:rPr>
        <w:t xml:space="preserve"> әсириниң басында жасаған; санасы да гумансыз, Қуран тийкарынан 610 ҳәм 632 жыллар ортасында аўыз еки формада дуньяга келген шығарма”.</w:t>
      </w:r>
    </w:p>
    <w:p w:rsidR="009859C0" w:rsidRPr="00F36DC8" w:rsidRDefault="009859C0" w:rsidP="009859C0">
      <w:pPr>
        <w:ind w:firstLine="567"/>
        <w:jc w:val="both"/>
        <w:rPr>
          <w:szCs w:val="28"/>
        </w:rPr>
      </w:pPr>
      <w:r w:rsidRPr="00F36DC8">
        <w:rPr>
          <w:szCs w:val="28"/>
        </w:rPr>
        <w:t>Биз бул жерде текте академиктиң сөзлерин келтириў менен шеклендик. Лекин көпшилик шығыс изертлеўшилери соның ишинде И.Ю.Якубовский, Н.В.Пигулевская, И.П.Петрушевский, Е.Э.Бертельс те сондай ямаса усыған уқсас пикирде турған.</w:t>
      </w:r>
    </w:p>
    <w:p w:rsidR="009859C0" w:rsidRPr="00F36DC8" w:rsidRDefault="009859C0" w:rsidP="009859C0">
      <w:pPr>
        <w:ind w:firstLine="567"/>
        <w:jc w:val="both"/>
        <w:rPr>
          <w:szCs w:val="28"/>
        </w:rPr>
      </w:pPr>
      <w:r w:rsidRPr="00F36DC8">
        <w:rPr>
          <w:szCs w:val="28"/>
        </w:rPr>
        <w:t>Исламды изертлеў тараўында алып барылған илимий изертлеўлердиң хәзирги күнге шекем мәлим болған шешимлерине тийкарланған тәғдирде Муҳаммед   өз дәўириниң сиясий ҳәм идеялық шәрт шәраятларын жақсы түсинген, сиясий, диний идеялык гуреслерде мәлим роль ойнаған, мәмлекетлик жәмийетлик ғайраткерлердиң бири.</w:t>
      </w:r>
    </w:p>
    <w:p w:rsidR="009859C0" w:rsidRPr="00F36DC8" w:rsidRDefault="009859C0" w:rsidP="009859C0">
      <w:pPr>
        <w:ind w:firstLine="567"/>
        <w:jc w:val="both"/>
        <w:rPr>
          <w:szCs w:val="28"/>
        </w:rPr>
      </w:pPr>
      <w:r w:rsidRPr="00F36DC8">
        <w:rPr>
          <w:szCs w:val="28"/>
        </w:rPr>
        <w:t>Исламтаныў бойынша изертленген илимий жумыслар соннан далолат береди, Муҳаммед   өлмесинен бурын ислам аўыз еки тарқатылған дәўирде оның ири диний ақида (догма) мәресими талап ҳәм тастыйықлаўлары диний система сыпатында қәлиплесиўи де аббасийлер ҳалифалығы дәўиринде тамамланған.</w:t>
      </w:r>
    </w:p>
    <w:p w:rsidR="009859C0" w:rsidRPr="00F36DC8" w:rsidRDefault="009859C0" w:rsidP="009859C0">
      <w:pPr>
        <w:ind w:firstLine="567"/>
        <w:jc w:val="both"/>
        <w:rPr>
          <w:szCs w:val="28"/>
        </w:rPr>
      </w:pPr>
      <w:r w:rsidRPr="00F36DC8">
        <w:rPr>
          <w:szCs w:val="28"/>
        </w:rPr>
        <w:t xml:space="preserve">Қуран текстлериниң топланыўы, тарқатылып шығарылыўы ҳәм Мукаддес жазыў сыпатында танылыўы Муҳаммед   өлгеннен кейин 20-25 жыл даўамында дәслепки ҳалифалар Абу Бакр, Умар, Усман дәўирлеринде </w:t>
      </w:r>
      <w:r w:rsidRPr="00F36DC8">
        <w:rPr>
          <w:szCs w:val="28"/>
        </w:rPr>
        <w:lastRenderedPageBreak/>
        <w:t>әмелге асырылған.</w:t>
      </w:r>
    </w:p>
    <w:p w:rsidR="009859C0" w:rsidRPr="00F36DC8" w:rsidRDefault="009859C0" w:rsidP="009859C0">
      <w:pPr>
        <w:ind w:firstLine="567"/>
        <w:jc w:val="both"/>
        <w:rPr>
          <w:szCs w:val="28"/>
        </w:rPr>
      </w:pPr>
      <w:r w:rsidRPr="00F36DC8">
        <w:rPr>
          <w:szCs w:val="28"/>
        </w:rPr>
        <w:t>Муҳаммед   сүрелерди ядтан оқыған, сол ўақытта мусылманларда оны яд алған. Басқа халықлардағы сыяқлы араплар ортасында да фольклорға тән қосықлар, рәўиятлар текте ядлаў ҳәм аўыздан аўызға өтиў жолы менен әўладтан әўладқа өтип сақланған. Тек те айырым саўатлы адамларғана гейпара сүрелерди пергамент (тери), ағаш тақтайларға,сүйеклерге жазып алған. Сүрелерди ядлап алған мусылманлар бираз болған.</w:t>
      </w:r>
    </w:p>
    <w:p w:rsidR="009859C0" w:rsidRPr="00F36DC8" w:rsidRDefault="009859C0" w:rsidP="009859C0">
      <w:pPr>
        <w:ind w:firstLine="567"/>
        <w:jc w:val="both"/>
        <w:rPr>
          <w:szCs w:val="28"/>
        </w:rPr>
      </w:pPr>
      <w:r w:rsidRPr="00F36DC8">
        <w:rPr>
          <w:szCs w:val="28"/>
        </w:rPr>
        <w:t>Абу Бакр ҳүкимдарлық еткен дәўирде барлық сүрелерди толық ядтан билетуғын 7 адам ғана қалған еди. Муҳаммед   өмириниң ақырларында 5 жыл даүамында оған кәтиплик еткен.</w:t>
      </w:r>
    </w:p>
    <w:p w:rsidR="009859C0" w:rsidRPr="00F36DC8" w:rsidRDefault="009859C0" w:rsidP="009859C0">
      <w:pPr>
        <w:ind w:firstLine="567"/>
        <w:jc w:val="both"/>
        <w:rPr>
          <w:szCs w:val="28"/>
        </w:rPr>
      </w:pPr>
      <w:r w:rsidRPr="00F36DC8">
        <w:rPr>
          <w:szCs w:val="28"/>
        </w:rPr>
        <w:t>Заид ибн Собит бир ғана сүренин ақырын билмеген, қалған бәрше сүрелерди яд билген. Көпшилик мусылманлар айырым сүре яки үзиндилерди ғана яд билген. Нәтийжеде бир неше жыллардан кейин сүрелерди яд билетуғын адамлар қалмайтуғынлығы ҳәм Қуран текстин тиклеў мүмкин болмай қалатуғын кәўип пайда болған.</w:t>
      </w:r>
    </w:p>
    <w:p w:rsidR="009859C0" w:rsidRPr="00F36DC8" w:rsidRDefault="009859C0" w:rsidP="009859C0">
      <w:pPr>
        <w:ind w:firstLine="567"/>
        <w:jc w:val="both"/>
        <w:rPr>
          <w:szCs w:val="28"/>
        </w:rPr>
      </w:pPr>
      <w:r w:rsidRPr="00F36DC8">
        <w:rPr>
          <w:szCs w:val="28"/>
        </w:rPr>
        <w:t>Усыны есапка алып, Абу Бакр ең жақын шәкирти Омар мәсләҳәти менен 663 жылда Қуран сүрелерин топлап, жазып қалдырыўды қарар еткен ҳәм бул ўазыйпаны орынлаўды Зайдқа тапсырған.</w:t>
      </w:r>
    </w:p>
    <w:p w:rsidR="009859C0" w:rsidRPr="00F36DC8" w:rsidRDefault="009859C0" w:rsidP="009859C0">
      <w:pPr>
        <w:ind w:firstLine="567"/>
        <w:jc w:val="both"/>
        <w:rPr>
          <w:szCs w:val="28"/>
        </w:rPr>
      </w:pPr>
      <w:r w:rsidRPr="00F36DC8">
        <w:rPr>
          <w:szCs w:val="28"/>
        </w:rPr>
        <w:t>Рәўиятларға қарағанда бул жумыс мешитте жургизилген, саҳабалардың хәр бири өзи билген сүрелерди оқыған, Заид оны жазып барған. Хәр бир сүре, узинди яки аятлар бөлимин дәслеп бир киси оқып, соң екинши адам оқығанда анық сай келсе, сонда ғана жазып алынған. Бул топлам дәслеп Сухиф (саҳифалар) деп ат алған. Ол айрықша пергамент бетлерге жазылған болыўы керек. Лекин ол нусқа сақланып қалмаған. Ол ҳаққындағы мағлыўматларды биз текте айырым дереклерден ғана билемиз.</w:t>
      </w:r>
    </w:p>
    <w:p w:rsidR="009859C0" w:rsidRPr="00F36DC8" w:rsidRDefault="009859C0" w:rsidP="009859C0">
      <w:pPr>
        <w:ind w:firstLine="567"/>
        <w:jc w:val="both"/>
        <w:rPr>
          <w:szCs w:val="28"/>
        </w:rPr>
      </w:pPr>
      <w:r w:rsidRPr="00F36DC8">
        <w:rPr>
          <w:szCs w:val="28"/>
        </w:rPr>
        <w:t>Қуранның ҳәзирги нусқасындағы 114 сүре менен салыстырылып көрилсе Сухуфта ҳәммеси 109 сүре болғанлығы, 1, 34, 41, 45, 96 сүрелердиң болмағанлығы анықланды. Соның өзинен аныкланды, Сухуф тексти толық болмаған.</w:t>
      </w:r>
    </w:p>
    <w:p w:rsidR="009859C0" w:rsidRPr="00F36DC8" w:rsidRDefault="009859C0" w:rsidP="009859C0">
      <w:pPr>
        <w:ind w:firstLine="567"/>
        <w:jc w:val="both"/>
        <w:rPr>
          <w:szCs w:val="28"/>
        </w:rPr>
      </w:pPr>
      <w:r w:rsidRPr="00F36DC8">
        <w:rPr>
          <w:szCs w:val="28"/>
        </w:rPr>
        <w:t>Арадан 17-18 жыл өткеннен соң бурыннан өз ықтыяры менен сүрелерди жазып жүрген ҳәм айрықша топлам етип алған айырым адамлар қолындағы нусқаларды ҳалифалықтың айырым шәҳәрлеринде оқыў ҳәм ибадатларда олардың пайдаланыў кеңейип барған сайын әне усы нусқалар арасындағы кемислик сезилип турған. Иләҳий жазыўда келешекте жүз бериўи мүмкин болған хәр түрлиликтиң алдын алыў мақсетинде Усман барлық дастхатларды топлап, тәртипке салып шығыў ҳәм олар тийкарында болажақ Қуранның жеке нусқасын таярлаўға буйрық берген ҳәм өзи бул иске басшылық еткен.</w:t>
      </w:r>
    </w:p>
    <w:p w:rsidR="009859C0" w:rsidRPr="00F36DC8" w:rsidRDefault="009859C0" w:rsidP="009859C0">
      <w:pPr>
        <w:ind w:firstLine="567"/>
        <w:jc w:val="both"/>
        <w:rPr>
          <w:szCs w:val="28"/>
        </w:rPr>
      </w:pPr>
      <w:r w:rsidRPr="00F36DC8">
        <w:rPr>
          <w:szCs w:val="28"/>
        </w:rPr>
        <w:t>Мағлыўматларға қарағанда Муҳаммедтиң жақын саҳабаларынан Убай ибн Кеъб (өлген жылы 643) ибн Маъсуд (өлген 650) ҳәм басқалардың арнаўлы топламлары болған. Олар Дамашк, Кура, Басра,Хомас қалаларында әмелде қолланған.</w:t>
      </w:r>
    </w:p>
    <w:p w:rsidR="009859C0" w:rsidRPr="00F36DC8" w:rsidRDefault="009859C0" w:rsidP="009859C0">
      <w:pPr>
        <w:ind w:firstLine="567"/>
        <w:jc w:val="both"/>
        <w:rPr>
          <w:szCs w:val="28"/>
        </w:rPr>
      </w:pPr>
      <w:r w:rsidRPr="00F36DC8">
        <w:rPr>
          <w:szCs w:val="28"/>
        </w:rPr>
        <w:t xml:space="preserve">Усман ҳәмирин орынлаў ушын төрт адамнан топар дүзилген. Оған Заид басшылық еткен, оның қурамына Қуранды жақсы билген саҳаблардан аз-Зубайр, ал-ос ибн Хишом киритилген. Олар бәрше нусқалар ҳәм табылған сүрелерди қайта тиклеп, тексериў тийкарында жеке бир нусқаны таярлаған. </w:t>
      </w:r>
      <w:r w:rsidRPr="00F36DC8">
        <w:rPr>
          <w:szCs w:val="28"/>
        </w:rPr>
        <w:lastRenderedPageBreak/>
        <w:t>Бурынғы нусқалардың барлығын жоғалтқан. Жаңадан дастхат етилген бирден бир нусқа тарийхта “Халифа Усман мусхафи” деп ат алған.</w:t>
      </w:r>
    </w:p>
    <w:p w:rsidR="009859C0" w:rsidRPr="00F36DC8" w:rsidRDefault="009859C0" w:rsidP="009859C0">
      <w:pPr>
        <w:ind w:firstLine="567"/>
        <w:jc w:val="both"/>
        <w:rPr>
          <w:szCs w:val="28"/>
        </w:rPr>
      </w:pPr>
      <w:r w:rsidRPr="00F36DC8">
        <w:rPr>
          <w:szCs w:val="28"/>
        </w:rPr>
        <w:t>Лекин бәри бир айырым нусқалардың буннан кейин де сақланып қалғанлығы мәлим болды. Мәселен, белгили австриялық араб таныў алымы Адам Мен өзиниң “Мусулманский ренесанс” китабында орта араб тарийхшысы ал-Жавзийге тийкарланып бир ўақыяны келтиреди; 1008 жылда рәсмий Мусхафтан парық қылатуғын ҳәм Ибн Масьудтың қол жазба нусқасы деген ат астында және бир Қуран дастхаты пайда болған, қазылар хүким менен бул нусқаны жаққан.</w:t>
      </w:r>
    </w:p>
    <w:p w:rsidR="009859C0" w:rsidRPr="00F36DC8" w:rsidRDefault="009859C0" w:rsidP="009859C0">
      <w:pPr>
        <w:ind w:firstLine="567"/>
        <w:jc w:val="both"/>
        <w:rPr>
          <w:szCs w:val="28"/>
        </w:rPr>
      </w:pPr>
      <w:r w:rsidRPr="00F36DC8">
        <w:rPr>
          <w:szCs w:val="28"/>
        </w:rPr>
        <w:t xml:space="preserve">Сол күни күн батарда дастхаттың ийеси пайда болып, оны жағып жибергенин билгеннен кейин бул исти қылғанларды нәлетлеген. Буған жуўап ретинде онын өзи де өлимге хүким етилген. </w:t>
      </w:r>
      <w:r w:rsidRPr="00F36DC8">
        <w:rPr>
          <w:szCs w:val="28"/>
          <w:lang w:val="en-US"/>
        </w:rPr>
        <w:t>XI</w:t>
      </w:r>
      <w:r w:rsidRPr="00F36DC8">
        <w:rPr>
          <w:szCs w:val="28"/>
        </w:rPr>
        <w:t xml:space="preserve"> әсир басында жүз берген әне сол ўакыядан кейин рәсмий Мусхафтан парық қылатуғын Қуран нусқасының табылғаны ҳаққында бирде бир мағлыўмат ушыраспайды.</w:t>
      </w:r>
    </w:p>
    <w:p w:rsidR="009859C0" w:rsidRPr="00F36DC8" w:rsidRDefault="009859C0" w:rsidP="009859C0">
      <w:pPr>
        <w:ind w:firstLine="567"/>
        <w:jc w:val="both"/>
        <w:rPr>
          <w:szCs w:val="28"/>
        </w:rPr>
      </w:pPr>
      <w:r w:rsidRPr="00F36DC8">
        <w:rPr>
          <w:szCs w:val="28"/>
        </w:rPr>
        <w:t>Усман буйрығы менен жазылған Мусхаф Мадина қаласында сақланған. 1964 жылда ол жерде басып шығарылған Мадина қаласындағы ислам естеликлери ҳаққындағы китапта, бир неше әсирлер даўамында Мусхаф Мадинадағы Муҳаммед   мешитинде сақланғанлығы, кейин ала ислам мәмлекетлери хүкимдарлары тәрепинен мешитке жақын жерде әне усы Қуранды ҳәм Муҳаммедтен қалған муқаддес естеликлерди сақлаў ушын арнаўлы қурылған жайда сақланып атырғаны баян етилген.</w:t>
      </w:r>
    </w:p>
    <w:p w:rsidR="009859C0" w:rsidRPr="00F36DC8" w:rsidRDefault="009859C0" w:rsidP="009859C0">
      <w:pPr>
        <w:ind w:firstLine="567"/>
        <w:jc w:val="both"/>
        <w:rPr>
          <w:szCs w:val="28"/>
        </w:rPr>
      </w:pPr>
      <w:r w:rsidRPr="00F36DC8">
        <w:rPr>
          <w:szCs w:val="28"/>
        </w:rPr>
        <w:t>Мусхаф қолжазбасы таяр болғаннен кейин тез арада Усман буйрығы менен оннан 2 нусқа (базы мағлыўматлар бойынша 4 нусқа) қолжазба, буға терисине куфи әлипбесинде көширилген ҳәм оқыўда ҳәм де ибадатта бәрше жерлерде Қуранның бирден бир текстинен пайдаланыўды әмелге киритиў мақсетинде бул нусқалар Куфа, Басра, Дамашқ ҳәм басқа қалаларға жиберилген.</w:t>
      </w:r>
    </w:p>
    <w:p w:rsidR="009859C0" w:rsidRPr="00F36DC8" w:rsidRDefault="009859C0" w:rsidP="009859C0">
      <w:pPr>
        <w:ind w:firstLine="567"/>
        <w:jc w:val="both"/>
        <w:rPr>
          <w:szCs w:val="28"/>
        </w:rPr>
      </w:pPr>
      <w:r w:rsidRPr="00F36DC8">
        <w:rPr>
          <w:szCs w:val="28"/>
        </w:rPr>
        <w:t>Хәзирги күнде Ислам әлеминде 4 әййемги мусхаф нусқаларының барлығы мәлим. Олардын бири Мадинада сақланып атырған ҳасыл нусқа болып, ислам дереклеринде ол «Имом» аты менен тилге алынады.</w:t>
      </w:r>
    </w:p>
    <w:p w:rsidR="009859C0" w:rsidRPr="00F36DC8" w:rsidRDefault="009859C0" w:rsidP="009859C0">
      <w:pPr>
        <w:ind w:firstLine="567"/>
        <w:jc w:val="both"/>
        <w:rPr>
          <w:szCs w:val="28"/>
        </w:rPr>
      </w:pPr>
      <w:r w:rsidRPr="00F36DC8">
        <w:rPr>
          <w:szCs w:val="28"/>
        </w:rPr>
        <w:t>Екинши нусқа Каьбада, үшинши нусқа Каирдағы Мысыр миллий китапханасында сақланбақта. Төртинши нусқа Ташкентте Өзбекстан халықлары тарийхый музейинде сақланып, 1989 жыл басларында Маўараннахр мусылманлары диний басқармасына тапсырылған.</w:t>
      </w:r>
    </w:p>
    <w:p w:rsidR="009859C0" w:rsidRPr="00F36DC8" w:rsidRDefault="009859C0" w:rsidP="009859C0">
      <w:pPr>
        <w:ind w:firstLine="567"/>
        <w:jc w:val="both"/>
        <w:rPr>
          <w:szCs w:val="28"/>
        </w:rPr>
      </w:pPr>
      <w:r w:rsidRPr="00F36DC8">
        <w:rPr>
          <w:szCs w:val="28"/>
        </w:rPr>
        <w:t>Мусхафтың бул нусқасының қалайынша Орайлық Азияға келип қалғанлығы ҳаққында ҳәр түрли тарийхый мағлыўматлар ҳәм раўаятлар бар. Олар илимий әдебияттада тилге алынған. Оларда мусхафтың 1865 жылы Самаркандтан Санкт-Петербургқа алып кетилгени, 1920 жылда мусылманларға қайтып берилгенлиги, 1923 жылда Ташкентке алып келингенлиги айтылған.</w:t>
      </w:r>
    </w:p>
    <w:p w:rsidR="009859C0" w:rsidRPr="00F36DC8" w:rsidRDefault="009859C0" w:rsidP="009859C0">
      <w:pPr>
        <w:ind w:firstLine="567"/>
        <w:jc w:val="both"/>
        <w:rPr>
          <w:szCs w:val="28"/>
        </w:rPr>
      </w:pPr>
      <w:r w:rsidRPr="00F36DC8">
        <w:rPr>
          <w:szCs w:val="28"/>
        </w:rPr>
        <w:t xml:space="preserve">Биз бул мәселеге арнаўлы тоқтап отырмаймыз. Тек соны айтып өтиў керек, бул Мусхафтың Орайлық Азияға келип қалыўы менен байланыслы болған мағлыўматлар негизинде тарийхый жақтан тийкарлырағы хәм исенимлиреги Сахыпқыран Әмир Темурдын Ирактан Самаркандқа Қуранның әййемги бир нусқасын жөнеткени ҳаққындағы мағлыўмат деп есаплаў </w:t>
      </w:r>
      <w:r w:rsidRPr="00F36DC8">
        <w:rPr>
          <w:szCs w:val="28"/>
        </w:rPr>
        <w:lastRenderedPageBreak/>
        <w:t>мүмкин.</w:t>
      </w:r>
    </w:p>
    <w:p w:rsidR="009859C0" w:rsidRPr="00F36DC8" w:rsidRDefault="009859C0" w:rsidP="009859C0">
      <w:pPr>
        <w:ind w:firstLine="567"/>
        <w:jc w:val="both"/>
        <w:rPr>
          <w:szCs w:val="28"/>
        </w:rPr>
      </w:pPr>
      <w:r w:rsidRPr="00F36DC8">
        <w:rPr>
          <w:szCs w:val="28"/>
        </w:rPr>
        <w:t>Мусхаф кейин ала мусылман әлеминде тарқалған ҳәм мыңлап қайтадан басып шығарылған Қуранның ҳасыл нусқасы есапланады. Қуран қайжерде басып шығарылмасын, онын биринши бетинде Усман мусхафи текстине муўапық екенлиги жазып қойылған болады.</w:t>
      </w:r>
    </w:p>
    <w:p w:rsidR="009859C0" w:rsidRPr="00F36DC8" w:rsidRDefault="009859C0" w:rsidP="009859C0">
      <w:pPr>
        <w:ind w:firstLine="567"/>
        <w:jc w:val="both"/>
        <w:rPr>
          <w:szCs w:val="28"/>
        </w:rPr>
      </w:pPr>
      <w:r w:rsidRPr="00F36DC8">
        <w:rPr>
          <w:szCs w:val="28"/>
        </w:rPr>
        <w:t>Қуран сүрелериниң топланыўы ҳәм дастхат етилиўи бурынғы ислам дереклеринде баян етилген ҳәм ислам ең кең тарқалған жөнелис суннийликте айтылған.</w:t>
      </w:r>
    </w:p>
    <w:p w:rsidR="009859C0" w:rsidRPr="00F36DC8" w:rsidRDefault="009859C0" w:rsidP="009859C0">
      <w:pPr>
        <w:ind w:firstLine="567"/>
        <w:jc w:val="both"/>
        <w:rPr>
          <w:szCs w:val="28"/>
        </w:rPr>
      </w:pPr>
      <w:r w:rsidRPr="00F36DC8">
        <w:rPr>
          <w:szCs w:val="28"/>
        </w:rPr>
        <w:t>Лекин исламдағы екинши ағым – шиалар дәстуринде Қуран сүрелерин топлаў менен шуғылланған Абу Бакр, Умар ҳәм Усман өз мәплерин гөзлеп, онын айырым бөлимлерин жоқ еттирген, текстлерине өзгерислер киргизген деп айыпланады. Буннан тысқары ол оларға «Суратан – нурайн» (еки нур) деп аталған сүрени Қуранға киргизбей, қастан түсирип қалдырған деп айып қояды. Бул сүрени француз алымы де-Тасси ҳәм белгили шығыстаныўшы Козимбек басып шығарған.</w:t>
      </w:r>
    </w:p>
    <w:p w:rsidR="009859C0" w:rsidRPr="00F36DC8" w:rsidRDefault="009859C0" w:rsidP="009859C0">
      <w:pPr>
        <w:ind w:firstLine="567"/>
        <w:jc w:val="both"/>
        <w:rPr>
          <w:szCs w:val="28"/>
        </w:rPr>
      </w:pPr>
      <w:r w:rsidRPr="00F36DC8">
        <w:rPr>
          <w:szCs w:val="28"/>
        </w:rPr>
        <w:t>Сүрениң тийкарғы идеясы сонда шиаларда биринши имам есапланған Халифа Али Муҳаммед   пенен барабар дәрежеге қойылған. Козимбектиң пикиринше бул сүре шиалар менен суннийлер ажыралғаннан кейин Қуран усылына уқсатып жазылан кәлбеки сүреден ибарат. Бул сүре орта әсирдеги айырым шиа илахиятшыларының китапларында биринен бирине көшип жүрген, лекин ҳеш қашан шиалар бул сүрени басқа Қуран текстлерине рәсмий киргизген емес. Г де - Тасси бул сүрени шиа авторларынан Мухсиний Фоний жазған «Дебистони мазохаб (мазхаблар мектеби) атлы китабынан таўып алып басып шығарған.</w:t>
      </w:r>
    </w:p>
    <w:p w:rsidR="009859C0" w:rsidRPr="00F36DC8" w:rsidRDefault="009859C0" w:rsidP="009859C0">
      <w:pPr>
        <w:ind w:firstLine="567"/>
        <w:jc w:val="both"/>
        <w:rPr>
          <w:szCs w:val="28"/>
        </w:rPr>
      </w:pPr>
      <w:r w:rsidRPr="00F36DC8">
        <w:rPr>
          <w:szCs w:val="28"/>
        </w:rPr>
        <w:t xml:space="preserve">Айырым ислам таныўшылар Қуран және де кең басып шығарылған, онын басылыўы кейинги әсирлердеде даўам еткен деп есаплайды. Мәселен, Л.И.Климович өз китапларында Қуранды </w:t>
      </w:r>
      <w:r w:rsidRPr="00F36DC8">
        <w:rPr>
          <w:szCs w:val="28"/>
          <w:lang w:val="en-US"/>
        </w:rPr>
        <w:t>VIII</w:t>
      </w:r>
      <w:r w:rsidRPr="00F36DC8">
        <w:rPr>
          <w:szCs w:val="28"/>
        </w:rPr>
        <w:t xml:space="preserve"> –</w:t>
      </w:r>
      <w:r w:rsidRPr="00F36DC8">
        <w:rPr>
          <w:szCs w:val="28"/>
          <w:lang w:val="en-US"/>
        </w:rPr>
        <w:t>IX</w:t>
      </w:r>
      <w:r w:rsidRPr="00F36DC8">
        <w:rPr>
          <w:szCs w:val="28"/>
        </w:rPr>
        <w:t xml:space="preserve"> әсирлерде де басып шығарыў даўам еткен деген пикирди көп тәкирарлаған. Лекин практикада бундай пикирлер пүткиллей тийкарсыз. Себеби Усман мусхафи дастхат етилгеннен кейин әмелде ҳеш қандай шахс Қуранды баса алмаған диний дәстур буған пүткиллей жол қойыўы мүмкин емес еди.</w:t>
      </w:r>
    </w:p>
    <w:p w:rsidR="009859C0" w:rsidRPr="00F36DC8" w:rsidRDefault="009859C0" w:rsidP="009859C0">
      <w:pPr>
        <w:ind w:firstLine="567"/>
        <w:jc w:val="both"/>
        <w:rPr>
          <w:szCs w:val="28"/>
        </w:rPr>
      </w:pPr>
      <w:r w:rsidRPr="00F36DC8">
        <w:rPr>
          <w:szCs w:val="28"/>
        </w:rPr>
        <w:t>Айырым дереклерде Қуранның ақырғы басылымы Уммавийлер топарынан болған Халифа Абд ал Малик хүкимлик еткен дәўирде (685 – 705) әмелге асырылған деген пикир де ушырайды. Лекин ҳаслында бул басылым емес еди. Бул дәуирде Ирак хәкими болған ал-Хожжак Қуран текстиниң оқылыўындағы қыйыншылықларды болдырмаў мақсетинде ноқатлар ҳәм белгилер қойып шығыўды буйырған. Демек бул тек үнли ҳәрип белгилерин қойыў менен байланыслы жумыс болған ҳәм бул ўакытта Қуран текстине өзгерислер киргизиў мүмкиншилиги болмаған. Қураннын ҳәзирги тексти халифа Усман Мусхафи текстине толық сай келеди. Демек оған 651 жылдан кейин арнаўлы түрде ал-Хажжок буйрығы менен қандайда өзгерислер киргизилген деген жуўмақ ушын ҳеш қандай тийкар жоқ.</w:t>
      </w:r>
    </w:p>
    <w:p w:rsidR="009859C0" w:rsidRPr="00F36DC8" w:rsidRDefault="009859C0" w:rsidP="009859C0">
      <w:pPr>
        <w:ind w:firstLine="567"/>
        <w:jc w:val="both"/>
        <w:rPr>
          <w:szCs w:val="28"/>
        </w:rPr>
      </w:pPr>
      <w:r w:rsidRPr="00F36DC8">
        <w:rPr>
          <w:szCs w:val="28"/>
        </w:rPr>
        <w:t xml:space="preserve">Қуран сүрелерин топлаў, дастхат етиў ҳәм бир китапқа айландырыў тарийхының дәслепки ислам дереклери тийкарындағы қысқа баянатына ноқат қойыў ушын европа ҳәм бурынғы совет ислам таныўшылары арасында </w:t>
      </w:r>
      <w:r w:rsidRPr="00F36DC8">
        <w:rPr>
          <w:szCs w:val="28"/>
        </w:rPr>
        <w:lastRenderedPageBreak/>
        <w:t>Қуран авторы ҳаққындағы мәселениң жаратылыўына да тоқтап өтиўге туўра келеди. Себеби бул туўралы тийкарсыз шешимлердиң шығарылыўы узақ ўақыт совет илиминде хүкимдарлық етип келгенлиги ислам таныў ҳәм Қуран таныўдың илимий раўажланыўына үлкен кесент берди.</w:t>
      </w:r>
    </w:p>
    <w:p w:rsidR="009859C0" w:rsidRPr="00F36DC8" w:rsidRDefault="009859C0" w:rsidP="009859C0">
      <w:pPr>
        <w:ind w:firstLine="567"/>
        <w:jc w:val="both"/>
        <w:rPr>
          <w:szCs w:val="28"/>
        </w:rPr>
      </w:pPr>
      <w:r w:rsidRPr="00F36DC8">
        <w:rPr>
          <w:szCs w:val="28"/>
        </w:rPr>
        <w:t>Дәслепки әсирлерде Европа ислам таныўында христианлық ҳәм яхудий мессионерлери Қуранды бастан аяқ Таурат ҳәм Инжилден көширме деп кемситкен. Бул пикир рус шығыс таныўына да тәсир еткен. Нәтийжеде Казан илаҳият академиясының мессионерлери ғана емес, басқа айырым изертлеўшилердиң шығармаларында да бул пикир тилге алынған. Бул алымлардың бәршеси Қуранды тийкарынан Муҳаммед   пайғамбардың жеке дөретиўшилиги деп қарар еди.</w:t>
      </w:r>
    </w:p>
    <w:p w:rsidR="009859C0" w:rsidRPr="00F36DC8" w:rsidRDefault="009859C0" w:rsidP="009859C0">
      <w:pPr>
        <w:ind w:firstLine="567"/>
        <w:jc w:val="both"/>
        <w:rPr>
          <w:szCs w:val="28"/>
        </w:rPr>
      </w:pPr>
      <w:r w:rsidRPr="00F36DC8">
        <w:rPr>
          <w:szCs w:val="28"/>
        </w:rPr>
        <w:t>Әсиримиздиң 30 жылларында Я.И.Климович “Муҳаммед   тарийхый тулға емес” деген теорияны алға сүрип, бәрше илимий ҳәм дөретиўшилик әдебиятынан орын алған ҳәм басқаша жуўмақ берген шешимлерди улыўма басыўға болмайтуғын ҳалға әкелген еди. Соннан кейин Қуранды ким дөреткен яки оның сүрелерин вахий сыпатында ким оқыған деген сораўлардың өзи ашық қалған.</w:t>
      </w:r>
    </w:p>
    <w:p w:rsidR="009859C0" w:rsidRPr="00F36DC8" w:rsidRDefault="009859C0" w:rsidP="009859C0">
      <w:pPr>
        <w:ind w:firstLine="567"/>
        <w:jc w:val="both"/>
        <w:rPr>
          <w:szCs w:val="28"/>
        </w:rPr>
      </w:pPr>
      <w:r w:rsidRPr="00F36DC8">
        <w:rPr>
          <w:szCs w:val="28"/>
        </w:rPr>
        <w:t>Буны түсиндирип бериўге ҳәм жоқарыдағы сораўға дереклер тийкарында жуўап табыўға Л.И.Климовичтиң өзи де әззилик еткен; тийкарсыз пикирди ортаға таслап оны барлық әдебиятларға киргизиў ушын гүрес алып барған лекин сыпатлаў ушын бир де дәлил келтире алмаған. Жоқарыдағы сораўға өз хаслына қарсы жуўап табыўға урынған ислам таныўшы илимпаз Е.А.Беляев:”Қуран узақ ўақыт даўамында көп тәлийматшылар, соннан ханифлер дөреткен сүрелер ҳәм раўаятлардың топламынан ибарат; ол топлам етилгеннен кейин Муҳаммедтиң дөретиўшилиги деп тәрийпленген” деген пүткиллей надурыс пикирди алға сүрген.</w:t>
      </w:r>
    </w:p>
    <w:p w:rsidR="009859C0" w:rsidRPr="00F36DC8" w:rsidRDefault="009859C0" w:rsidP="009859C0">
      <w:pPr>
        <w:ind w:firstLine="567"/>
        <w:jc w:val="both"/>
        <w:rPr>
          <w:szCs w:val="28"/>
        </w:rPr>
      </w:pPr>
      <w:r w:rsidRPr="00F36DC8">
        <w:rPr>
          <w:szCs w:val="28"/>
        </w:rPr>
        <w:t>Бул жуўмақларды керисинше, ислам таныўға байланысы жоқ болған ҳәм илимге тосаттан келип қалған авторлар байрақ етип көтерип жүрди, ол халықлардың өтмиш мәдениятын бийкар етиўге жумсады. Нәтийжеде миллий мәдениятларға зыян келтирилди.</w:t>
      </w:r>
    </w:p>
    <w:p w:rsidR="009859C0" w:rsidRPr="00F36DC8" w:rsidRDefault="009859C0" w:rsidP="009859C0">
      <w:pPr>
        <w:ind w:firstLine="567"/>
        <w:jc w:val="both"/>
        <w:rPr>
          <w:szCs w:val="28"/>
        </w:rPr>
      </w:pPr>
      <w:r w:rsidRPr="00F36DC8">
        <w:rPr>
          <w:b/>
          <w:szCs w:val="28"/>
        </w:rPr>
        <w:t xml:space="preserve">Қуран </w:t>
      </w:r>
      <w:r w:rsidRPr="00F36DC8">
        <w:rPr>
          <w:b/>
          <w:szCs w:val="28"/>
          <w:lang w:val="en-US"/>
        </w:rPr>
        <w:t>VII</w:t>
      </w:r>
      <w:r w:rsidRPr="00F36DC8">
        <w:rPr>
          <w:b/>
          <w:szCs w:val="28"/>
        </w:rPr>
        <w:t xml:space="preserve"> әсирге тән жазба естелик</w:t>
      </w:r>
      <w:r w:rsidRPr="00F36DC8">
        <w:rPr>
          <w:szCs w:val="28"/>
        </w:rPr>
        <w:t xml:space="preserve"> болғанлығы себепли ишки дүзилис, усыл, мазмун, мәниси жағынан өзине сай қәсийетке ийе топлам.</w:t>
      </w:r>
    </w:p>
    <w:p w:rsidR="009859C0" w:rsidRPr="00F36DC8" w:rsidRDefault="009859C0" w:rsidP="009859C0">
      <w:pPr>
        <w:ind w:firstLine="567"/>
        <w:jc w:val="both"/>
        <w:rPr>
          <w:szCs w:val="28"/>
        </w:rPr>
      </w:pPr>
      <w:r w:rsidRPr="00F36DC8">
        <w:rPr>
          <w:szCs w:val="28"/>
        </w:rPr>
        <w:t xml:space="preserve">Қуран 114 сүреден ибарат. Ҳәзирги заман көз қарасынан сүрени айырым алымлар бугинги жазыўдағы баплар менен сәйкеслендирип «бап» деп те атайды. Лекин буған қосылыў мүмкин емес, сүре бап емес, тек те Қуранға сай болыўды аңлататуғын атама. Соның ушын оны басқа ибара менен алмастырыў тарийхый естеликке хүрметсизлик болады. Арабша «сүре» атамасының Қуран пайда болған дәўирдеги сөзлик мәниси дийуал тиклеўде терилетугын тас яки тастың ҳәр бир қатарын аңлатқан. Оны «дизбе» мәнисинде түсиниў мүмкин. </w:t>
      </w:r>
    </w:p>
    <w:p w:rsidR="009859C0" w:rsidRPr="00F36DC8" w:rsidRDefault="009859C0" w:rsidP="009859C0">
      <w:pPr>
        <w:ind w:firstLine="567"/>
        <w:jc w:val="both"/>
        <w:rPr>
          <w:szCs w:val="28"/>
        </w:rPr>
      </w:pPr>
      <w:r w:rsidRPr="00F36DC8">
        <w:rPr>
          <w:szCs w:val="28"/>
        </w:rPr>
        <w:t>Қуран текстлеринде болса «сүре» толық рәўиште «аятлар топлам» мәнисин беретуғын жерлери көп ушырағаны себепли бул термин тийкарынан «аятлар жыйындысы» мәнисинде түсиниледи.</w:t>
      </w:r>
    </w:p>
    <w:p w:rsidR="009859C0" w:rsidRPr="00F36DC8" w:rsidRDefault="009859C0" w:rsidP="009859C0">
      <w:pPr>
        <w:ind w:firstLine="567"/>
        <w:jc w:val="both"/>
        <w:rPr>
          <w:szCs w:val="28"/>
        </w:rPr>
      </w:pPr>
      <w:r w:rsidRPr="00F36DC8">
        <w:rPr>
          <w:szCs w:val="28"/>
        </w:rPr>
        <w:t xml:space="preserve">Сүрелер Қуранда өз мазмунлық избе излиги яки оқылған ўақтына яғный </w:t>
      </w:r>
      <w:r w:rsidRPr="00F36DC8">
        <w:rPr>
          <w:szCs w:val="28"/>
        </w:rPr>
        <w:lastRenderedPageBreak/>
        <w:t>хронологиялық тәртипке қарай емес, бәлки көлемине қарай жайластырылған. Сүрелердиң көлеми де ҳәр қыйлы; ең үлкен көлемге ийе болған 2 сүреде 286 аят бар, ең киши сүрелер текстте 3 аяттан ғана ибарат.</w:t>
      </w:r>
    </w:p>
    <w:p w:rsidR="009859C0" w:rsidRPr="00F36DC8" w:rsidRDefault="009859C0" w:rsidP="009859C0">
      <w:pPr>
        <w:ind w:firstLine="567"/>
        <w:jc w:val="both"/>
        <w:rPr>
          <w:szCs w:val="28"/>
        </w:rPr>
      </w:pPr>
      <w:r w:rsidRPr="00F36DC8">
        <w:rPr>
          <w:szCs w:val="28"/>
        </w:rPr>
        <w:t>Узын сүрелер китаптың басынан қыска сүрелер онын ақырынан орын алған дереклерде анықланыўынша әййемги араблардың ҳәм улыўма Азиядағы сомий халықларының дәстүрине байланыслы болған. Бул ҳәр қыйлы жазыўлар, раўаятлар яки әдебий шығармалар топланып китап етилгенде үлкен көлемдеги шығармалар биринши орында, кишкенелери кейин жайластырылған екен. Заид Ибн Собит Сухуфты топлап дастхат еткенде усы дәстүрди басшылыққа алған болса керек.</w:t>
      </w:r>
    </w:p>
    <w:p w:rsidR="009859C0" w:rsidRPr="00F36DC8" w:rsidRDefault="009859C0" w:rsidP="009859C0">
      <w:pPr>
        <w:ind w:firstLine="567"/>
        <w:jc w:val="both"/>
        <w:rPr>
          <w:szCs w:val="28"/>
        </w:rPr>
      </w:pPr>
      <w:r w:rsidRPr="00F36DC8">
        <w:rPr>
          <w:szCs w:val="28"/>
        </w:rPr>
        <w:t xml:space="preserve">Қуран – ири ислам идеяларын өзинде сәўлелендирген бирден бир жазыў болғанлығы себепли текте ислам тарийхы менен шуғылланған алымлар ғана емес, бәлки ислам тарқалған халықлар әдебияты ҳәм мәденияты менен шуғылланыўшылардың бәршеси бул китапты анализлеўге үлкен итибар бергенликлери тәбийий бир жағдай есапланады. Соның ушын </w:t>
      </w:r>
      <w:r w:rsidRPr="00F36DC8">
        <w:rPr>
          <w:szCs w:val="28"/>
          <w:lang w:val="en-US"/>
        </w:rPr>
        <w:t>XIX</w:t>
      </w:r>
      <w:r w:rsidRPr="00F36DC8">
        <w:rPr>
          <w:szCs w:val="28"/>
        </w:rPr>
        <w:t xml:space="preserve"> әсирдиң орталарынан баслап дереклерде ушырасатуғын тарийхый ўакыялар ҳәм шахслардың хызмети туўралы мағлыўматларға қарап сүрелердиң яки айырым топар аятларының пайда болған дәўирин анықлап, қысқасы сүрелердиң тарийхый хронологиялық тәртиби менен көп алымлар шуғылланған.</w:t>
      </w:r>
    </w:p>
    <w:p w:rsidR="009859C0" w:rsidRPr="00F36DC8" w:rsidRDefault="009859C0" w:rsidP="009859C0">
      <w:pPr>
        <w:ind w:firstLine="567"/>
        <w:jc w:val="both"/>
        <w:rPr>
          <w:szCs w:val="28"/>
        </w:rPr>
      </w:pPr>
      <w:r w:rsidRPr="00F36DC8">
        <w:rPr>
          <w:szCs w:val="28"/>
        </w:rPr>
        <w:t>Немис алымлары Нольдке ҳәм Гримме, рус алымларынан И.Ю.Крачковский ҳәм К.С.Кашталевалардың бул тараўдағы хызметлерин айрықша тилге алып өтиў керек. Олар алып барған тексериўлер нәтийжесинде сүрелер хронологиясы тек те улыўмалық тәризде ғана анықланған.</w:t>
      </w:r>
    </w:p>
    <w:p w:rsidR="009859C0" w:rsidRPr="00F36DC8" w:rsidRDefault="009859C0" w:rsidP="009859C0">
      <w:pPr>
        <w:ind w:firstLine="567"/>
        <w:jc w:val="both"/>
        <w:rPr>
          <w:szCs w:val="28"/>
        </w:rPr>
      </w:pPr>
      <w:r w:rsidRPr="00F36DC8">
        <w:rPr>
          <w:szCs w:val="28"/>
        </w:rPr>
        <w:t xml:space="preserve">Нольдке ( 1836 – 1930) өз хронологиясында бәрше сүрелерди улыўма 4 тийкарғы дәўирге бөлген: </w:t>
      </w:r>
      <w:r w:rsidRPr="00F36DC8">
        <w:rPr>
          <w:szCs w:val="28"/>
          <w:lang w:val="en-US"/>
        </w:rPr>
        <w:t>I</w:t>
      </w:r>
      <w:r w:rsidRPr="00F36DC8">
        <w:rPr>
          <w:szCs w:val="28"/>
        </w:rPr>
        <w:t xml:space="preserve">. Мекка дәўиринде 48 сүре болып олар Муҳаммед   хызметиниң дәслепки 4-5 жылына ( 610 – 614) . </w:t>
      </w:r>
      <w:r w:rsidRPr="00F36DC8">
        <w:rPr>
          <w:szCs w:val="28"/>
          <w:lang w:val="en-US"/>
        </w:rPr>
        <w:t>II</w:t>
      </w:r>
      <w:r w:rsidRPr="00F36DC8">
        <w:rPr>
          <w:szCs w:val="28"/>
        </w:rPr>
        <w:t xml:space="preserve"> . Мекка дәўиринде 21 сүре оннан кейинги еки жылға ( 615-616). </w:t>
      </w:r>
      <w:r w:rsidRPr="00F36DC8">
        <w:rPr>
          <w:szCs w:val="28"/>
          <w:lang w:val="en-US"/>
        </w:rPr>
        <w:t>III</w:t>
      </w:r>
      <w:r w:rsidRPr="00F36DC8">
        <w:rPr>
          <w:szCs w:val="28"/>
        </w:rPr>
        <w:t xml:space="preserve">. Мекка дәўиринде 21 сүре хижрадан алдынғы 6 жылға ( 617-622). </w:t>
      </w:r>
      <w:r w:rsidRPr="00F36DC8">
        <w:rPr>
          <w:szCs w:val="28"/>
          <w:lang w:val="en-US"/>
        </w:rPr>
        <w:t>IV</w:t>
      </w:r>
      <w:r w:rsidRPr="00F36DC8">
        <w:rPr>
          <w:szCs w:val="28"/>
        </w:rPr>
        <w:t>. Мадина дәўиринде 24 сүре Муҳаммедтиң Мадинада хызмет еткен дәўирине ( 622-632) туўры келеди деген шешим шығарған.</w:t>
      </w:r>
    </w:p>
    <w:p w:rsidR="009859C0" w:rsidRPr="00F36DC8" w:rsidRDefault="009859C0" w:rsidP="009859C0">
      <w:pPr>
        <w:ind w:firstLine="567"/>
        <w:jc w:val="both"/>
        <w:rPr>
          <w:szCs w:val="28"/>
        </w:rPr>
      </w:pPr>
      <w:r w:rsidRPr="00F36DC8">
        <w:rPr>
          <w:szCs w:val="28"/>
        </w:rPr>
        <w:t xml:space="preserve">Гримме ( 1864 – 1942) болса өз хронологиясында Мадина дәўирине тийисли сүрелерди де 4 дәўирге ажыратқан. </w:t>
      </w:r>
      <w:r w:rsidRPr="00F36DC8">
        <w:rPr>
          <w:szCs w:val="28"/>
          <w:lang w:val="en-US"/>
        </w:rPr>
        <w:t>I</w:t>
      </w:r>
      <w:r w:rsidRPr="00F36DC8">
        <w:rPr>
          <w:szCs w:val="28"/>
        </w:rPr>
        <w:t xml:space="preserve"> .Мадина дәўири – Муҳаммед   Мадинаға келгеннен Бадр урысына шекем оқылған сүрелер – 4 ( 622-624); </w:t>
      </w:r>
      <w:r w:rsidRPr="00F36DC8">
        <w:rPr>
          <w:szCs w:val="28"/>
          <w:lang w:val="en-US"/>
        </w:rPr>
        <w:t>II</w:t>
      </w:r>
      <w:r w:rsidRPr="00F36DC8">
        <w:rPr>
          <w:szCs w:val="28"/>
        </w:rPr>
        <w:t xml:space="preserve">. Мадина дәўири – Бадр урысынан Ухуд урысына шекем –3 сүре(624-625); </w:t>
      </w:r>
      <w:r w:rsidRPr="00F36DC8">
        <w:rPr>
          <w:szCs w:val="28"/>
          <w:lang w:val="en-US"/>
        </w:rPr>
        <w:t>III</w:t>
      </w:r>
      <w:r w:rsidRPr="00F36DC8">
        <w:rPr>
          <w:szCs w:val="28"/>
        </w:rPr>
        <w:t xml:space="preserve">. Мадина дәўири Ухуд урысынан Мекканың алыныўына шекем 13 сүре ( 625 – 630); </w:t>
      </w:r>
      <w:r w:rsidRPr="00F36DC8">
        <w:rPr>
          <w:szCs w:val="28"/>
          <w:lang w:val="en-US"/>
        </w:rPr>
        <w:t>IV</w:t>
      </w:r>
      <w:r w:rsidRPr="00F36DC8">
        <w:rPr>
          <w:szCs w:val="28"/>
        </w:rPr>
        <w:t>. Мадина дәўири Мекканын алыныўынан Муҳаммедтиң өлимине шекем – 4 сүре (630-632) оқылған деген жуўмақты шығарған. Лекин бул хронологияның айырым жерлери шәртли болып, бир қатар сүрелер ҳәм топар аятларының оқылған дәўири ҳәм олардың қандай ҳәдийселер менен байланыслы екенлиги үстинде алымлар ортасында еле де улыўмалық пикирге келинбеген.</w:t>
      </w:r>
    </w:p>
    <w:p w:rsidR="009859C0" w:rsidRPr="00F36DC8" w:rsidRDefault="009859C0" w:rsidP="009859C0">
      <w:pPr>
        <w:ind w:firstLine="567"/>
        <w:jc w:val="both"/>
        <w:rPr>
          <w:szCs w:val="28"/>
        </w:rPr>
      </w:pPr>
      <w:r w:rsidRPr="00F36DC8">
        <w:rPr>
          <w:szCs w:val="28"/>
        </w:rPr>
        <w:t xml:space="preserve">Қысқасы Нольдке ҳәм Гриммениң </w:t>
      </w:r>
      <w:r w:rsidRPr="00F36DC8">
        <w:rPr>
          <w:szCs w:val="28"/>
          <w:lang w:val="en-US"/>
        </w:rPr>
        <w:t>XIX</w:t>
      </w:r>
      <w:r w:rsidRPr="00F36DC8">
        <w:rPr>
          <w:szCs w:val="28"/>
        </w:rPr>
        <w:t xml:space="preserve"> әсир ақырларында алға сүрген хронологиясы, енди ислам тәлийматын кейинги бир әсирде үйренген </w:t>
      </w:r>
      <w:r w:rsidRPr="00F36DC8">
        <w:rPr>
          <w:szCs w:val="28"/>
        </w:rPr>
        <w:lastRenderedPageBreak/>
        <w:t>нәтийжелерде анықланған фактлер ҳәм исленген талаблар жуўап бермей қалды. Ислам таныўдың ҳәм Қуран таныўдың ақырғы жуўмақлары тийкарында, бизиңше сүрелердиң хронологиялық тәртибин төмендегише бираз тәртиплестирилген формада көз алдымызға келтириў мүмкин.</w:t>
      </w:r>
    </w:p>
    <w:p w:rsidR="009859C0" w:rsidRPr="00F36DC8" w:rsidRDefault="009859C0" w:rsidP="009859C0">
      <w:pPr>
        <w:widowControl/>
        <w:numPr>
          <w:ilvl w:val="0"/>
          <w:numId w:val="30"/>
        </w:numPr>
        <w:autoSpaceDE/>
        <w:autoSpaceDN/>
        <w:adjustRightInd/>
        <w:jc w:val="both"/>
        <w:rPr>
          <w:szCs w:val="28"/>
        </w:rPr>
      </w:pPr>
      <w:r w:rsidRPr="00F36DC8">
        <w:rPr>
          <w:b/>
          <w:i/>
          <w:szCs w:val="28"/>
        </w:rPr>
        <w:t xml:space="preserve">Мекка дәўири ( 616 – 615). </w:t>
      </w:r>
      <w:r w:rsidRPr="00F36DC8">
        <w:rPr>
          <w:szCs w:val="28"/>
        </w:rPr>
        <w:t>Бул дәўирде жоқары әдебий дөретпе үлгилери болған сажь жанрындағы сүрелер оқылған. Европа алымлары буған «назмий сүрелер» деп ат берген.</w:t>
      </w:r>
    </w:p>
    <w:p w:rsidR="009859C0" w:rsidRPr="00F36DC8" w:rsidRDefault="009859C0" w:rsidP="009859C0">
      <w:pPr>
        <w:widowControl/>
        <w:numPr>
          <w:ilvl w:val="0"/>
          <w:numId w:val="30"/>
        </w:numPr>
        <w:autoSpaceDE/>
        <w:autoSpaceDN/>
        <w:adjustRightInd/>
        <w:jc w:val="both"/>
        <w:rPr>
          <w:b/>
          <w:i/>
          <w:szCs w:val="28"/>
        </w:rPr>
      </w:pPr>
      <w:r w:rsidRPr="00F36DC8">
        <w:rPr>
          <w:b/>
          <w:i/>
          <w:szCs w:val="28"/>
        </w:rPr>
        <w:t xml:space="preserve">Мекка дәўири ( 616 – 619). </w:t>
      </w:r>
      <w:r w:rsidRPr="00F36DC8">
        <w:rPr>
          <w:szCs w:val="28"/>
        </w:rPr>
        <w:t>Муҳаммед   ҳәм оның шәкиртлери мудамы қәўип астында жасаған ҳәм көпшилиги Хабашстанға көшип кеткен ўақытта оқылған. Бул сүрелерде Алланың “Рахман” сыпаты көп тилге алынғанлыгы себепли Европа алымлары оларды “Рахман сүрелери” деп атаған.</w:t>
      </w:r>
    </w:p>
    <w:p w:rsidR="009859C0" w:rsidRPr="00BC0937" w:rsidRDefault="009859C0" w:rsidP="009859C0">
      <w:pPr>
        <w:widowControl/>
        <w:numPr>
          <w:ilvl w:val="0"/>
          <w:numId w:val="30"/>
        </w:numPr>
        <w:autoSpaceDE/>
        <w:autoSpaceDN/>
        <w:adjustRightInd/>
        <w:jc w:val="both"/>
        <w:rPr>
          <w:b/>
          <w:i/>
          <w:szCs w:val="28"/>
        </w:rPr>
      </w:pPr>
      <w:r w:rsidRPr="00F36DC8">
        <w:rPr>
          <w:b/>
          <w:i/>
          <w:szCs w:val="28"/>
        </w:rPr>
        <w:t xml:space="preserve"> Мекка дәўири (620 – 622).</w:t>
      </w:r>
      <w:r w:rsidRPr="00F36DC8">
        <w:rPr>
          <w:szCs w:val="28"/>
        </w:rPr>
        <w:t>Бул дәўирде де Муҳаммед   ҳәм оның шәкиртлери қәўип астында жасаған; жасырын рәўиште көбинесе қаладан сыртта ибадатқа жыйналған. Бул дәўир сүрелеринде исламның тийкарғы</w:t>
      </w:r>
      <w:r w:rsidRPr="00BC0937">
        <w:rPr>
          <w:szCs w:val="28"/>
        </w:rPr>
        <w:t xml:space="preserve"> т</w:t>
      </w:r>
      <w:r>
        <w:rPr>
          <w:szCs w:val="28"/>
        </w:rPr>
        <w:t>ә</w:t>
      </w:r>
      <w:r w:rsidRPr="00BC0937">
        <w:rPr>
          <w:szCs w:val="28"/>
        </w:rPr>
        <w:t xml:space="preserve">лийматына </w:t>
      </w:r>
      <w:r>
        <w:rPr>
          <w:szCs w:val="28"/>
        </w:rPr>
        <w:t>кең</w:t>
      </w:r>
      <w:r w:rsidRPr="00BC0937">
        <w:rPr>
          <w:szCs w:val="28"/>
        </w:rPr>
        <w:t xml:space="preserve"> орын берилгенлиги себепли, европа алымлары булар</w:t>
      </w:r>
      <w:r>
        <w:rPr>
          <w:szCs w:val="28"/>
        </w:rPr>
        <w:t>ғ</w:t>
      </w:r>
      <w:r w:rsidRPr="00BC0937">
        <w:rPr>
          <w:szCs w:val="28"/>
        </w:rPr>
        <w:t>а “Пай</w:t>
      </w:r>
      <w:r>
        <w:rPr>
          <w:szCs w:val="28"/>
        </w:rPr>
        <w:t>ғ</w:t>
      </w:r>
      <w:r w:rsidRPr="00BC0937">
        <w:rPr>
          <w:szCs w:val="28"/>
        </w:rPr>
        <w:t>амбарлы</w:t>
      </w:r>
      <w:r>
        <w:rPr>
          <w:szCs w:val="28"/>
        </w:rPr>
        <w:t>қсүре</w:t>
      </w:r>
      <w:r w:rsidRPr="00BC0937">
        <w:rPr>
          <w:szCs w:val="28"/>
        </w:rPr>
        <w:t>лери” деп ат берилген.</w:t>
      </w:r>
    </w:p>
    <w:p w:rsidR="009859C0" w:rsidRPr="00BC0937" w:rsidRDefault="009859C0" w:rsidP="009859C0">
      <w:pPr>
        <w:ind w:firstLine="567"/>
        <w:jc w:val="both"/>
        <w:rPr>
          <w:szCs w:val="28"/>
        </w:rPr>
      </w:pPr>
      <w:r w:rsidRPr="00BC0937">
        <w:rPr>
          <w:szCs w:val="28"/>
        </w:rPr>
        <w:t xml:space="preserve">Келтирилген </w:t>
      </w:r>
      <w:r>
        <w:rPr>
          <w:szCs w:val="28"/>
        </w:rPr>
        <w:t>сүре</w:t>
      </w:r>
      <w:r w:rsidRPr="00BC0937">
        <w:rPr>
          <w:szCs w:val="28"/>
        </w:rPr>
        <w:t>лерди</w:t>
      </w:r>
      <w:r>
        <w:rPr>
          <w:szCs w:val="28"/>
        </w:rPr>
        <w:t>ң</w:t>
      </w:r>
      <w:r w:rsidRPr="00BC0937">
        <w:rPr>
          <w:szCs w:val="28"/>
        </w:rPr>
        <w:t xml:space="preserve"> хронологиялы</w:t>
      </w:r>
      <w:r>
        <w:rPr>
          <w:szCs w:val="28"/>
        </w:rPr>
        <w:t>қ</w:t>
      </w:r>
      <w:r w:rsidRPr="00BC0937">
        <w:rPr>
          <w:szCs w:val="28"/>
        </w:rPr>
        <w:t xml:space="preserve"> т</w:t>
      </w:r>
      <w:r>
        <w:rPr>
          <w:szCs w:val="28"/>
        </w:rPr>
        <w:t>ә</w:t>
      </w:r>
      <w:r w:rsidRPr="00BC0937">
        <w:rPr>
          <w:szCs w:val="28"/>
        </w:rPr>
        <w:t>ртибинде сол жа</w:t>
      </w:r>
      <w:r>
        <w:rPr>
          <w:szCs w:val="28"/>
        </w:rPr>
        <w:t>ғ</w:t>
      </w:r>
      <w:r w:rsidRPr="00BC0937">
        <w:rPr>
          <w:szCs w:val="28"/>
        </w:rPr>
        <w:t>дай к</w:t>
      </w:r>
      <w:r>
        <w:rPr>
          <w:szCs w:val="28"/>
        </w:rPr>
        <w:t>ө</w:t>
      </w:r>
      <w:r w:rsidRPr="00BC0937">
        <w:rPr>
          <w:szCs w:val="28"/>
        </w:rPr>
        <w:t xml:space="preserve">зге тасланады, </w:t>
      </w:r>
      <w:r>
        <w:rPr>
          <w:szCs w:val="28"/>
        </w:rPr>
        <w:t>Муҳаммед  ө</w:t>
      </w:r>
      <w:r w:rsidRPr="00BC0937">
        <w:rPr>
          <w:szCs w:val="28"/>
        </w:rPr>
        <w:t xml:space="preserve">мири </w:t>
      </w:r>
      <w:r>
        <w:rPr>
          <w:szCs w:val="28"/>
        </w:rPr>
        <w:t xml:space="preserve">ҳәм </w:t>
      </w:r>
      <w:r w:rsidRPr="00BC0937">
        <w:rPr>
          <w:szCs w:val="28"/>
        </w:rPr>
        <w:t>хызметини</w:t>
      </w:r>
      <w:r>
        <w:rPr>
          <w:szCs w:val="28"/>
        </w:rPr>
        <w:t>ң</w:t>
      </w:r>
      <w:r w:rsidRPr="00BC0937">
        <w:rPr>
          <w:szCs w:val="28"/>
        </w:rPr>
        <w:t xml:space="preserve"> М</w:t>
      </w:r>
      <w:r>
        <w:rPr>
          <w:szCs w:val="28"/>
        </w:rPr>
        <w:t>е</w:t>
      </w:r>
      <w:r w:rsidRPr="00BC0937">
        <w:rPr>
          <w:szCs w:val="28"/>
        </w:rPr>
        <w:t xml:space="preserve">кка </w:t>
      </w:r>
      <w:r>
        <w:rPr>
          <w:szCs w:val="28"/>
        </w:rPr>
        <w:t>дәўиринде</w:t>
      </w:r>
      <w:r w:rsidRPr="00BC0937">
        <w:rPr>
          <w:szCs w:val="28"/>
        </w:rPr>
        <w:t xml:space="preserve"> ж</w:t>
      </w:r>
      <w:r>
        <w:rPr>
          <w:szCs w:val="28"/>
        </w:rPr>
        <w:t>ү</w:t>
      </w:r>
      <w:r w:rsidRPr="00BC0937">
        <w:rPr>
          <w:szCs w:val="28"/>
        </w:rPr>
        <w:t xml:space="preserve">з берген </w:t>
      </w:r>
      <w:r>
        <w:rPr>
          <w:szCs w:val="28"/>
        </w:rPr>
        <w:t>ҳә</w:t>
      </w:r>
      <w:r w:rsidRPr="00BC0937">
        <w:rPr>
          <w:szCs w:val="28"/>
        </w:rPr>
        <w:t>ди</w:t>
      </w:r>
      <w:r>
        <w:rPr>
          <w:szCs w:val="28"/>
        </w:rPr>
        <w:t>й</w:t>
      </w:r>
      <w:r w:rsidRPr="00BC0937">
        <w:rPr>
          <w:szCs w:val="28"/>
        </w:rPr>
        <w:t xml:space="preserve">селер </w:t>
      </w:r>
      <w:r>
        <w:rPr>
          <w:szCs w:val="28"/>
        </w:rPr>
        <w:t>ҳәм сүре</w:t>
      </w:r>
      <w:r w:rsidRPr="00BC0937">
        <w:rPr>
          <w:szCs w:val="28"/>
        </w:rPr>
        <w:t>лерди</w:t>
      </w:r>
      <w:r>
        <w:rPr>
          <w:szCs w:val="28"/>
        </w:rPr>
        <w:t>ңоқылған</w:t>
      </w:r>
      <w:r w:rsidRPr="00BC0937">
        <w:rPr>
          <w:szCs w:val="28"/>
        </w:rPr>
        <w:t xml:space="preserve"> жылларын аны</w:t>
      </w:r>
      <w:r>
        <w:rPr>
          <w:szCs w:val="28"/>
        </w:rPr>
        <w:t>қ</w:t>
      </w:r>
      <w:r w:rsidRPr="00BC0937">
        <w:rPr>
          <w:szCs w:val="28"/>
        </w:rPr>
        <w:t>ла</w:t>
      </w:r>
      <w:r>
        <w:rPr>
          <w:szCs w:val="28"/>
        </w:rPr>
        <w:t>ў</w:t>
      </w:r>
      <w:r w:rsidRPr="00BC0937">
        <w:rPr>
          <w:szCs w:val="28"/>
        </w:rPr>
        <w:t xml:space="preserve"> м</w:t>
      </w:r>
      <w:r>
        <w:rPr>
          <w:szCs w:val="28"/>
        </w:rPr>
        <w:t>ә</w:t>
      </w:r>
      <w:r w:rsidRPr="00BC0937">
        <w:rPr>
          <w:szCs w:val="28"/>
        </w:rPr>
        <w:t>селеси еле к</w:t>
      </w:r>
      <w:r>
        <w:rPr>
          <w:szCs w:val="28"/>
        </w:rPr>
        <w:t>ө</w:t>
      </w:r>
      <w:r w:rsidRPr="00BC0937">
        <w:rPr>
          <w:szCs w:val="28"/>
        </w:rPr>
        <w:t>п изертле</w:t>
      </w:r>
      <w:r w:rsidR="009E3401">
        <w:rPr>
          <w:szCs w:val="28"/>
        </w:rPr>
        <w:t>ў</w:t>
      </w:r>
      <w:r w:rsidRPr="00BC0937">
        <w:rPr>
          <w:szCs w:val="28"/>
        </w:rPr>
        <w:t xml:space="preserve">лерге </w:t>
      </w:r>
      <w:r>
        <w:rPr>
          <w:szCs w:val="28"/>
        </w:rPr>
        <w:t xml:space="preserve">ҳәм </w:t>
      </w:r>
      <w:r w:rsidRPr="00BC0937">
        <w:rPr>
          <w:szCs w:val="28"/>
        </w:rPr>
        <w:t>аны</w:t>
      </w:r>
      <w:r w:rsidR="009E3401">
        <w:rPr>
          <w:szCs w:val="28"/>
        </w:rPr>
        <w:t>қ</w:t>
      </w:r>
      <w:r w:rsidRPr="00BC0937">
        <w:rPr>
          <w:szCs w:val="28"/>
        </w:rPr>
        <w:t>лы</w:t>
      </w:r>
      <w:r w:rsidR="009E3401">
        <w:rPr>
          <w:szCs w:val="28"/>
        </w:rPr>
        <w:t>қ</w:t>
      </w:r>
      <w:r w:rsidRPr="00BC0937">
        <w:rPr>
          <w:szCs w:val="28"/>
        </w:rPr>
        <w:t>лар енгизи</w:t>
      </w:r>
      <w:r w:rsidR="009E3401">
        <w:rPr>
          <w:szCs w:val="28"/>
        </w:rPr>
        <w:t>ў</w:t>
      </w:r>
      <w:r w:rsidRPr="00BC0937">
        <w:rPr>
          <w:szCs w:val="28"/>
        </w:rPr>
        <w:t>ге м</w:t>
      </w:r>
      <w:r w:rsidR="009E3401">
        <w:rPr>
          <w:szCs w:val="28"/>
        </w:rPr>
        <w:t>ү</w:t>
      </w:r>
      <w:r w:rsidRPr="00BC0937">
        <w:rPr>
          <w:szCs w:val="28"/>
        </w:rPr>
        <w:t>т</w:t>
      </w:r>
      <w:r w:rsidR="009E3401">
        <w:rPr>
          <w:szCs w:val="28"/>
        </w:rPr>
        <w:t>ә</w:t>
      </w:r>
      <w:r w:rsidRPr="00BC0937">
        <w:rPr>
          <w:szCs w:val="28"/>
        </w:rPr>
        <w:t xml:space="preserve">ж. Бул </w:t>
      </w:r>
      <w:r>
        <w:rPr>
          <w:szCs w:val="28"/>
        </w:rPr>
        <w:t>дәўир</w:t>
      </w:r>
      <w:r w:rsidRPr="00BC0937">
        <w:rPr>
          <w:szCs w:val="28"/>
        </w:rPr>
        <w:t xml:space="preserve"> бир ири дереклер тийкарында тере</w:t>
      </w:r>
      <w:r w:rsidR="009E3401">
        <w:rPr>
          <w:szCs w:val="28"/>
        </w:rPr>
        <w:t>ң</w:t>
      </w:r>
      <w:r w:rsidRPr="00BC0937">
        <w:rPr>
          <w:szCs w:val="28"/>
        </w:rPr>
        <w:t xml:space="preserve"> изертленбеген, айырым алымлар М</w:t>
      </w:r>
      <w:r w:rsidR="009E3401">
        <w:rPr>
          <w:szCs w:val="28"/>
        </w:rPr>
        <w:t>е</w:t>
      </w:r>
      <w:r w:rsidRPr="00BC0937">
        <w:rPr>
          <w:szCs w:val="28"/>
        </w:rPr>
        <w:t>кка д</w:t>
      </w:r>
      <w:r w:rsidR="009E3401">
        <w:rPr>
          <w:szCs w:val="28"/>
        </w:rPr>
        <w:t>әў</w:t>
      </w:r>
      <w:r w:rsidRPr="00BC0937">
        <w:rPr>
          <w:szCs w:val="28"/>
        </w:rPr>
        <w:t xml:space="preserve">ирине тийисли </w:t>
      </w:r>
      <w:r w:rsidR="009E3401">
        <w:rPr>
          <w:szCs w:val="28"/>
        </w:rPr>
        <w:t>ў</w:t>
      </w:r>
      <w:r w:rsidRPr="00BC0937">
        <w:rPr>
          <w:szCs w:val="28"/>
        </w:rPr>
        <w:t xml:space="preserve">акыя </w:t>
      </w:r>
      <w:r>
        <w:rPr>
          <w:szCs w:val="28"/>
        </w:rPr>
        <w:t xml:space="preserve">ҳәм </w:t>
      </w:r>
      <w:r w:rsidR="009E3401">
        <w:rPr>
          <w:szCs w:val="28"/>
        </w:rPr>
        <w:t>ҳә</w:t>
      </w:r>
      <w:r w:rsidRPr="00BC0937">
        <w:rPr>
          <w:szCs w:val="28"/>
        </w:rPr>
        <w:t>дийселерди</w:t>
      </w:r>
      <w:r w:rsidR="009E3401">
        <w:rPr>
          <w:szCs w:val="28"/>
        </w:rPr>
        <w:t>ң</w:t>
      </w:r>
      <w:r>
        <w:rPr>
          <w:szCs w:val="28"/>
        </w:rPr>
        <w:t>ҳәм</w:t>
      </w:r>
      <w:r w:rsidRPr="00BC0937">
        <w:rPr>
          <w:szCs w:val="28"/>
        </w:rPr>
        <w:t xml:space="preserve">месин </w:t>
      </w:r>
      <w:r w:rsidR="009E3401">
        <w:rPr>
          <w:szCs w:val="28"/>
        </w:rPr>
        <w:t>ә</w:t>
      </w:r>
      <w:r w:rsidRPr="00BC0937">
        <w:rPr>
          <w:szCs w:val="28"/>
        </w:rPr>
        <w:t>псана деп</w:t>
      </w:r>
      <w:r w:rsidR="009E3401">
        <w:rPr>
          <w:szCs w:val="28"/>
        </w:rPr>
        <w:t>қ</w:t>
      </w:r>
      <w:r w:rsidRPr="00BC0937">
        <w:rPr>
          <w:szCs w:val="28"/>
        </w:rPr>
        <w:t>арап келгени н</w:t>
      </w:r>
      <w:r w:rsidR="009E3401">
        <w:rPr>
          <w:szCs w:val="28"/>
        </w:rPr>
        <w:t>ә</w:t>
      </w:r>
      <w:r w:rsidRPr="00BC0937">
        <w:rPr>
          <w:szCs w:val="28"/>
        </w:rPr>
        <w:t>тийжесинде илимий жа</w:t>
      </w:r>
      <w:r w:rsidR="009E3401">
        <w:rPr>
          <w:szCs w:val="28"/>
        </w:rPr>
        <w:t>қ</w:t>
      </w:r>
      <w:r w:rsidRPr="00BC0937">
        <w:rPr>
          <w:szCs w:val="28"/>
        </w:rPr>
        <w:t>тан еле к</w:t>
      </w:r>
      <w:r w:rsidR="009E3401">
        <w:rPr>
          <w:szCs w:val="28"/>
        </w:rPr>
        <w:t>ө</w:t>
      </w:r>
      <w:r w:rsidRPr="00BC0937">
        <w:rPr>
          <w:szCs w:val="28"/>
        </w:rPr>
        <w:t xml:space="preserve">п </w:t>
      </w:r>
      <w:r w:rsidR="009E3401">
        <w:rPr>
          <w:szCs w:val="28"/>
        </w:rPr>
        <w:t>ҳә</w:t>
      </w:r>
      <w:r w:rsidRPr="00BC0937">
        <w:rPr>
          <w:szCs w:val="28"/>
        </w:rPr>
        <w:t>дийселер еле жетерли аны</w:t>
      </w:r>
      <w:r w:rsidR="009E3401">
        <w:rPr>
          <w:szCs w:val="28"/>
        </w:rPr>
        <w:t>қ</w:t>
      </w:r>
      <w:r w:rsidRPr="00BC0937">
        <w:rPr>
          <w:szCs w:val="28"/>
        </w:rPr>
        <w:t>ланба</w:t>
      </w:r>
      <w:r w:rsidR="009E3401">
        <w:rPr>
          <w:szCs w:val="28"/>
        </w:rPr>
        <w:t>ғ</w:t>
      </w:r>
      <w:r w:rsidRPr="00BC0937">
        <w:rPr>
          <w:szCs w:val="28"/>
        </w:rPr>
        <w:t xml:space="preserve">ан </w:t>
      </w:r>
      <w:r w:rsidR="009E3401">
        <w:rPr>
          <w:szCs w:val="28"/>
        </w:rPr>
        <w:t>ҳ</w:t>
      </w:r>
      <w:r w:rsidRPr="00BC0937">
        <w:rPr>
          <w:szCs w:val="28"/>
        </w:rPr>
        <w:t xml:space="preserve">алда </w:t>
      </w:r>
      <w:r w:rsidR="009E3401">
        <w:rPr>
          <w:szCs w:val="28"/>
        </w:rPr>
        <w:t>қ</w:t>
      </w:r>
      <w:r w:rsidRPr="00BC0937">
        <w:rPr>
          <w:szCs w:val="28"/>
        </w:rPr>
        <w:t>алып келмекте.</w:t>
      </w:r>
    </w:p>
    <w:p w:rsidR="009859C0" w:rsidRPr="00BC0937" w:rsidRDefault="009859C0" w:rsidP="009859C0">
      <w:pPr>
        <w:ind w:firstLine="567"/>
        <w:jc w:val="both"/>
        <w:rPr>
          <w:szCs w:val="28"/>
        </w:rPr>
      </w:pPr>
      <w:r w:rsidRPr="00BC0937">
        <w:rPr>
          <w:szCs w:val="28"/>
        </w:rPr>
        <w:t xml:space="preserve">Мадина </w:t>
      </w:r>
      <w:r>
        <w:rPr>
          <w:szCs w:val="28"/>
        </w:rPr>
        <w:t>дәўиринде</w:t>
      </w:r>
      <w:r w:rsidRPr="00BC0937">
        <w:rPr>
          <w:szCs w:val="28"/>
        </w:rPr>
        <w:t xml:space="preserve"> ж</w:t>
      </w:r>
      <w:r w:rsidR="009E3401">
        <w:rPr>
          <w:szCs w:val="28"/>
        </w:rPr>
        <w:t>ү</w:t>
      </w:r>
      <w:r w:rsidRPr="00BC0937">
        <w:rPr>
          <w:szCs w:val="28"/>
        </w:rPr>
        <w:t xml:space="preserve">з берген </w:t>
      </w:r>
      <w:r w:rsidR="009E3401">
        <w:rPr>
          <w:szCs w:val="28"/>
        </w:rPr>
        <w:t>ў</w:t>
      </w:r>
      <w:r w:rsidRPr="00BC0937">
        <w:rPr>
          <w:szCs w:val="28"/>
        </w:rPr>
        <w:t>акыя М</w:t>
      </w:r>
      <w:r w:rsidR="009E3401">
        <w:rPr>
          <w:szCs w:val="28"/>
        </w:rPr>
        <w:t>е</w:t>
      </w:r>
      <w:r w:rsidRPr="00BC0937">
        <w:rPr>
          <w:szCs w:val="28"/>
        </w:rPr>
        <w:t>кка д</w:t>
      </w:r>
      <w:r w:rsidR="009E3401">
        <w:rPr>
          <w:szCs w:val="28"/>
        </w:rPr>
        <w:t>әў</w:t>
      </w:r>
      <w:r w:rsidRPr="00BC0937">
        <w:rPr>
          <w:szCs w:val="28"/>
        </w:rPr>
        <w:t xml:space="preserve">ирине </w:t>
      </w:r>
      <w:r w:rsidR="009E3401">
        <w:rPr>
          <w:szCs w:val="28"/>
        </w:rPr>
        <w:t>қ</w:t>
      </w:r>
      <w:r w:rsidRPr="00BC0937">
        <w:rPr>
          <w:szCs w:val="28"/>
        </w:rPr>
        <w:t>ара</w:t>
      </w:r>
      <w:r w:rsidR="009E3401">
        <w:rPr>
          <w:szCs w:val="28"/>
        </w:rPr>
        <w:t>ғ</w:t>
      </w:r>
      <w:r w:rsidRPr="00BC0937">
        <w:rPr>
          <w:szCs w:val="28"/>
        </w:rPr>
        <w:t>анда бираз аны</w:t>
      </w:r>
      <w:r w:rsidR="009E3401">
        <w:rPr>
          <w:szCs w:val="28"/>
        </w:rPr>
        <w:t>ғ</w:t>
      </w:r>
      <w:r w:rsidRPr="00BC0937">
        <w:rPr>
          <w:szCs w:val="28"/>
        </w:rPr>
        <w:t>ыра</w:t>
      </w:r>
      <w:r w:rsidR="009E3401">
        <w:rPr>
          <w:szCs w:val="28"/>
        </w:rPr>
        <w:t>қ</w:t>
      </w:r>
      <w:r w:rsidRPr="00BC0937">
        <w:rPr>
          <w:szCs w:val="28"/>
        </w:rPr>
        <w:t xml:space="preserve"> болып, олар тийисли </w:t>
      </w:r>
      <w:r>
        <w:rPr>
          <w:szCs w:val="28"/>
        </w:rPr>
        <w:t>сүре</w:t>
      </w:r>
      <w:r w:rsidRPr="00BC0937">
        <w:rPr>
          <w:szCs w:val="28"/>
        </w:rPr>
        <w:t>лерде де м</w:t>
      </w:r>
      <w:r w:rsidR="009E3401">
        <w:rPr>
          <w:szCs w:val="28"/>
        </w:rPr>
        <w:t>ә</w:t>
      </w:r>
      <w:r w:rsidRPr="00BC0937">
        <w:rPr>
          <w:szCs w:val="28"/>
        </w:rPr>
        <w:t>лим д</w:t>
      </w:r>
      <w:r w:rsidR="009E3401">
        <w:rPr>
          <w:szCs w:val="28"/>
        </w:rPr>
        <w:t>ә</w:t>
      </w:r>
      <w:r w:rsidRPr="00BC0937">
        <w:rPr>
          <w:szCs w:val="28"/>
        </w:rPr>
        <w:t xml:space="preserve">режеде </w:t>
      </w:r>
      <w:r w:rsidR="009E3401">
        <w:rPr>
          <w:szCs w:val="28"/>
        </w:rPr>
        <w:t>ө</w:t>
      </w:r>
      <w:r w:rsidRPr="00BC0937">
        <w:rPr>
          <w:szCs w:val="28"/>
        </w:rPr>
        <w:t>з с</w:t>
      </w:r>
      <w:r w:rsidR="009E3401">
        <w:rPr>
          <w:szCs w:val="28"/>
        </w:rPr>
        <w:t>әў</w:t>
      </w:r>
      <w:r w:rsidRPr="00BC0937">
        <w:rPr>
          <w:szCs w:val="28"/>
        </w:rPr>
        <w:t>лелени</w:t>
      </w:r>
      <w:r w:rsidR="009E3401">
        <w:rPr>
          <w:szCs w:val="28"/>
        </w:rPr>
        <w:t>ў</w:t>
      </w:r>
      <w:r w:rsidRPr="00BC0937">
        <w:rPr>
          <w:szCs w:val="28"/>
        </w:rPr>
        <w:t>ин тап</w:t>
      </w:r>
      <w:r w:rsidR="009E3401">
        <w:rPr>
          <w:szCs w:val="28"/>
        </w:rPr>
        <w:t>қ</w:t>
      </w:r>
      <w:r w:rsidRPr="00BC0937">
        <w:rPr>
          <w:szCs w:val="28"/>
        </w:rPr>
        <w:t>ан. Сол себепли Мадина д</w:t>
      </w:r>
      <w:r w:rsidR="009E3401">
        <w:rPr>
          <w:szCs w:val="28"/>
        </w:rPr>
        <w:t>әў</w:t>
      </w:r>
      <w:r w:rsidRPr="00BC0937">
        <w:rPr>
          <w:szCs w:val="28"/>
        </w:rPr>
        <w:t xml:space="preserve">ирине тийисли </w:t>
      </w:r>
      <w:r>
        <w:rPr>
          <w:szCs w:val="28"/>
        </w:rPr>
        <w:t>сүре</w:t>
      </w:r>
      <w:r w:rsidRPr="00BC0937">
        <w:rPr>
          <w:szCs w:val="28"/>
        </w:rPr>
        <w:t>лерди</w:t>
      </w:r>
      <w:r w:rsidR="009E3401">
        <w:rPr>
          <w:szCs w:val="28"/>
        </w:rPr>
        <w:t>ң</w:t>
      </w:r>
      <w:r w:rsidRPr="00BC0937">
        <w:rPr>
          <w:szCs w:val="28"/>
        </w:rPr>
        <w:t xml:space="preserve"> тарийхый хронологиясы бир </w:t>
      </w:r>
      <w:r w:rsidR="009E3401">
        <w:rPr>
          <w:szCs w:val="28"/>
        </w:rPr>
        <w:t>қ</w:t>
      </w:r>
      <w:r w:rsidRPr="00BC0937">
        <w:rPr>
          <w:szCs w:val="28"/>
        </w:rPr>
        <w:t>анша аны</w:t>
      </w:r>
      <w:r w:rsidR="009E3401">
        <w:rPr>
          <w:szCs w:val="28"/>
        </w:rPr>
        <w:t>ғ</w:t>
      </w:r>
      <w:r w:rsidRPr="00BC0937">
        <w:rPr>
          <w:szCs w:val="28"/>
        </w:rPr>
        <w:t>ыра</w:t>
      </w:r>
      <w:r w:rsidR="009E3401">
        <w:rPr>
          <w:szCs w:val="28"/>
        </w:rPr>
        <w:t>қ</w:t>
      </w:r>
      <w:r>
        <w:rPr>
          <w:szCs w:val="28"/>
        </w:rPr>
        <w:t xml:space="preserve">ҳәм </w:t>
      </w:r>
      <w:r w:rsidRPr="00BC0937">
        <w:rPr>
          <w:szCs w:val="28"/>
        </w:rPr>
        <w:t>тийисли д</w:t>
      </w:r>
      <w:r w:rsidR="009E3401">
        <w:rPr>
          <w:szCs w:val="28"/>
        </w:rPr>
        <w:t>ә</w:t>
      </w:r>
      <w:r w:rsidRPr="00BC0937">
        <w:rPr>
          <w:szCs w:val="28"/>
        </w:rPr>
        <w:t>лиллер тийкарында т</w:t>
      </w:r>
      <w:r w:rsidR="009E3401">
        <w:rPr>
          <w:szCs w:val="28"/>
        </w:rPr>
        <w:t>ә</w:t>
      </w:r>
      <w:r w:rsidRPr="00BC0937">
        <w:rPr>
          <w:szCs w:val="28"/>
        </w:rPr>
        <w:t>ри</w:t>
      </w:r>
      <w:r w:rsidR="009E3401">
        <w:rPr>
          <w:szCs w:val="28"/>
        </w:rPr>
        <w:t>й</w:t>
      </w:r>
      <w:r w:rsidRPr="00BC0937">
        <w:rPr>
          <w:szCs w:val="28"/>
        </w:rPr>
        <w:t>пленген деп жу</w:t>
      </w:r>
      <w:r w:rsidR="009E3401">
        <w:rPr>
          <w:szCs w:val="28"/>
        </w:rPr>
        <w:t>ў</w:t>
      </w:r>
      <w:r w:rsidRPr="00BC0937">
        <w:rPr>
          <w:szCs w:val="28"/>
        </w:rPr>
        <w:t>ма</w:t>
      </w:r>
      <w:r w:rsidR="009E3401">
        <w:rPr>
          <w:szCs w:val="28"/>
        </w:rPr>
        <w:t>қ</w:t>
      </w:r>
      <w:r w:rsidRPr="00BC0937">
        <w:rPr>
          <w:szCs w:val="28"/>
        </w:rPr>
        <w:t xml:space="preserve"> шы</w:t>
      </w:r>
      <w:r w:rsidR="009E3401">
        <w:rPr>
          <w:szCs w:val="28"/>
        </w:rPr>
        <w:t>ғ</w:t>
      </w:r>
      <w:r w:rsidRPr="00BC0937">
        <w:rPr>
          <w:szCs w:val="28"/>
        </w:rPr>
        <w:t>ары</w:t>
      </w:r>
      <w:r w:rsidR="009E3401">
        <w:rPr>
          <w:szCs w:val="28"/>
        </w:rPr>
        <w:t>ў</w:t>
      </w:r>
      <w:r>
        <w:rPr>
          <w:szCs w:val="28"/>
        </w:rPr>
        <w:t>мүмкин</w:t>
      </w:r>
      <w:r w:rsidRPr="00BC0937">
        <w:rPr>
          <w:szCs w:val="28"/>
        </w:rPr>
        <w:t>.</w:t>
      </w:r>
    </w:p>
    <w:p w:rsidR="009859C0" w:rsidRPr="00BC0937" w:rsidRDefault="009859C0" w:rsidP="009859C0">
      <w:pPr>
        <w:ind w:firstLine="567"/>
        <w:jc w:val="both"/>
        <w:rPr>
          <w:szCs w:val="28"/>
        </w:rPr>
      </w:pPr>
      <w:r w:rsidRPr="00BC0937">
        <w:rPr>
          <w:szCs w:val="28"/>
        </w:rPr>
        <w:t xml:space="preserve">Тарийхый </w:t>
      </w:r>
      <w:r w:rsidR="009E3401">
        <w:rPr>
          <w:szCs w:val="28"/>
        </w:rPr>
        <w:t>ў</w:t>
      </w:r>
      <w:r w:rsidRPr="00BC0937">
        <w:rPr>
          <w:szCs w:val="28"/>
        </w:rPr>
        <w:t>акыялар аны</w:t>
      </w:r>
      <w:r w:rsidR="009E3401">
        <w:rPr>
          <w:szCs w:val="28"/>
        </w:rPr>
        <w:t>ғ</w:t>
      </w:r>
      <w:r w:rsidRPr="00BC0937">
        <w:rPr>
          <w:szCs w:val="28"/>
        </w:rPr>
        <w:t>ыра</w:t>
      </w:r>
      <w:r w:rsidR="009E3401">
        <w:rPr>
          <w:szCs w:val="28"/>
        </w:rPr>
        <w:t>қ</w:t>
      </w:r>
      <w:r w:rsidRPr="00BC0937">
        <w:rPr>
          <w:szCs w:val="28"/>
        </w:rPr>
        <w:t xml:space="preserve"> к</w:t>
      </w:r>
      <w:r w:rsidR="009E3401">
        <w:rPr>
          <w:szCs w:val="28"/>
        </w:rPr>
        <w:t>ө</w:t>
      </w:r>
      <w:r w:rsidRPr="00BC0937">
        <w:rPr>
          <w:szCs w:val="28"/>
        </w:rPr>
        <w:t>зде тутыл</w:t>
      </w:r>
      <w:r w:rsidR="009E3401">
        <w:rPr>
          <w:szCs w:val="28"/>
        </w:rPr>
        <w:t>ғ</w:t>
      </w:r>
      <w:r w:rsidRPr="00BC0937">
        <w:rPr>
          <w:szCs w:val="28"/>
        </w:rPr>
        <w:t xml:space="preserve">ан </w:t>
      </w:r>
      <w:r w:rsidR="009E3401">
        <w:rPr>
          <w:szCs w:val="28"/>
        </w:rPr>
        <w:t>ҳ</w:t>
      </w:r>
      <w:r w:rsidRPr="00BC0937">
        <w:rPr>
          <w:szCs w:val="28"/>
        </w:rPr>
        <w:t>алда Мадина д</w:t>
      </w:r>
      <w:r w:rsidR="009E3401">
        <w:rPr>
          <w:szCs w:val="28"/>
        </w:rPr>
        <w:t>әў</w:t>
      </w:r>
      <w:r w:rsidRPr="00BC0937">
        <w:rPr>
          <w:szCs w:val="28"/>
        </w:rPr>
        <w:t xml:space="preserve">ирине тийисли 24 </w:t>
      </w:r>
      <w:r>
        <w:rPr>
          <w:szCs w:val="28"/>
        </w:rPr>
        <w:t>сүре</w:t>
      </w:r>
      <w:r w:rsidRPr="00BC0937">
        <w:rPr>
          <w:szCs w:val="28"/>
        </w:rPr>
        <w:t>ни Гримме усын</w:t>
      </w:r>
      <w:r w:rsidR="009E3401">
        <w:rPr>
          <w:szCs w:val="28"/>
        </w:rPr>
        <w:t>ғ</w:t>
      </w:r>
      <w:r w:rsidRPr="00BC0937">
        <w:rPr>
          <w:szCs w:val="28"/>
        </w:rPr>
        <w:t>ан 4 д</w:t>
      </w:r>
      <w:r w:rsidR="009E3401">
        <w:rPr>
          <w:szCs w:val="28"/>
        </w:rPr>
        <w:t>әў</w:t>
      </w:r>
      <w:r w:rsidRPr="00BC0937">
        <w:rPr>
          <w:szCs w:val="28"/>
        </w:rPr>
        <w:t>ирге емес, б</w:t>
      </w:r>
      <w:r w:rsidR="009E3401">
        <w:rPr>
          <w:szCs w:val="28"/>
        </w:rPr>
        <w:t>ә</w:t>
      </w:r>
      <w:r w:rsidRPr="00BC0937">
        <w:rPr>
          <w:szCs w:val="28"/>
        </w:rPr>
        <w:t>лки бизи</w:t>
      </w:r>
      <w:r w:rsidR="009E3401">
        <w:rPr>
          <w:szCs w:val="28"/>
        </w:rPr>
        <w:t>ң</w:t>
      </w:r>
      <w:r w:rsidRPr="00BC0937">
        <w:rPr>
          <w:szCs w:val="28"/>
        </w:rPr>
        <w:t xml:space="preserve"> пикиримизше 5 д</w:t>
      </w:r>
      <w:r w:rsidR="009E3401">
        <w:rPr>
          <w:szCs w:val="28"/>
        </w:rPr>
        <w:t>әў</w:t>
      </w:r>
      <w:r w:rsidRPr="00BC0937">
        <w:rPr>
          <w:szCs w:val="28"/>
        </w:rPr>
        <w:t>ирге ажырат</w:t>
      </w:r>
      <w:r w:rsidR="009E3401">
        <w:rPr>
          <w:szCs w:val="28"/>
        </w:rPr>
        <w:t>қ</w:t>
      </w:r>
      <w:r w:rsidRPr="00BC0937">
        <w:rPr>
          <w:szCs w:val="28"/>
        </w:rPr>
        <w:t>ан ма</w:t>
      </w:r>
      <w:r w:rsidR="009E3401">
        <w:rPr>
          <w:szCs w:val="28"/>
        </w:rPr>
        <w:t>қ</w:t>
      </w:r>
      <w:r w:rsidRPr="00BC0937">
        <w:rPr>
          <w:szCs w:val="28"/>
        </w:rPr>
        <w:t>ул.</w:t>
      </w:r>
    </w:p>
    <w:p w:rsidR="009859C0" w:rsidRPr="00BC0937" w:rsidRDefault="009859C0" w:rsidP="009859C0">
      <w:pPr>
        <w:ind w:firstLine="567"/>
        <w:jc w:val="both"/>
        <w:rPr>
          <w:szCs w:val="28"/>
        </w:rPr>
      </w:pPr>
      <w:r>
        <w:rPr>
          <w:szCs w:val="28"/>
        </w:rPr>
        <w:t>Қуран</w:t>
      </w:r>
      <w:r w:rsidRPr="00BC0937">
        <w:rPr>
          <w:szCs w:val="28"/>
        </w:rPr>
        <w:t>ны</w:t>
      </w:r>
      <w:r w:rsidR="009E3401">
        <w:rPr>
          <w:szCs w:val="28"/>
        </w:rPr>
        <w:t>ң</w:t>
      </w:r>
      <w:r w:rsidRPr="00BC0937">
        <w:rPr>
          <w:szCs w:val="28"/>
        </w:rPr>
        <w:t xml:space="preserve"> д</w:t>
      </w:r>
      <w:r w:rsidR="009E3401">
        <w:rPr>
          <w:szCs w:val="28"/>
        </w:rPr>
        <w:t>ү</w:t>
      </w:r>
      <w:r w:rsidRPr="00BC0937">
        <w:rPr>
          <w:szCs w:val="28"/>
        </w:rPr>
        <w:t xml:space="preserve">зилиси </w:t>
      </w:r>
      <w:r w:rsidR="009E3401">
        <w:rPr>
          <w:szCs w:val="28"/>
        </w:rPr>
        <w:t>ҳ</w:t>
      </w:r>
      <w:r w:rsidRPr="00BC0937">
        <w:rPr>
          <w:szCs w:val="28"/>
        </w:rPr>
        <w:t>а</w:t>
      </w:r>
      <w:r w:rsidR="009E3401">
        <w:rPr>
          <w:szCs w:val="28"/>
        </w:rPr>
        <w:t>ққ</w:t>
      </w:r>
      <w:r w:rsidRPr="00BC0937">
        <w:rPr>
          <w:szCs w:val="28"/>
        </w:rPr>
        <w:t>ында</w:t>
      </w:r>
      <w:r w:rsidR="009E3401">
        <w:rPr>
          <w:szCs w:val="28"/>
        </w:rPr>
        <w:t>ғ</w:t>
      </w:r>
      <w:r w:rsidRPr="00BC0937">
        <w:rPr>
          <w:szCs w:val="28"/>
        </w:rPr>
        <w:t>ы г</w:t>
      </w:r>
      <w:r w:rsidR="009E3401">
        <w:rPr>
          <w:szCs w:val="28"/>
        </w:rPr>
        <w:t>ә</w:t>
      </w:r>
      <w:r w:rsidRPr="00BC0937">
        <w:rPr>
          <w:szCs w:val="28"/>
        </w:rPr>
        <w:t>пти да</w:t>
      </w:r>
      <w:r w:rsidR="009E3401">
        <w:rPr>
          <w:szCs w:val="28"/>
        </w:rPr>
        <w:t>ў</w:t>
      </w:r>
      <w:r w:rsidRPr="00BC0937">
        <w:rPr>
          <w:szCs w:val="28"/>
        </w:rPr>
        <w:t>ам етсек, онда</w:t>
      </w:r>
      <w:r w:rsidR="009E3401">
        <w:rPr>
          <w:szCs w:val="28"/>
        </w:rPr>
        <w:t>ғ</w:t>
      </w:r>
      <w:r w:rsidRPr="00BC0937">
        <w:rPr>
          <w:szCs w:val="28"/>
        </w:rPr>
        <w:t xml:space="preserve">ы </w:t>
      </w:r>
      <w:r w:rsidR="009E3401">
        <w:rPr>
          <w:szCs w:val="28"/>
        </w:rPr>
        <w:t>ҳә</w:t>
      </w:r>
      <w:r w:rsidRPr="00BC0937">
        <w:rPr>
          <w:szCs w:val="28"/>
        </w:rPr>
        <w:t xml:space="preserve">р бир </w:t>
      </w:r>
      <w:r>
        <w:rPr>
          <w:szCs w:val="28"/>
        </w:rPr>
        <w:t>сүре</w:t>
      </w:r>
      <w:r w:rsidRPr="00BC0937">
        <w:rPr>
          <w:szCs w:val="28"/>
        </w:rPr>
        <w:t xml:space="preserve"> аятлар жыйындысынан ибарат. “Аят” с</w:t>
      </w:r>
      <w:r w:rsidR="009E3401">
        <w:rPr>
          <w:szCs w:val="28"/>
        </w:rPr>
        <w:t>ө</w:t>
      </w:r>
      <w:r w:rsidRPr="00BC0937">
        <w:rPr>
          <w:szCs w:val="28"/>
        </w:rPr>
        <w:t xml:space="preserve">зи тек </w:t>
      </w:r>
      <w:r>
        <w:rPr>
          <w:szCs w:val="28"/>
        </w:rPr>
        <w:t>Қуран</w:t>
      </w:r>
      <w:r w:rsidRPr="00BC0937">
        <w:rPr>
          <w:szCs w:val="28"/>
        </w:rPr>
        <w:t>ны</w:t>
      </w:r>
      <w:r w:rsidR="009E3401">
        <w:rPr>
          <w:szCs w:val="28"/>
        </w:rPr>
        <w:t>ңө</w:t>
      </w:r>
      <w:r w:rsidRPr="00BC0937">
        <w:rPr>
          <w:szCs w:val="28"/>
        </w:rPr>
        <w:t>зине тийисли термин болып “хикмет”, “ил</w:t>
      </w:r>
      <w:r w:rsidR="009E3401">
        <w:rPr>
          <w:szCs w:val="28"/>
        </w:rPr>
        <w:t>а</w:t>
      </w:r>
      <w:r w:rsidRPr="00BC0937">
        <w:rPr>
          <w:szCs w:val="28"/>
        </w:rPr>
        <w:t>хий белги”,”шешим” м</w:t>
      </w:r>
      <w:r w:rsidR="009E3401">
        <w:rPr>
          <w:szCs w:val="28"/>
        </w:rPr>
        <w:t>ә</w:t>
      </w:r>
      <w:r w:rsidRPr="00BC0937">
        <w:rPr>
          <w:szCs w:val="28"/>
        </w:rPr>
        <w:t>нисин а</w:t>
      </w:r>
      <w:r w:rsidR="009E3401">
        <w:rPr>
          <w:szCs w:val="28"/>
        </w:rPr>
        <w:t>ң</w:t>
      </w:r>
      <w:r w:rsidRPr="00BC0937">
        <w:rPr>
          <w:szCs w:val="28"/>
        </w:rPr>
        <w:t xml:space="preserve">латады. </w:t>
      </w:r>
      <w:r>
        <w:rPr>
          <w:szCs w:val="28"/>
        </w:rPr>
        <w:t>Қуран</w:t>
      </w:r>
      <w:r w:rsidRPr="00BC0937">
        <w:rPr>
          <w:szCs w:val="28"/>
        </w:rPr>
        <w:t xml:space="preserve"> текстлеринде ж</w:t>
      </w:r>
      <w:r w:rsidR="009E3401">
        <w:rPr>
          <w:szCs w:val="28"/>
        </w:rPr>
        <w:t>ү</w:t>
      </w:r>
      <w:r w:rsidRPr="00BC0937">
        <w:rPr>
          <w:szCs w:val="28"/>
        </w:rPr>
        <w:t>д</w:t>
      </w:r>
      <w:r w:rsidR="009E3401">
        <w:rPr>
          <w:szCs w:val="28"/>
        </w:rPr>
        <w:t>ә</w:t>
      </w:r>
      <w:r w:rsidRPr="00BC0937">
        <w:rPr>
          <w:szCs w:val="28"/>
        </w:rPr>
        <w:t xml:space="preserve"> к</w:t>
      </w:r>
      <w:r w:rsidR="009E3401">
        <w:rPr>
          <w:szCs w:val="28"/>
        </w:rPr>
        <w:t>ө</w:t>
      </w:r>
      <w:r w:rsidRPr="00BC0937">
        <w:rPr>
          <w:szCs w:val="28"/>
        </w:rPr>
        <w:t>п ушырасату</w:t>
      </w:r>
      <w:r w:rsidR="009E3401">
        <w:rPr>
          <w:szCs w:val="28"/>
        </w:rPr>
        <w:t>ғ</w:t>
      </w:r>
      <w:r w:rsidRPr="00BC0937">
        <w:rPr>
          <w:szCs w:val="28"/>
        </w:rPr>
        <w:t xml:space="preserve">ын бул термин </w:t>
      </w:r>
      <w:r>
        <w:rPr>
          <w:szCs w:val="28"/>
        </w:rPr>
        <w:t>ҳәм</w:t>
      </w:r>
      <w:r w:rsidRPr="00BC0937">
        <w:rPr>
          <w:szCs w:val="28"/>
        </w:rPr>
        <w:t>ме жерде де бир т</w:t>
      </w:r>
      <w:r w:rsidR="009E3401">
        <w:rPr>
          <w:szCs w:val="28"/>
        </w:rPr>
        <w:t>ү</w:t>
      </w:r>
      <w:r w:rsidRPr="00BC0937">
        <w:rPr>
          <w:szCs w:val="28"/>
        </w:rPr>
        <w:t>рли м</w:t>
      </w:r>
      <w:r w:rsidR="009E3401">
        <w:rPr>
          <w:szCs w:val="28"/>
        </w:rPr>
        <w:t>ә</w:t>
      </w:r>
      <w:r w:rsidRPr="00BC0937">
        <w:rPr>
          <w:szCs w:val="28"/>
        </w:rPr>
        <w:t>ниде ислетилген емес.</w:t>
      </w:r>
    </w:p>
    <w:p w:rsidR="009859C0" w:rsidRPr="00BC0937" w:rsidRDefault="009859C0" w:rsidP="009859C0">
      <w:pPr>
        <w:ind w:firstLine="567"/>
        <w:jc w:val="both"/>
        <w:rPr>
          <w:szCs w:val="28"/>
        </w:rPr>
      </w:pPr>
      <w:r w:rsidRPr="00BC0937">
        <w:rPr>
          <w:szCs w:val="28"/>
        </w:rPr>
        <w:t>Аятларды</w:t>
      </w:r>
      <w:r w:rsidR="009E3401">
        <w:rPr>
          <w:szCs w:val="28"/>
        </w:rPr>
        <w:t>ң</w:t>
      </w:r>
      <w:r w:rsidRPr="00BC0937">
        <w:rPr>
          <w:szCs w:val="28"/>
        </w:rPr>
        <w:t xml:space="preserve"> к</w:t>
      </w:r>
      <w:r w:rsidR="009E3401">
        <w:rPr>
          <w:szCs w:val="28"/>
        </w:rPr>
        <w:t>ө</w:t>
      </w:r>
      <w:r w:rsidRPr="00BC0937">
        <w:rPr>
          <w:szCs w:val="28"/>
        </w:rPr>
        <w:t xml:space="preserve">леми </w:t>
      </w:r>
      <w:r w:rsidR="009E3401">
        <w:rPr>
          <w:szCs w:val="28"/>
        </w:rPr>
        <w:t>ҳә</w:t>
      </w:r>
      <w:r w:rsidRPr="00BC0937">
        <w:rPr>
          <w:szCs w:val="28"/>
        </w:rPr>
        <w:t>р</w:t>
      </w:r>
      <w:r w:rsidR="009E3401">
        <w:rPr>
          <w:szCs w:val="28"/>
        </w:rPr>
        <w:t>қ</w:t>
      </w:r>
      <w:r w:rsidRPr="00BC0937">
        <w:rPr>
          <w:szCs w:val="28"/>
        </w:rPr>
        <w:t>ыйлы, айырым аятлар бир неше т</w:t>
      </w:r>
      <w:r w:rsidR="009E3401">
        <w:rPr>
          <w:szCs w:val="28"/>
        </w:rPr>
        <w:t>ү</w:t>
      </w:r>
      <w:r w:rsidRPr="00BC0937">
        <w:rPr>
          <w:szCs w:val="28"/>
        </w:rPr>
        <w:t>рли пикирди билдирету</w:t>
      </w:r>
      <w:r w:rsidR="009E3401">
        <w:rPr>
          <w:szCs w:val="28"/>
        </w:rPr>
        <w:t>ғ</w:t>
      </w:r>
      <w:r w:rsidRPr="00BC0937">
        <w:rPr>
          <w:szCs w:val="28"/>
        </w:rPr>
        <w:t xml:space="preserve">ын </w:t>
      </w:r>
      <w:r>
        <w:rPr>
          <w:szCs w:val="28"/>
        </w:rPr>
        <w:t xml:space="preserve">үлкен </w:t>
      </w:r>
      <w:r w:rsidRPr="00BC0937">
        <w:rPr>
          <w:szCs w:val="28"/>
        </w:rPr>
        <w:t>бир жу</w:t>
      </w:r>
      <w:r w:rsidR="009E3401">
        <w:rPr>
          <w:szCs w:val="28"/>
        </w:rPr>
        <w:t>ў</w:t>
      </w:r>
      <w:r w:rsidRPr="00BC0937">
        <w:rPr>
          <w:szCs w:val="28"/>
        </w:rPr>
        <w:t>ма</w:t>
      </w:r>
      <w:r w:rsidR="009E3401">
        <w:rPr>
          <w:szCs w:val="28"/>
        </w:rPr>
        <w:t>қ</w:t>
      </w:r>
      <w:r w:rsidRPr="00BC0937">
        <w:rPr>
          <w:szCs w:val="28"/>
        </w:rPr>
        <w:t>тан ибарат, айырым аятлар текте еки с</w:t>
      </w:r>
      <w:r w:rsidR="009E3401">
        <w:rPr>
          <w:szCs w:val="28"/>
        </w:rPr>
        <w:t>ө</w:t>
      </w:r>
      <w:r w:rsidRPr="00BC0937">
        <w:rPr>
          <w:szCs w:val="28"/>
        </w:rPr>
        <w:t xml:space="preserve">зден </w:t>
      </w:r>
      <w:r>
        <w:rPr>
          <w:szCs w:val="28"/>
        </w:rPr>
        <w:t>ғана</w:t>
      </w:r>
      <w:r w:rsidRPr="00BC0937">
        <w:rPr>
          <w:szCs w:val="28"/>
        </w:rPr>
        <w:t xml:space="preserve"> ибарат. М</w:t>
      </w:r>
      <w:r w:rsidR="009E3401">
        <w:rPr>
          <w:szCs w:val="28"/>
        </w:rPr>
        <w:t>ә</w:t>
      </w:r>
      <w:r w:rsidRPr="00BC0937">
        <w:rPr>
          <w:szCs w:val="28"/>
        </w:rPr>
        <w:t>селен: 1. Аспан жарыл</w:t>
      </w:r>
      <w:r w:rsidR="009E3401">
        <w:rPr>
          <w:szCs w:val="28"/>
        </w:rPr>
        <w:t>ғ</w:t>
      </w:r>
      <w:r w:rsidRPr="00BC0937">
        <w:rPr>
          <w:szCs w:val="28"/>
        </w:rPr>
        <w:t>анда. 2. Жулдызлар шашыл</w:t>
      </w:r>
      <w:r w:rsidR="009E3401">
        <w:rPr>
          <w:szCs w:val="28"/>
        </w:rPr>
        <w:t>ғ</w:t>
      </w:r>
      <w:r w:rsidRPr="00BC0937">
        <w:rPr>
          <w:szCs w:val="28"/>
        </w:rPr>
        <w:t>анда. 3. Д</w:t>
      </w:r>
      <w:r w:rsidR="009E3401">
        <w:rPr>
          <w:szCs w:val="28"/>
        </w:rPr>
        <w:t>ә</w:t>
      </w:r>
      <w:r w:rsidRPr="00BC0937">
        <w:rPr>
          <w:szCs w:val="28"/>
        </w:rPr>
        <w:t>рья те</w:t>
      </w:r>
      <w:r w:rsidR="009E3401">
        <w:rPr>
          <w:szCs w:val="28"/>
        </w:rPr>
        <w:t>ң</w:t>
      </w:r>
      <w:r w:rsidRPr="00BC0937">
        <w:rPr>
          <w:szCs w:val="28"/>
        </w:rPr>
        <w:t>излер ашыл</w:t>
      </w:r>
      <w:r w:rsidR="009E3401">
        <w:rPr>
          <w:szCs w:val="28"/>
        </w:rPr>
        <w:t>ғ</w:t>
      </w:r>
      <w:r w:rsidRPr="00BC0937">
        <w:rPr>
          <w:szCs w:val="28"/>
        </w:rPr>
        <w:t>анда. 4.</w:t>
      </w:r>
      <w:r w:rsidR="009E3401">
        <w:rPr>
          <w:szCs w:val="28"/>
        </w:rPr>
        <w:t>Қә</w:t>
      </w:r>
      <w:r w:rsidRPr="00BC0937">
        <w:rPr>
          <w:szCs w:val="28"/>
        </w:rPr>
        <w:t>бирлер т</w:t>
      </w:r>
      <w:r w:rsidR="009E3401">
        <w:rPr>
          <w:szCs w:val="28"/>
        </w:rPr>
        <w:t>өң</w:t>
      </w:r>
      <w:r w:rsidRPr="00BC0937">
        <w:rPr>
          <w:szCs w:val="28"/>
        </w:rPr>
        <w:t xml:space="preserve">керилип </w:t>
      </w:r>
      <w:r w:rsidR="009E3401">
        <w:rPr>
          <w:szCs w:val="28"/>
        </w:rPr>
        <w:t>қ</w:t>
      </w:r>
      <w:r w:rsidRPr="00BC0937">
        <w:rPr>
          <w:szCs w:val="28"/>
        </w:rPr>
        <w:t>ойыл</w:t>
      </w:r>
      <w:r w:rsidR="009E3401">
        <w:rPr>
          <w:szCs w:val="28"/>
        </w:rPr>
        <w:t>ғ</w:t>
      </w:r>
      <w:r w:rsidRPr="00BC0937">
        <w:rPr>
          <w:szCs w:val="28"/>
        </w:rPr>
        <w:t>анда. 5.(</w:t>
      </w:r>
      <w:r w:rsidR="009E3401">
        <w:rPr>
          <w:szCs w:val="28"/>
        </w:rPr>
        <w:t>Ә</w:t>
      </w:r>
      <w:r w:rsidRPr="00BC0937">
        <w:rPr>
          <w:szCs w:val="28"/>
        </w:rPr>
        <w:t xml:space="preserve">ке усы </w:t>
      </w:r>
      <w:r>
        <w:rPr>
          <w:szCs w:val="28"/>
        </w:rPr>
        <w:t>күн</w:t>
      </w:r>
      <w:r w:rsidRPr="00BC0937">
        <w:rPr>
          <w:szCs w:val="28"/>
        </w:rPr>
        <w:t xml:space="preserve">де </w:t>
      </w:r>
      <w:r w:rsidR="009E3401">
        <w:rPr>
          <w:szCs w:val="28"/>
        </w:rPr>
        <w:t>ҳәр</w:t>
      </w:r>
      <w:r w:rsidRPr="00BC0937">
        <w:rPr>
          <w:szCs w:val="28"/>
        </w:rPr>
        <w:t xml:space="preserve"> бир) жан </w:t>
      </w:r>
      <w:r w:rsidR="009E3401">
        <w:rPr>
          <w:szCs w:val="28"/>
        </w:rPr>
        <w:t>ө</w:t>
      </w:r>
      <w:r w:rsidRPr="00BC0937">
        <w:rPr>
          <w:szCs w:val="28"/>
        </w:rPr>
        <w:t>зи (</w:t>
      </w:r>
      <w:r w:rsidR="009E3401">
        <w:rPr>
          <w:szCs w:val="28"/>
        </w:rPr>
        <w:t>ө</w:t>
      </w:r>
      <w:r w:rsidRPr="00BC0937">
        <w:rPr>
          <w:szCs w:val="28"/>
        </w:rPr>
        <w:t>мири д</w:t>
      </w:r>
      <w:r w:rsidR="009E3401">
        <w:rPr>
          <w:szCs w:val="28"/>
        </w:rPr>
        <w:t>ү</w:t>
      </w:r>
      <w:r w:rsidRPr="00BC0937">
        <w:rPr>
          <w:szCs w:val="28"/>
        </w:rPr>
        <w:t>ньялы</w:t>
      </w:r>
      <w:r w:rsidR="009E3401">
        <w:rPr>
          <w:szCs w:val="28"/>
        </w:rPr>
        <w:t>қ</w:t>
      </w:r>
      <w:r w:rsidRPr="00BC0937">
        <w:rPr>
          <w:szCs w:val="28"/>
        </w:rPr>
        <w:t xml:space="preserve"> ша</w:t>
      </w:r>
      <w:r w:rsidR="009E3401">
        <w:rPr>
          <w:szCs w:val="28"/>
        </w:rPr>
        <w:t>ғ</w:t>
      </w:r>
      <w:r w:rsidRPr="00BC0937">
        <w:rPr>
          <w:szCs w:val="28"/>
        </w:rPr>
        <w:t xml:space="preserve">ында) изинде </w:t>
      </w:r>
      <w:r w:rsidR="009E3401">
        <w:rPr>
          <w:szCs w:val="28"/>
        </w:rPr>
        <w:t>қ</w:t>
      </w:r>
      <w:r w:rsidRPr="00BC0937">
        <w:rPr>
          <w:szCs w:val="28"/>
        </w:rPr>
        <w:t>алдыр</w:t>
      </w:r>
      <w:r w:rsidR="009E3401">
        <w:rPr>
          <w:szCs w:val="28"/>
        </w:rPr>
        <w:t>ғ</w:t>
      </w:r>
      <w:r w:rsidRPr="00BC0937">
        <w:rPr>
          <w:szCs w:val="28"/>
        </w:rPr>
        <w:t xml:space="preserve">ан </w:t>
      </w:r>
      <w:r>
        <w:rPr>
          <w:szCs w:val="28"/>
        </w:rPr>
        <w:t>бәрше</w:t>
      </w:r>
      <w:r w:rsidRPr="00BC0937">
        <w:rPr>
          <w:szCs w:val="28"/>
        </w:rPr>
        <w:t xml:space="preserve"> н</w:t>
      </w:r>
      <w:r w:rsidR="009E3401">
        <w:rPr>
          <w:szCs w:val="28"/>
        </w:rPr>
        <w:t>ә</w:t>
      </w:r>
      <w:r w:rsidRPr="00BC0937">
        <w:rPr>
          <w:szCs w:val="28"/>
        </w:rPr>
        <w:t>рселерди (жа</w:t>
      </w:r>
      <w:r w:rsidR="009E3401">
        <w:rPr>
          <w:szCs w:val="28"/>
        </w:rPr>
        <w:t>қ</w:t>
      </w:r>
      <w:r w:rsidRPr="00BC0937">
        <w:rPr>
          <w:szCs w:val="28"/>
        </w:rPr>
        <w:t>сы- жаман усылларды) билер!(821-5).</w:t>
      </w:r>
    </w:p>
    <w:p w:rsidR="009859C0" w:rsidRPr="006D5791" w:rsidRDefault="009859C0" w:rsidP="009859C0">
      <w:pPr>
        <w:ind w:firstLine="567"/>
        <w:jc w:val="both"/>
        <w:rPr>
          <w:i/>
          <w:szCs w:val="28"/>
        </w:rPr>
      </w:pPr>
      <w:r w:rsidRPr="00BC0937">
        <w:rPr>
          <w:szCs w:val="28"/>
        </w:rPr>
        <w:lastRenderedPageBreak/>
        <w:t>Қуран – му</w:t>
      </w:r>
      <w:r w:rsidR="009E3401">
        <w:rPr>
          <w:szCs w:val="28"/>
        </w:rPr>
        <w:t>қ</w:t>
      </w:r>
      <w:r w:rsidRPr="00BC0937">
        <w:rPr>
          <w:szCs w:val="28"/>
        </w:rPr>
        <w:t>аддес китап, онын мазмунын Алла с</w:t>
      </w:r>
      <w:r w:rsidR="009E3401">
        <w:rPr>
          <w:szCs w:val="28"/>
        </w:rPr>
        <w:t>ө</w:t>
      </w:r>
      <w:r w:rsidRPr="00BC0937">
        <w:rPr>
          <w:szCs w:val="28"/>
        </w:rPr>
        <w:t>злеринен ибарат деп есапла</w:t>
      </w:r>
      <w:r w:rsidR="009E3401">
        <w:rPr>
          <w:szCs w:val="28"/>
        </w:rPr>
        <w:t>ў</w:t>
      </w:r>
      <w:r>
        <w:rPr>
          <w:szCs w:val="28"/>
        </w:rPr>
        <w:t xml:space="preserve">ҳәм </w:t>
      </w:r>
      <w:r w:rsidRPr="00BC0937">
        <w:rPr>
          <w:szCs w:val="28"/>
        </w:rPr>
        <w:t>Қуранны</w:t>
      </w:r>
      <w:r w:rsidR="009E3401">
        <w:rPr>
          <w:szCs w:val="28"/>
        </w:rPr>
        <w:t>ңө</w:t>
      </w:r>
      <w:r w:rsidRPr="00BC0937">
        <w:rPr>
          <w:szCs w:val="28"/>
        </w:rPr>
        <w:t>зиндегик</w:t>
      </w:r>
      <w:r w:rsidR="009E3401">
        <w:rPr>
          <w:szCs w:val="28"/>
        </w:rPr>
        <w:t>ө</w:t>
      </w:r>
      <w:r w:rsidRPr="00BC0937">
        <w:rPr>
          <w:szCs w:val="28"/>
        </w:rPr>
        <w:t>рсетпелерге тийкарлан</w:t>
      </w:r>
      <w:r w:rsidR="009E3401">
        <w:rPr>
          <w:szCs w:val="28"/>
        </w:rPr>
        <w:t>ғ</w:t>
      </w:r>
      <w:r w:rsidRPr="00BC0937">
        <w:rPr>
          <w:szCs w:val="28"/>
        </w:rPr>
        <w:t>ан:</w:t>
      </w:r>
      <w:r w:rsidRPr="00BC0937">
        <w:rPr>
          <w:i/>
          <w:szCs w:val="28"/>
        </w:rPr>
        <w:t>”ол (Алла) буннан бурын жиберилген (китап)ларды</w:t>
      </w:r>
      <w:r w:rsidR="009E3401">
        <w:rPr>
          <w:i/>
          <w:szCs w:val="28"/>
        </w:rPr>
        <w:t>ң</w:t>
      </w:r>
      <w:r w:rsidRPr="00BC0937">
        <w:rPr>
          <w:i/>
          <w:szCs w:val="28"/>
        </w:rPr>
        <w:t xml:space="preserve"> ту</w:t>
      </w:r>
      <w:r w:rsidR="009E3401">
        <w:rPr>
          <w:i/>
          <w:szCs w:val="28"/>
        </w:rPr>
        <w:t>ў</w:t>
      </w:r>
      <w:r w:rsidRPr="00BC0937">
        <w:rPr>
          <w:i/>
          <w:szCs w:val="28"/>
        </w:rPr>
        <w:t>рылы</w:t>
      </w:r>
      <w:r w:rsidR="009E3401">
        <w:rPr>
          <w:i/>
          <w:szCs w:val="28"/>
        </w:rPr>
        <w:t>ғ</w:t>
      </w:r>
      <w:r w:rsidRPr="00BC0937">
        <w:rPr>
          <w:i/>
          <w:szCs w:val="28"/>
        </w:rPr>
        <w:t>ын тастыйы</w:t>
      </w:r>
      <w:r w:rsidR="009E3401">
        <w:rPr>
          <w:i/>
          <w:szCs w:val="28"/>
        </w:rPr>
        <w:t>қ</w:t>
      </w:r>
      <w:r w:rsidRPr="00BC0937">
        <w:rPr>
          <w:i/>
          <w:szCs w:val="28"/>
        </w:rPr>
        <w:t>лап, со</w:t>
      </w:r>
      <w:r w:rsidR="009E3401">
        <w:rPr>
          <w:i/>
          <w:szCs w:val="28"/>
        </w:rPr>
        <w:t>ғ</w:t>
      </w:r>
      <w:r w:rsidRPr="00BC0937">
        <w:rPr>
          <w:i/>
          <w:szCs w:val="28"/>
        </w:rPr>
        <w:t>ан ха</w:t>
      </w:r>
      <w:r w:rsidR="009E3401">
        <w:rPr>
          <w:i/>
          <w:szCs w:val="28"/>
        </w:rPr>
        <w:t>қ</w:t>
      </w:r>
      <w:r w:rsidRPr="00BC0937">
        <w:rPr>
          <w:i/>
          <w:szCs w:val="28"/>
        </w:rPr>
        <w:t>ый</w:t>
      </w:r>
      <w:r w:rsidR="009E3401">
        <w:rPr>
          <w:i/>
          <w:szCs w:val="28"/>
        </w:rPr>
        <w:t>қ</w:t>
      </w:r>
      <w:r w:rsidRPr="00BC0937">
        <w:rPr>
          <w:i/>
          <w:szCs w:val="28"/>
        </w:rPr>
        <w:t xml:space="preserve">ат китапты жиберди”. </w:t>
      </w:r>
      <w:r w:rsidRPr="006D5791">
        <w:rPr>
          <w:i/>
          <w:szCs w:val="28"/>
        </w:rPr>
        <w:t>“Биз Ну</w:t>
      </w:r>
      <w:r w:rsidR="009E3401">
        <w:rPr>
          <w:i/>
          <w:szCs w:val="28"/>
        </w:rPr>
        <w:t>ўғ</w:t>
      </w:r>
      <w:r w:rsidRPr="006D5791">
        <w:rPr>
          <w:i/>
          <w:szCs w:val="28"/>
        </w:rPr>
        <w:t>а, Я</w:t>
      </w:r>
      <w:r w:rsidR="009E3401">
        <w:rPr>
          <w:i/>
          <w:szCs w:val="28"/>
        </w:rPr>
        <w:t>қыпқа</w:t>
      </w:r>
      <w:r>
        <w:rPr>
          <w:i/>
          <w:szCs w:val="28"/>
        </w:rPr>
        <w:t xml:space="preserve">ҳәм </w:t>
      </w:r>
      <w:r w:rsidRPr="006D5791">
        <w:rPr>
          <w:i/>
          <w:szCs w:val="28"/>
        </w:rPr>
        <w:t xml:space="preserve">онын </w:t>
      </w:r>
      <w:r w:rsidR="009E3401">
        <w:rPr>
          <w:i/>
          <w:szCs w:val="28"/>
        </w:rPr>
        <w:t>әў</w:t>
      </w:r>
      <w:r w:rsidRPr="006D5791">
        <w:rPr>
          <w:i/>
          <w:szCs w:val="28"/>
        </w:rPr>
        <w:t>ладларына, Иса</w:t>
      </w:r>
      <w:r w:rsidR="009E3401">
        <w:rPr>
          <w:i/>
          <w:szCs w:val="28"/>
        </w:rPr>
        <w:t>ғ</w:t>
      </w:r>
      <w:r w:rsidRPr="006D5791">
        <w:rPr>
          <w:i/>
          <w:szCs w:val="28"/>
        </w:rPr>
        <w:t>а, Аюб</w:t>
      </w:r>
      <w:r w:rsidR="009E3401">
        <w:rPr>
          <w:i/>
          <w:szCs w:val="28"/>
        </w:rPr>
        <w:t>қ</w:t>
      </w:r>
      <w:r w:rsidRPr="006D5791">
        <w:rPr>
          <w:i/>
          <w:szCs w:val="28"/>
        </w:rPr>
        <w:t>а, Юнус</w:t>
      </w:r>
      <w:r w:rsidR="009E3401">
        <w:rPr>
          <w:i/>
          <w:szCs w:val="28"/>
        </w:rPr>
        <w:t>қ</w:t>
      </w:r>
      <w:r w:rsidRPr="006D5791">
        <w:rPr>
          <w:i/>
          <w:szCs w:val="28"/>
        </w:rPr>
        <w:t>а, Хорун</w:t>
      </w:r>
      <w:r w:rsidR="009E3401">
        <w:rPr>
          <w:i/>
          <w:szCs w:val="28"/>
        </w:rPr>
        <w:t>ғ</w:t>
      </w:r>
      <w:r w:rsidRPr="006D5791">
        <w:rPr>
          <w:i/>
          <w:szCs w:val="28"/>
        </w:rPr>
        <w:t>а, Сулайман</w:t>
      </w:r>
      <w:r w:rsidR="009E3401">
        <w:rPr>
          <w:i/>
          <w:szCs w:val="28"/>
        </w:rPr>
        <w:t>ғ</w:t>
      </w:r>
      <w:r w:rsidRPr="006D5791">
        <w:rPr>
          <w:i/>
          <w:szCs w:val="28"/>
        </w:rPr>
        <w:t xml:space="preserve">а </w:t>
      </w:r>
      <w:r w:rsidR="009E3401">
        <w:rPr>
          <w:i/>
          <w:szCs w:val="28"/>
        </w:rPr>
        <w:t>қ</w:t>
      </w:r>
      <w:r w:rsidRPr="006D5791">
        <w:rPr>
          <w:i/>
          <w:szCs w:val="28"/>
        </w:rPr>
        <w:t>андай вахий</w:t>
      </w:r>
      <w:r w:rsidR="009E3401">
        <w:rPr>
          <w:i/>
          <w:szCs w:val="28"/>
        </w:rPr>
        <w:t>қ</w:t>
      </w:r>
      <w:r w:rsidRPr="006D5791">
        <w:rPr>
          <w:i/>
          <w:szCs w:val="28"/>
        </w:rPr>
        <w:t>кыл</w:t>
      </w:r>
      <w:r w:rsidR="009E3401">
        <w:rPr>
          <w:i/>
          <w:szCs w:val="28"/>
        </w:rPr>
        <w:t>ғ</w:t>
      </w:r>
      <w:r w:rsidRPr="006D5791">
        <w:rPr>
          <w:i/>
          <w:szCs w:val="28"/>
        </w:rPr>
        <w:t>ан болса</w:t>
      </w:r>
      <w:r w:rsidR="009E3401">
        <w:rPr>
          <w:i/>
          <w:szCs w:val="28"/>
        </w:rPr>
        <w:t>қ</w:t>
      </w:r>
      <w:r>
        <w:rPr>
          <w:i/>
          <w:szCs w:val="28"/>
        </w:rPr>
        <w:t xml:space="preserve">ҳәм </w:t>
      </w:r>
      <w:r w:rsidRPr="006D5791">
        <w:rPr>
          <w:i/>
          <w:szCs w:val="28"/>
        </w:rPr>
        <w:t>Да</w:t>
      </w:r>
      <w:r w:rsidR="009E3401">
        <w:rPr>
          <w:i/>
          <w:szCs w:val="28"/>
        </w:rPr>
        <w:t>ў</w:t>
      </w:r>
      <w:r w:rsidRPr="006D5791">
        <w:rPr>
          <w:i/>
          <w:szCs w:val="28"/>
        </w:rPr>
        <w:t>ыт</w:t>
      </w:r>
      <w:r w:rsidR="009E3401">
        <w:rPr>
          <w:i/>
          <w:szCs w:val="28"/>
        </w:rPr>
        <w:t>қ</w:t>
      </w:r>
      <w:r w:rsidRPr="006D5791">
        <w:rPr>
          <w:i/>
          <w:szCs w:val="28"/>
        </w:rPr>
        <w:t xml:space="preserve">а Забурды </w:t>
      </w:r>
      <w:r w:rsidR="009E3401">
        <w:rPr>
          <w:i/>
          <w:szCs w:val="28"/>
        </w:rPr>
        <w:t>қә</w:t>
      </w:r>
      <w:r w:rsidRPr="006D5791">
        <w:rPr>
          <w:i/>
          <w:szCs w:val="28"/>
        </w:rPr>
        <w:t>йтип жиберген болса</w:t>
      </w:r>
      <w:r w:rsidR="009E3401">
        <w:rPr>
          <w:i/>
          <w:szCs w:val="28"/>
        </w:rPr>
        <w:t>қ</w:t>
      </w:r>
      <w:r w:rsidRPr="006D5791">
        <w:rPr>
          <w:i/>
          <w:szCs w:val="28"/>
        </w:rPr>
        <w:t>, са</w:t>
      </w:r>
      <w:r w:rsidR="009E3401">
        <w:rPr>
          <w:i/>
          <w:szCs w:val="28"/>
        </w:rPr>
        <w:t>ғ</w:t>
      </w:r>
      <w:r w:rsidRPr="006D5791">
        <w:rPr>
          <w:i/>
          <w:szCs w:val="28"/>
        </w:rPr>
        <w:t>ан да усындай вахий жибердик”. “Сенин Қуранды адамлар</w:t>
      </w:r>
      <w:r w:rsidR="009E3401">
        <w:rPr>
          <w:i/>
          <w:szCs w:val="28"/>
        </w:rPr>
        <w:t>ғ</w:t>
      </w:r>
      <w:r w:rsidRPr="006D5791">
        <w:rPr>
          <w:i/>
          <w:szCs w:val="28"/>
        </w:rPr>
        <w:t xml:space="preserve">а </w:t>
      </w:r>
      <w:r w:rsidR="009E3401">
        <w:rPr>
          <w:i/>
          <w:szCs w:val="28"/>
        </w:rPr>
        <w:t>ү</w:t>
      </w:r>
      <w:r w:rsidRPr="006D5791">
        <w:rPr>
          <w:i/>
          <w:szCs w:val="28"/>
        </w:rPr>
        <w:t xml:space="preserve">зип </w:t>
      </w:r>
      <w:r w:rsidR="009E3401">
        <w:rPr>
          <w:i/>
          <w:szCs w:val="28"/>
        </w:rPr>
        <w:t>ү</w:t>
      </w:r>
      <w:r w:rsidRPr="006D5791">
        <w:rPr>
          <w:i/>
          <w:szCs w:val="28"/>
        </w:rPr>
        <w:t>зип о</w:t>
      </w:r>
      <w:r w:rsidR="009E3401">
        <w:rPr>
          <w:i/>
          <w:szCs w:val="28"/>
        </w:rPr>
        <w:t>қ</w:t>
      </w:r>
      <w:r w:rsidRPr="006D5791">
        <w:rPr>
          <w:i/>
          <w:szCs w:val="28"/>
        </w:rPr>
        <w:t>ып бери</w:t>
      </w:r>
      <w:r w:rsidR="009E3401">
        <w:rPr>
          <w:i/>
          <w:szCs w:val="28"/>
        </w:rPr>
        <w:t>ў</w:t>
      </w:r>
      <w:r w:rsidRPr="006D5791">
        <w:rPr>
          <w:i/>
          <w:szCs w:val="28"/>
        </w:rPr>
        <w:t>и</w:t>
      </w:r>
      <w:r w:rsidR="009E3401">
        <w:rPr>
          <w:i/>
          <w:szCs w:val="28"/>
        </w:rPr>
        <w:t>ң</w:t>
      </w:r>
      <w:r w:rsidRPr="006D5791">
        <w:rPr>
          <w:i/>
          <w:szCs w:val="28"/>
        </w:rPr>
        <w:t xml:space="preserve"> ушын биз оны б</w:t>
      </w:r>
      <w:r w:rsidR="009E3401">
        <w:rPr>
          <w:i/>
          <w:szCs w:val="28"/>
        </w:rPr>
        <w:t>ө</w:t>
      </w:r>
      <w:r w:rsidRPr="006D5791">
        <w:rPr>
          <w:i/>
          <w:szCs w:val="28"/>
        </w:rPr>
        <w:t>леклерге б</w:t>
      </w:r>
      <w:r w:rsidR="009E3401">
        <w:rPr>
          <w:i/>
          <w:szCs w:val="28"/>
        </w:rPr>
        <w:t>ө</w:t>
      </w:r>
      <w:r w:rsidRPr="006D5791">
        <w:rPr>
          <w:i/>
          <w:szCs w:val="28"/>
        </w:rPr>
        <w:t>лип са</w:t>
      </w:r>
      <w:r w:rsidR="009E3401">
        <w:rPr>
          <w:i/>
          <w:szCs w:val="28"/>
        </w:rPr>
        <w:t>ғ</w:t>
      </w:r>
      <w:r w:rsidRPr="006D5791">
        <w:rPr>
          <w:i/>
          <w:szCs w:val="28"/>
        </w:rPr>
        <w:t>ан жибердик”.</w:t>
      </w:r>
    </w:p>
    <w:p w:rsidR="009859C0" w:rsidRPr="006D5791" w:rsidRDefault="009859C0" w:rsidP="009859C0">
      <w:pPr>
        <w:pStyle w:val="2d"/>
        <w:spacing w:line="240" w:lineRule="auto"/>
        <w:jc w:val="both"/>
        <w:rPr>
          <w:szCs w:val="28"/>
        </w:rPr>
      </w:pPr>
      <w:r w:rsidRPr="006D5791">
        <w:rPr>
          <w:szCs w:val="28"/>
        </w:rPr>
        <w:t>Қуран араблар</w:t>
      </w:r>
      <w:r w:rsidR="009E3401">
        <w:rPr>
          <w:szCs w:val="28"/>
        </w:rPr>
        <w:t>ғ</w:t>
      </w:r>
      <w:r w:rsidRPr="006D5791">
        <w:rPr>
          <w:szCs w:val="28"/>
        </w:rPr>
        <w:t>а т</w:t>
      </w:r>
      <w:r w:rsidR="009E3401">
        <w:rPr>
          <w:szCs w:val="28"/>
        </w:rPr>
        <w:t>ү</w:t>
      </w:r>
      <w:r w:rsidRPr="006D5791">
        <w:rPr>
          <w:szCs w:val="28"/>
        </w:rPr>
        <w:t>синикли болы</w:t>
      </w:r>
      <w:r w:rsidR="009E3401">
        <w:rPr>
          <w:szCs w:val="28"/>
        </w:rPr>
        <w:t>ў</w:t>
      </w:r>
      <w:r w:rsidRPr="006D5791">
        <w:rPr>
          <w:szCs w:val="28"/>
        </w:rPr>
        <w:t xml:space="preserve">ы ушын араб тилинде жиберилгени </w:t>
      </w:r>
      <w:r>
        <w:rPr>
          <w:szCs w:val="28"/>
        </w:rPr>
        <w:t xml:space="preserve">ҳаққында </w:t>
      </w:r>
      <w:r w:rsidRPr="006D5791">
        <w:rPr>
          <w:szCs w:val="28"/>
        </w:rPr>
        <w:t>да к</w:t>
      </w:r>
      <w:r w:rsidR="009E3401">
        <w:rPr>
          <w:szCs w:val="28"/>
        </w:rPr>
        <w:t>ө</w:t>
      </w:r>
      <w:r w:rsidRPr="006D5791">
        <w:rPr>
          <w:szCs w:val="28"/>
        </w:rPr>
        <w:t>рсетпелер бар: “Биз оны арабша Қуран етип жибердик, итимал енди т</w:t>
      </w:r>
      <w:r w:rsidR="009E3401">
        <w:rPr>
          <w:szCs w:val="28"/>
        </w:rPr>
        <w:t>ү</w:t>
      </w:r>
      <w:r w:rsidRPr="006D5791">
        <w:rPr>
          <w:szCs w:val="28"/>
        </w:rPr>
        <w:t>синерсизлер”.</w:t>
      </w:r>
    </w:p>
    <w:p w:rsidR="009859C0" w:rsidRPr="006D5791" w:rsidRDefault="009859C0" w:rsidP="009859C0">
      <w:pPr>
        <w:ind w:firstLine="567"/>
        <w:jc w:val="both"/>
        <w:rPr>
          <w:szCs w:val="28"/>
        </w:rPr>
      </w:pPr>
      <w:r w:rsidRPr="006D5791">
        <w:rPr>
          <w:szCs w:val="28"/>
        </w:rPr>
        <w:t>Қуран 22 жыл да</w:t>
      </w:r>
      <w:r w:rsidR="009E3401">
        <w:rPr>
          <w:szCs w:val="28"/>
        </w:rPr>
        <w:t>ў</w:t>
      </w:r>
      <w:r w:rsidRPr="006D5791">
        <w:rPr>
          <w:szCs w:val="28"/>
        </w:rPr>
        <w:t>амында о</w:t>
      </w:r>
      <w:r w:rsidR="009E3401">
        <w:rPr>
          <w:szCs w:val="28"/>
        </w:rPr>
        <w:t>қ</w:t>
      </w:r>
      <w:r w:rsidRPr="006D5791">
        <w:rPr>
          <w:szCs w:val="28"/>
        </w:rPr>
        <w:t>ыл</w:t>
      </w:r>
      <w:r w:rsidR="009E3401">
        <w:rPr>
          <w:szCs w:val="28"/>
        </w:rPr>
        <w:t>ғ</w:t>
      </w:r>
      <w:r w:rsidRPr="006D5791">
        <w:rPr>
          <w:szCs w:val="28"/>
        </w:rPr>
        <w:t xml:space="preserve">аны себепли </w:t>
      </w:r>
      <w:r>
        <w:rPr>
          <w:szCs w:val="28"/>
        </w:rPr>
        <w:t xml:space="preserve">дәўирҳәм </w:t>
      </w:r>
      <w:r w:rsidRPr="006D5791">
        <w:rPr>
          <w:szCs w:val="28"/>
        </w:rPr>
        <w:t>шараятка сай р</w:t>
      </w:r>
      <w:r w:rsidR="009E3401">
        <w:rPr>
          <w:szCs w:val="28"/>
        </w:rPr>
        <w:t>әў</w:t>
      </w:r>
      <w:r w:rsidRPr="006D5791">
        <w:rPr>
          <w:szCs w:val="28"/>
        </w:rPr>
        <w:t>иште оны айырым к</w:t>
      </w:r>
      <w:r w:rsidR="009E3401">
        <w:rPr>
          <w:szCs w:val="28"/>
        </w:rPr>
        <w:t>ө</w:t>
      </w:r>
      <w:r w:rsidRPr="006D5791">
        <w:rPr>
          <w:szCs w:val="28"/>
        </w:rPr>
        <w:t xml:space="preserve">рсетпелери де </w:t>
      </w:r>
      <w:r w:rsidR="009E3401">
        <w:rPr>
          <w:szCs w:val="28"/>
        </w:rPr>
        <w:t>ө</w:t>
      </w:r>
      <w:r w:rsidRPr="006D5791">
        <w:rPr>
          <w:szCs w:val="28"/>
        </w:rPr>
        <w:t xml:space="preserve">згерип </w:t>
      </w:r>
      <w:r>
        <w:rPr>
          <w:szCs w:val="28"/>
        </w:rPr>
        <w:t>барған</w:t>
      </w:r>
      <w:r w:rsidRPr="006D5791">
        <w:rPr>
          <w:szCs w:val="28"/>
        </w:rPr>
        <w:t>. Соны</w:t>
      </w:r>
      <w:r w:rsidR="0063469F">
        <w:rPr>
          <w:szCs w:val="28"/>
        </w:rPr>
        <w:t>ң</w:t>
      </w:r>
      <w:r w:rsidRPr="006D5791">
        <w:rPr>
          <w:szCs w:val="28"/>
        </w:rPr>
        <w:t xml:space="preserve"> ушын насх </w:t>
      </w:r>
      <w:r>
        <w:rPr>
          <w:szCs w:val="28"/>
        </w:rPr>
        <w:t xml:space="preserve">ҳәм </w:t>
      </w:r>
      <w:r w:rsidRPr="006D5791">
        <w:rPr>
          <w:szCs w:val="28"/>
        </w:rPr>
        <w:t>мансух теориясы бойынша кейинги д</w:t>
      </w:r>
      <w:r w:rsidR="0063469F">
        <w:rPr>
          <w:szCs w:val="28"/>
        </w:rPr>
        <w:t>әў</w:t>
      </w:r>
      <w:r w:rsidRPr="006D5791">
        <w:rPr>
          <w:szCs w:val="28"/>
        </w:rPr>
        <w:t>ирдеги аятлар оннан бурын</w:t>
      </w:r>
      <w:r w:rsidR="0063469F">
        <w:rPr>
          <w:szCs w:val="28"/>
        </w:rPr>
        <w:t>ғ</w:t>
      </w:r>
      <w:r w:rsidRPr="006D5791">
        <w:rPr>
          <w:szCs w:val="28"/>
        </w:rPr>
        <w:t>ы аятларды бийкар ети</w:t>
      </w:r>
      <w:r w:rsidR="0063469F">
        <w:rPr>
          <w:szCs w:val="28"/>
        </w:rPr>
        <w:t>ў</w:t>
      </w:r>
      <w:r w:rsidRPr="006D5791">
        <w:rPr>
          <w:szCs w:val="28"/>
        </w:rPr>
        <w:t xml:space="preserve">и </w:t>
      </w:r>
      <w:r>
        <w:rPr>
          <w:szCs w:val="28"/>
        </w:rPr>
        <w:t>мүмкин</w:t>
      </w:r>
      <w:r w:rsidRPr="006D5791">
        <w:rPr>
          <w:szCs w:val="28"/>
        </w:rPr>
        <w:t>. Буны т</w:t>
      </w:r>
      <w:r w:rsidR="0063469F">
        <w:rPr>
          <w:szCs w:val="28"/>
        </w:rPr>
        <w:t>ө</w:t>
      </w:r>
      <w:r w:rsidRPr="006D5791">
        <w:rPr>
          <w:szCs w:val="28"/>
        </w:rPr>
        <w:t>мендеги аятлар д</w:t>
      </w:r>
      <w:r w:rsidR="0063469F">
        <w:rPr>
          <w:szCs w:val="28"/>
        </w:rPr>
        <w:t>ә</w:t>
      </w:r>
      <w:r w:rsidRPr="006D5791">
        <w:rPr>
          <w:szCs w:val="28"/>
        </w:rPr>
        <w:t>лиллейди:”</w:t>
      </w:r>
      <w:r w:rsidR="0063469F">
        <w:rPr>
          <w:szCs w:val="28"/>
        </w:rPr>
        <w:t>Қ</w:t>
      </w:r>
      <w:r w:rsidRPr="006D5791">
        <w:rPr>
          <w:szCs w:val="28"/>
        </w:rPr>
        <w:t>ашан болмасын, биз(бир) аятты бийкар етсек, яки оны умыты</w:t>
      </w:r>
      <w:r w:rsidR="0063469F">
        <w:rPr>
          <w:szCs w:val="28"/>
        </w:rPr>
        <w:t>ў</w:t>
      </w:r>
      <w:r w:rsidRPr="006D5791">
        <w:rPr>
          <w:szCs w:val="28"/>
        </w:rPr>
        <w:t>ды буйырса</w:t>
      </w:r>
      <w:r w:rsidR="0063469F">
        <w:rPr>
          <w:szCs w:val="28"/>
        </w:rPr>
        <w:t>қ</w:t>
      </w:r>
      <w:r w:rsidRPr="006D5791">
        <w:rPr>
          <w:szCs w:val="28"/>
        </w:rPr>
        <w:t>, биз оннан жа</w:t>
      </w:r>
      <w:r w:rsidR="0063469F">
        <w:rPr>
          <w:szCs w:val="28"/>
        </w:rPr>
        <w:t>қ</w:t>
      </w:r>
      <w:r w:rsidRPr="006D5791">
        <w:rPr>
          <w:szCs w:val="28"/>
        </w:rPr>
        <w:t>сысын яки со</w:t>
      </w:r>
      <w:r w:rsidR="0063469F">
        <w:rPr>
          <w:szCs w:val="28"/>
        </w:rPr>
        <w:t>ғ</w:t>
      </w:r>
      <w:r w:rsidRPr="006D5791">
        <w:rPr>
          <w:szCs w:val="28"/>
        </w:rPr>
        <w:t>ан те</w:t>
      </w:r>
      <w:r w:rsidR="0063469F">
        <w:rPr>
          <w:szCs w:val="28"/>
        </w:rPr>
        <w:t>ң</w:t>
      </w:r>
      <w:r w:rsidRPr="006D5791">
        <w:rPr>
          <w:szCs w:val="28"/>
        </w:rPr>
        <w:t>ин келтиремиз”.</w:t>
      </w:r>
    </w:p>
    <w:p w:rsidR="009859C0" w:rsidRPr="00BC0937" w:rsidRDefault="0063469F" w:rsidP="009859C0">
      <w:pPr>
        <w:ind w:firstLine="567"/>
        <w:jc w:val="both"/>
        <w:rPr>
          <w:szCs w:val="28"/>
        </w:rPr>
      </w:pPr>
      <w:r>
        <w:rPr>
          <w:szCs w:val="28"/>
        </w:rPr>
        <w:t>Ә</w:t>
      </w:r>
      <w:r w:rsidR="009859C0" w:rsidRPr="00BC0937">
        <w:rPr>
          <w:szCs w:val="28"/>
        </w:rPr>
        <w:t>не сол себепли ислам ил</w:t>
      </w:r>
      <w:r>
        <w:rPr>
          <w:szCs w:val="28"/>
        </w:rPr>
        <w:t>а</w:t>
      </w:r>
      <w:r w:rsidR="009859C0" w:rsidRPr="00BC0937">
        <w:rPr>
          <w:szCs w:val="28"/>
        </w:rPr>
        <w:t>хиятында “насх (бийкар ети</w:t>
      </w:r>
      <w:r>
        <w:rPr>
          <w:szCs w:val="28"/>
        </w:rPr>
        <w:t>ў</w:t>
      </w:r>
      <w:r w:rsidR="009859C0" w:rsidRPr="00BC0937">
        <w:rPr>
          <w:szCs w:val="28"/>
        </w:rPr>
        <w:t xml:space="preserve">) теориясы пайда </w:t>
      </w:r>
      <w:r w:rsidR="009859C0">
        <w:rPr>
          <w:szCs w:val="28"/>
        </w:rPr>
        <w:t>болған</w:t>
      </w:r>
      <w:r w:rsidR="009859C0" w:rsidRPr="00BC0937">
        <w:rPr>
          <w:szCs w:val="28"/>
        </w:rPr>
        <w:t xml:space="preserve">. Бул теория бойынша </w:t>
      </w:r>
      <w:r w:rsidR="009859C0">
        <w:rPr>
          <w:szCs w:val="28"/>
        </w:rPr>
        <w:t>Қуран</w:t>
      </w:r>
      <w:r w:rsidR="009859C0" w:rsidRPr="00BC0937">
        <w:rPr>
          <w:szCs w:val="28"/>
        </w:rPr>
        <w:t>да “насх” (бийкар ети</w:t>
      </w:r>
      <w:r>
        <w:rPr>
          <w:szCs w:val="28"/>
        </w:rPr>
        <w:t>ў</w:t>
      </w:r>
      <w:r w:rsidR="009859C0" w:rsidRPr="00BC0937">
        <w:rPr>
          <w:szCs w:val="28"/>
        </w:rPr>
        <w:t xml:space="preserve">ши) </w:t>
      </w:r>
      <w:r w:rsidR="009859C0">
        <w:rPr>
          <w:szCs w:val="28"/>
        </w:rPr>
        <w:t xml:space="preserve">ҳәм </w:t>
      </w:r>
      <w:r w:rsidR="009859C0" w:rsidRPr="00BC0937">
        <w:rPr>
          <w:szCs w:val="28"/>
        </w:rPr>
        <w:t>“мансух” (бийкар етили</w:t>
      </w:r>
      <w:r>
        <w:rPr>
          <w:szCs w:val="28"/>
        </w:rPr>
        <w:t>ў</w:t>
      </w:r>
      <w:r w:rsidR="009859C0" w:rsidRPr="00BC0937">
        <w:rPr>
          <w:szCs w:val="28"/>
        </w:rPr>
        <w:t>ши) аятлар бар. Демек мазмуны жа</w:t>
      </w:r>
      <w:r>
        <w:rPr>
          <w:szCs w:val="28"/>
        </w:rPr>
        <w:t>ғ</w:t>
      </w:r>
      <w:r w:rsidR="009859C0" w:rsidRPr="00BC0937">
        <w:rPr>
          <w:szCs w:val="28"/>
        </w:rPr>
        <w:t>ынан бир бирине сай келмейту</w:t>
      </w:r>
      <w:r>
        <w:rPr>
          <w:szCs w:val="28"/>
        </w:rPr>
        <w:t>ғ</w:t>
      </w:r>
      <w:r w:rsidR="009859C0" w:rsidRPr="00BC0937">
        <w:rPr>
          <w:szCs w:val="28"/>
        </w:rPr>
        <w:t>ын бири екиншисин бийкарлайту</w:t>
      </w:r>
      <w:r>
        <w:rPr>
          <w:szCs w:val="28"/>
        </w:rPr>
        <w:t>ғ</w:t>
      </w:r>
      <w:r w:rsidR="009859C0" w:rsidRPr="00BC0937">
        <w:rPr>
          <w:szCs w:val="28"/>
        </w:rPr>
        <w:t>ын аятларды</w:t>
      </w:r>
      <w:r>
        <w:rPr>
          <w:szCs w:val="28"/>
        </w:rPr>
        <w:t>ң</w:t>
      </w:r>
      <w:r w:rsidR="009859C0" w:rsidRPr="00BC0937">
        <w:rPr>
          <w:szCs w:val="28"/>
        </w:rPr>
        <w:t xml:space="preserve"> пайда болы</w:t>
      </w:r>
      <w:r>
        <w:rPr>
          <w:szCs w:val="28"/>
        </w:rPr>
        <w:t>ў</w:t>
      </w:r>
      <w:r w:rsidR="009859C0" w:rsidRPr="00BC0937">
        <w:rPr>
          <w:szCs w:val="28"/>
        </w:rPr>
        <w:t xml:space="preserve">ы тарийхый </w:t>
      </w:r>
      <w:r w:rsidR="009859C0">
        <w:rPr>
          <w:szCs w:val="28"/>
        </w:rPr>
        <w:t>дәўир</w:t>
      </w:r>
      <w:r w:rsidR="009859C0" w:rsidRPr="00BC0937">
        <w:rPr>
          <w:szCs w:val="28"/>
        </w:rPr>
        <w:t xml:space="preserve"> та</w:t>
      </w:r>
      <w:r>
        <w:rPr>
          <w:szCs w:val="28"/>
        </w:rPr>
        <w:t>қ</w:t>
      </w:r>
      <w:r w:rsidR="009859C0" w:rsidRPr="00BC0937">
        <w:rPr>
          <w:szCs w:val="28"/>
        </w:rPr>
        <w:t>азасы менен байланыслы деп есапланады.</w:t>
      </w:r>
    </w:p>
    <w:p w:rsidR="009859C0" w:rsidRPr="00BC0937" w:rsidRDefault="0063469F" w:rsidP="009859C0">
      <w:pPr>
        <w:ind w:firstLine="567"/>
        <w:jc w:val="both"/>
        <w:rPr>
          <w:szCs w:val="28"/>
        </w:rPr>
      </w:pPr>
      <w:r>
        <w:rPr>
          <w:szCs w:val="28"/>
        </w:rPr>
        <w:t>Қ</w:t>
      </w:r>
      <w:r w:rsidR="009859C0" w:rsidRPr="00BC0937">
        <w:rPr>
          <w:szCs w:val="28"/>
        </w:rPr>
        <w:t xml:space="preserve">улласы, </w:t>
      </w:r>
      <w:r w:rsidR="009859C0">
        <w:rPr>
          <w:szCs w:val="28"/>
        </w:rPr>
        <w:t>Қуран</w:t>
      </w:r>
      <w:r w:rsidR="009859C0" w:rsidRPr="00BC0937">
        <w:rPr>
          <w:szCs w:val="28"/>
        </w:rPr>
        <w:t xml:space="preserve"> исламда му</w:t>
      </w:r>
      <w:r>
        <w:rPr>
          <w:szCs w:val="28"/>
        </w:rPr>
        <w:t>қ</w:t>
      </w:r>
      <w:r w:rsidR="009859C0" w:rsidRPr="00BC0937">
        <w:rPr>
          <w:szCs w:val="28"/>
        </w:rPr>
        <w:t xml:space="preserve">аддес китап, </w:t>
      </w:r>
      <w:r w:rsidR="009859C0">
        <w:rPr>
          <w:szCs w:val="28"/>
        </w:rPr>
        <w:t>бәрше</w:t>
      </w:r>
      <w:r w:rsidR="009859C0" w:rsidRPr="00BC0937">
        <w:rPr>
          <w:szCs w:val="28"/>
        </w:rPr>
        <w:t xml:space="preserve"> билимлер тийкары, нызамлар топламы, мазмуны аспаннан </w:t>
      </w:r>
      <w:r>
        <w:rPr>
          <w:szCs w:val="28"/>
        </w:rPr>
        <w:t>қ</w:t>
      </w:r>
      <w:r w:rsidR="009859C0" w:rsidRPr="00BC0937">
        <w:rPr>
          <w:szCs w:val="28"/>
        </w:rPr>
        <w:t>удай вахий еткен китап деп исе</w:t>
      </w:r>
      <w:r>
        <w:rPr>
          <w:szCs w:val="28"/>
        </w:rPr>
        <w:t>н</w:t>
      </w:r>
      <w:r w:rsidR="009859C0" w:rsidRPr="00BC0937">
        <w:rPr>
          <w:szCs w:val="28"/>
        </w:rPr>
        <w:t>им ж</w:t>
      </w:r>
      <w:r>
        <w:rPr>
          <w:szCs w:val="28"/>
        </w:rPr>
        <w:t>ү</w:t>
      </w:r>
      <w:r w:rsidR="009859C0" w:rsidRPr="00BC0937">
        <w:rPr>
          <w:szCs w:val="28"/>
        </w:rPr>
        <w:t>ргизиледи.</w:t>
      </w:r>
    </w:p>
    <w:p w:rsidR="009859C0" w:rsidRPr="00BC0937" w:rsidRDefault="009859C0" w:rsidP="009859C0">
      <w:pPr>
        <w:ind w:firstLine="567"/>
        <w:jc w:val="both"/>
        <w:rPr>
          <w:szCs w:val="28"/>
        </w:rPr>
      </w:pPr>
      <w:r w:rsidRPr="00BC0937">
        <w:rPr>
          <w:szCs w:val="28"/>
        </w:rPr>
        <w:t xml:space="preserve">Енди </w:t>
      </w:r>
      <w:r>
        <w:rPr>
          <w:szCs w:val="28"/>
        </w:rPr>
        <w:t>Қуран</w:t>
      </w:r>
      <w:r w:rsidRPr="00BC0937">
        <w:rPr>
          <w:szCs w:val="28"/>
        </w:rPr>
        <w:t>ны</w:t>
      </w:r>
      <w:r w:rsidR="0063469F">
        <w:rPr>
          <w:szCs w:val="28"/>
        </w:rPr>
        <w:t>ң</w:t>
      </w:r>
      <w:r w:rsidRPr="00BC0937">
        <w:rPr>
          <w:szCs w:val="28"/>
        </w:rPr>
        <w:t xml:space="preserve"> ишки д</w:t>
      </w:r>
      <w:r w:rsidR="0063469F">
        <w:rPr>
          <w:szCs w:val="28"/>
        </w:rPr>
        <w:t>ү</w:t>
      </w:r>
      <w:r w:rsidRPr="00BC0937">
        <w:rPr>
          <w:szCs w:val="28"/>
        </w:rPr>
        <w:t>зилислерини</w:t>
      </w:r>
      <w:r w:rsidR="0063469F">
        <w:rPr>
          <w:szCs w:val="28"/>
        </w:rPr>
        <w:t>ңө</w:t>
      </w:r>
      <w:r w:rsidRPr="00BC0937">
        <w:rPr>
          <w:szCs w:val="28"/>
        </w:rPr>
        <w:t>згешеликлерине де то</w:t>
      </w:r>
      <w:r w:rsidR="0063469F">
        <w:rPr>
          <w:szCs w:val="28"/>
        </w:rPr>
        <w:t>қ</w:t>
      </w:r>
      <w:r w:rsidRPr="00BC0937">
        <w:rPr>
          <w:szCs w:val="28"/>
        </w:rPr>
        <w:t xml:space="preserve">тап </w:t>
      </w:r>
      <w:r w:rsidR="0063469F">
        <w:rPr>
          <w:szCs w:val="28"/>
        </w:rPr>
        <w:t>ө</w:t>
      </w:r>
      <w:r w:rsidRPr="00BC0937">
        <w:rPr>
          <w:szCs w:val="28"/>
        </w:rPr>
        <w:t xml:space="preserve">тейик. </w:t>
      </w:r>
      <w:r>
        <w:rPr>
          <w:szCs w:val="28"/>
        </w:rPr>
        <w:t>Қуран</w:t>
      </w:r>
      <w:r w:rsidRPr="00BC0937">
        <w:rPr>
          <w:szCs w:val="28"/>
        </w:rPr>
        <w:t>да</w:t>
      </w:r>
      <w:r w:rsidR="0063469F">
        <w:rPr>
          <w:szCs w:val="28"/>
        </w:rPr>
        <w:t>ғ</w:t>
      </w:r>
      <w:r w:rsidRPr="00BC0937">
        <w:rPr>
          <w:szCs w:val="28"/>
        </w:rPr>
        <w:t xml:space="preserve">ы </w:t>
      </w:r>
      <w:r w:rsidR="009E3401">
        <w:rPr>
          <w:szCs w:val="28"/>
        </w:rPr>
        <w:t>ҳәр</w:t>
      </w:r>
      <w:r w:rsidRPr="00BC0937">
        <w:rPr>
          <w:szCs w:val="28"/>
        </w:rPr>
        <w:t xml:space="preserve"> бир </w:t>
      </w:r>
      <w:r>
        <w:rPr>
          <w:szCs w:val="28"/>
        </w:rPr>
        <w:t>сүре</w:t>
      </w:r>
      <w:r w:rsidRPr="00BC0937">
        <w:rPr>
          <w:szCs w:val="28"/>
        </w:rPr>
        <w:t xml:space="preserve">нин аты бар, бул ат </w:t>
      </w:r>
      <w:r>
        <w:rPr>
          <w:szCs w:val="28"/>
        </w:rPr>
        <w:t>сүре</w:t>
      </w:r>
      <w:r w:rsidRPr="00BC0937">
        <w:rPr>
          <w:szCs w:val="28"/>
        </w:rPr>
        <w:t xml:space="preserve"> басланарда атама </w:t>
      </w:r>
      <w:r w:rsidR="0063469F">
        <w:rPr>
          <w:szCs w:val="28"/>
        </w:rPr>
        <w:t>қ</w:t>
      </w:r>
      <w:r w:rsidRPr="00BC0937">
        <w:rPr>
          <w:szCs w:val="28"/>
        </w:rPr>
        <w:t>ылып берилген. Алымларды</w:t>
      </w:r>
      <w:r w:rsidR="0063469F">
        <w:rPr>
          <w:szCs w:val="28"/>
        </w:rPr>
        <w:t>ң</w:t>
      </w:r>
      <w:r w:rsidRPr="00BC0937">
        <w:rPr>
          <w:szCs w:val="28"/>
        </w:rPr>
        <w:t xml:space="preserve"> пикиринше, </w:t>
      </w:r>
      <w:r>
        <w:rPr>
          <w:szCs w:val="28"/>
        </w:rPr>
        <w:t>сүре</w:t>
      </w:r>
      <w:r w:rsidRPr="00BC0937">
        <w:rPr>
          <w:szCs w:val="28"/>
        </w:rPr>
        <w:t xml:space="preserve"> ж</w:t>
      </w:r>
      <w:r w:rsidR="0063469F">
        <w:rPr>
          <w:szCs w:val="28"/>
        </w:rPr>
        <w:t>ә</w:t>
      </w:r>
      <w:r w:rsidRPr="00BC0937">
        <w:rPr>
          <w:szCs w:val="28"/>
        </w:rPr>
        <w:t>ни</w:t>
      </w:r>
      <w:r w:rsidR="0063469F">
        <w:rPr>
          <w:szCs w:val="28"/>
        </w:rPr>
        <w:t>ў</w:t>
      </w:r>
      <w:r w:rsidRPr="00BC0937">
        <w:rPr>
          <w:szCs w:val="28"/>
        </w:rPr>
        <w:t xml:space="preserve">ар атлары болып </w:t>
      </w:r>
      <w:r>
        <w:rPr>
          <w:szCs w:val="28"/>
        </w:rPr>
        <w:t>Қуран</w:t>
      </w:r>
      <w:r w:rsidRPr="00BC0937">
        <w:rPr>
          <w:szCs w:val="28"/>
        </w:rPr>
        <w:t>ды басып шы</w:t>
      </w:r>
      <w:r w:rsidR="0063469F">
        <w:rPr>
          <w:szCs w:val="28"/>
        </w:rPr>
        <w:t>ғ</w:t>
      </w:r>
      <w:r w:rsidRPr="00BC0937">
        <w:rPr>
          <w:szCs w:val="28"/>
        </w:rPr>
        <w:t>ары</w:t>
      </w:r>
      <w:r w:rsidR="0063469F">
        <w:rPr>
          <w:szCs w:val="28"/>
        </w:rPr>
        <w:t>ўў</w:t>
      </w:r>
      <w:r w:rsidRPr="00BC0937">
        <w:rPr>
          <w:szCs w:val="28"/>
        </w:rPr>
        <w:t>актында киритилген болы</w:t>
      </w:r>
      <w:r w:rsidR="0063469F">
        <w:rPr>
          <w:szCs w:val="28"/>
        </w:rPr>
        <w:t>ў</w:t>
      </w:r>
      <w:r w:rsidRPr="00BC0937">
        <w:rPr>
          <w:szCs w:val="28"/>
        </w:rPr>
        <w:t>ы керек. К</w:t>
      </w:r>
      <w:r w:rsidR="0063469F">
        <w:rPr>
          <w:szCs w:val="28"/>
        </w:rPr>
        <w:t>ө</w:t>
      </w:r>
      <w:r w:rsidRPr="00BC0937">
        <w:rPr>
          <w:szCs w:val="28"/>
        </w:rPr>
        <w:t>пшилик жа</w:t>
      </w:r>
      <w:r w:rsidR="0063469F">
        <w:rPr>
          <w:szCs w:val="28"/>
        </w:rPr>
        <w:t>ғ</w:t>
      </w:r>
      <w:r w:rsidRPr="00BC0937">
        <w:rPr>
          <w:szCs w:val="28"/>
        </w:rPr>
        <w:t xml:space="preserve">дайларда </w:t>
      </w:r>
      <w:r>
        <w:rPr>
          <w:szCs w:val="28"/>
        </w:rPr>
        <w:t>сүре</w:t>
      </w:r>
      <w:r w:rsidRPr="00BC0937">
        <w:rPr>
          <w:szCs w:val="28"/>
        </w:rPr>
        <w:t>ни</w:t>
      </w:r>
      <w:r w:rsidR="0063469F">
        <w:rPr>
          <w:szCs w:val="28"/>
        </w:rPr>
        <w:t>ң</w:t>
      </w:r>
      <w:r w:rsidRPr="00BC0937">
        <w:rPr>
          <w:szCs w:val="28"/>
        </w:rPr>
        <w:t xml:space="preserve"> аты онын мазмунына сай келмейди, </w:t>
      </w:r>
      <w:r w:rsidR="009E3401">
        <w:rPr>
          <w:szCs w:val="28"/>
        </w:rPr>
        <w:t>ҳәр</w:t>
      </w:r>
      <w:r w:rsidRPr="00BC0937">
        <w:rPr>
          <w:szCs w:val="28"/>
        </w:rPr>
        <w:t xml:space="preserve"> бир аятта тилге </w:t>
      </w:r>
      <w:r>
        <w:rPr>
          <w:szCs w:val="28"/>
        </w:rPr>
        <w:t>алынған</w:t>
      </w:r>
      <w:r w:rsidRPr="00BC0937">
        <w:rPr>
          <w:szCs w:val="28"/>
        </w:rPr>
        <w:t xml:space="preserve"> бир ат</w:t>
      </w:r>
      <w:r w:rsidR="0063469F">
        <w:rPr>
          <w:szCs w:val="28"/>
        </w:rPr>
        <w:t>қ</w:t>
      </w:r>
      <w:r w:rsidRPr="00BC0937">
        <w:rPr>
          <w:szCs w:val="28"/>
        </w:rPr>
        <w:t>а, с</w:t>
      </w:r>
      <w:r w:rsidR="0063469F">
        <w:rPr>
          <w:szCs w:val="28"/>
        </w:rPr>
        <w:t>ө</w:t>
      </w:r>
      <w:r w:rsidRPr="00BC0937">
        <w:rPr>
          <w:szCs w:val="28"/>
        </w:rPr>
        <w:t>зге яки ра</w:t>
      </w:r>
      <w:r w:rsidR="0063469F">
        <w:rPr>
          <w:szCs w:val="28"/>
        </w:rPr>
        <w:t>ў</w:t>
      </w:r>
      <w:r w:rsidRPr="00BC0937">
        <w:rPr>
          <w:szCs w:val="28"/>
        </w:rPr>
        <w:t>аят</w:t>
      </w:r>
      <w:r w:rsidR="0063469F">
        <w:rPr>
          <w:szCs w:val="28"/>
        </w:rPr>
        <w:t>қ</w:t>
      </w:r>
      <w:r w:rsidRPr="00BC0937">
        <w:rPr>
          <w:szCs w:val="28"/>
        </w:rPr>
        <w:t xml:space="preserve">а тийкарланып </w:t>
      </w:r>
      <w:r>
        <w:rPr>
          <w:szCs w:val="28"/>
        </w:rPr>
        <w:t>сүре</w:t>
      </w:r>
      <w:r w:rsidRPr="00BC0937">
        <w:rPr>
          <w:szCs w:val="28"/>
        </w:rPr>
        <w:t>лерге ат берилген.</w:t>
      </w:r>
    </w:p>
    <w:p w:rsidR="009859C0" w:rsidRPr="00BC0937" w:rsidRDefault="009859C0" w:rsidP="009859C0">
      <w:pPr>
        <w:ind w:firstLine="567"/>
        <w:jc w:val="both"/>
        <w:rPr>
          <w:szCs w:val="28"/>
        </w:rPr>
      </w:pPr>
      <w:r w:rsidRPr="00BC0937">
        <w:rPr>
          <w:szCs w:val="28"/>
        </w:rPr>
        <w:t>Алымларды</w:t>
      </w:r>
      <w:r w:rsidR="0063469F">
        <w:rPr>
          <w:szCs w:val="28"/>
        </w:rPr>
        <w:t>ң</w:t>
      </w:r>
      <w:r w:rsidRPr="00BC0937">
        <w:rPr>
          <w:szCs w:val="28"/>
        </w:rPr>
        <w:t xml:space="preserve"> пикиринше </w:t>
      </w:r>
      <w:r>
        <w:rPr>
          <w:szCs w:val="28"/>
        </w:rPr>
        <w:t>сүре</w:t>
      </w:r>
      <w:r w:rsidRPr="00BC0937">
        <w:rPr>
          <w:szCs w:val="28"/>
        </w:rPr>
        <w:t>лерди</w:t>
      </w:r>
      <w:r w:rsidR="0063469F">
        <w:rPr>
          <w:szCs w:val="28"/>
        </w:rPr>
        <w:t>ң</w:t>
      </w:r>
      <w:r w:rsidRPr="00BC0937">
        <w:rPr>
          <w:szCs w:val="28"/>
        </w:rPr>
        <w:t xml:space="preserve"> атлары д</w:t>
      </w:r>
      <w:r w:rsidR="0063469F">
        <w:rPr>
          <w:szCs w:val="28"/>
        </w:rPr>
        <w:t>ә</w:t>
      </w:r>
      <w:r w:rsidRPr="00BC0937">
        <w:rPr>
          <w:szCs w:val="28"/>
        </w:rPr>
        <w:t xml:space="preserve">слепки </w:t>
      </w:r>
      <w:r w:rsidR="0063469F">
        <w:rPr>
          <w:szCs w:val="28"/>
        </w:rPr>
        <w:t>ў</w:t>
      </w:r>
      <w:r w:rsidRPr="00BC0937">
        <w:rPr>
          <w:szCs w:val="28"/>
        </w:rPr>
        <w:t>акытта бир неше с</w:t>
      </w:r>
      <w:r w:rsidR="0063469F">
        <w:rPr>
          <w:szCs w:val="28"/>
        </w:rPr>
        <w:t>ө</w:t>
      </w:r>
      <w:r w:rsidRPr="00BC0937">
        <w:rPr>
          <w:szCs w:val="28"/>
        </w:rPr>
        <w:t>зден д</w:t>
      </w:r>
      <w:r w:rsidR="0063469F">
        <w:rPr>
          <w:szCs w:val="28"/>
        </w:rPr>
        <w:t>ү</w:t>
      </w:r>
      <w:r w:rsidRPr="00BC0937">
        <w:rPr>
          <w:szCs w:val="28"/>
        </w:rPr>
        <w:t>зилген жу</w:t>
      </w:r>
      <w:r w:rsidR="0063469F">
        <w:rPr>
          <w:szCs w:val="28"/>
        </w:rPr>
        <w:t>ў</w:t>
      </w:r>
      <w:r w:rsidRPr="00BC0937">
        <w:rPr>
          <w:szCs w:val="28"/>
        </w:rPr>
        <w:t>ма</w:t>
      </w:r>
      <w:r w:rsidR="0063469F">
        <w:rPr>
          <w:szCs w:val="28"/>
        </w:rPr>
        <w:t>қ</w:t>
      </w:r>
      <w:r w:rsidRPr="00BC0937">
        <w:rPr>
          <w:szCs w:val="28"/>
        </w:rPr>
        <w:t xml:space="preserve">лардан ибарат </w:t>
      </w:r>
      <w:r>
        <w:rPr>
          <w:szCs w:val="28"/>
        </w:rPr>
        <w:t>болған</w:t>
      </w:r>
      <w:r w:rsidRPr="00BC0937">
        <w:rPr>
          <w:szCs w:val="28"/>
        </w:rPr>
        <w:t xml:space="preserve"> кейин ала</w:t>
      </w:r>
      <w:r w:rsidR="0063469F">
        <w:rPr>
          <w:szCs w:val="28"/>
        </w:rPr>
        <w:t>қ</w:t>
      </w:r>
      <w:r w:rsidRPr="00BC0937">
        <w:rPr>
          <w:szCs w:val="28"/>
        </w:rPr>
        <w:t>ыскарып барып сол жу</w:t>
      </w:r>
      <w:r w:rsidR="0063469F">
        <w:rPr>
          <w:szCs w:val="28"/>
        </w:rPr>
        <w:t>ў</w:t>
      </w:r>
      <w:r w:rsidRPr="00BC0937">
        <w:rPr>
          <w:szCs w:val="28"/>
        </w:rPr>
        <w:t>ма</w:t>
      </w:r>
      <w:r w:rsidR="0063469F">
        <w:rPr>
          <w:szCs w:val="28"/>
        </w:rPr>
        <w:t>қ</w:t>
      </w:r>
      <w:r w:rsidRPr="00BC0937">
        <w:rPr>
          <w:szCs w:val="28"/>
        </w:rPr>
        <w:t>лардан бир с</w:t>
      </w:r>
      <w:r w:rsidR="0063469F">
        <w:rPr>
          <w:szCs w:val="28"/>
        </w:rPr>
        <w:t>ө</w:t>
      </w:r>
      <w:r w:rsidRPr="00BC0937">
        <w:rPr>
          <w:szCs w:val="28"/>
        </w:rPr>
        <w:t>з са</w:t>
      </w:r>
      <w:r w:rsidR="0063469F">
        <w:rPr>
          <w:szCs w:val="28"/>
        </w:rPr>
        <w:t>қ</w:t>
      </w:r>
      <w:r w:rsidRPr="00BC0937">
        <w:rPr>
          <w:szCs w:val="28"/>
        </w:rPr>
        <w:t xml:space="preserve">ланып </w:t>
      </w:r>
      <w:r w:rsidR="0063469F">
        <w:rPr>
          <w:szCs w:val="28"/>
        </w:rPr>
        <w:t>қ</w:t>
      </w:r>
      <w:r w:rsidRPr="00BC0937">
        <w:rPr>
          <w:szCs w:val="28"/>
        </w:rPr>
        <w:t>ал</w:t>
      </w:r>
      <w:r w:rsidR="0063469F">
        <w:rPr>
          <w:szCs w:val="28"/>
        </w:rPr>
        <w:t>ғ</w:t>
      </w:r>
      <w:r w:rsidRPr="00BC0937">
        <w:rPr>
          <w:szCs w:val="28"/>
        </w:rPr>
        <w:t>ан болы</w:t>
      </w:r>
      <w:r w:rsidR="0063469F">
        <w:rPr>
          <w:szCs w:val="28"/>
        </w:rPr>
        <w:t>ў</w:t>
      </w:r>
      <w:r w:rsidRPr="00BC0937">
        <w:rPr>
          <w:szCs w:val="28"/>
        </w:rPr>
        <w:t xml:space="preserve">ы </w:t>
      </w:r>
      <w:r>
        <w:rPr>
          <w:szCs w:val="28"/>
        </w:rPr>
        <w:t>мүмкин</w:t>
      </w:r>
      <w:r w:rsidRPr="00BC0937">
        <w:rPr>
          <w:szCs w:val="28"/>
        </w:rPr>
        <w:t>. Соны</w:t>
      </w:r>
      <w:r w:rsidR="0063469F">
        <w:rPr>
          <w:szCs w:val="28"/>
        </w:rPr>
        <w:t>ң</w:t>
      </w:r>
      <w:r w:rsidRPr="00BC0937">
        <w:rPr>
          <w:szCs w:val="28"/>
        </w:rPr>
        <w:t xml:space="preserve"> ушын 2 </w:t>
      </w:r>
      <w:r>
        <w:rPr>
          <w:szCs w:val="28"/>
        </w:rPr>
        <w:t>сүре</w:t>
      </w:r>
      <w:r w:rsidRPr="00BC0937">
        <w:rPr>
          <w:szCs w:val="28"/>
        </w:rPr>
        <w:t xml:space="preserve"> ал-Бакари (Сыйыр) болса, </w:t>
      </w:r>
      <w:r>
        <w:rPr>
          <w:szCs w:val="28"/>
        </w:rPr>
        <w:t>сүре</w:t>
      </w:r>
      <w:r w:rsidRPr="00BC0937">
        <w:rPr>
          <w:szCs w:val="28"/>
        </w:rPr>
        <w:t>де бу</w:t>
      </w:r>
      <w:r w:rsidR="0063469F">
        <w:rPr>
          <w:szCs w:val="28"/>
        </w:rPr>
        <w:t>ғ</w:t>
      </w:r>
      <w:r w:rsidRPr="00BC0937">
        <w:rPr>
          <w:szCs w:val="28"/>
        </w:rPr>
        <w:t>ан тийисли р</w:t>
      </w:r>
      <w:r w:rsidR="0063469F">
        <w:rPr>
          <w:szCs w:val="28"/>
        </w:rPr>
        <w:t>әўа</w:t>
      </w:r>
      <w:r w:rsidRPr="00BC0937">
        <w:rPr>
          <w:szCs w:val="28"/>
        </w:rPr>
        <w:t>ят берилген. Буннан тыс</w:t>
      </w:r>
      <w:r w:rsidR="0063469F">
        <w:rPr>
          <w:szCs w:val="28"/>
        </w:rPr>
        <w:t>қ</w:t>
      </w:r>
      <w:r w:rsidRPr="00BC0937">
        <w:rPr>
          <w:szCs w:val="28"/>
        </w:rPr>
        <w:t>ары ислам д</w:t>
      </w:r>
      <w:r w:rsidR="0063469F">
        <w:rPr>
          <w:szCs w:val="28"/>
        </w:rPr>
        <w:t>ә</w:t>
      </w:r>
      <w:r w:rsidRPr="00BC0937">
        <w:rPr>
          <w:szCs w:val="28"/>
        </w:rPr>
        <w:t>ст</w:t>
      </w:r>
      <w:r w:rsidR="0063469F">
        <w:rPr>
          <w:szCs w:val="28"/>
        </w:rPr>
        <w:t>ү</w:t>
      </w:r>
      <w:r w:rsidRPr="00BC0937">
        <w:rPr>
          <w:szCs w:val="28"/>
        </w:rPr>
        <w:t xml:space="preserve">рлеринде айырым </w:t>
      </w:r>
      <w:r w:rsidR="0063469F">
        <w:rPr>
          <w:szCs w:val="28"/>
        </w:rPr>
        <w:t>әҳ</w:t>
      </w:r>
      <w:r w:rsidRPr="00BC0937">
        <w:rPr>
          <w:szCs w:val="28"/>
        </w:rPr>
        <w:t>мийетли аятларды</w:t>
      </w:r>
      <w:r w:rsidR="0063469F">
        <w:rPr>
          <w:szCs w:val="28"/>
        </w:rPr>
        <w:t>ңө</w:t>
      </w:r>
      <w:r w:rsidRPr="00BC0937">
        <w:rPr>
          <w:szCs w:val="28"/>
        </w:rPr>
        <w:t xml:space="preserve">зине сай аятлары да пайда </w:t>
      </w:r>
      <w:r>
        <w:rPr>
          <w:szCs w:val="28"/>
        </w:rPr>
        <w:t>болған</w:t>
      </w:r>
      <w:r w:rsidRPr="00BC0937">
        <w:rPr>
          <w:szCs w:val="28"/>
        </w:rPr>
        <w:t>, олар сол аятларды</w:t>
      </w:r>
      <w:r w:rsidR="0063469F">
        <w:rPr>
          <w:szCs w:val="28"/>
        </w:rPr>
        <w:t>ң</w:t>
      </w:r>
      <w:r w:rsidRPr="00BC0937">
        <w:rPr>
          <w:szCs w:val="28"/>
        </w:rPr>
        <w:t xml:space="preserve"> мазмун </w:t>
      </w:r>
      <w:r>
        <w:rPr>
          <w:szCs w:val="28"/>
        </w:rPr>
        <w:t xml:space="preserve">ҳәм </w:t>
      </w:r>
      <w:r w:rsidR="0063469F">
        <w:rPr>
          <w:szCs w:val="28"/>
        </w:rPr>
        <w:t>әҳ</w:t>
      </w:r>
      <w:r w:rsidRPr="00BC0937">
        <w:rPr>
          <w:szCs w:val="28"/>
        </w:rPr>
        <w:t xml:space="preserve">мийетине </w:t>
      </w:r>
      <w:r w:rsidR="0063469F">
        <w:rPr>
          <w:szCs w:val="28"/>
        </w:rPr>
        <w:t>қ</w:t>
      </w:r>
      <w:r w:rsidRPr="00BC0937">
        <w:rPr>
          <w:szCs w:val="28"/>
        </w:rPr>
        <w:t>арап берилген. Мэселен, “Аят ал – курсий” (Тахт аяты), “Аят ал-таьаддуд аз-завжот” (к</w:t>
      </w:r>
      <w:r w:rsidR="0063469F">
        <w:rPr>
          <w:szCs w:val="28"/>
        </w:rPr>
        <w:t>ө</w:t>
      </w:r>
      <w:r w:rsidRPr="00BC0937">
        <w:rPr>
          <w:szCs w:val="28"/>
        </w:rPr>
        <w:t>п</w:t>
      </w:r>
      <w:r w:rsidR="0063469F">
        <w:rPr>
          <w:szCs w:val="28"/>
        </w:rPr>
        <w:t>қ</w:t>
      </w:r>
      <w:r w:rsidRPr="00BC0937">
        <w:rPr>
          <w:szCs w:val="28"/>
        </w:rPr>
        <w:t>атынлы</w:t>
      </w:r>
      <w:r w:rsidR="0063469F">
        <w:rPr>
          <w:szCs w:val="28"/>
        </w:rPr>
        <w:t>қ</w:t>
      </w:r>
      <w:r w:rsidRPr="00BC0937">
        <w:rPr>
          <w:szCs w:val="28"/>
        </w:rPr>
        <w:t xml:space="preserve"> аяты”, (Аят ал – хавф” (“</w:t>
      </w:r>
      <w:r w:rsidR="0063469F">
        <w:rPr>
          <w:szCs w:val="28"/>
        </w:rPr>
        <w:t>қәў</w:t>
      </w:r>
      <w:r w:rsidRPr="00BC0937">
        <w:rPr>
          <w:szCs w:val="28"/>
        </w:rPr>
        <w:t xml:space="preserve">ип аяты”) х.т.б.Аят атлары диний </w:t>
      </w:r>
      <w:r w:rsidR="0063469F">
        <w:rPr>
          <w:szCs w:val="28"/>
        </w:rPr>
        <w:t>ә</w:t>
      </w:r>
      <w:r w:rsidRPr="00BC0937">
        <w:rPr>
          <w:szCs w:val="28"/>
        </w:rPr>
        <w:t xml:space="preserve">дебиятта кейин пайда </w:t>
      </w:r>
      <w:r>
        <w:rPr>
          <w:szCs w:val="28"/>
        </w:rPr>
        <w:t>болған</w:t>
      </w:r>
      <w:r w:rsidRPr="00BC0937">
        <w:rPr>
          <w:szCs w:val="28"/>
        </w:rPr>
        <w:t xml:space="preserve">, болмаса </w:t>
      </w:r>
      <w:r>
        <w:rPr>
          <w:szCs w:val="28"/>
        </w:rPr>
        <w:t>Қуран</w:t>
      </w:r>
      <w:r w:rsidRPr="00BC0937">
        <w:rPr>
          <w:szCs w:val="28"/>
        </w:rPr>
        <w:t xml:space="preserve"> текстинде хеш </w:t>
      </w:r>
      <w:r w:rsidR="0063469F">
        <w:rPr>
          <w:szCs w:val="28"/>
        </w:rPr>
        <w:t>қ</w:t>
      </w:r>
      <w:r w:rsidRPr="00BC0937">
        <w:rPr>
          <w:szCs w:val="28"/>
        </w:rPr>
        <w:t>андай аятка ат берилген емес.</w:t>
      </w:r>
    </w:p>
    <w:p w:rsidR="009859C0" w:rsidRPr="00BC0937" w:rsidRDefault="009859C0" w:rsidP="009859C0">
      <w:pPr>
        <w:ind w:firstLine="567"/>
        <w:jc w:val="both"/>
        <w:rPr>
          <w:szCs w:val="28"/>
        </w:rPr>
      </w:pPr>
      <w:r>
        <w:rPr>
          <w:szCs w:val="28"/>
        </w:rPr>
        <w:t>Қуран</w:t>
      </w:r>
      <w:r w:rsidRPr="00BC0937">
        <w:rPr>
          <w:szCs w:val="28"/>
        </w:rPr>
        <w:t>ны</w:t>
      </w:r>
      <w:r w:rsidR="0063469F">
        <w:rPr>
          <w:szCs w:val="28"/>
        </w:rPr>
        <w:t>ң</w:t>
      </w:r>
      <w:r w:rsidRPr="00BC0937">
        <w:rPr>
          <w:szCs w:val="28"/>
        </w:rPr>
        <w:t xml:space="preserve"> д</w:t>
      </w:r>
      <w:r w:rsidR="0063469F">
        <w:rPr>
          <w:szCs w:val="28"/>
        </w:rPr>
        <w:t>ү</w:t>
      </w:r>
      <w:r w:rsidRPr="00BC0937">
        <w:rPr>
          <w:szCs w:val="28"/>
        </w:rPr>
        <w:t>зилисинин ж</w:t>
      </w:r>
      <w:r w:rsidR="0063469F">
        <w:rPr>
          <w:szCs w:val="28"/>
        </w:rPr>
        <w:t>ә</w:t>
      </w:r>
      <w:r w:rsidRPr="00BC0937">
        <w:rPr>
          <w:szCs w:val="28"/>
        </w:rPr>
        <w:t xml:space="preserve">не бир </w:t>
      </w:r>
      <w:r w:rsidR="0063469F">
        <w:rPr>
          <w:szCs w:val="28"/>
        </w:rPr>
        <w:t>қә</w:t>
      </w:r>
      <w:r w:rsidRPr="00BC0937">
        <w:rPr>
          <w:szCs w:val="28"/>
        </w:rPr>
        <w:t xml:space="preserve">сийети соннан ибарат, </w:t>
      </w:r>
      <w:r>
        <w:rPr>
          <w:szCs w:val="28"/>
        </w:rPr>
        <w:t xml:space="preserve">сүреҳәм </w:t>
      </w:r>
      <w:r w:rsidRPr="00BC0937">
        <w:rPr>
          <w:szCs w:val="28"/>
        </w:rPr>
        <w:t>аятларда бир пикиряки р</w:t>
      </w:r>
      <w:r w:rsidR="0063469F">
        <w:rPr>
          <w:szCs w:val="28"/>
        </w:rPr>
        <w:t>аўа</w:t>
      </w:r>
      <w:r w:rsidRPr="00BC0937">
        <w:rPr>
          <w:szCs w:val="28"/>
        </w:rPr>
        <w:t>ят ж</w:t>
      </w:r>
      <w:r w:rsidR="0063469F">
        <w:rPr>
          <w:szCs w:val="28"/>
        </w:rPr>
        <w:t>ү</w:t>
      </w:r>
      <w:r w:rsidRPr="00BC0937">
        <w:rPr>
          <w:szCs w:val="28"/>
        </w:rPr>
        <w:t>д</w:t>
      </w:r>
      <w:r w:rsidR="0063469F">
        <w:rPr>
          <w:szCs w:val="28"/>
        </w:rPr>
        <w:t>ә</w:t>
      </w:r>
      <w:r w:rsidRPr="00BC0937">
        <w:rPr>
          <w:szCs w:val="28"/>
        </w:rPr>
        <w:t xml:space="preserve"> к</w:t>
      </w:r>
      <w:r w:rsidR="0063469F">
        <w:rPr>
          <w:szCs w:val="28"/>
        </w:rPr>
        <w:t>ө</w:t>
      </w:r>
      <w:r w:rsidRPr="00BC0937">
        <w:rPr>
          <w:szCs w:val="28"/>
        </w:rPr>
        <w:t>п м</w:t>
      </w:r>
      <w:r w:rsidR="0063469F">
        <w:rPr>
          <w:szCs w:val="28"/>
        </w:rPr>
        <w:t>ә</w:t>
      </w:r>
      <w:r w:rsidRPr="00BC0937">
        <w:rPr>
          <w:szCs w:val="28"/>
        </w:rPr>
        <w:t>ртебе т</w:t>
      </w:r>
      <w:r w:rsidR="0063469F">
        <w:rPr>
          <w:szCs w:val="28"/>
        </w:rPr>
        <w:t>ә</w:t>
      </w:r>
      <w:r w:rsidRPr="00BC0937">
        <w:rPr>
          <w:szCs w:val="28"/>
        </w:rPr>
        <w:t>кирарлан</w:t>
      </w:r>
      <w:r w:rsidR="0063469F">
        <w:rPr>
          <w:szCs w:val="28"/>
        </w:rPr>
        <w:t>ғ</w:t>
      </w:r>
      <w:r w:rsidRPr="00BC0937">
        <w:rPr>
          <w:szCs w:val="28"/>
        </w:rPr>
        <w:t>анын к</w:t>
      </w:r>
      <w:r w:rsidR="0063469F">
        <w:rPr>
          <w:szCs w:val="28"/>
        </w:rPr>
        <w:t>ө</w:t>
      </w:r>
      <w:r w:rsidRPr="00BC0937">
        <w:rPr>
          <w:szCs w:val="28"/>
        </w:rPr>
        <w:t>ри</w:t>
      </w:r>
      <w:r w:rsidR="0063469F">
        <w:rPr>
          <w:szCs w:val="28"/>
        </w:rPr>
        <w:t>ў</w:t>
      </w:r>
      <w:r>
        <w:rPr>
          <w:szCs w:val="28"/>
        </w:rPr>
        <w:t>мүмкин</w:t>
      </w:r>
      <w:r w:rsidRPr="00BC0937">
        <w:rPr>
          <w:szCs w:val="28"/>
        </w:rPr>
        <w:t>. Бул да</w:t>
      </w:r>
      <w:r w:rsidR="0063469F">
        <w:rPr>
          <w:szCs w:val="28"/>
        </w:rPr>
        <w:t>ў</w:t>
      </w:r>
      <w:r w:rsidRPr="00BC0937">
        <w:rPr>
          <w:szCs w:val="28"/>
        </w:rPr>
        <w:t>ыслап о</w:t>
      </w:r>
      <w:r w:rsidR="0063469F">
        <w:rPr>
          <w:szCs w:val="28"/>
        </w:rPr>
        <w:t>қ</w:t>
      </w:r>
      <w:r w:rsidRPr="00BC0937">
        <w:rPr>
          <w:szCs w:val="28"/>
        </w:rPr>
        <w:t>ы</w:t>
      </w:r>
      <w:r w:rsidR="0063469F">
        <w:rPr>
          <w:szCs w:val="28"/>
        </w:rPr>
        <w:t>ў</w:t>
      </w:r>
      <w:r>
        <w:rPr>
          <w:szCs w:val="28"/>
        </w:rPr>
        <w:t>дәўиринде</w:t>
      </w:r>
      <w:r w:rsidRPr="00BC0937">
        <w:rPr>
          <w:szCs w:val="28"/>
        </w:rPr>
        <w:t xml:space="preserve"> м</w:t>
      </w:r>
      <w:r w:rsidR="0063469F">
        <w:rPr>
          <w:szCs w:val="28"/>
        </w:rPr>
        <w:t>ә</w:t>
      </w:r>
      <w:r w:rsidRPr="00BC0937">
        <w:rPr>
          <w:szCs w:val="28"/>
        </w:rPr>
        <w:t>лим идея, р</w:t>
      </w:r>
      <w:r w:rsidR="0063469F">
        <w:rPr>
          <w:szCs w:val="28"/>
        </w:rPr>
        <w:t>аўа</w:t>
      </w:r>
      <w:r w:rsidRPr="00BC0937">
        <w:rPr>
          <w:szCs w:val="28"/>
        </w:rPr>
        <w:t xml:space="preserve">ят </w:t>
      </w:r>
      <w:r>
        <w:rPr>
          <w:szCs w:val="28"/>
        </w:rPr>
        <w:t xml:space="preserve">ҳәм </w:t>
      </w:r>
      <w:r w:rsidRPr="00BC0937">
        <w:rPr>
          <w:szCs w:val="28"/>
        </w:rPr>
        <w:lastRenderedPageBreak/>
        <w:t>к</w:t>
      </w:r>
      <w:r w:rsidR="0063469F">
        <w:rPr>
          <w:szCs w:val="28"/>
        </w:rPr>
        <w:t>ө</w:t>
      </w:r>
      <w:r w:rsidRPr="00BC0937">
        <w:rPr>
          <w:szCs w:val="28"/>
        </w:rPr>
        <w:t>рсетпелерди т</w:t>
      </w:r>
      <w:r w:rsidR="0063469F">
        <w:rPr>
          <w:szCs w:val="28"/>
        </w:rPr>
        <w:t>ә</w:t>
      </w:r>
      <w:r w:rsidRPr="00BC0937">
        <w:rPr>
          <w:szCs w:val="28"/>
        </w:rPr>
        <w:t>кирарлап айты</w:t>
      </w:r>
      <w:r w:rsidR="0063469F">
        <w:rPr>
          <w:szCs w:val="28"/>
        </w:rPr>
        <w:t>ў</w:t>
      </w:r>
      <w:r w:rsidRPr="00BC0937">
        <w:rPr>
          <w:szCs w:val="28"/>
        </w:rPr>
        <w:t xml:space="preserve"> менен байланыслы </w:t>
      </w:r>
      <w:r>
        <w:rPr>
          <w:szCs w:val="28"/>
        </w:rPr>
        <w:t>болған</w:t>
      </w:r>
      <w:r w:rsidRPr="00BC0937">
        <w:rPr>
          <w:szCs w:val="28"/>
        </w:rPr>
        <w:t>. Соны</w:t>
      </w:r>
      <w:r w:rsidR="0063469F">
        <w:rPr>
          <w:szCs w:val="28"/>
        </w:rPr>
        <w:t>ң</w:t>
      </w:r>
      <w:r w:rsidRPr="00BC0937">
        <w:rPr>
          <w:szCs w:val="28"/>
        </w:rPr>
        <w:t xml:space="preserve"> ушын </w:t>
      </w:r>
      <w:r>
        <w:rPr>
          <w:szCs w:val="28"/>
        </w:rPr>
        <w:t>Қуран</w:t>
      </w:r>
      <w:r w:rsidRPr="00BC0937">
        <w:rPr>
          <w:szCs w:val="28"/>
        </w:rPr>
        <w:t xml:space="preserve"> мазмуны, оны</w:t>
      </w:r>
      <w:r w:rsidR="0063469F">
        <w:rPr>
          <w:szCs w:val="28"/>
        </w:rPr>
        <w:t>ң</w:t>
      </w:r>
      <w:r w:rsidRPr="00BC0937">
        <w:rPr>
          <w:szCs w:val="28"/>
        </w:rPr>
        <w:t xml:space="preserve"> т</w:t>
      </w:r>
      <w:r w:rsidR="0063469F">
        <w:rPr>
          <w:szCs w:val="28"/>
        </w:rPr>
        <w:t>ә</w:t>
      </w:r>
      <w:r w:rsidRPr="00BC0937">
        <w:rPr>
          <w:szCs w:val="28"/>
        </w:rPr>
        <w:t xml:space="preserve">лийматын </w:t>
      </w:r>
      <w:r w:rsidR="0063469F">
        <w:rPr>
          <w:szCs w:val="28"/>
        </w:rPr>
        <w:t>ү</w:t>
      </w:r>
      <w:r w:rsidRPr="00BC0937">
        <w:rPr>
          <w:szCs w:val="28"/>
        </w:rPr>
        <w:t>йрени</w:t>
      </w:r>
      <w:r w:rsidR="0063469F">
        <w:rPr>
          <w:szCs w:val="28"/>
        </w:rPr>
        <w:t>ў</w:t>
      </w:r>
      <w:r>
        <w:rPr>
          <w:szCs w:val="28"/>
        </w:rPr>
        <w:t xml:space="preserve">ҳәм </w:t>
      </w:r>
      <w:r w:rsidRPr="00BC0937">
        <w:rPr>
          <w:szCs w:val="28"/>
        </w:rPr>
        <w:t>тастыйыкла</w:t>
      </w:r>
      <w:r w:rsidR="0063469F">
        <w:rPr>
          <w:szCs w:val="28"/>
        </w:rPr>
        <w:t>ў</w:t>
      </w:r>
      <w:r w:rsidRPr="00BC0937">
        <w:rPr>
          <w:szCs w:val="28"/>
        </w:rPr>
        <w:t xml:space="preserve"> ушын м</w:t>
      </w:r>
      <w:r w:rsidR="0063469F">
        <w:rPr>
          <w:szCs w:val="28"/>
        </w:rPr>
        <w:t>ә</w:t>
      </w:r>
      <w:r w:rsidRPr="00BC0937">
        <w:rPr>
          <w:szCs w:val="28"/>
        </w:rPr>
        <w:t>лим идея, р</w:t>
      </w:r>
      <w:r w:rsidR="0063469F">
        <w:rPr>
          <w:szCs w:val="28"/>
        </w:rPr>
        <w:t>аўа</w:t>
      </w:r>
      <w:r w:rsidRPr="00BC0937">
        <w:rPr>
          <w:szCs w:val="28"/>
        </w:rPr>
        <w:t xml:space="preserve">ят яки норма </w:t>
      </w:r>
      <w:r w:rsidR="0063469F">
        <w:rPr>
          <w:szCs w:val="28"/>
        </w:rPr>
        <w:t>қ</w:t>
      </w:r>
      <w:r w:rsidRPr="00BC0937">
        <w:rPr>
          <w:szCs w:val="28"/>
        </w:rPr>
        <w:t>айталан</w:t>
      </w:r>
      <w:r w:rsidR="0063469F">
        <w:rPr>
          <w:szCs w:val="28"/>
        </w:rPr>
        <w:t>ғ</w:t>
      </w:r>
      <w:r w:rsidRPr="00BC0937">
        <w:rPr>
          <w:szCs w:val="28"/>
        </w:rPr>
        <w:t>ан онла</w:t>
      </w:r>
      <w:r w:rsidR="0063469F">
        <w:rPr>
          <w:szCs w:val="28"/>
        </w:rPr>
        <w:t>ғ</w:t>
      </w:r>
      <w:r w:rsidRPr="00BC0937">
        <w:rPr>
          <w:szCs w:val="28"/>
        </w:rPr>
        <w:t>ан аятлардан 2-3еуи оны</w:t>
      </w:r>
      <w:r w:rsidR="0063469F">
        <w:rPr>
          <w:szCs w:val="28"/>
        </w:rPr>
        <w:t>ң</w:t>
      </w:r>
      <w:r w:rsidRPr="00BC0937">
        <w:rPr>
          <w:szCs w:val="28"/>
        </w:rPr>
        <w:t xml:space="preserve"> толы</w:t>
      </w:r>
      <w:r w:rsidR="0063469F">
        <w:rPr>
          <w:szCs w:val="28"/>
        </w:rPr>
        <w:t>қ</w:t>
      </w:r>
      <w:r w:rsidRPr="00BC0937">
        <w:rPr>
          <w:szCs w:val="28"/>
        </w:rPr>
        <w:t xml:space="preserve"> мазмунын т</w:t>
      </w:r>
      <w:r w:rsidR="0063469F">
        <w:rPr>
          <w:szCs w:val="28"/>
        </w:rPr>
        <w:t>ү</w:t>
      </w:r>
      <w:r w:rsidRPr="00BC0937">
        <w:rPr>
          <w:szCs w:val="28"/>
        </w:rPr>
        <w:t>синип алы</w:t>
      </w:r>
      <w:r w:rsidR="0063469F">
        <w:rPr>
          <w:szCs w:val="28"/>
        </w:rPr>
        <w:t>ўғ</w:t>
      </w:r>
      <w:r w:rsidRPr="00BC0937">
        <w:rPr>
          <w:szCs w:val="28"/>
        </w:rPr>
        <w:t>а м</w:t>
      </w:r>
      <w:r w:rsidR="0063469F">
        <w:rPr>
          <w:szCs w:val="28"/>
        </w:rPr>
        <w:t>ү</w:t>
      </w:r>
      <w:r w:rsidRPr="00BC0937">
        <w:rPr>
          <w:szCs w:val="28"/>
        </w:rPr>
        <w:t>мкиншилик береди.</w:t>
      </w:r>
    </w:p>
    <w:p w:rsidR="009859C0" w:rsidRPr="00BC0937" w:rsidRDefault="009859C0" w:rsidP="009859C0">
      <w:pPr>
        <w:ind w:firstLine="567"/>
        <w:jc w:val="both"/>
        <w:rPr>
          <w:szCs w:val="28"/>
        </w:rPr>
      </w:pPr>
      <w:r>
        <w:rPr>
          <w:szCs w:val="28"/>
        </w:rPr>
        <w:t>Қуран</w:t>
      </w:r>
      <w:r w:rsidRPr="00BC0937">
        <w:rPr>
          <w:szCs w:val="28"/>
        </w:rPr>
        <w:t>да</w:t>
      </w:r>
      <w:r w:rsidR="0063469F">
        <w:rPr>
          <w:szCs w:val="28"/>
        </w:rPr>
        <w:t>ғ</w:t>
      </w:r>
      <w:r w:rsidRPr="00BC0937">
        <w:rPr>
          <w:szCs w:val="28"/>
        </w:rPr>
        <w:t xml:space="preserve">ы 29 </w:t>
      </w:r>
      <w:r>
        <w:rPr>
          <w:szCs w:val="28"/>
        </w:rPr>
        <w:t>сүре</w:t>
      </w:r>
      <w:r w:rsidRPr="00BC0937">
        <w:rPr>
          <w:szCs w:val="28"/>
        </w:rPr>
        <w:t>ни</w:t>
      </w:r>
      <w:r w:rsidR="0063469F">
        <w:rPr>
          <w:szCs w:val="28"/>
        </w:rPr>
        <w:t>ң</w:t>
      </w:r>
      <w:r w:rsidRPr="00BC0937">
        <w:rPr>
          <w:szCs w:val="28"/>
        </w:rPr>
        <w:t xml:space="preserve"> басланы</w:t>
      </w:r>
      <w:r w:rsidR="0063469F">
        <w:rPr>
          <w:szCs w:val="28"/>
        </w:rPr>
        <w:t>ў</w:t>
      </w:r>
      <w:r w:rsidRPr="00BC0937">
        <w:rPr>
          <w:szCs w:val="28"/>
        </w:rPr>
        <w:t>ында бир яки бир неше айры</w:t>
      </w:r>
      <w:r w:rsidR="0063469F">
        <w:rPr>
          <w:szCs w:val="28"/>
        </w:rPr>
        <w:t>қ</w:t>
      </w:r>
      <w:r w:rsidRPr="00BC0937">
        <w:rPr>
          <w:szCs w:val="28"/>
        </w:rPr>
        <w:t>ша</w:t>
      </w:r>
      <w:r w:rsidR="0063469F">
        <w:rPr>
          <w:szCs w:val="28"/>
        </w:rPr>
        <w:t>ҳә</w:t>
      </w:r>
      <w:r w:rsidRPr="00BC0937">
        <w:rPr>
          <w:szCs w:val="28"/>
        </w:rPr>
        <w:t>риплер бар. М</w:t>
      </w:r>
      <w:r w:rsidR="0063469F">
        <w:rPr>
          <w:szCs w:val="28"/>
        </w:rPr>
        <w:t>ә</w:t>
      </w:r>
      <w:r w:rsidRPr="00BC0937">
        <w:rPr>
          <w:szCs w:val="28"/>
        </w:rPr>
        <w:t xml:space="preserve">селен“алиф”,”лом” ,” мим” х.т.б. Бул </w:t>
      </w:r>
      <w:r w:rsidR="0063469F">
        <w:rPr>
          <w:szCs w:val="28"/>
        </w:rPr>
        <w:t>ҳә</w:t>
      </w:r>
      <w:r w:rsidRPr="00BC0937">
        <w:rPr>
          <w:szCs w:val="28"/>
        </w:rPr>
        <w:t xml:space="preserve">риплер </w:t>
      </w:r>
      <w:r>
        <w:rPr>
          <w:szCs w:val="28"/>
        </w:rPr>
        <w:t xml:space="preserve">ҳаққында </w:t>
      </w:r>
      <w:r w:rsidRPr="00BC0937">
        <w:rPr>
          <w:szCs w:val="28"/>
        </w:rPr>
        <w:t xml:space="preserve">диний </w:t>
      </w:r>
      <w:r w:rsidR="0063469F">
        <w:rPr>
          <w:szCs w:val="28"/>
        </w:rPr>
        <w:t>ә</w:t>
      </w:r>
      <w:r w:rsidRPr="00BC0937">
        <w:rPr>
          <w:szCs w:val="28"/>
        </w:rPr>
        <w:t xml:space="preserve">дебиятта тийкарынан “бул </w:t>
      </w:r>
      <w:r w:rsidR="0063469F">
        <w:rPr>
          <w:szCs w:val="28"/>
        </w:rPr>
        <w:t>ҳә</w:t>
      </w:r>
      <w:r w:rsidRPr="00BC0937">
        <w:rPr>
          <w:szCs w:val="28"/>
        </w:rPr>
        <w:t>риплерди</w:t>
      </w:r>
      <w:r w:rsidR="0063469F">
        <w:rPr>
          <w:szCs w:val="28"/>
        </w:rPr>
        <w:t>ң</w:t>
      </w:r>
      <w:r w:rsidRPr="00BC0937">
        <w:rPr>
          <w:szCs w:val="28"/>
        </w:rPr>
        <w:t xml:space="preserve"> мазмуны сыр, оны текте </w:t>
      </w:r>
      <w:r>
        <w:rPr>
          <w:szCs w:val="28"/>
        </w:rPr>
        <w:t>Муҳаммед</w:t>
      </w:r>
      <w:r w:rsidRPr="00BC0937">
        <w:rPr>
          <w:szCs w:val="28"/>
        </w:rPr>
        <w:t>ти</w:t>
      </w:r>
      <w:r w:rsidR="0063469F">
        <w:rPr>
          <w:szCs w:val="28"/>
        </w:rPr>
        <w:t>ңө</w:t>
      </w:r>
      <w:r w:rsidRPr="00BC0937">
        <w:rPr>
          <w:szCs w:val="28"/>
        </w:rPr>
        <w:t>зи билген” олар “</w:t>
      </w:r>
      <w:r>
        <w:rPr>
          <w:szCs w:val="28"/>
        </w:rPr>
        <w:t>Қуран</w:t>
      </w:r>
      <w:r w:rsidRPr="00BC0937">
        <w:rPr>
          <w:szCs w:val="28"/>
        </w:rPr>
        <w:t>ны</w:t>
      </w:r>
      <w:r w:rsidR="0063469F">
        <w:rPr>
          <w:szCs w:val="28"/>
        </w:rPr>
        <w:t>ң</w:t>
      </w:r>
      <w:r w:rsidRPr="00BC0937">
        <w:rPr>
          <w:szCs w:val="28"/>
        </w:rPr>
        <w:t xml:space="preserve"> сыры” деген пикир айтылады.</w:t>
      </w:r>
    </w:p>
    <w:p w:rsidR="009859C0" w:rsidRPr="00BC0937" w:rsidRDefault="009859C0" w:rsidP="009859C0">
      <w:pPr>
        <w:ind w:firstLine="567"/>
        <w:jc w:val="both"/>
        <w:rPr>
          <w:szCs w:val="28"/>
        </w:rPr>
      </w:pPr>
      <w:r w:rsidRPr="00BC0937">
        <w:rPr>
          <w:szCs w:val="28"/>
        </w:rPr>
        <w:t>Европа ислам таны</w:t>
      </w:r>
      <w:r w:rsidR="0063469F">
        <w:rPr>
          <w:szCs w:val="28"/>
        </w:rPr>
        <w:t>ў</w:t>
      </w:r>
      <w:r w:rsidRPr="00BC0937">
        <w:rPr>
          <w:szCs w:val="28"/>
        </w:rPr>
        <w:t>шыларыны</w:t>
      </w:r>
      <w:r w:rsidR="0063469F">
        <w:rPr>
          <w:szCs w:val="28"/>
        </w:rPr>
        <w:t>ң</w:t>
      </w:r>
      <w:r w:rsidRPr="00BC0937">
        <w:rPr>
          <w:szCs w:val="28"/>
        </w:rPr>
        <w:t xml:space="preserve"> гейпараларыны</w:t>
      </w:r>
      <w:r w:rsidR="0063469F">
        <w:rPr>
          <w:szCs w:val="28"/>
        </w:rPr>
        <w:t>ң</w:t>
      </w:r>
      <w:r w:rsidRPr="00BC0937">
        <w:rPr>
          <w:szCs w:val="28"/>
        </w:rPr>
        <w:t>бул</w:t>
      </w:r>
      <w:r w:rsidR="0063469F">
        <w:rPr>
          <w:szCs w:val="28"/>
        </w:rPr>
        <w:t>ҳә</w:t>
      </w:r>
      <w:r w:rsidRPr="00BC0937">
        <w:rPr>
          <w:szCs w:val="28"/>
        </w:rPr>
        <w:t>риплер мазмунын шеши</w:t>
      </w:r>
      <w:r w:rsidR="0063469F">
        <w:rPr>
          <w:szCs w:val="28"/>
        </w:rPr>
        <w:t>ў</w:t>
      </w:r>
      <w:r w:rsidRPr="00BC0937">
        <w:rPr>
          <w:szCs w:val="28"/>
        </w:rPr>
        <w:t xml:space="preserve">ге </w:t>
      </w:r>
      <w:r w:rsidR="0063469F">
        <w:rPr>
          <w:szCs w:val="28"/>
        </w:rPr>
        <w:t>қ</w:t>
      </w:r>
      <w:r w:rsidRPr="00BC0937">
        <w:rPr>
          <w:szCs w:val="28"/>
        </w:rPr>
        <w:t>аратыл</w:t>
      </w:r>
      <w:r w:rsidR="0063469F">
        <w:rPr>
          <w:szCs w:val="28"/>
        </w:rPr>
        <w:t>ғ</w:t>
      </w:r>
      <w:r w:rsidRPr="00BC0937">
        <w:rPr>
          <w:szCs w:val="28"/>
        </w:rPr>
        <w:t>ан урыны</w:t>
      </w:r>
      <w:r w:rsidR="0063469F">
        <w:rPr>
          <w:szCs w:val="28"/>
        </w:rPr>
        <w:t>ў</w:t>
      </w:r>
      <w:r w:rsidRPr="00BC0937">
        <w:rPr>
          <w:szCs w:val="28"/>
        </w:rPr>
        <w:t>лары да н</w:t>
      </w:r>
      <w:r w:rsidR="0063469F">
        <w:rPr>
          <w:szCs w:val="28"/>
        </w:rPr>
        <w:t>ә</w:t>
      </w:r>
      <w:r w:rsidRPr="00BC0937">
        <w:rPr>
          <w:szCs w:val="28"/>
        </w:rPr>
        <w:t>тийже бермеген.М</w:t>
      </w:r>
      <w:r w:rsidR="0063469F">
        <w:rPr>
          <w:szCs w:val="28"/>
        </w:rPr>
        <w:t>ә</w:t>
      </w:r>
      <w:r w:rsidRPr="00BC0937">
        <w:rPr>
          <w:szCs w:val="28"/>
        </w:rPr>
        <w:t>селен, Нольдке бул</w:t>
      </w:r>
      <w:r w:rsidR="0063469F">
        <w:rPr>
          <w:szCs w:val="28"/>
        </w:rPr>
        <w:t>ҳә</w:t>
      </w:r>
      <w:r w:rsidRPr="00BC0937">
        <w:rPr>
          <w:szCs w:val="28"/>
        </w:rPr>
        <w:t>риплер Зайд топла</w:t>
      </w:r>
      <w:r w:rsidR="0063469F">
        <w:rPr>
          <w:szCs w:val="28"/>
        </w:rPr>
        <w:t>ғ</w:t>
      </w:r>
      <w:r w:rsidRPr="00BC0937">
        <w:rPr>
          <w:szCs w:val="28"/>
        </w:rPr>
        <w:t xml:space="preserve">ан </w:t>
      </w:r>
      <w:r w:rsidR="0063469F">
        <w:rPr>
          <w:szCs w:val="28"/>
        </w:rPr>
        <w:t>ў</w:t>
      </w:r>
      <w:r w:rsidRPr="00BC0937">
        <w:rPr>
          <w:szCs w:val="28"/>
        </w:rPr>
        <w:t>а</w:t>
      </w:r>
      <w:r w:rsidR="0063469F">
        <w:rPr>
          <w:szCs w:val="28"/>
        </w:rPr>
        <w:t>қ</w:t>
      </w:r>
      <w:r w:rsidRPr="00BC0937">
        <w:rPr>
          <w:szCs w:val="28"/>
        </w:rPr>
        <w:t xml:space="preserve">ытта айырым </w:t>
      </w:r>
      <w:r>
        <w:rPr>
          <w:szCs w:val="28"/>
        </w:rPr>
        <w:t>сүре</w:t>
      </w:r>
      <w:r w:rsidRPr="00BC0937">
        <w:rPr>
          <w:szCs w:val="28"/>
        </w:rPr>
        <w:t>лерди о</w:t>
      </w:r>
      <w:r w:rsidR="0063469F">
        <w:rPr>
          <w:szCs w:val="28"/>
        </w:rPr>
        <w:t>қ</w:t>
      </w:r>
      <w:r w:rsidRPr="00BC0937">
        <w:rPr>
          <w:szCs w:val="28"/>
        </w:rPr>
        <w:t>ып берген адамларды</w:t>
      </w:r>
      <w:r w:rsidR="0063469F">
        <w:rPr>
          <w:szCs w:val="28"/>
        </w:rPr>
        <w:t>ң</w:t>
      </w:r>
      <w:r w:rsidRPr="00BC0937">
        <w:rPr>
          <w:szCs w:val="28"/>
        </w:rPr>
        <w:t xml:space="preserve"> атларыны</w:t>
      </w:r>
      <w:r w:rsidR="0063469F">
        <w:rPr>
          <w:szCs w:val="28"/>
        </w:rPr>
        <w:t>ң</w:t>
      </w:r>
      <w:r w:rsidRPr="00BC0937">
        <w:rPr>
          <w:szCs w:val="28"/>
        </w:rPr>
        <w:t xml:space="preserve"> бас </w:t>
      </w:r>
      <w:r w:rsidR="0063469F">
        <w:rPr>
          <w:szCs w:val="28"/>
        </w:rPr>
        <w:t>ҳә</w:t>
      </w:r>
      <w:r w:rsidRPr="00BC0937">
        <w:rPr>
          <w:szCs w:val="28"/>
        </w:rPr>
        <w:t>риплериболы</w:t>
      </w:r>
      <w:r w:rsidR="0063469F">
        <w:rPr>
          <w:szCs w:val="28"/>
        </w:rPr>
        <w:t>ў</w:t>
      </w:r>
      <w:r w:rsidRPr="00BC0937">
        <w:rPr>
          <w:szCs w:val="28"/>
        </w:rPr>
        <w:t xml:space="preserve">ы </w:t>
      </w:r>
      <w:r>
        <w:rPr>
          <w:szCs w:val="28"/>
        </w:rPr>
        <w:t>мүмкин</w:t>
      </w:r>
      <w:r w:rsidRPr="00BC0937">
        <w:rPr>
          <w:szCs w:val="28"/>
        </w:rPr>
        <w:t xml:space="preserve">, кейин бул </w:t>
      </w:r>
      <w:r w:rsidR="0063469F">
        <w:rPr>
          <w:szCs w:val="28"/>
        </w:rPr>
        <w:t>ҳә</w:t>
      </w:r>
      <w:r w:rsidRPr="00BC0937">
        <w:rPr>
          <w:szCs w:val="28"/>
        </w:rPr>
        <w:t>риплерди</w:t>
      </w:r>
      <w:r w:rsidR="0063469F">
        <w:rPr>
          <w:szCs w:val="28"/>
        </w:rPr>
        <w:t>ң</w:t>
      </w:r>
      <w:r w:rsidRPr="00BC0937">
        <w:rPr>
          <w:szCs w:val="28"/>
        </w:rPr>
        <w:t xml:space="preserve"> м</w:t>
      </w:r>
      <w:r w:rsidR="0063469F">
        <w:rPr>
          <w:szCs w:val="28"/>
        </w:rPr>
        <w:t>ә</w:t>
      </w:r>
      <w:r w:rsidRPr="00BC0937">
        <w:rPr>
          <w:szCs w:val="28"/>
        </w:rPr>
        <w:t>ниси умытыл</w:t>
      </w:r>
      <w:r w:rsidR="0063469F">
        <w:rPr>
          <w:szCs w:val="28"/>
        </w:rPr>
        <w:t>ғ</w:t>
      </w:r>
      <w:r w:rsidRPr="00BC0937">
        <w:rPr>
          <w:szCs w:val="28"/>
        </w:rPr>
        <w:t>ан деген пикирди айтады. Лекин бул тек болжа</w:t>
      </w:r>
      <w:r w:rsidR="0063469F">
        <w:rPr>
          <w:szCs w:val="28"/>
        </w:rPr>
        <w:t>ў</w:t>
      </w:r>
      <w:r>
        <w:rPr>
          <w:szCs w:val="28"/>
        </w:rPr>
        <w:t>ғана</w:t>
      </w:r>
      <w:r w:rsidRPr="00BC0937">
        <w:rPr>
          <w:szCs w:val="28"/>
        </w:rPr>
        <w:t xml:space="preserve"> оны тексери</w:t>
      </w:r>
      <w:r w:rsidR="0063469F">
        <w:rPr>
          <w:szCs w:val="28"/>
        </w:rPr>
        <w:t>ў</w:t>
      </w:r>
      <w:r>
        <w:rPr>
          <w:szCs w:val="28"/>
        </w:rPr>
        <w:t xml:space="preserve">ҳәм </w:t>
      </w:r>
      <w:r w:rsidRPr="00BC0937">
        <w:rPr>
          <w:szCs w:val="28"/>
        </w:rPr>
        <w:t>аныкла</w:t>
      </w:r>
      <w:r w:rsidR="0063469F">
        <w:rPr>
          <w:szCs w:val="28"/>
        </w:rPr>
        <w:t>ў</w:t>
      </w:r>
      <w:r w:rsidRPr="00BC0937">
        <w:rPr>
          <w:szCs w:val="28"/>
        </w:rPr>
        <w:t xml:space="preserve"> ушын </w:t>
      </w:r>
      <w:r w:rsidR="0063469F">
        <w:rPr>
          <w:szCs w:val="28"/>
        </w:rPr>
        <w:t>ҳ</w:t>
      </w:r>
      <w:r w:rsidRPr="00BC0937">
        <w:rPr>
          <w:szCs w:val="28"/>
        </w:rPr>
        <w:t xml:space="preserve">еш </w:t>
      </w:r>
      <w:r w:rsidR="0063469F">
        <w:rPr>
          <w:szCs w:val="28"/>
        </w:rPr>
        <w:t>қ</w:t>
      </w:r>
      <w:r w:rsidRPr="00BC0937">
        <w:rPr>
          <w:szCs w:val="28"/>
        </w:rPr>
        <w:t>андай дерек жо</w:t>
      </w:r>
      <w:r w:rsidR="00171EE4">
        <w:rPr>
          <w:szCs w:val="28"/>
        </w:rPr>
        <w:t>қ</w:t>
      </w:r>
      <w:r w:rsidRPr="00BC0937">
        <w:rPr>
          <w:szCs w:val="28"/>
        </w:rPr>
        <w:t>.</w:t>
      </w:r>
    </w:p>
    <w:p w:rsidR="009859C0" w:rsidRPr="00BC0937" w:rsidRDefault="009859C0" w:rsidP="009859C0">
      <w:pPr>
        <w:ind w:firstLine="567"/>
        <w:jc w:val="both"/>
        <w:rPr>
          <w:szCs w:val="28"/>
        </w:rPr>
      </w:pPr>
      <w:r>
        <w:rPr>
          <w:szCs w:val="28"/>
        </w:rPr>
        <w:t>Қуран</w:t>
      </w:r>
      <w:r w:rsidRPr="00BC0937">
        <w:rPr>
          <w:szCs w:val="28"/>
        </w:rPr>
        <w:t xml:space="preserve"> ири тарийхый </w:t>
      </w:r>
      <w:r>
        <w:rPr>
          <w:szCs w:val="28"/>
        </w:rPr>
        <w:t xml:space="preserve">ҳәм </w:t>
      </w:r>
      <w:r w:rsidRPr="00BC0937">
        <w:rPr>
          <w:szCs w:val="28"/>
        </w:rPr>
        <w:t>м</w:t>
      </w:r>
      <w:r w:rsidR="00171EE4">
        <w:rPr>
          <w:szCs w:val="28"/>
        </w:rPr>
        <w:t>ә</w:t>
      </w:r>
      <w:r w:rsidRPr="00BC0937">
        <w:rPr>
          <w:szCs w:val="28"/>
        </w:rPr>
        <w:t>дений естеликсыпатында</w:t>
      </w:r>
      <w:r w:rsidRPr="00BC0937">
        <w:rPr>
          <w:szCs w:val="28"/>
          <w:lang w:val="en-US"/>
        </w:rPr>
        <w:t>VII</w:t>
      </w:r>
      <w:r>
        <w:rPr>
          <w:szCs w:val="28"/>
        </w:rPr>
        <w:t>әсир</w:t>
      </w:r>
      <w:r w:rsidRPr="00BC0937">
        <w:rPr>
          <w:szCs w:val="28"/>
        </w:rPr>
        <w:t xml:space="preserve">деги </w:t>
      </w:r>
      <w:r>
        <w:rPr>
          <w:szCs w:val="28"/>
        </w:rPr>
        <w:t>ара</w:t>
      </w:r>
      <w:r w:rsidR="00171EE4">
        <w:rPr>
          <w:szCs w:val="28"/>
        </w:rPr>
        <w:t>б</w:t>
      </w:r>
      <w:r>
        <w:rPr>
          <w:szCs w:val="28"/>
        </w:rPr>
        <w:t xml:space="preserve">лар </w:t>
      </w:r>
      <w:r w:rsidR="00171EE4">
        <w:rPr>
          <w:szCs w:val="28"/>
        </w:rPr>
        <w:t>ө</w:t>
      </w:r>
      <w:r w:rsidRPr="00BC0937">
        <w:rPr>
          <w:szCs w:val="28"/>
        </w:rPr>
        <w:t xml:space="preserve">мири </w:t>
      </w:r>
      <w:r>
        <w:rPr>
          <w:szCs w:val="28"/>
        </w:rPr>
        <w:t xml:space="preserve">ҳәм </w:t>
      </w:r>
      <w:r w:rsidRPr="00BC0937">
        <w:rPr>
          <w:szCs w:val="28"/>
        </w:rPr>
        <w:t>турмысыны</w:t>
      </w:r>
      <w:r w:rsidR="00171EE4">
        <w:rPr>
          <w:szCs w:val="28"/>
        </w:rPr>
        <w:t>ң</w:t>
      </w:r>
      <w:r w:rsidRPr="00BC0937">
        <w:rPr>
          <w:szCs w:val="28"/>
        </w:rPr>
        <w:t xml:space="preserve"> бираз т</w:t>
      </w:r>
      <w:r w:rsidR="00171EE4">
        <w:rPr>
          <w:szCs w:val="28"/>
        </w:rPr>
        <w:t>ә</w:t>
      </w:r>
      <w:r w:rsidRPr="00BC0937">
        <w:rPr>
          <w:szCs w:val="28"/>
        </w:rPr>
        <w:t xml:space="preserve">реплерин </w:t>
      </w:r>
      <w:r w:rsidR="00171EE4">
        <w:rPr>
          <w:szCs w:val="28"/>
        </w:rPr>
        <w:t>ө</w:t>
      </w:r>
      <w:r w:rsidRPr="00BC0937">
        <w:rPr>
          <w:szCs w:val="28"/>
        </w:rPr>
        <w:t>зинде с</w:t>
      </w:r>
      <w:r w:rsidR="00171EE4">
        <w:rPr>
          <w:szCs w:val="28"/>
        </w:rPr>
        <w:t>әў</w:t>
      </w:r>
      <w:r w:rsidRPr="00BC0937">
        <w:rPr>
          <w:szCs w:val="28"/>
        </w:rPr>
        <w:t>лелендирген. Онда диний философиялы</w:t>
      </w:r>
      <w:r w:rsidR="00171EE4">
        <w:rPr>
          <w:szCs w:val="28"/>
        </w:rPr>
        <w:t>қ</w:t>
      </w:r>
      <w:r w:rsidRPr="00BC0937">
        <w:rPr>
          <w:szCs w:val="28"/>
        </w:rPr>
        <w:t xml:space="preserve"> к</w:t>
      </w:r>
      <w:r w:rsidR="00171EE4">
        <w:rPr>
          <w:szCs w:val="28"/>
        </w:rPr>
        <w:t>ө</w:t>
      </w:r>
      <w:r w:rsidRPr="00BC0937">
        <w:rPr>
          <w:szCs w:val="28"/>
        </w:rPr>
        <w:t xml:space="preserve">ринислер </w:t>
      </w:r>
      <w:r>
        <w:rPr>
          <w:szCs w:val="28"/>
        </w:rPr>
        <w:t xml:space="preserve">ҳәм </w:t>
      </w:r>
      <w:r w:rsidRPr="00BC0937">
        <w:rPr>
          <w:szCs w:val="28"/>
        </w:rPr>
        <w:t>р</w:t>
      </w:r>
      <w:r w:rsidR="00171EE4">
        <w:rPr>
          <w:szCs w:val="28"/>
        </w:rPr>
        <w:t>аўа</w:t>
      </w:r>
      <w:r w:rsidRPr="00BC0937">
        <w:rPr>
          <w:szCs w:val="28"/>
        </w:rPr>
        <w:t xml:space="preserve">ятлар, </w:t>
      </w:r>
      <w:r w:rsidR="00171EE4">
        <w:rPr>
          <w:szCs w:val="28"/>
        </w:rPr>
        <w:t>қәў</w:t>
      </w:r>
      <w:r w:rsidRPr="00BC0937">
        <w:rPr>
          <w:szCs w:val="28"/>
        </w:rPr>
        <w:t>им уры</w:t>
      </w:r>
      <w:r w:rsidR="00171EE4">
        <w:rPr>
          <w:szCs w:val="28"/>
        </w:rPr>
        <w:t>ў</w:t>
      </w:r>
      <w:r w:rsidRPr="00BC0937">
        <w:rPr>
          <w:szCs w:val="28"/>
        </w:rPr>
        <w:t>шылы</w:t>
      </w:r>
      <w:r w:rsidR="00171EE4">
        <w:rPr>
          <w:szCs w:val="28"/>
        </w:rPr>
        <w:t>қө</w:t>
      </w:r>
      <w:r w:rsidRPr="00BC0937">
        <w:rPr>
          <w:szCs w:val="28"/>
        </w:rPr>
        <w:t>мир т</w:t>
      </w:r>
      <w:r w:rsidR="00171EE4">
        <w:rPr>
          <w:szCs w:val="28"/>
        </w:rPr>
        <w:t>ә</w:t>
      </w:r>
      <w:r w:rsidRPr="00BC0937">
        <w:rPr>
          <w:szCs w:val="28"/>
        </w:rPr>
        <w:t>ризине сай д</w:t>
      </w:r>
      <w:r w:rsidR="00171EE4">
        <w:rPr>
          <w:szCs w:val="28"/>
        </w:rPr>
        <w:t>ә</w:t>
      </w:r>
      <w:r w:rsidRPr="00BC0937">
        <w:rPr>
          <w:szCs w:val="28"/>
        </w:rPr>
        <w:t>ст</w:t>
      </w:r>
      <w:r w:rsidR="00171EE4">
        <w:rPr>
          <w:szCs w:val="28"/>
        </w:rPr>
        <w:t>ү</w:t>
      </w:r>
      <w:r w:rsidRPr="00BC0937">
        <w:rPr>
          <w:szCs w:val="28"/>
        </w:rPr>
        <w:t xml:space="preserve">р, </w:t>
      </w:r>
      <w:r w:rsidR="00171EE4">
        <w:rPr>
          <w:szCs w:val="28"/>
        </w:rPr>
        <w:t>ү</w:t>
      </w:r>
      <w:r w:rsidRPr="00BC0937">
        <w:rPr>
          <w:szCs w:val="28"/>
        </w:rPr>
        <w:t xml:space="preserve">рп </w:t>
      </w:r>
      <w:r w:rsidR="00171EE4">
        <w:rPr>
          <w:szCs w:val="28"/>
        </w:rPr>
        <w:t>ә</w:t>
      </w:r>
      <w:r w:rsidRPr="00BC0937">
        <w:rPr>
          <w:szCs w:val="28"/>
        </w:rPr>
        <w:t xml:space="preserve">дет </w:t>
      </w:r>
      <w:r>
        <w:rPr>
          <w:szCs w:val="28"/>
        </w:rPr>
        <w:t xml:space="preserve">ҳәм </w:t>
      </w:r>
      <w:r w:rsidRPr="00BC0937">
        <w:rPr>
          <w:szCs w:val="28"/>
        </w:rPr>
        <w:t>м</w:t>
      </w:r>
      <w:r w:rsidR="00171EE4">
        <w:rPr>
          <w:szCs w:val="28"/>
        </w:rPr>
        <w:t>ә</w:t>
      </w:r>
      <w:r w:rsidRPr="00BC0937">
        <w:rPr>
          <w:szCs w:val="28"/>
        </w:rPr>
        <w:t>ресимлер, ж</w:t>
      </w:r>
      <w:r w:rsidR="00171EE4">
        <w:rPr>
          <w:szCs w:val="28"/>
        </w:rPr>
        <w:t>ә</w:t>
      </w:r>
      <w:r w:rsidRPr="00BC0937">
        <w:rPr>
          <w:szCs w:val="28"/>
        </w:rPr>
        <w:t xml:space="preserve">мийетлик </w:t>
      </w:r>
      <w:r>
        <w:rPr>
          <w:szCs w:val="28"/>
        </w:rPr>
        <w:t xml:space="preserve">ҳәм </w:t>
      </w:r>
      <w:r w:rsidRPr="00BC0937">
        <w:rPr>
          <w:szCs w:val="28"/>
        </w:rPr>
        <w:t>экономикалы</w:t>
      </w:r>
      <w:r w:rsidR="00171EE4">
        <w:rPr>
          <w:szCs w:val="28"/>
        </w:rPr>
        <w:t>қ</w:t>
      </w:r>
      <w:r w:rsidRPr="00BC0937">
        <w:rPr>
          <w:szCs w:val="28"/>
        </w:rPr>
        <w:t xml:space="preserve"> м</w:t>
      </w:r>
      <w:r w:rsidR="00171EE4">
        <w:rPr>
          <w:szCs w:val="28"/>
        </w:rPr>
        <w:t>үнә</w:t>
      </w:r>
      <w:r w:rsidRPr="00BC0937">
        <w:rPr>
          <w:szCs w:val="28"/>
        </w:rPr>
        <w:t>сибетлерди т</w:t>
      </w:r>
      <w:r w:rsidR="00171EE4">
        <w:rPr>
          <w:szCs w:val="28"/>
        </w:rPr>
        <w:t>ә</w:t>
      </w:r>
      <w:r w:rsidRPr="00BC0937">
        <w:rPr>
          <w:szCs w:val="28"/>
        </w:rPr>
        <w:t>ртипке салы</w:t>
      </w:r>
      <w:r w:rsidR="00171EE4">
        <w:rPr>
          <w:szCs w:val="28"/>
        </w:rPr>
        <w:t>ў</w:t>
      </w:r>
      <w:r w:rsidRPr="00BC0937">
        <w:rPr>
          <w:szCs w:val="28"/>
        </w:rPr>
        <w:t>шы ху</w:t>
      </w:r>
      <w:r w:rsidR="00171EE4">
        <w:rPr>
          <w:szCs w:val="28"/>
        </w:rPr>
        <w:t>қ</w:t>
      </w:r>
      <w:r w:rsidRPr="00BC0937">
        <w:rPr>
          <w:szCs w:val="28"/>
        </w:rPr>
        <w:t>ы</w:t>
      </w:r>
      <w:r w:rsidR="00171EE4">
        <w:rPr>
          <w:szCs w:val="28"/>
        </w:rPr>
        <w:t>қ</w:t>
      </w:r>
      <w:r w:rsidRPr="00BC0937">
        <w:rPr>
          <w:szCs w:val="28"/>
        </w:rPr>
        <w:t xml:space="preserve">ый </w:t>
      </w:r>
      <w:r>
        <w:rPr>
          <w:szCs w:val="28"/>
        </w:rPr>
        <w:t xml:space="preserve">ҳәм </w:t>
      </w:r>
      <w:r w:rsidRPr="00BC0937">
        <w:rPr>
          <w:szCs w:val="28"/>
        </w:rPr>
        <w:t>турмыслы</w:t>
      </w:r>
      <w:r w:rsidR="00171EE4">
        <w:rPr>
          <w:szCs w:val="28"/>
        </w:rPr>
        <w:t>қ</w:t>
      </w:r>
      <w:r w:rsidRPr="00BC0937">
        <w:rPr>
          <w:szCs w:val="28"/>
        </w:rPr>
        <w:t xml:space="preserve"> нызам </w:t>
      </w:r>
      <w:r>
        <w:rPr>
          <w:szCs w:val="28"/>
        </w:rPr>
        <w:t xml:space="preserve">ҳәм </w:t>
      </w:r>
      <w:r w:rsidR="00171EE4">
        <w:rPr>
          <w:szCs w:val="28"/>
        </w:rPr>
        <w:t>қ</w:t>
      </w:r>
      <w:r w:rsidRPr="00BC0937">
        <w:rPr>
          <w:szCs w:val="28"/>
        </w:rPr>
        <w:t>а</w:t>
      </w:r>
      <w:r w:rsidR="00171EE4">
        <w:rPr>
          <w:szCs w:val="28"/>
        </w:rPr>
        <w:t>ғ</w:t>
      </w:r>
      <w:r w:rsidRPr="00BC0937">
        <w:rPr>
          <w:szCs w:val="28"/>
        </w:rPr>
        <w:t>ыйдалар, сондай а</w:t>
      </w:r>
      <w:r w:rsidR="00171EE4">
        <w:rPr>
          <w:szCs w:val="28"/>
        </w:rPr>
        <w:t>қ</w:t>
      </w:r>
      <w:r w:rsidRPr="00BC0937">
        <w:rPr>
          <w:szCs w:val="28"/>
        </w:rPr>
        <w:t xml:space="preserve"> ша</w:t>
      </w:r>
      <w:r w:rsidR="00171EE4">
        <w:rPr>
          <w:szCs w:val="28"/>
        </w:rPr>
        <w:t>ң</w:t>
      </w:r>
      <w:r w:rsidRPr="00BC0937">
        <w:rPr>
          <w:szCs w:val="28"/>
        </w:rPr>
        <w:t>ара</w:t>
      </w:r>
      <w:r w:rsidR="00171EE4">
        <w:rPr>
          <w:szCs w:val="28"/>
        </w:rPr>
        <w:t>қ</w:t>
      </w:r>
      <w:r w:rsidRPr="00BC0937">
        <w:rPr>
          <w:szCs w:val="28"/>
        </w:rPr>
        <w:t xml:space="preserve"> неке, </w:t>
      </w:r>
      <w:r w:rsidR="00171EE4">
        <w:rPr>
          <w:szCs w:val="28"/>
        </w:rPr>
        <w:t>ү</w:t>
      </w:r>
      <w:r w:rsidRPr="00BC0937">
        <w:rPr>
          <w:szCs w:val="28"/>
        </w:rPr>
        <w:t xml:space="preserve">лкенлер </w:t>
      </w:r>
      <w:r>
        <w:rPr>
          <w:szCs w:val="28"/>
        </w:rPr>
        <w:t xml:space="preserve">ҳәм </w:t>
      </w:r>
      <w:r w:rsidRPr="00BC0937">
        <w:rPr>
          <w:szCs w:val="28"/>
        </w:rPr>
        <w:t>кишилерге м</w:t>
      </w:r>
      <w:r w:rsidR="00171EE4">
        <w:rPr>
          <w:szCs w:val="28"/>
        </w:rPr>
        <w:t>ү</w:t>
      </w:r>
      <w:r w:rsidRPr="00BC0937">
        <w:rPr>
          <w:szCs w:val="28"/>
        </w:rPr>
        <w:t>н</w:t>
      </w:r>
      <w:r w:rsidR="00171EE4">
        <w:rPr>
          <w:szCs w:val="28"/>
        </w:rPr>
        <w:t>ә</w:t>
      </w:r>
      <w:r w:rsidRPr="00BC0937">
        <w:rPr>
          <w:szCs w:val="28"/>
        </w:rPr>
        <w:t>сибет, са</w:t>
      </w:r>
      <w:r w:rsidR="00171EE4">
        <w:rPr>
          <w:szCs w:val="28"/>
        </w:rPr>
        <w:t>ў</w:t>
      </w:r>
      <w:r w:rsidRPr="00BC0937">
        <w:rPr>
          <w:szCs w:val="28"/>
        </w:rPr>
        <w:t>да саты</w:t>
      </w:r>
      <w:r w:rsidR="00171EE4">
        <w:rPr>
          <w:szCs w:val="28"/>
        </w:rPr>
        <w:t>қ</w:t>
      </w:r>
      <w:r w:rsidRPr="00BC0937">
        <w:rPr>
          <w:szCs w:val="28"/>
        </w:rPr>
        <w:t xml:space="preserve">, </w:t>
      </w:r>
      <w:r w:rsidR="00171EE4">
        <w:rPr>
          <w:szCs w:val="28"/>
        </w:rPr>
        <w:t>қ</w:t>
      </w:r>
      <w:r w:rsidRPr="00BC0937">
        <w:rPr>
          <w:szCs w:val="28"/>
        </w:rPr>
        <w:t>арыз м</w:t>
      </w:r>
      <w:r w:rsidR="00171EE4">
        <w:rPr>
          <w:szCs w:val="28"/>
        </w:rPr>
        <w:t>ә</w:t>
      </w:r>
      <w:r w:rsidRPr="00BC0937">
        <w:rPr>
          <w:szCs w:val="28"/>
        </w:rPr>
        <w:t>селелерине сай к</w:t>
      </w:r>
      <w:r w:rsidR="00171EE4">
        <w:rPr>
          <w:szCs w:val="28"/>
        </w:rPr>
        <w:t>ө</w:t>
      </w:r>
      <w:r w:rsidRPr="00BC0937">
        <w:rPr>
          <w:szCs w:val="28"/>
        </w:rPr>
        <w:t xml:space="preserve">рсетпелер </w:t>
      </w:r>
      <w:r w:rsidR="00171EE4">
        <w:rPr>
          <w:szCs w:val="28"/>
        </w:rPr>
        <w:t xml:space="preserve">ҳәм </w:t>
      </w:r>
      <w:r w:rsidRPr="00BC0937">
        <w:rPr>
          <w:szCs w:val="28"/>
        </w:rPr>
        <w:t>т.б</w:t>
      </w:r>
      <w:r w:rsidR="00171EE4">
        <w:rPr>
          <w:szCs w:val="28"/>
        </w:rPr>
        <w:t>ө</w:t>
      </w:r>
      <w:r w:rsidRPr="00BC0937">
        <w:rPr>
          <w:szCs w:val="28"/>
        </w:rPr>
        <w:t>з с</w:t>
      </w:r>
      <w:r w:rsidR="00171EE4">
        <w:rPr>
          <w:szCs w:val="28"/>
        </w:rPr>
        <w:t>әў</w:t>
      </w:r>
      <w:r w:rsidRPr="00BC0937">
        <w:rPr>
          <w:szCs w:val="28"/>
        </w:rPr>
        <w:t>лелени</w:t>
      </w:r>
      <w:r w:rsidR="00171EE4">
        <w:rPr>
          <w:szCs w:val="28"/>
        </w:rPr>
        <w:t>ў</w:t>
      </w:r>
      <w:r w:rsidRPr="00BC0937">
        <w:rPr>
          <w:szCs w:val="28"/>
        </w:rPr>
        <w:t>ин тап</w:t>
      </w:r>
      <w:r w:rsidR="00171EE4">
        <w:rPr>
          <w:szCs w:val="28"/>
        </w:rPr>
        <w:t>қ</w:t>
      </w:r>
      <w:r w:rsidRPr="00BC0937">
        <w:rPr>
          <w:szCs w:val="28"/>
        </w:rPr>
        <w:t xml:space="preserve">ан. </w:t>
      </w:r>
      <w:r w:rsidR="00171EE4">
        <w:rPr>
          <w:szCs w:val="28"/>
        </w:rPr>
        <w:t>Ә</w:t>
      </w:r>
      <w:r w:rsidRPr="00BC0937">
        <w:rPr>
          <w:szCs w:val="28"/>
        </w:rPr>
        <w:t>не усы жа</w:t>
      </w:r>
      <w:r w:rsidR="00171EE4">
        <w:rPr>
          <w:szCs w:val="28"/>
        </w:rPr>
        <w:t>ғ</w:t>
      </w:r>
      <w:r w:rsidRPr="00BC0937">
        <w:rPr>
          <w:szCs w:val="28"/>
        </w:rPr>
        <w:t xml:space="preserve">ынан </w:t>
      </w:r>
      <w:r>
        <w:rPr>
          <w:szCs w:val="28"/>
        </w:rPr>
        <w:t>Қуран</w:t>
      </w:r>
      <w:r w:rsidRPr="00BC0937">
        <w:rPr>
          <w:szCs w:val="28"/>
        </w:rPr>
        <w:t>ны</w:t>
      </w:r>
      <w:r w:rsidR="00171EE4">
        <w:rPr>
          <w:szCs w:val="28"/>
        </w:rPr>
        <w:t>ң</w:t>
      </w:r>
      <w:r w:rsidRPr="00BC0937">
        <w:rPr>
          <w:szCs w:val="28"/>
        </w:rPr>
        <w:t xml:space="preserve"> инсап, хуждан, хадаллы</w:t>
      </w:r>
      <w:r w:rsidR="00171EE4">
        <w:rPr>
          <w:szCs w:val="28"/>
        </w:rPr>
        <w:t>қ</w:t>
      </w:r>
      <w:r w:rsidRPr="00BC0937">
        <w:rPr>
          <w:szCs w:val="28"/>
        </w:rPr>
        <w:t xml:space="preserve"> киби тара</w:t>
      </w:r>
      <w:r w:rsidR="00171EE4">
        <w:rPr>
          <w:szCs w:val="28"/>
        </w:rPr>
        <w:t>ў</w:t>
      </w:r>
      <w:r w:rsidRPr="00BC0937">
        <w:rPr>
          <w:szCs w:val="28"/>
        </w:rPr>
        <w:t>ларда</w:t>
      </w:r>
      <w:r w:rsidR="00171EE4">
        <w:rPr>
          <w:szCs w:val="28"/>
        </w:rPr>
        <w:t>ғ</w:t>
      </w:r>
      <w:r w:rsidRPr="00BC0937">
        <w:rPr>
          <w:szCs w:val="28"/>
        </w:rPr>
        <w:t xml:space="preserve">ы </w:t>
      </w:r>
      <w:r w:rsidR="00171EE4">
        <w:rPr>
          <w:szCs w:val="28"/>
        </w:rPr>
        <w:t>әҳ</w:t>
      </w:r>
      <w:r w:rsidRPr="00BC0937">
        <w:rPr>
          <w:szCs w:val="28"/>
        </w:rPr>
        <w:t xml:space="preserve">мийети </w:t>
      </w:r>
      <w:r w:rsidR="00171EE4">
        <w:rPr>
          <w:szCs w:val="28"/>
        </w:rPr>
        <w:t>ҳә</w:t>
      </w:r>
      <w:r w:rsidRPr="00BC0937">
        <w:rPr>
          <w:szCs w:val="28"/>
        </w:rPr>
        <w:t>зир де о</w:t>
      </w:r>
      <w:r w:rsidR="00171EE4">
        <w:rPr>
          <w:szCs w:val="28"/>
        </w:rPr>
        <w:t>ғ</w:t>
      </w:r>
      <w:r w:rsidRPr="00BC0937">
        <w:rPr>
          <w:szCs w:val="28"/>
        </w:rPr>
        <w:t>ада з</w:t>
      </w:r>
      <w:r w:rsidR="00171EE4">
        <w:rPr>
          <w:szCs w:val="28"/>
        </w:rPr>
        <w:t>ә</w:t>
      </w:r>
      <w:r w:rsidRPr="00BC0937">
        <w:rPr>
          <w:szCs w:val="28"/>
        </w:rPr>
        <w:t>р</w:t>
      </w:r>
      <w:r w:rsidR="00171EE4">
        <w:rPr>
          <w:szCs w:val="28"/>
        </w:rPr>
        <w:t>ү</w:t>
      </w:r>
      <w:r w:rsidRPr="00BC0937">
        <w:rPr>
          <w:szCs w:val="28"/>
        </w:rPr>
        <w:t>р екенлигин айры</w:t>
      </w:r>
      <w:r w:rsidR="00171EE4">
        <w:rPr>
          <w:szCs w:val="28"/>
        </w:rPr>
        <w:t>қ</w:t>
      </w:r>
      <w:r w:rsidRPr="00BC0937">
        <w:rPr>
          <w:szCs w:val="28"/>
        </w:rPr>
        <w:t xml:space="preserve">ша атап </w:t>
      </w:r>
      <w:r w:rsidR="00171EE4">
        <w:rPr>
          <w:szCs w:val="28"/>
        </w:rPr>
        <w:t>ө</w:t>
      </w:r>
      <w:r w:rsidRPr="00BC0937">
        <w:rPr>
          <w:szCs w:val="28"/>
        </w:rPr>
        <w:t>ти</w:t>
      </w:r>
      <w:r w:rsidR="00171EE4">
        <w:rPr>
          <w:szCs w:val="28"/>
        </w:rPr>
        <w:t>ў</w:t>
      </w:r>
      <w:r w:rsidRPr="00BC0937">
        <w:rPr>
          <w:szCs w:val="28"/>
        </w:rPr>
        <w:t xml:space="preserve"> керек.</w:t>
      </w:r>
    </w:p>
    <w:p w:rsidR="009859C0" w:rsidRPr="00BC0937" w:rsidRDefault="009859C0" w:rsidP="009859C0">
      <w:pPr>
        <w:ind w:firstLine="567"/>
        <w:jc w:val="both"/>
        <w:rPr>
          <w:szCs w:val="28"/>
        </w:rPr>
      </w:pPr>
      <w:r w:rsidRPr="00BC0937">
        <w:rPr>
          <w:szCs w:val="28"/>
        </w:rPr>
        <w:t>Сондай а</w:t>
      </w:r>
      <w:r w:rsidR="00171EE4">
        <w:rPr>
          <w:szCs w:val="28"/>
        </w:rPr>
        <w:t>қ</w:t>
      </w:r>
      <w:r>
        <w:rPr>
          <w:szCs w:val="28"/>
        </w:rPr>
        <w:t>Қуран</w:t>
      </w:r>
      <w:r w:rsidR="00171EE4">
        <w:rPr>
          <w:szCs w:val="28"/>
        </w:rPr>
        <w:t>ә</w:t>
      </w:r>
      <w:r w:rsidRPr="00BC0937">
        <w:rPr>
          <w:szCs w:val="28"/>
        </w:rPr>
        <w:t>ййемги араб тили,</w:t>
      </w:r>
      <w:r w:rsidR="00171EE4">
        <w:rPr>
          <w:szCs w:val="28"/>
        </w:rPr>
        <w:t xml:space="preserve"> ә</w:t>
      </w:r>
      <w:r w:rsidRPr="00BC0937">
        <w:rPr>
          <w:szCs w:val="28"/>
        </w:rPr>
        <w:t>дебиятыны</w:t>
      </w:r>
      <w:r w:rsidR="00171EE4">
        <w:rPr>
          <w:szCs w:val="28"/>
        </w:rPr>
        <w:t>ң</w:t>
      </w:r>
      <w:r w:rsidRPr="00BC0937">
        <w:rPr>
          <w:szCs w:val="28"/>
        </w:rPr>
        <w:t xml:space="preserve"> о</w:t>
      </w:r>
      <w:r w:rsidR="00171EE4">
        <w:rPr>
          <w:szCs w:val="28"/>
        </w:rPr>
        <w:t>ғ</w:t>
      </w:r>
      <w:r w:rsidRPr="00BC0937">
        <w:rPr>
          <w:szCs w:val="28"/>
        </w:rPr>
        <w:t xml:space="preserve">ада </w:t>
      </w:r>
      <w:r w:rsidR="00171EE4">
        <w:rPr>
          <w:szCs w:val="28"/>
        </w:rPr>
        <w:t>әҳ</w:t>
      </w:r>
      <w:r w:rsidRPr="00BC0937">
        <w:rPr>
          <w:szCs w:val="28"/>
        </w:rPr>
        <w:t>мийетли, ири естеликлерини</w:t>
      </w:r>
      <w:r w:rsidR="00171EE4">
        <w:rPr>
          <w:szCs w:val="28"/>
        </w:rPr>
        <w:t>ң</w:t>
      </w:r>
      <w:r w:rsidRPr="00BC0937">
        <w:rPr>
          <w:szCs w:val="28"/>
        </w:rPr>
        <w:t xml:space="preserve"> бири екенлигин тастыйы</w:t>
      </w:r>
      <w:r w:rsidR="00171EE4">
        <w:rPr>
          <w:szCs w:val="28"/>
        </w:rPr>
        <w:t>қ</w:t>
      </w:r>
      <w:r w:rsidRPr="00BC0937">
        <w:rPr>
          <w:szCs w:val="28"/>
        </w:rPr>
        <w:t>ла</w:t>
      </w:r>
      <w:r w:rsidR="00171EE4">
        <w:rPr>
          <w:szCs w:val="28"/>
        </w:rPr>
        <w:t>ў</w:t>
      </w:r>
      <w:r w:rsidRPr="00BC0937">
        <w:rPr>
          <w:szCs w:val="28"/>
        </w:rPr>
        <w:t xml:space="preserve"> з</w:t>
      </w:r>
      <w:r w:rsidR="00171EE4">
        <w:rPr>
          <w:szCs w:val="28"/>
        </w:rPr>
        <w:t>ә</w:t>
      </w:r>
      <w:r w:rsidRPr="00BC0937">
        <w:rPr>
          <w:szCs w:val="28"/>
        </w:rPr>
        <w:t>р</w:t>
      </w:r>
      <w:r w:rsidR="00171EE4">
        <w:rPr>
          <w:szCs w:val="28"/>
        </w:rPr>
        <w:t>ү</w:t>
      </w:r>
      <w:r w:rsidRPr="00BC0937">
        <w:rPr>
          <w:szCs w:val="28"/>
        </w:rPr>
        <w:t xml:space="preserve">р. </w:t>
      </w:r>
      <w:r>
        <w:rPr>
          <w:szCs w:val="28"/>
        </w:rPr>
        <w:t>Ара</w:t>
      </w:r>
      <w:r w:rsidR="00171EE4">
        <w:rPr>
          <w:szCs w:val="28"/>
        </w:rPr>
        <w:t>б</w:t>
      </w:r>
      <w:r>
        <w:rPr>
          <w:szCs w:val="28"/>
        </w:rPr>
        <w:t xml:space="preserve">лар </w:t>
      </w:r>
      <w:r w:rsidRPr="00BC0937">
        <w:rPr>
          <w:szCs w:val="28"/>
        </w:rPr>
        <w:t xml:space="preserve">тарийхында </w:t>
      </w:r>
      <w:r>
        <w:rPr>
          <w:szCs w:val="28"/>
        </w:rPr>
        <w:t>Қуран</w:t>
      </w:r>
      <w:r w:rsidR="00171EE4">
        <w:rPr>
          <w:szCs w:val="28"/>
        </w:rPr>
        <w:t>ғ</w:t>
      </w:r>
      <w:r w:rsidRPr="00BC0937">
        <w:rPr>
          <w:szCs w:val="28"/>
        </w:rPr>
        <w:t>а шекем бир де ири жазба шы</w:t>
      </w:r>
      <w:r w:rsidR="00171EE4">
        <w:rPr>
          <w:szCs w:val="28"/>
        </w:rPr>
        <w:t>ғ</w:t>
      </w:r>
      <w:r w:rsidRPr="00BC0937">
        <w:rPr>
          <w:szCs w:val="28"/>
        </w:rPr>
        <w:t xml:space="preserve">арма </w:t>
      </w:r>
      <w:r>
        <w:rPr>
          <w:szCs w:val="28"/>
        </w:rPr>
        <w:t>болған</w:t>
      </w:r>
      <w:r w:rsidRPr="00BC0937">
        <w:rPr>
          <w:szCs w:val="28"/>
        </w:rPr>
        <w:t xml:space="preserve"> емес.</w:t>
      </w:r>
    </w:p>
    <w:p w:rsidR="009859C0" w:rsidRPr="00BC0937" w:rsidRDefault="009859C0" w:rsidP="009859C0">
      <w:pPr>
        <w:ind w:firstLine="567"/>
        <w:jc w:val="both"/>
        <w:rPr>
          <w:szCs w:val="28"/>
        </w:rPr>
      </w:pPr>
      <w:r>
        <w:rPr>
          <w:szCs w:val="28"/>
        </w:rPr>
        <w:t>Қуран</w:t>
      </w:r>
      <w:r w:rsidRPr="00BC0937">
        <w:rPr>
          <w:szCs w:val="28"/>
        </w:rPr>
        <w:t>ны</w:t>
      </w:r>
      <w:r w:rsidR="00171EE4">
        <w:rPr>
          <w:szCs w:val="28"/>
        </w:rPr>
        <w:t>ң</w:t>
      </w:r>
      <w:r w:rsidRPr="00BC0937">
        <w:rPr>
          <w:szCs w:val="28"/>
        </w:rPr>
        <w:t xml:space="preserve"> илгери м</w:t>
      </w:r>
      <w:r w:rsidR="00171EE4">
        <w:rPr>
          <w:szCs w:val="28"/>
        </w:rPr>
        <w:t>ә</w:t>
      </w:r>
      <w:r w:rsidRPr="00BC0937">
        <w:rPr>
          <w:szCs w:val="28"/>
        </w:rPr>
        <w:t xml:space="preserve">лим </w:t>
      </w:r>
      <w:r>
        <w:rPr>
          <w:szCs w:val="28"/>
        </w:rPr>
        <w:t xml:space="preserve">болған </w:t>
      </w:r>
      <w:r w:rsidRPr="00BC0937">
        <w:rPr>
          <w:szCs w:val="28"/>
        </w:rPr>
        <w:t>естеликлерден еке</w:t>
      </w:r>
      <w:r w:rsidR="00171EE4">
        <w:rPr>
          <w:szCs w:val="28"/>
        </w:rPr>
        <w:t>ў</w:t>
      </w:r>
      <w:r w:rsidRPr="00BC0937">
        <w:rPr>
          <w:szCs w:val="28"/>
        </w:rPr>
        <w:t>ин тилге алы</w:t>
      </w:r>
      <w:r w:rsidR="00171EE4">
        <w:rPr>
          <w:szCs w:val="28"/>
        </w:rPr>
        <w:t>ў</w:t>
      </w:r>
      <w:r>
        <w:rPr>
          <w:szCs w:val="28"/>
        </w:rPr>
        <w:t>мүмкин</w:t>
      </w:r>
      <w:r w:rsidRPr="00BC0937">
        <w:rPr>
          <w:szCs w:val="28"/>
        </w:rPr>
        <w:t>. Оларды</w:t>
      </w:r>
      <w:r w:rsidR="00171EE4">
        <w:rPr>
          <w:szCs w:val="28"/>
        </w:rPr>
        <w:t>ң</w:t>
      </w:r>
      <w:r w:rsidRPr="00BC0937">
        <w:rPr>
          <w:szCs w:val="28"/>
        </w:rPr>
        <w:t xml:space="preserve"> бири Т</w:t>
      </w:r>
      <w:r w:rsidR="00171EE4">
        <w:rPr>
          <w:szCs w:val="28"/>
        </w:rPr>
        <w:t>ү</w:t>
      </w:r>
      <w:r w:rsidRPr="00BC0937">
        <w:rPr>
          <w:szCs w:val="28"/>
        </w:rPr>
        <w:t>слик Арабстанда – Яманда д</w:t>
      </w:r>
      <w:r w:rsidR="00171EE4">
        <w:rPr>
          <w:szCs w:val="28"/>
        </w:rPr>
        <w:t>ү</w:t>
      </w:r>
      <w:r w:rsidRPr="00BC0937">
        <w:rPr>
          <w:szCs w:val="28"/>
        </w:rPr>
        <w:t>нья</w:t>
      </w:r>
      <w:r w:rsidR="00171EE4">
        <w:rPr>
          <w:szCs w:val="28"/>
        </w:rPr>
        <w:t>ғ</w:t>
      </w:r>
      <w:r w:rsidRPr="00BC0937">
        <w:rPr>
          <w:szCs w:val="28"/>
        </w:rPr>
        <w:t>а келген Сабоъ жазы</w:t>
      </w:r>
      <w:r w:rsidR="00171EE4">
        <w:rPr>
          <w:szCs w:val="28"/>
        </w:rPr>
        <w:t>ў</w:t>
      </w:r>
      <w:r w:rsidRPr="00BC0937">
        <w:rPr>
          <w:szCs w:val="28"/>
        </w:rPr>
        <w:t>лары болып, олар тек те таслар</w:t>
      </w:r>
      <w:r w:rsidR="00171EE4">
        <w:rPr>
          <w:szCs w:val="28"/>
        </w:rPr>
        <w:t>ғ</w:t>
      </w:r>
      <w:r w:rsidRPr="00BC0937">
        <w:rPr>
          <w:szCs w:val="28"/>
        </w:rPr>
        <w:t>а ойып жазыл</w:t>
      </w:r>
      <w:r w:rsidR="00171EE4">
        <w:rPr>
          <w:szCs w:val="28"/>
        </w:rPr>
        <w:t>ғ</w:t>
      </w:r>
      <w:r w:rsidRPr="00BC0937">
        <w:rPr>
          <w:szCs w:val="28"/>
        </w:rPr>
        <w:t xml:space="preserve">ан </w:t>
      </w:r>
      <w:r w:rsidR="00171EE4">
        <w:rPr>
          <w:szCs w:val="28"/>
        </w:rPr>
        <w:t>ү</w:t>
      </w:r>
      <w:r w:rsidRPr="00BC0937">
        <w:rPr>
          <w:szCs w:val="28"/>
        </w:rPr>
        <w:t>лгилер сыпатында са</w:t>
      </w:r>
      <w:r w:rsidR="00171EE4">
        <w:rPr>
          <w:szCs w:val="28"/>
        </w:rPr>
        <w:t>қ</w:t>
      </w:r>
      <w:r w:rsidRPr="00BC0937">
        <w:rPr>
          <w:szCs w:val="28"/>
        </w:rPr>
        <w:t xml:space="preserve">ланып </w:t>
      </w:r>
      <w:r w:rsidR="00171EE4">
        <w:rPr>
          <w:szCs w:val="28"/>
        </w:rPr>
        <w:t>қ</w:t>
      </w:r>
      <w:r w:rsidRPr="00BC0937">
        <w:rPr>
          <w:szCs w:val="28"/>
        </w:rPr>
        <w:t>ал</w:t>
      </w:r>
      <w:r w:rsidR="00171EE4">
        <w:rPr>
          <w:szCs w:val="28"/>
        </w:rPr>
        <w:t>ғ</w:t>
      </w:r>
      <w:r w:rsidRPr="00BC0937">
        <w:rPr>
          <w:szCs w:val="28"/>
        </w:rPr>
        <w:t>ан. Кейинги бирярым</w:t>
      </w:r>
      <w:r>
        <w:rPr>
          <w:szCs w:val="28"/>
        </w:rPr>
        <w:t>әсир</w:t>
      </w:r>
      <w:r w:rsidRPr="00BC0937">
        <w:rPr>
          <w:szCs w:val="28"/>
        </w:rPr>
        <w:t xml:space="preserve"> да</w:t>
      </w:r>
      <w:r w:rsidR="00171EE4">
        <w:rPr>
          <w:szCs w:val="28"/>
        </w:rPr>
        <w:t>ў</w:t>
      </w:r>
      <w:r w:rsidRPr="00BC0937">
        <w:rPr>
          <w:szCs w:val="28"/>
        </w:rPr>
        <w:t>амында Европа алымлары усы тас жазы</w:t>
      </w:r>
      <w:r w:rsidR="00171EE4">
        <w:rPr>
          <w:szCs w:val="28"/>
        </w:rPr>
        <w:t>ўү</w:t>
      </w:r>
      <w:r w:rsidRPr="00BC0937">
        <w:rPr>
          <w:szCs w:val="28"/>
        </w:rPr>
        <w:t>лгилеринен 700ден арты</w:t>
      </w:r>
      <w:r w:rsidR="00171EE4">
        <w:rPr>
          <w:szCs w:val="28"/>
        </w:rPr>
        <w:t>ғ</w:t>
      </w:r>
      <w:r w:rsidRPr="00BC0937">
        <w:rPr>
          <w:szCs w:val="28"/>
        </w:rPr>
        <w:t>ыра</w:t>
      </w:r>
      <w:r w:rsidR="00171EE4">
        <w:rPr>
          <w:szCs w:val="28"/>
        </w:rPr>
        <w:t>ғ</w:t>
      </w:r>
      <w:r w:rsidRPr="00BC0937">
        <w:rPr>
          <w:szCs w:val="28"/>
        </w:rPr>
        <w:t>ын та</w:t>
      </w:r>
      <w:r w:rsidR="00171EE4">
        <w:rPr>
          <w:szCs w:val="28"/>
        </w:rPr>
        <w:t>ў</w:t>
      </w:r>
      <w:r w:rsidRPr="00BC0937">
        <w:rPr>
          <w:szCs w:val="28"/>
        </w:rPr>
        <w:t>ып ж</w:t>
      </w:r>
      <w:r w:rsidR="00171EE4">
        <w:rPr>
          <w:szCs w:val="28"/>
        </w:rPr>
        <w:t>ә</w:t>
      </w:r>
      <w:r w:rsidRPr="00BC0937">
        <w:rPr>
          <w:szCs w:val="28"/>
        </w:rPr>
        <w:t>рия еткен. Олар тийкарынан араб х</w:t>
      </w:r>
      <w:r w:rsidR="00171EE4">
        <w:rPr>
          <w:szCs w:val="28"/>
        </w:rPr>
        <w:t>ү</w:t>
      </w:r>
      <w:r w:rsidRPr="00BC0937">
        <w:rPr>
          <w:szCs w:val="28"/>
        </w:rPr>
        <w:t xml:space="preserve">кимдарлары </w:t>
      </w:r>
      <w:r>
        <w:rPr>
          <w:szCs w:val="28"/>
        </w:rPr>
        <w:t xml:space="preserve">ҳәм </w:t>
      </w:r>
      <w:r w:rsidR="00171EE4">
        <w:rPr>
          <w:szCs w:val="28"/>
        </w:rPr>
        <w:t>қәў</w:t>
      </w:r>
      <w:r w:rsidRPr="00BC0937">
        <w:rPr>
          <w:szCs w:val="28"/>
        </w:rPr>
        <w:t>им баслы</w:t>
      </w:r>
      <w:r w:rsidR="00171EE4">
        <w:rPr>
          <w:szCs w:val="28"/>
        </w:rPr>
        <w:t>қ</w:t>
      </w:r>
      <w:r w:rsidRPr="00BC0937">
        <w:rPr>
          <w:szCs w:val="28"/>
        </w:rPr>
        <w:t xml:space="preserve">лары жазып </w:t>
      </w:r>
      <w:r w:rsidR="00171EE4">
        <w:rPr>
          <w:szCs w:val="28"/>
        </w:rPr>
        <w:t>қ</w:t>
      </w:r>
      <w:r w:rsidRPr="00BC0937">
        <w:rPr>
          <w:szCs w:val="28"/>
        </w:rPr>
        <w:t>алдыр</w:t>
      </w:r>
      <w:r w:rsidR="00171EE4">
        <w:rPr>
          <w:szCs w:val="28"/>
        </w:rPr>
        <w:t>ғ</w:t>
      </w:r>
      <w:r w:rsidRPr="00BC0937">
        <w:rPr>
          <w:szCs w:val="28"/>
        </w:rPr>
        <w:t xml:space="preserve">ан урыс, </w:t>
      </w:r>
      <w:r w:rsidR="00171EE4">
        <w:rPr>
          <w:szCs w:val="28"/>
        </w:rPr>
        <w:t>ә</w:t>
      </w:r>
      <w:r w:rsidRPr="00BC0937">
        <w:rPr>
          <w:szCs w:val="28"/>
        </w:rPr>
        <w:t xml:space="preserve">скерий атланыслар шегара белгиси сыпатында </w:t>
      </w:r>
      <w:r w:rsidR="00171EE4">
        <w:rPr>
          <w:szCs w:val="28"/>
        </w:rPr>
        <w:t>қ</w:t>
      </w:r>
      <w:r w:rsidRPr="00BC0937">
        <w:rPr>
          <w:szCs w:val="28"/>
        </w:rPr>
        <w:t>ойыл</w:t>
      </w:r>
      <w:r w:rsidR="00171EE4">
        <w:rPr>
          <w:szCs w:val="28"/>
        </w:rPr>
        <w:t>ғ</w:t>
      </w:r>
      <w:r w:rsidRPr="00BC0937">
        <w:rPr>
          <w:szCs w:val="28"/>
        </w:rPr>
        <w:t xml:space="preserve">ан </w:t>
      </w:r>
      <w:r w:rsidR="00171EE4">
        <w:rPr>
          <w:szCs w:val="28"/>
        </w:rPr>
        <w:t>ү</w:t>
      </w:r>
      <w:r w:rsidRPr="00BC0937">
        <w:rPr>
          <w:szCs w:val="28"/>
        </w:rPr>
        <w:t>лгилерден ибарат.</w:t>
      </w:r>
    </w:p>
    <w:p w:rsidR="009859C0" w:rsidRPr="00BC0937" w:rsidRDefault="009859C0" w:rsidP="009859C0">
      <w:pPr>
        <w:ind w:firstLine="567"/>
        <w:jc w:val="both"/>
        <w:rPr>
          <w:szCs w:val="28"/>
        </w:rPr>
      </w:pPr>
      <w:r w:rsidRPr="00BC0937">
        <w:rPr>
          <w:szCs w:val="28"/>
        </w:rPr>
        <w:t>Екинши топар естеликлер исламнан бурын</w:t>
      </w:r>
      <w:r w:rsidR="00171EE4">
        <w:rPr>
          <w:szCs w:val="28"/>
        </w:rPr>
        <w:t>ғ</w:t>
      </w:r>
      <w:r w:rsidRPr="00BC0937">
        <w:rPr>
          <w:szCs w:val="28"/>
        </w:rPr>
        <w:t>ы</w:t>
      </w:r>
      <w:r w:rsidR="00171EE4">
        <w:rPr>
          <w:szCs w:val="28"/>
        </w:rPr>
        <w:t>қәў</w:t>
      </w:r>
      <w:r w:rsidRPr="00BC0937">
        <w:rPr>
          <w:szCs w:val="28"/>
        </w:rPr>
        <w:t xml:space="preserve">имлер </w:t>
      </w:r>
      <w:r w:rsidR="00171EE4">
        <w:rPr>
          <w:szCs w:val="28"/>
        </w:rPr>
        <w:t>ө</w:t>
      </w:r>
      <w:r w:rsidRPr="00BC0937">
        <w:rPr>
          <w:szCs w:val="28"/>
        </w:rPr>
        <w:t xml:space="preserve">мири, </w:t>
      </w:r>
      <w:r w:rsidR="00171EE4">
        <w:rPr>
          <w:szCs w:val="28"/>
        </w:rPr>
        <w:t>қ</w:t>
      </w:r>
      <w:r w:rsidRPr="00BC0937">
        <w:rPr>
          <w:szCs w:val="28"/>
        </w:rPr>
        <w:t>а</w:t>
      </w:r>
      <w:r w:rsidR="00171EE4">
        <w:rPr>
          <w:szCs w:val="28"/>
        </w:rPr>
        <w:t>ҳ</w:t>
      </w:r>
      <w:r w:rsidRPr="00BC0937">
        <w:rPr>
          <w:szCs w:val="28"/>
        </w:rPr>
        <w:t>арманлы</w:t>
      </w:r>
      <w:r w:rsidR="00171EE4">
        <w:rPr>
          <w:szCs w:val="28"/>
        </w:rPr>
        <w:t>қ</w:t>
      </w:r>
      <w:r w:rsidRPr="00BC0937">
        <w:rPr>
          <w:szCs w:val="28"/>
        </w:rPr>
        <w:t>, урыс, м</w:t>
      </w:r>
      <w:r w:rsidR="00171EE4">
        <w:rPr>
          <w:szCs w:val="28"/>
        </w:rPr>
        <w:t>ә</w:t>
      </w:r>
      <w:r w:rsidRPr="00BC0937">
        <w:rPr>
          <w:szCs w:val="28"/>
        </w:rPr>
        <w:t>ртлик же</w:t>
      </w:r>
      <w:r w:rsidR="00171EE4">
        <w:rPr>
          <w:szCs w:val="28"/>
        </w:rPr>
        <w:t>ң</w:t>
      </w:r>
      <w:r w:rsidRPr="00BC0937">
        <w:rPr>
          <w:szCs w:val="28"/>
        </w:rPr>
        <w:t>ислерине ба</w:t>
      </w:r>
      <w:r w:rsidR="00171EE4">
        <w:rPr>
          <w:szCs w:val="28"/>
        </w:rPr>
        <w:t>ғ</w:t>
      </w:r>
      <w:r w:rsidRPr="00BC0937">
        <w:rPr>
          <w:szCs w:val="28"/>
        </w:rPr>
        <w:t>ышлан</w:t>
      </w:r>
      <w:r w:rsidR="00171EE4">
        <w:rPr>
          <w:szCs w:val="28"/>
        </w:rPr>
        <w:t>ғ</w:t>
      </w:r>
      <w:r w:rsidRPr="00BC0937">
        <w:rPr>
          <w:szCs w:val="28"/>
        </w:rPr>
        <w:t>ан Касайдалар еди. Бул д</w:t>
      </w:r>
      <w:r w:rsidR="00171EE4">
        <w:rPr>
          <w:szCs w:val="28"/>
        </w:rPr>
        <w:t>ө</w:t>
      </w:r>
      <w:r w:rsidRPr="00BC0937">
        <w:rPr>
          <w:szCs w:val="28"/>
        </w:rPr>
        <w:t>рети</w:t>
      </w:r>
      <w:r w:rsidR="00171EE4">
        <w:rPr>
          <w:szCs w:val="28"/>
        </w:rPr>
        <w:t>ў</w:t>
      </w:r>
      <w:r w:rsidRPr="00BC0937">
        <w:rPr>
          <w:szCs w:val="28"/>
        </w:rPr>
        <w:t xml:space="preserve">шилик </w:t>
      </w:r>
      <w:r w:rsidR="00171EE4">
        <w:rPr>
          <w:szCs w:val="28"/>
        </w:rPr>
        <w:t>ү</w:t>
      </w:r>
      <w:r w:rsidRPr="00BC0937">
        <w:rPr>
          <w:szCs w:val="28"/>
        </w:rPr>
        <w:t>лгилери араб халифалы</w:t>
      </w:r>
      <w:r w:rsidR="00171EE4">
        <w:rPr>
          <w:szCs w:val="28"/>
        </w:rPr>
        <w:t>ғ</w:t>
      </w:r>
      <w:r w:rsidRPr="00BC0937">
        <w:rPr>
          <w:szCs w:val="28"/>
        </w:rPr>
        <w:t>ы пайда бол</w:t>
      </w:r>
      <w:r w:rsidR="00171EE4">
        <w:rPr>
          <w:szCs w:val="28"/>
        </w:rPr>
        <w:t>ғ</w:t>
      </w:r>
      <w:r w:rsidRPr="00BC0937">
        <w:rPr>
          <w:szCs w:val="28"/>
        </w:rPr>
        <w:t>аннан со</w:t>
      </w:r>
      <w:r w:rsidR="00171EE4">
        <w:rPr>
          <w:szCs w:val="28"/>
        </w:rPr>
        <w:t>ң</w:t>
      </w:r>
      <w:r w:rsidRPr="00BC0937">
        <w:rPr>
          <w:szCs w:val="28"/>
        </w:rPr>
        <w:t xml:space="preserve"> «Аббосийлер» х</w:t>
      </w:r>
      <w:r w:rsidR="00171EE4">
        <w:rPr>
          <w:szCs w:val="28"/>
        </w:rPr>
        <w:t>ү</w:t>
      </w:r>
      <w:r w:rsidRPr="00BC0937">
        <w:rPr>
          <w:szCs w:val="28"/>
        </w:rPr>
        <w:t>кимдарлы</w:t>
      </w:r>
      <w:r w:rsidR="00171EE4">
        <w:rPr>
          <w:szCs w:val="28"/>
        </w:rPr>
        <w:t>ғ</w:t>
      </w:r>
      <w:r w:rsidRPr="00BC0937">
        <w:rPr>
          <w:szCs w:val="28"/>
        </w:rPr>
        <w:t>ы д</w:t>
      </w:r>
      <w:r w:rsidR="00171EE4">
        <w:rPr>
          <w:szCs w:val="28"/>
        </w:rPr>
        <w:t>әў</w:t>
      </w:r>
      <w:r w:rsidRPr="00BC0937">
        <w:rPr>
          <w:szCs w:val="28"/>
        </w:rPr>
        <w:t xml:space="preserve">ирлеринде </w:t>
      </w:r>
      <w:r>
        <w:rPr>
          <w:szCs w:val="28"/>
        </w:rPr>
        <w:t>ғана</w:t>
      </w:r>
      <w:r w:rsidRPr="00BC0937">
        <w:rPr>
          <w:szCs w:val="28"/>
        </w:rPr>
        <w:t xml:space="preserve"> топланып китап етилген.</w:t>
      </w:r>
    </w:p>
    <w:p w:rsidR="009859C0" w:rsidRPr="00BC0937" w:rsidRDefault="009859C0" w:rsidP="009859C0">
      <w:pPr>
        <w:ind w:firstLine="567"/>
        <w:jc w:val="both"/>
        <w:rPr>
          <w:szCs w:val="28"/>
        </w:rPr>
      </w:pPr>
      <w:r>
        <w:rPr>
          <w:szCs w:val="28"/>
        </w:rPr>
        <w:t>Қуран</w:t>
      </w:r>
      <w:r w:rsidRPr="00BC0937">
        <w:rPr>
          <w:szCs w:val="28"/>
        </w:rPr>
        <w:t>ны</w:t>
      </w:r>
      <w:r w:rsidR="00171EE4">
        <w:rPr>
          <w:szCs w:val="28"/>
        </w:rPr>
        <w:t xml:space="preserve">ң </w:t>
      </w:r>
      <w:r w:rsidRPr="00BC0937">
        <w:rPr>
          <w:szCs w:val="28"/>
        </w:rPr>
        <w:t xml:space="preserve">усыллары кейинги </w:t>
      </w:r>
      <w:r w:rsidR="00171EE4">
        <w:rPr>
          <w:szCs w:val="28"/>
        </w:rPr>
        <w:t>ә</w:t>
      </w:r>
      <w:r w:rsidRPr="00BC0937">
        <w:rPr>
          <w:szCs w:val="28"/>
        </w:rPr>
        <w:t xml:space="preserve">дебиятта </w:t>
      </w:r>
      <w:r>
        <w:rPr>
          <w:szCs w:val="28"/>
        </w:rPr>
        <w:t xml:space="preserve">үлкен </w:t>
      </w:r>
      <w:r w:rsidRPr="00BC0937">
        <w:rPr>
          <w:szCs w:val="28"/>
        </w:rPr>
        <w:t>т</w:t>
      </w:r>
      <w:r>
        <w:rPr>
          <w:szCs w:val="28"/>
        </w:rPr>
        <w:t>әсир</w:t>
      </w:r>
      <w:r w:rsidRPr="00BC0937">
        <w:rPr>
          <w:szCs w:val="28"/>
        </w:rPr>
        <w:t>ин тийгизген онда</w:t>
      </w:r>
      <w:r w:rsidR="00171EE4">
        <w:rPr>
          <w:szCs w:val="28"/>
        </w:rPr>
        <w:t>ғ</w:t>
      </w:r>
      <w:r w:rsidRPr="00BC0937">
        <w:rPr>
          <w:szCs w:val="28"/>
        </w:rPr>
        <w:t>ы р</w:t>
      </w:r>
      <w:r w:rsidR="00171EE4">
        <w:rPr>
          <w:szCs w:val="28"/>
        </w:rPr>
        <w:t>аўа</w:t>
      </w:r>
      <w:r w:rsidRPr="00BC0937">
        <w:rPr>
          <w:szCs w:val="28"/>
        </w:rPr>
        <w:t xml:space="preserve">ят </w:t>
      </w:r>
      <w:r>
        <w:rPr>
          <w:szCs w:val="28"/>
        </w:rPr>
        <w:t xml:space="preserve">ҳәм </w:t>
      </w:r>
      <w:r w:rsidR="00171EE4">
        <w:rPr>
          <w:szCs w:val="28"/>
        </w:rPr>
        <w:t>ә</w:t>
      </w:r>
      <w:r w:rsidRPr="00BC0937">
        <w:rPr>
          <w:szCs w:val="28"/>
        </w:rPr>
        <w:t>псаналар, н</w:t>
      </w:r>
      <w:r w:rsidR="00171EE4">
        <w:rPr>
          <w:szCs w:val="28"/>
        </w:rPr>
        <w:t>ә</w:t>
      </w:r>
      <w:r w:rsidRPr="00BC0937">
        <w:rPr>
          <w:szCs w:val="28"/>
        </w:rPr>
        <w:t xml:space="preserve">сият </w:t>
      </w:r>
      <w:r>
        <w:rPr>
          <w:szCs w:val="28"/>
        </w:rPr>
        <w:t xml:space="preserve">ҳәм </w:t>
      </w:r>
      <w:r w:rsidRPr="00BC0937">
        <w:rPr>
          <w:szCs w:val="28"/>
        </w:rPr>
        <w:t>мысаллар текте диний емес, б</w:t>
      </w:r>
      <w:r w:rsidR="00171EE4">
        <w:rPr>
          <w:szCs w:val="28"/>
        </w:rPr>
        <w:t>ә</w:t>
      </w:r>
      <w:r w:rsidRPr="00BC0937">
        <w:rPr>
          <w:szCs w:val="28"/>
        </w:rPr>
        <w:t>лки п</w:t>
      </w:r>
      <w:r w:rsidR="00171EE4">
        <w:rPr>
          <w:szCs w:val="28"/>
        </w:rPr>
        <w:t>ү</w:t>
      </w:r>
      <w:r w:rsidRPr="00BC0937">
        <w:rPr>
          <w:szCs w:val="28"/>
        </w:rPr>
        <w:t xml:space="preserve">ткил </w:t>
      </w:r>
      <w:r w:rsidR="00171EE4">
        <w:rPr>
          <w:szCs w:val="28"/>
        </w:rPr>
        <w:t>ә</w:t>
      </w:r>
      <w:r w:rsidRPr="00BC0937">
        <w:rPr>
          <w:szCs w:val="28"/>
        </w:rPr>
        <w:t>дебият</w:t>
      </w:r>
      <w:r w:rsidR="00171EE4">
        <w:rPr>
          <w:szCs w:val="28"/>
        </w:rPr>
        <w:t>қ</w:t>
      </w:r>
      <w:r w:rsidRPr="00BC0937">
        <w:rPr>
          <w:szCs w:val="28"/>
        </w:rPr>
        <w:t>а тарийхый, философиялы</w:t>
      </w:r>
      <w:r w:rsidR="00171EE4">
        <w:rPr>
          <w:szCs w:val="28"/>
        </w:rPr>
        <w:t>қ</w:t>
      </w:r>
      <w:r w:rsidRPr="00BC0937">
        <w:rPr>
          <w:szCs w:val="28"/>
        </w:rPr>
        <w:t xml:space="preserve"> тара</w:t>
      </w:r>
      <w:r w:rsidR="00171EE4">
        <w:rPr>
          <w:szCs w:val="28"/>
        </w:rPr>
        <w:t>ў</w:t>
      </w:r>
      <w:r w:rsidRPr="00BC0937">
        <w:rPr>
          <w:szCs w:val="28"/>
        </w:rPr>
        <w:t>лар</w:t>
      </w:r>
      <w:r w:rsidR="00171EE4">
        <w:rPr>
          <w:szCs w:val="28"/>
        </w:rPr>
        <w:t>ғ</w:t>
      </w:r>
      <w:r w:rsidRPr="00BC0937">
        <w:rPr>
          <w:szCs w:val="28"/>
        </w:rPr>
        <w:t>а да си</w:t>
      </w:r>
      <w:r w:rsidR="00171EE4">
        <w:rPr>
          <w:szCs w:val="28"/>
        </w:rPr>
        <w:t>ң</w:t>
      </w:r>
      <w:r w:rsidRPr="00BC0937">
        <w:rPr>
          <w:szCs w:val="28"/>
        </w:rPr>
        <w:t>ип кеткен. Соны</w:t>
      </w:r>
      <w:r w:rsidR="00171EE4">
        <w:rPr>
          <w:szCs w:val="28"/>
        </w:rPr>
        <w:t>ң</w:t>
      </w:r>
      <w:r w:rsidRPr="00BC0937">
        <w:rPr>
          <w:szCs w:val="28"/>
        </w:rPr>
        <w:t xml:space="preserve"> ушын </w:t>
      </w:r>
      <w:r>
        <w:rPr>
          <w:szCs w:val="28"/>
        </w:rPr>
        <w:t>Қуран</w:t>
      </w:r>
      <w:r w:rsidRPr="00BC0937">
        <w:rPr>
          <w:szCs w:val="28"/>
        </w:rPr>
        <w:t>ды жа</w:t>
      </w:r>
      <w:r w:rsidR="00171EE4">
        <w:rPr>
          <w:szCs w:val="28"/>
        </w:rPr>
        <w:t>қ</w:t>
      </w:r>
      <w:r w:rsidRPr="00BC0937">
        <w:rPr>
          <w:szCs w:val="28"/>
        </w:rPr>
        <w:t>сы билмей турып араб халы</w:t>
      </w:r>
      <w:r w:rsidR="00171EE4">
        <w:rPr>
          <w:szCs w:val="28"/>
        </w:rPr>
        <w:t>қ</w:t>
      </w:r>
      <w:r w:rsidRPr="00BC0937">
        <w:rPr>
          <w:szCs w:val="28"/>
        </w:rPr>
        <w:t xml:space="preserve">лары </w:t>
      </w:r>
      <w:r>
        <w:rPr>
          <w:szCs w:val="28"/>
        </w:rPr>
        <w:t xml:space="preserve">ҳәм </w:t>
      </w:r>
      <w:r w:rsidRPr="00BC0937">
        <w:rPr>
          <w:szCs w:val="28"/>
        </w:rPr>
        <w:t>улы</w:t>
      </w:r>
      <w:r w:rsidR="00171EE4">
        <w:rPr>
          <w:szCs w:val="28"/>
        </w:rPr>
        <w:t>ў</w:t>
      </w:r>
      <w:r w:rsidRPr="00BC0937">
        <w:rPr>
          <w:szCs w:val="28"/>
        </w:rPr>
        <w:t>ма мусылман халы</w:t>
      </w:r>
      <w:r w:rsidR="00171EE4">
        <w:rPr>
          <w:szCs w:val="28"/>
        </w:rPr>
        <w:t>қ</w:t>
      </w:r>
      <w:r w:rsidRPr="00BC0937">
        <w:rPr>
          <w:szCs w:val="28"/>
        </w:rPr>
        <w:t>ларым</w:t>
      </w:r>
      <w:r w:rsidR="00171EE4">
        <w:rPr>
          <w:szCs w:val="28"/>
        </w:rPr>
        <w:t>ә</w:t>
      </w:r>
      <w:r w:rsidRPr="00BC0937">
        <w:rPr>
          <w:szCs w:val="28"/>
        </w:rPr>
        <w:t xml:space="preserve">денияты </w:t>
      </w:r>
      <w:r>
        <w:rPr>
          <w:szCs w:val="28"/>
        </w:rPr>
        <w:t xml:space="preserve">ҳәм </w:t>
      </w:r>
      <w:r w:rsidR="00171EE4">
        <w:rPr>
          <w:szCs w:val="28"/>
        </w:rPr>
        <w:t>ә</w:t>
      </w:r>
      <w:r w:rsidRPr="00BC0937">
        <w:rPr>
          <w:szCs w:val="28"/>
        </w:rPr>
        <w:t>дебиятын тере</w:t>
      </w:r>
      <w:r w:rsidR="00171EE4">
        <w:rPr>
          <w:szCs w:val="28"/>
        </w:rPr>
        <w:t>ңү</w:t>
      </w:r>
      <w:r w:rsidRPr="00BC0937">
        <w:rPr>
          <w:szCs w:val="28"/>
        </w:rPr>
        <w:t>йрени</w:t>
      </w:r>
      <w:r w:rsidR="00171EE4">
        <w:rPr>
          <w:szCs w:val="28"/>
        </w:rPr>
        <w:t xml:space="preserve">ў, </w:t>
      </w:r>
      <w:r w:rsidRPr="00BC0937">
        <w:rPr>
          <w:szCs w:val="28"/>
        </w:rPr>
        <w:t>т</w:t>
      </w:r>
      <w:r w:rsidR="00171EE4">
        <w:rPr>
          <w:szCs w:val="28"/>
        </w:rPr>
        <w:t>ү</w:t>
      </w:r>
      <w:r w:rsidRPr="00BC0937">
        <w:rPr>
          <w:szCs w:val="28"/>
        </w:rPr>
        <w:t>сини</w:t>
      </w:r>
      <w:r w:rsidR="00171EE4">
        <w:rPr>
          <w:szCs w:val="28"/>
        </w:rPr>
        <w:t>ў</w:t>
      </w:r>
      <w:r w:rsidRPr="00BC0937">
        <w:rPr>
          <w:szCs w:val="28"/>
        </w:rPr>
        <w:t xml:space="preserve"> бираз мушкилге </w:t>
      </w:r>
      <w:r w:rsidRPr="00BC0937">
        <w:rPr>
          <w:szCs w:val="28"/>
        </w:rPr>
        <w:lastRenderedPageBreak/>
        <w:t>туседи.</w:t>
      </w:r>
    </w:p>
    <w:p w:rsidR="009859C0" w:rsidRPr="00BC0937" w:rsidRDefault="00171EE4" w:rsidP="009859C0">
      <w:pPr>
        <w:ind w:firstLine="567"/>
        <w:jc w:val="both"/>
        <w:rPr>
          <w:szCs w:val="28"/>
        </w:rPr>
      </w:pPr>
      <w:r>
        <w:rPr>
          <w:szCs w:val="28"/>
        </w:rPr>
        <w:t>Ҳә</w:t>
      </w:r>
      <w:r w:rsidR="009859C0" w:rsidRPr="00BC0937">
        <w:rPr>
          <w:szCs w:val="28"/>
        </w:rPr>
        <w:t>зирги</w:t>
      </w:r>
      <w:r>
        <w:rPr>
          <w:szCs w:val="28"/>
        </w:rPr>
        <w:t>ў</w:t>
      </w:r>
      <w:r w:rsidR="009859C0" w:rsidRPr="00BC0937">
        <w:rPr>
          <w:szCs w:val="28"/>
        </w:rPr>
        <w:t>а</w:t>
      </w:r>
      <w:r>
        <w:rPr>
          <w:szCs w:val="28"/>
        </w:rPr>
        <w:t>қ</w:t>
      </w:r>
      <w:r w:rsidR="009859C0" w:rsidRPr="00BC0937">
        <w:rPr>
          <w:szCs w:val="28"/>
        </w:rPr>
        <w:t>ытта к</w:t>
      </w:r>
      <w:r>
        <w:rPr>
          <w:szCs w:val="28"/>
        </w:rPr>
        <w:t>ө</w:t>
      </w:r>
      <w:r w:rsidR="009859C0" w:rsidRPr="00BC0937">
        <w:rPr>
          <w:szCs w:val="28"/>
        </w:rPr>
        <w:t>пшилик халы</w:t>
      </w:r>
      <w:r>
        <w:rPr>
          <w:szCs w:val="28"/>
        </w:rPr>
        <w:t>қ</w:t>
      </w:r>
      <w:r w:rsidR="009859C0" w:rsidRPr="00BC0937">
        <w:rPr>
          <w:szCs w:val="28"/>
        </w:rPr>
        <w:t>ты</w:t>
      </w:r>
      <w:r>
        <w:rPr>
          <w:szCs w:val="28"/>
        </w:rPr>
        <w:t>ң</w:t>
      </w:r>
      <w:r w:rsidR="009859C0" w:rsidRPr="00BC0937">
        <w:rPr>
          <w:szCs w:val="28"/>
        </w:rPr>
        <w:t xml:space="preserve"> пикир усыныслары итибар</w:t>
      </w:r>
      <w:r>
        <w:rPr>
          <w:szCs w:val="28"/>
        </w:rPr>
        <w:t>ғ</w:t>
      </w:r>
      <w:r w:rsidR="009859C0" w:rsidRPr="00BC0937">
        <w:rPr>
          <w:szCs w:val="28"/>
        </w:rPr>
        <w:t>а алынып, М</w:t>
      </w:r>
      <w:r>
        <w:rPr>
          <w:szCs w:val="28"/>
        </w:rPr>
        <w:t>аўараннахр</w:t>
      </w:r>
      <w:r w:rsidR="009859C0" w:rsidRPr="00BC0937">
        <w:rPr>
          <w:szCs w:val="28"/>
        </w:rPr>
        <w:t xml:space="preserve"> мусылманлары Диний </w:t>
      </w:r>
      <w:r w:rsidR="009859C0">
        <w:rPr>
          <w:szCs w:val="28"/>
        </w:rPr>
        <w:t>басқа</w:t>
      </w:r>
      <w:r w:rsidR="009859C0" w:rsidRPr="00BC0937">
        <w:rPr>
          <w:szCs w:val="28"/>
        </w:rPr>
        <w:t>рмасыны</w:t>
      </w:r>
      <w:r w:rsidR="00F36DC8">
        <w:rPr>
          <w:szCs w:val="28"/>
        </w:rPr>
        <w:t>ң</w:t>
      </w:r>
      <w:r w:rsidR="009859C0" w:rsidRPr="00BC0937">
        <w:rPr>
          <w:szCs w:val="28"/>
        </w:rPr>
        <w:t xml:space="preserve"> инициативасы менен </w:t>
      </w:r>
      <w:r w:rsidR="009859C0">
        <w:rPr>
          <w:szCs w:val="28"/>
        </w:rPr>
        <w:t>Қуран</w:t>
      </w:r>
      <w:r w:rsidR="00F36DC8">
        <w:rPr>
          <w:szCs w:val="28"/>
        </w:rPr>
        <w:t>ө</w:t>
      </w:r>
      <w:r w:rsidR="009859C0" w:rsidRPr="00BC0937">
        <w:rPr>
          <w:szCs w:val="28"/>
        </w:rPr>
        <w:t xml:space="preserve">збек </w:t>
      </w:r>
      <w:r w:rsidR="009859C0">
        <w:rPr>
          <w:szCs w:val="28"/>
        </w:rPr>
        <w:t xml:space="preserve">ҳәм </w:t>
      </w:r>
      <w:r w:rsidR="00F36DC8">
        <w:rPr>
          <w:szCs w:val="28"/>
        </w:rPr>
        <w:t>қ</w:t>
      </w:r>
      <w:r w:rsidR="009859C0" w:rsidRPr="00BC0937">
        <w:rPr>
          <w:szCs w:val="28"/>
        </w:rPr>
        <w:t>ара</w:t>
      </w:r>
      <w:r w:rsidR="00F36DC8">
        <w:rPr>
          <w:szCs w:val="28"/>
        </w:rPr>
        <w:t>қ</w:t>
      </w:r>
      <w:r w:rsidR="009859C0" w:rsidRPr="00BC0937">
        <w:rPr>
          <w:szCs w:val="28"/>
        </w:rPr>
        <w:t>алпа</w:t>
      </w:r>
      <w:r w:rsidR="00F36DC8">
        <w:rPr>
          <w:szCs w:val="28"/>
        </w:rPr>
        <w:t>қ</w:t>
      </w:r>
      <w:r w:rsidR="009859C0" w:rsidRPr="00BC0937">
        <w:rPr>
          <w:szCs w:val="28"/>
        </w:rPr>
        <w:t xml:space="preserve"> тиллерине а</w:t>
      </w:r>
      <w:r w:rsidR="00F36DC8">
        <w:rPr>
          <w:szCs w:val="28"/>
        </w:rPr>
        <w:t>ў</w:t>
      </w:r>
      <w:r w:rsidR="009859C0" w:rsidRPr="00BC0937">
        <w:rPr>
          <w:szCs w:val="28"/>
        </w:rPr>
        <w:t>дарылып басып шы</w:t>
      </w:r>
      <w:r w:rsidR="00F36DC8">
        <w:rPr>
          <w:szCs w:val="28"/>
        </w:rPr>
        <w:t>ғ</w:t>
      </w:r>
      <w:r w:rsidR="009859C0" w:rsidRPr="00BC0937">
        <w:rPr>
          <w:szCs w:val="28"/>
        </w:rPr>
        <w:t>арылды.</w:t>
      </w:r>
    </w:p>
    <w:p w:rsidR="009859C0" w:rsidRPr="00BC0937" w:rsidRDefault="009859C0" w:rsidP="009859C0">
      <w:pPr>
        <w:ind w:firstLine="567"/>
        <w:jc w:val="both"/>
        <w:rPr>
          <w:szCs w:val="28"/>
        </w:rPr>
      </w:pPr>
      <w:r w:rsidRPr="00BC0937">
        <w:rPr>
          <w:szCs w:val="28"/>
        </w:rPr>
        <w:t xml:space="preserve">Буннан </w:t>
      </w:r>
      <w:r>
        <w:rPr>
          <w:szCs w:val="28"/>
        </w:rPr>
        <w:t xml:space="preserve">басқа </w:t>
      </w:r>
      <w:r w:rsidRPr="00BC0937">
        <w:rPr>
          <w:szCs w:val="28"/>
        </w:rPr>
        <w:t xml:space="preserve">да </w:t>
      </w:r>
      <w:r>
        <w:rPr>
          <w:szCs w:val="28"/>
        </w:rPr>
        <w:t>Қуран</w:t>
      </w:r>
      <w:r w:rsidR="00F36DC8">
        <w:rPr>
          <w:szCs w:val="28"/>
        </w:rPr>
        <w:t xml:space="preserve">дүньядағы </w:t>
      </w:r>
      <w:r w:rsidRPr="00BC0937">
        <w:rPr>
          <w:szCs w:val="28"/>
        </w:rPr>
        <w:t xml:space="preserve"> ж</w:t>
      </w:r>
      <w:r w:rsidR="00F36DC8">
        <w:rPr>
          <w:szCs w:val="28"/>
        </w:rPr>
        <w:t>ү</w:t>
      </w:r>
      <w:r w:rsidRPr="00BC0937">
        <w:rPr>
          <w:szCs w:val="28"/>
        </w:rPr>
        <w:t>д</w:t>
      </w:r>
      <w:r w:rsidR="00F36DC8">
        <w:rPr>
          <w:szCs w:val="28"/>
        </w:rPr>
        <w:t xml:space="preserve">ә </w:t>
      </w:r>
      <w:r w:rsidRPr="00BC0937">
        <w:rPr>
          <w:szCs w:val="28"/>
        </w:rPr>
        <w:t xml:space="preserve"> к</w:t>
      </w:r>
      <w:r w:rsidR="00F36DC8">
        <w:rPr>
          <w:szCs w:val="28"/>
        </w:rPr>
        <w:t>ө</w:t>
      </w:r>
      <w:r w:rsidRPr="00BC0937">
        <w:rPr>
          <w:szCs w:val="28"/>
        </w:rPr>
        <w:t>п тиллерге а</w:t>
      </w:r>
      <w:r w:rsidR="00F36DC8">
        <w:rPr>
          <w:szCs w:val="28"/>
        </w:rPr>
        <w:t>ў</w:t>
      </w:r>
      <w:r w:rsidRPr="00BC0937">
        <w:rPr>
          <w:szCs w:val="28"/>
        </w:rPr>
        <w:t>дарыл</w:t>
      </w:r>
      <w:r w:rsidR="00F36DC8">
        <w:rPr>
          <w:szCs w:val="28"/>
        </w:rPr>
        <w:t>ғ</w:t>
      </w:r>
      <w:r w:rsidRPr="00BC0937">
        <w:rPr>
          <w:szCs w:val="28"/>
        </w:rPr>
        <w:t>ан. Оны Батыс Европа тиллерине а</w:t>
      </w:r>
      <w:r w:rsidR="00F36DC8">
        <w:rPr>
          <w:szCs w:val="28"/>
        </w:rPr>
        <w:t>ў</w:t>
      </w:r>
      <w:r w:rsidRPr="00BC0937">
        <w:rPr>
          <w:szCs w:val="28"/>
        </w:rPr>
        <w:t>дары</w:t>
      </w:r>
      <w:r w:rsidR="00F36DC8">
        <w:rPr>
          <w:szCs w:val="28"/>
        </w:rPr>
        <w:t>ў</w:t>
      </w:r>
      <w:r w:rsidRPr="00BC0937">
        <w:rPr>
          <w:szCs w:val="28"/>
          <w:lang w:val="en-US"/>
        </w:rPr>
        <w:t>XI</w:t>
      </w:r>
      <w:r>
        <w:rPr>
          <w:szCs w:val="28"/>
        </w:rPr>
        <w:t xml:space="preserve"> әсир</w:t>
      </w:r>
      <w:r w:rsidRPr="00BC0937">
        <w:rPr>
          <w:szCs w:val="28"/>
        </w:rPr>
        <w:t xml:space="preserve">ден рус тилине </w:t>
      </w:r>
      <w:r w:rsidR="00F36DC8" w:rsidRPr="00BC0937">
        <w:rPr>
          <w:szCs w:val="28"/>
        </w:rPr>
        <w:t>а</w:t>
      </w:r>
      <w:r w:rsidR="00F36DC8">
        <w:rPr>
          <w:szCs w:val="28"/>
        </w:rPr>
        <w:t>ў</w:t>
      </w:r>
      <w:r w:rsidR="00F36DC8" w:rsidRPr="00BC0937">
        <w:rPr>
          <w:szCs w:val="28"/>
        </w:rPr>
        <w:t>дары</w:t>
      </w:r>
      <w:r w:rsidR="00F36DC8">
        <w:rPr>
          <w:szCs w:val="28"/>
        </w:rPr>
        <w:t>ў</w:t>
      </w:r>
      <w:r w:rsidRPr="00BC0937">
        <w:rPr>
          <w:szCs w:val="28"/>
          <w:lang w:val="en-US"/>
        </w:rPr>
        <w:t>XVIII</w:t>
      </w:r>
      <w:r>
        <w:rPr>
          <w:szCs w:val="28"/>
        </w:rPr>
        <w:t>әсир</w:t>
      </w:r>
      <w:r w:rsidRPr="00BC0937">
        <w:rPr>
          <w:szCs w:val="28"/>
        </w:rPr>
        <w:t>де Петр 1 инициативасы менен баслан</w:t>
      </w:r>
      <w:r w:rsidR="00F36DC8">
        <w:rPr>
          <w:szCs w:val="28"/>
        </w:rPr>
        <w:t>ғ</w:t>
      </w:r>
      <w:r w:rsidRPr="00BC0937">
        <w:rPr>
          <w:szCs w:val="28"/>
        </w:rPr>
        <w:t xml:space="preserve">ан. 1790 жылы басып </w:t>
      </w:r>
      <w:r>
        <w:rPr>
          <w:szCs w:val="28"/>
        </w:rPr>
        <w:t>шығарылған</w:t>
      </w:r>
      <w:r w:rsidRPr="00BC0937">
        <w:rPr>
          <w:szCs w:val="28"/>
        </w:rPr>
        <w:t xml:space="preserve"> М.Н.Веровкин а</w:t>
      </w:r>
      <w:r w:rsidR="00F36DC8">
        <w:rPr>
          <w:szCs w:val="28"/>
        </w:rPr>
        <w:t>ў</w:t>
      </w:r>
      <w:r w:rsidRPr="00BC0937">
        <w:rPr>
          <w:szCs w:val="28"/>
        </w:rPr>
        <w:t>дармасы итибарлы рус алымларыны</w:t>
      </w:r>
      <w:r w:rsidR="00F36DC8">
        <w:rPr>
          <w:szCs w:val="28"/>
        </w:rPr>
        <w:t>ң</w:t>
      </w:r>
      <w:r w:rsidRPr="00BC0937">
        <w:rPr>
          <w:szCs w:val="28"/>
        </w:rPr>
        <w:t xml:space="preserve"> пикирине </w:t>
      </w:r>
      <w:r w:rsidR="00F36DC8">
        <w:rPr>
          <w:szCs w:val="28"/>
        </w:rPr>
        <w:t>қ</w:t>
      </w:r>
      <w:r w:rsidRPr="00BC0937">
        <w:rPr>
          <w:szCs w:val="28"/>
        </w:rPr>
        <w:t>ара</w:t>
      </w:r>
      <w:r w:rsidR="00F36DC8">
        <w:rPr>
          <w:szCs w:val="28"/>
        </w:rPr>
        <w:t>ғ</w:t>
      </w:r>
      <w:r w:rsidRPr="00BC0937">
        <w:rPr>
          <w:szCs w:val="28"/>
        </w:rPr>
        <w:t>анда А.С.Пушкинни</w:t>
      </w:r>
      <w:r w:rsidR="00F36DC8">
        <w:rPr>
          <w:szCs w:val="28"/>
        </w:rPr>
        <w:t>ң</w:t>
      </w:r>
      <w:r w:rsidRPr="00BC0937">
        <w:rPr>
          <w:szCs w:val="28"/>
        </w:rPr>
        <w:t xml:space="preserve"> ата</w:t>
      </w:r>
      <w:r w:rsidR="00F36DC8">
        <w:rPr>
          <w:szCs w:val="28"/>
        </w:rPr>
        <w:t>қ</w:t>
      </w:r>
      <w:r w:rsidRPr="00BC0937">
        <w:rPr>
          <w:szCs w:val="28"/>
        </w:rPr>
        <w:t>лы “Подражания Корану” (</w:t>
      </w:r>
      <w:r>
        <w:rPr>
          <w:szCs w:val="28"/>
        </w:rPr>
        <w:t>Қуран</w:t>
      </w:r>
      <w:r w:rsidR="00F36DC8">
        <w:rPr>
          <w:szCs w:val="28"/>
        </w:rPr>
        <w:t>ғ</w:t>
      </w:r>
      <w:r w:rsidRPr="00BC0937">
        <w:rPr>
          <w:szCs w:val="28"/>
        </w:rPr>
        <w:t>а еликле</w:t>
      </w:r>
      <w:r w:rsidR="00F36DC8">
        <w:rPr>
          <w:szCs w:val="28"/>
        </w:rPr>
        <w:t>ў</w:t>
      </w:r>
      <w:r w:rsidRPr="00BC0937">
        <w:rPr>
          <w:szCs w:val="28"/>
        </w:rPr>
        <w:t>лер) шы</w:t>
      </w:r>
      <w:r w:rsidR="00F36DC8">
        <w:rPr>
          <w:szCs w:val="28"/>
        </w:rPr>
        <w:t>ғ</w:t>
      </w:r>
      <w:r w:rsidRPr="00BC0937">
        <w:rPr>
          <w:szCs w:val="28"/>
        </w:rPr>
        <w:t xml:space="preserve">армасына себепши </w:t>
      </w:r>
      <w:r>
        <w:rPr>
          <w:szCs w:val="28"/>
        </w:rPr>
        <w:t>болған</w:t>
      </w:r>
      <w:r w:rsidRPr="00BC0937">
        <w:rPr>
          <w:szCs w:val="28"/>
        </w:rPr>
        <w:t>.Г.С.Саблуковты</w:t>
      </w:r>
      <w:r w:rsidR="00F36DC8">
        <w:rPr>
          <w:szCs w:val="28"/>
        </w:rPr>
        <w:t>ң</w:t>
      </w:r>
      <w:r w:rsidRPr="00BC0937">
        <w:rPr>
          <w:szCs w:val="28"/>
        </w:rPr>
        <w:t xml:space="preserve"> арабшадан д</w:t>
      </w:r>
      <w:r w:rsidR="00F36DC8">
        <w:rPr>
          <w:szCs w:val="28"/>
        </w:rPr>
        <w:t>ә</w:t>
      </w:r>
      <w:r w:rsidRPr="00BC0937">
        <w:rPr>
          <w:szCs w:val="28"/>
        </w:rPr>
        <w:t>слепки орысша а</w:t>
      </w:r>
      <w:r w:rsidR="00F36DC8">
        <w:rPr>
          <w:szCs w:val="28"/>
        </w:rPr>
        <w:t>ў</w:t>
      </w:r>
      <w:r w:rsidRPr="00BC0937">
        <w:rPr>
          <w:szCs w:val="28"/>
        </w:rPr>
        <w:t xml:space="preserve">дармасы Каганда </w:t>
      </w:r>
      <w:r w:rsidR="00F36DC8">
        <w:rPr>
          <w:szCs w:val="28"/>
        </w:rPr>
        <w:t>ү</w:t>
      </w:r>
      <w:r w:rsidRPr="00BC0937">
        <w:rPr>
          <w:szCs w:val="28"/>
        </w:rPr>
        <w:t>ш м</w:t>
      </w:r>
      <w:r w:rsidR="00F36DC8">
        <w:rPr>
          <w:szCs w:val="28"/>
        </w:rPr>
        <w:t>ә</w:t>
      </w:r>
      <w:r w:rsidRPr="00BC0937">
        <w:rPr>
          <w:szCs w:val="28"/>
        </w:rPr>
        <w:t xml:space="preserve">ртебе басып </w:t>
      </w:r>
      <w:r>
        <w:rPr>
          <w:szCs w:val="28"/>
        </w:rPr>
        <w:t>шығарылған</w:t>
      </w:r>
      <w:r w:rsidRPr="00BC0937">
        <w:rPr>
          <w:szCs w:val="28"/>
        </w:rPr>
        <w:t>.</w:t>
      </w:r>
      <w:r>
        <w:rPr>
          <w:szCs w:val="28"/>
        </w:rPr>
        <w:t>Қуран</w:t>
      </w:r>
      <w:r w:rsidRPr="00BC0937">
        <w:rPr>
          <w:szCs w:val="28"/>
        </w:rPr>
        <w:t>ны</w:t>
      </w:r>
      <w:r w:rsidR="00F36DC8">
        <w:rPr>
          <w:szCs w:val="28"/>
        </w:rPr>
        <w:t>ң</w:t>
      </w:r>
      <w:r w:rsidRPr="00BC0937">
        <w:rPr>
          <w:szCs w:val="28"/>
        </w:rPr>
        <w:t xml:space="preserve"> туркий а</w:t>
      </w:r>
      <w:r w:rsidR="00F36DC8">
        <w:rPr>
          <w:szCs w:val="28"/>
        </w:rPr>
        <w:t>ў</w:t>
      </w:r>
      <w:r w:rsidRPr="00BC0937">
        <w:rPr>
          <w:szCs w:val="28"/>
        </w:rPr>
        <w:t>дармаларыны</w:t>
      </w:r>
      <w:r w:rsidR="00F36DC8">
        <w:rPr>
          <w:szCs w:val="28"/>
        </w:rPr>
        <w:t>ңқ</w:t>
      </w:r>
      <w:r w:rsidRPr="00BC0937">
        <w:rPr>
          <w:szCs w:val="28"/>
        </w:rPr>
        <w:t xml:space="preserve">ол жазба </w:t>
      </w:r>
      <w:r>
        <w:rPr>
          <w:szCs w:val="28"/>
        </w:rPr>
        <w:t>нусқа</w:t>
      </w:r>
      <w:r w:rsidRPr="00BC0937">
        <w:rPr>
          <w:szCs w:val="28"/>
        </w:rPr>
        <w:t>лары да бизге мэлим.</w:t>
      </w:r>
    </w:p>
    <w:p w:rsidR="009859C0" w:rsidRPr="002829F6" w:rsidRDefault="009859C0" w:rsidP="009859C0">
      <w:pPr>
        <w:ind w:firstLine="567"/>
        <w:jc w:val="both"/>
        <w:rPr>
          <w:sz w:val="16"/>
        </w:rPr>
      </w:pPr>
    </w:p>
    <w:p w:rsidR="009859C0" w:rsidRPr="002829F6" w:rsidRDefault="009859C0" w:rsidP="009859C0">
      <w:pPr>
        <w:ind w:firstLine="567"/>
        <w:jc w:val="both"/>
        <w:rPr>
          <w:sz w:val="16"/>
        </w:rPr>
      </w:pPr>
    </w:p>
    <w:p w:rsidR="009859C0" w:rsidRPr="00695895" w:rsidRDefault="009859C0" w:rsidP="009859C0">
      <w:pPr>
        <w:pStyle w:val="ad"/>
        <w:tabs>
          <w:tab w:val="left" w:pos="851"/>
        </w:tabs>
        <w:ind w:left="0" w:firstLine="567"/>
        <w:jc w:val="center"/>
        <w:rPr>
          <w:b/>
          <w:color w:val="000000"/>
          <w:sz w:val="28"/>
          <w:szCs w:val="28"/>
          <w:lang w:val="uz-Cyrl-UZ"/>
        </w:rPr>
      </w:pPr>
      <w:r w:rsidRPr="00695895">
        <w:rPr>
          <w:b/>
          <w:color w:val="000000"/>
          <w:sz w:val="28"/>
          <w:szCs w:val="28"/>
          <w:lang w:val="uz-Cyrl-UZ"/>
        </w:rPr>
        <w:t>Қадағалаўсораўлар:</w:t>
      </w:r>
    </w:p>
    <w:p w:rsidR="009859C0" w:rsidRPr="00BC0937" w:rsidRDefault="009859C0" w:rsidP="009859C0">
      <w:pPr>
        <w:ind w:firstLine="567"/>
        <w:jc w:val="center"/>
        <w:rPr>
          <w:b/>
          <w:i/>
          <w:szCs w:val="28"/>
        </w:rPr>
      </w:pPr>
    </w:p>
    <w:p w:rsidR="009859C0" w:rsidRPr="00BC0937" w:rsidRDefault="009859C0" w:rsidP="009859C0">
      <w:pPr>
        <w:widowControl/>
        <w:numPr>
          <w:ilvl w:val="0"/>
          <w:numId w:val="31"/>
        </w:numPr>
        <w:autoSpaceDE/>
        <w:autoSpaceDN/>
        <w:adjustRightInd/>
        <w:rPr>
          <w:szCs w:val="28"/>
        </w:rPr>
      </w:pPr>
      <w:r w:rsidRPr="00BC0937">
        <w:rPr>
          <w:szCs w:val="28"/>
        </w:rPr>
        <w:t>Қ</w:t>
      </w:r>
      <w:r>
        <w:rPr>
          <w:szCs w:val="28"/>
        </w:rPr>
        <w:t>уран Қуран</w:t>
      </w:r>
      <w:r w:rsidRPr="00BC0937">
        <w:rPr>
          <w:szCs w:val="28"/>
        </w:rPr>
        <w:t xml:space="preserve">кашан пайда </w:t>
      </w:r>
      <w:r>
        <w:rPr>
          <w:szCs w:val="28"/>
        </w:rPr>
        <w:t>болған</w:t>
      </w:r>
      <w:r w:rsidRPr="00BC0937">
        <w:rPr>
          <w:szCs w:val="28"/>
        </w:rPr>
        <w:t>?</w:t>
      </w:r>
    </w:p>
    <w:p w:rsidR="009859C0" w:rsidRPr="00BC0937" w:rsidRDefault="009859C0" w:rsidP="009859C0">
      <w:pPr>
        <w:widowControl/>
        <w:numPr>
          <w:ilvl w:val="0"/>
          <w:numId w:val="31"/>
        </w:numPr>
        <w:autoSpaceDE/>
        <w:autoSpaceDN/>
        <w:adjustRightInd/>
        <w:rPr>
          <w:szCs w:val="28"/>
          <w:lang w:val="en-US"/>
        </w:rPr>
      </w:pPr>
      <w:r>
        <w:rPr>
          <w:szCs w:val="28"/>
          <w:lang w:val="en-US"/>
        </w:rPr>
        <w:t>Қуран</w:t>
      </w:r>
      <w:r w:rsidRPr="00BC0937">
        <w:rPr>
          <w:szCs w:val="28"/>
          <w:lang w:val="en-US"/>
        </w:rPr>
        <w:t xml:space="preserve"> кандай б</w:t>
      </w:r>
      <w:r w:rsidR="00F36DC8">
        <w:rPr>
          <w:szCs w:val="28"/>
          <w:lang w:val="en-US"/>
        </w:rPr>
        <w:t>ө</w:t>
      </w:r>
      <w:r w:rsidRPr="00BC0937">
        <w:rPr>
          <w:szCs w:val="28"/>
          <w:lang w:val="en-US"/>
        </w:rPr>
        <w:t>лимлерден ибарат?</w:t>
      </w:r>
    </w:p>
    <w:p w:rsidR="009859C0" w:rsidRPr="00BC0937" w:rsidRDefault="009859C0" w:rsidP="009859C0">
      <w:pPr>
        <w:widowControl/>
        <w:numPr>
          <w:ilvl w:val="0"/>
          <w:numId w:val="31"/>
        </w:numPr>
        <w:autoSpaceDE/>
        <w:autoSpaceDN/>
        <w:adjustRightInd/>
        <w:rPr>
          <w:szCs w:val="28"/>
          <w:lang w:val="en-US"/>
        </w:rPr>
      </w:pPr>
      <w:r>
        <w:rPr>
          <w:szCs w:val="28"/>
          <w:lang w:val="en-US"/>
        </w:rPr>
        <w:t>Қуран</w:t>
      </w:r>
      <w:r w:rsidRPr="00BC0937">
        <w:rPr>
          <w:szCs w:val="28"/>
          <w:lang w:val="en-US"/>
        </w:rPr>
        <w:t xml:space="preserve"> кимлер т</w:t>
      </w:r>
      <w:r w:rsidR="00F36DC8">
        <w:rPr>
          <w:szCs w:val="28"/>
          <w:lang w:val="en-US"/>
        </w:rPr>
        <w:t>ә</w:t>
      </w:r>
      <w:r w:rsidRPr="00BC0937">
        <w:rPr>
          <w:szCs w:val="28"/>
          <w:lang w:val="en-US"/>
        </w:rPr>
        <w:t>репинен топлан</w:t>
      </w:r>
      <w:r w:rsidR="00F36DC8">
        <w:rPr>
          <w:szCs w:val="28"/>
          <w:lang w:val="en-US"/>
        </w:rPr>
        <w:t>ғ</w:t>
      </w:r>
      <w:r w:rsidRPr="00BC0937">
        <w:rPr>
          <w:szCs w:val="28"/>
          <w:lang w:val="en-US"/>
        </w:rPr>
        <w:t>ан?</w:t>
      </w:r>
    </w:p>
    <w:p w:rsidR="009859C0" w:rsidRDefault="009859C0" w:rsidP="009859C0">
      <w:pPr>
        <w:widowControl/>
        <w:numPr>
          <w:ilvl w:val="0"/>
          <w:numId w:val="31"/>
        </w:numPr>
        <w:autoSpaceDE/>
        <w:autoSpaceDN/>
        <w:adjustRightInd/>
        <w:rPr>
          <w:sz w:val="16"/>
          <w:lang w:val="en-US"/>
        </w:rPr>
      </w:pPr>
      <w:r>
        <w:rPr>
          <w:szCs w:val="28"/>
          <w:lang w:val="en-US"/>
        </w:rPr>
        <w:t>Қуран</w:t>
      </w:r>
      <w:r w:rsidRPr="00BC0937">
        <w:rPr>
          <w:szCs w:val="28"/>
          <w:lang w:val="en-US"/>
        </w:rPr>
        <w:t>ды кимлер а</w:t>
      </w:r>
      <w:r w:rsidR="00F36DC8">
        <w:rPr>
          <w:szCs w:val="28"/>
          <w:lang w:val="en-US"/>
        </w:rPr>
        <w:t>ў</w:t>
      </w:r>
      <w:r w:rsidRPr="00BC0937">
        <w:rPr>
          <w:szCs w:val="28"/>
          <w:lang w:val="en-US"/>
        </w:rPr>
        <w:t>дар</w:t>
      </w:r>
      <w:r w:rsidR="00F36DC8">
        <w:rPr>
          <w:szCs w:val="28"/>
          <w:lang w:val="en-US"/>
        </w:rPr>
        <w:t>ғ</w:t>
      </w:r>
      <w:r w:rsidRPr="00BC0937">
        <w:rPr>
          <w:szCs w:val="28"/>
          <w:lang w:val="en-US"/>
        </w:rPr>
        <w:t>ан</w:t>
      </w:r>
      <w:r>
        <w:rPr>
          <w:sz w:val="16"/>
          <w:lang w:val="en-US"/>
        </w:rPr>
        <w:t>?</w:t>
      </w:r>
    </w:p>
    <w:p w:rsidR="00F36DC8" w:rsidRDefault="00F36DC8" w:rsidP="00F36DC8">
      <w:pPr>
        <w:tabs>
          <w:tab w:val="left" w:pos="851"/>
        </w:tabs>
        <w:ind w:firstLine="567"/>
        <w:jc w:val="center"/>
        <w:rPr>
          <w:b/>
          <w:szCs w:val="28"/>
          <w:lang w:val="uz-Cyrl-UZ"/>
        </w:rPr>
      </w:pPr>
    </w:p>
    <w:p w:rsidR="00F36DC8" w:rsidRPr="00695895" w:rsidRDefault="00F36DC8" w:rsidP="00F36DC8">
      <w:pPr>
        <w:tabs>
          <w:tab w:val="left" w:pos="851"/>
        </w:tabs>
        <w:ind w:firstLine="567"/>
        <w:jc w:val="center"/>
        <w:rPr>
          <w:b/>
          <w:szCs w:val="28"/>
          <w:lang w:val="uz-Cyrl-UZ"/>
        </w:rPr>
      </w:pPr>
      <w:r>
        <w:rPr>
          <w:b/>
          <w:szCs w:val="28"/>
          <w:lang w:val="uz-Cyrl-UZ"/>
        </w:rPr>
        <w:t>Әдебиятлар дизими</w:t>
      </w:r>
      <w:r w:rsidRPr="00695895">
        <w:rPr>
          <w:b/>
          <w:szCs w:val="28"/>
          <w:lang w:val="uz-Cyrl-UZ"/>
        </w:rPr>
        <w:t>:</w:t>
      </w:r>
    </w:p>
    <w:p w:rsidR="00F36DC8" w:rsidRPr="00695895" w:rsidRDefault="00F36DC8" w:rsidP="00F36DC8">
      <w:pPr>
        <w:tabs>
          <w:tab w:val="left" w:pos="360"/>
          <w:tab w:val="left" w:pos="720"/>
          <w:tab w:val="left" w:pos="851"/>
        </w:tabs>
        <w:ind w:firstLine="567"/>
        <w:jc w:val="both"/>
        <w:rPr>
          <w:szCs w:val="28"/>
          <w:lang w:val="uz-Cyrl-UZ"/>
        </w:rPr>
      </w:pPr>
    </w:p>
    <w:p w:rsidR="00F36DC8" w:rsidRPr="00F33537" w:rsidRDefault="00F36DC8" w:rsidP="00F36DC8">
      <w:pPr>
        <w:numPr>
          <w:ilvl w:val="0"/>
          <w:numId w:val="17"/>
        </w:numPr>
        <w:tabs>
          <w:tab w:val="left" w:pos="360"/>
          <w:tab w:val="left" w:pos="720"/>
          <w:tab w:val="left" w:pos="851"/>
        </w:tabs>
        <w:ind w:left="0" w:firstLine="0"/>
        <w:jc w:val="both"/>
        <w:rPr>
          <w:szCs w:val="28"/>
        </w:rPr>
      </w:pPr>
      <w:r w:rsidRPr="00F33537">
        <w:rPr>
          <w:szCs w:val="28"/>
        </w:rPr>
        <w:t>Токарев С.А. Религия в истории народов мира. 4-е изд., испр. и доп. М., 1986.</w:t>
      </w:r>
    </w:p>
    <w:p w:rsidR="00F36DC8" w:rsidRPr="00F33537" w:rsidRDefault="00F36DC8" w:rsidP="00F36DC8">
      <w:pPr>
        <w:pStyle w:val="ad"/>
        <w:numPr>
          <w:ilvl w:val="0"/>
          <w:numId w:val="17"/>
        </w:numPr>
        <w:tabs>
          <w:tab w:val="left" w:pos="851"/>
        </w:tabs>
        <w:snapToGrid w:val="0"/>
        <w:ind w:left="0" w:firstLine="0"/>
        <w:jc w:val="both"/>
        <w:rPr>
          <w:sz w:val="28"/>
          <w:szCs w:val="28"/>
        </w:rPr>
      </w:pPr>
      <w:r w:rsidRPr="00F33537">
        <w:rPr>
          <w:sz w:val="28"/>
          <w:szCs w:val="28"/>
        </w:rPr>
        <w:t>Тайлор Э. Первобытная культура. М., 1989.</w:t>
      </w:r>
    </w:p>
    <w:p w:rsidR="00F36DC8" w:rsidRPr="00F33537" w:rsidRDefault="00F36DC8" w:rsidP="00F36DC8">
      <w:pPr>
        <w:pStyle w:val="ad"/>
        <w:numPr>
          <w:ilvl w:val="0"/>
          <w:numId w:val="17"/>
        </w:numPr>
        <w:tabs>
          <w:tab w:val="left" w:pos="851"/>
        </w:tabs>
        <w:snapToGrid w:val="0"/>
        <w:ind w:left="0" w:firstLine="0"/>
        <w:jc w:val="both"/>
        <w:rPr>
          <w:sz w:val="28"/>
          <w:szCs w:val="28"/>
        </w:rPr>
      </w:pPr>
      <w:r w:rsidRPr="00F33537">
        <w:rPr>
          <w:sz w:val="28"/>
          <w:szCs w:val="28"/>
        </w:rPr>
        <w:t>Религиозные традиции мира. Буддизм, иудаизм, христианство, ислам. Справочник школьника. Бишкек, 1997.</w:t>
      </w:r>
    </w:p>
    <w:p w:rsidR="00F36DC8" w:rsidRPr="00F33537" w:rsidRDefault="00F36DC8" w:rsidP="00F36DC8">
      <w:pPr>
        <w:widowControl/>
        <w:numPr>
          <w:ilvl w:val="0"/>
          <w:numId w:val="17"/>
        </w:numPr>
        <w:tabs>
          <w:tab w:val="left" w:pos="851"/>
        </w:tabs>
        <w:autoSpaceDE/>
        <w:autoSpaceDN/>
        <w:adjustRightInd/>
        <w:snapToGrid w:val="0"/>
        <w:ind w:left="0" w:firstLine="0"/>
        <w:jc w:val="both"/>
        <w:rPr>
          <w:szCs w:val="28"/>
        </w:rPr>
      </w:pPr>
      <w:r w:rsidRPr="00F33537">
        <w:rPr>
          <w:szCs w:val="28"/>
        </w:rPr>
        <w:t>Радугин А.А. Введение в религиоведение: теория, история и современные религии. М., 1996; 2-е издание, исправленное и дополненное. М., 1999.</w:t>
      </w:r>
    </w:p>
    <w:p w:rsidR="00F36DC8" w:rsidRPr="00F33537" w:rsidRDefault="00F36DC8" w:rsidP="00F36DC8">
      <w:pPr>
        <w:widowControl/>
        <w:numPr>
          <w:ilvl w:val="0"/>
          <w:numId w:val="17"/>
        </w:numPr>
        <w:tabs>
          <w:tab w:val="left" w:pos="851"/>
        </w:tabs>
        <w:autoSpaceDE/>
        <w:autoSpaceDN/>
        <w:adjustRightInd/>
        <w:snapToGrid w:val="0"/>
        <w:ind w:left="0" w:firstLine="0"/>
        <w:jc w:val="both"/>
        <w:rPr>
          <w:szCs w:val="28"/>
        </w:rPr>
      </w:pPr>
      <w:r w:rsidRPr="00F33537">
        <w:rPr>
          <w:szCs w:val="28"/>
        </w:rPr>
        <w:t>Основы религиоведения. Под редакцией И.Н.Яблокова. М., 1994. Издание второе, переработанное и дополненное. М., 1998.</w:t>
      </w:r>
    </w:p>
    <w:p w:rsidR="00F36DC8" w:rsidRPr="00F33537" w:rsidRDefault="00F36DC8" w:rsidP="00F36DC8">
      <w:pPr>
        <w:widowControl/>
        <w:numPr>
          <w:ilvl w:val="0"/>
          <w:numId w:val="17"/>
        </w:numPr>
        <w:tabs>
          <w:tab w:val="left" w:pos="851"/>
        </w:tabs>
        <w:autoSpaceDE/>
        <w:autoSpaceDN/>
        <w:adjustRightInd/>
        <w:snapToGrid w:val="0"/>
        <w:ind w:left="0" w:firstLine="0"/>
        <w:jc w:val="both"/>
        <w:rPr>
          <w:szCs w:val="28"/>
        </w:rPr>
      </w:pPr>
      <w:r w:rsidRPr="00F33537">
        <w:rPr>
          <w:szCs w:val="28"/>
        </w:rPr>
        <w:t>Лекции по истории религии. Учебное пособие. Санкт-Петербург, 1997.</w:t>
      </w:r>
    </w:p>
    <w:p w:rsidR="00F36DC8" w:rsidRPr="00F33537" w:rsidRDefault="00F36DC8" w:rsidP="00F36DC8">
      <w:pPr>
        <w:widowControl/>
        <w:numPr>
          <w:ilvl w:val="0"/>
          <w:numId w:val="17"/>
        </w:numPr>
        <w:tabs>
          <w:tab w:val="left" w:pos="851"/>
        </w:tabs>
        <w:autoSpaceDE/>
        <w:autoSpaceDN/>
        <w:adjustRightInd/>
        <w:snapToGrid w:val="0"/>
        <w:ind w:left="0" w:firstLine="0"/>
        <w:jc w:val="both"/>
        <w:rPr>
          <w:szCs w:val="28"/>
        </w:rPr>
      </w:pPr>
      <w:r w:rsidRPr="00F33537">
        <w:rPr>
          <w:szCs w:val="28"/>
        </w:rPr>
        <w:t>Лекции по религиоведению. Под редакцией профессора И.Н.Яблокова. М., 1998.</w:t>
      </w:r>
    </w:p>
    <w:p w:rsidR="00F36DC8" w:rsidRPr="00F33537" w:rsidRDefault="00F36DC8" w:rsidP="00F36DC8">
      <w:pPr>
        <w:pStyle w:val="afff"/>
        <w:numPr>
          <w:ilvl w:val="0"/>
          <w:numId w:val="17"/>
        </w:numPr>
        <w:spacing w:line="240" w:lineRule="auto"/>
        <w:ind w:left="0" w:firstLine="0"/>
        <w:rPr>
          <w:rFonts w:ascii="Times New Roman"/>
          <w:lang w:val="ru-RU"/>
        </w:rPr>
      </w:pPr>
      <w:r w:rsidRPr="00F33537">
        <w:rPr>
          <w:rFonts w:ascii="Times New Roman"/>
          <w:lang w:val="uz-Cyrl-UZ"/>
        </w:rPr>
        <w:t xml:space="preserve">Абдусамедов А.И. Диншунослик асослари. </w:t>
      </w:r>
      <w:r w:rsidRPr="00F33537">
        <w:rPr>
          <w:rFonts w:ascii="Times New Roman"/>
          <w:lang w:val="ru-RU"/>
        </w:rPr>
        <w:t>Т., Ўзбекистон, 1995.</w:t>
      </w:r>
    </w:p>
    <w:p w:rsidR="00F36DC8" w:rsidRPr="00F33537" w:rsidRDefault="00F36DC8" w:rsidP="00F36DC8">
      <w:pPr>
        <w:widowControl/>
        <w:numPr>
          <w:ilvl w:val="0"/>
          <w:numId w:val="17"/>
        </w:numPr>
        <w:autoSpaceDE/>
        <w:autoSpaceDN/>
        <w:adjustRightInd/>
        <w:snapToGrid w:val="0"/>
        <w:ind w:left="0" w:firstLine="0"/>
        <w:jc w:val="both"/>
        <w:rPr>
          <w:szCs w:val="28"/>
        </w:rPr>
      </w:pPr>
      <w:r w:rsidRPr="00F33537">
        <w:rPr>
          <w:szCs w:val="28"/>
        </w:rPr>
        <w:t>Ислам на территории бывшей Российской империи. Энциклопедический словарь. Под редакцией С.М.Прозорова. Выпуски 1-3. М., 1998-2001.</w:t>
      </w:r>
    </w:p>
    <w:p w:rsidR="00F36DC8" w:rsidRDefault="00F36DC8" w:rsidP="00F36DC8">
      <w:pPr>
        <w:pStyle w:val="afff"/>
        <w:numPr>
          <w:ilvl w:val="0"/>
          <w:numId w:val="17"/>
        </w:numPr>
        <w:spacing w:line="240" w:lineRule="auto"/>
        <w:ind w:left="0" w:firstLine="0"/>
        <w:rPr>
          <w:rFonts w:ascii="Times New Roman"/>
          <w:sz w:val="24"/>
          <w:szCs w:val="24"/>
          <w:lang w:val="ru-RU"/>
        </w:rPr>
      </w:pPr>
      <w:r w:rsidRPr="00F33537">
        <w:rPr>
          <w:rFonts w:ascii="Times New Roman"/>
          <w:lang w:val="ru-RU"/>
        </w:rPr>
        <w:t>Мўминов А.Қ. Диншунослик асосларини ўқитиш ва ўрганишнинг ягона концепцияси. Т., Тошкент давлат шарқшунослик институти, 1999</w:t>
      </w:r>
      <w:r w:rsidRPr="00F47500">
        <w:rPr>
          <w:rFonts w:ascii="Times New Roman"/>
          <w:sz w:val="24"/>
          <w:szCs w:val="24"/>
          <w:lang w:val="ru-RU"/>
        </w:rPr>
        <w:t>.</w:t>
      </w:r>
    </w:p>
    <w:p w:rsidR="00F36DC8" w:rsidRPr="00B201AB" w:rsidRDefault="00F36DC8" w:rsidP="00F36DC8">
      <w:pPr>
        <w:pStyle w:val="afff"/>
        <w:numPr>
          <w:ilvl w:val="0"/>
          <w:numId w:val="17"/>
        </w:numPr>
        <w:spacing w:line="240" w:lineRule="auto"/>
        <w:ind w:left="0" w:firstLine="0"/>
        <w:rPr>
          <w:rFonts w:ascii="Times New Roman"/>
          <w:lang w:val="uk-UA"/>
        </w:rPr>
      </w:pPr>
      <w:r w:rsidRPr="00B201AB">
        <w:rPr>
          <w:rFonts w:ascii="Times New Roman"/>
          <w:lang w:val="uk-UA"/>
        </w:rPr>
        <w:t>Исҳоқов М.М. Халқ даҳосининг қадимги илдизлари ва илк куртаклари (Зардуштийлик, Зардушт ва Авесто ҳақида) // «Тил ва адабиёт таълими» журнали, № 2 (1992), Б. 3-12.</w:t>
      </w:r>
    </w:p>
    <w:p w:rsidR="00F36DC8" w:rsidRPr="00B201AB" w:rsidRDefault="00F36DC8" w:rsidP="00F36DC8">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lastRenderedPageBreak/>
        <w:t>Ҳасанов А.А. «Қадимги Арабистон ва илк ислом, жоҳилия асри». «Тошкент ислом университети», 2001 йил.</w:t>
      </w:r>
    </w:p>
    <w:p w:rsidR="00F36DC8" w:rsidRPr="00B201AB" w:rsidRDefault="00F36DC8" w:rsidP="00F36DC8">
      <w:pPr>
        <w:pStyle w:val="11"/>
        <w:numPr>
          <w:ilvl w:val="0"/>
          <w:numId w:val="17"/>
        </w:numPr>
        <w:tabs>
          <w:tab w:val="left" w:pos="993"/>
        </w:tabs>
        <w:ind w:left="0" w:firstLine="0"/>
        <w:jc w:val="both"/>
        <w:rPr>
          <w:rFonts w:eastAsia="MS Mincho"/>
          <w:sz w:val="28"/>
          <w:szCs w:val="28"/>
          <w:lang w:val="uk-UA"/>
        </w:rPr>
      </w:pPr>
      <w:r w:rsidRPr="00B201AB">
        <w:rPr>
          <w:sz w:val="28"/>
          <w:szCs w:val="28"/>
          <w:lang w:val="uk-UA"/>
        </w:rPr>
        <w:t>«</w:t>
      </w:r>
      <w:r w:rsidRPr="00B201AB">
        <w:rPr>
          <w:rFonts w:eastAsia="MS Mincho"/>
          <w:sz w:val="28"/>
          <w:szCs w:val="28"/>
          <w:lang w:val="uk-UA"/>
        </w:rPr>
        <w:t>Ислом зиёси ўзбегим сиймосида». «Тошкент ислом университети» нашриёти, 2001й.</w:t>
      </w:r>
    </w:p>
    <w:p w:rsidR="00F36DC8" w:rsidRPr="00B201AB" w:rsidRDefault="00F36DC8" w:rsidP="00F36DC8">
      <w:pPr>
        <w:pStyle w:val="11"/>
        <w:numPr>
          <w:ilvl w:val="0"/>
          <w:numId w:val="17"/>
        </w:numPr>
        <w:tabs>
          <w:tab w:val="left" w:pos="993"/>
        </w:tabs>
        <w:ind w:left="0" w:firstLine="0"/>
        <w:jc w:val="both"/>
        <w:rPr>
          <w:rFonts w:eastAsia="MS Mincho"/>
          <w:sz w:val="28"/>
          <w:szCs w:val="28"/>
        </w:rPr>
      </w:pPr>
      <w:r w:rsidRPr="00B201AB">
        <w:rPr>
          <w:rFonts w:eastAsia="MS Mincho"/>
          <w:sz w:val="28"/>
          <w:szCs w:val="28"/>
        </w:rPr>
        <w:t>Йўлдошхўжаев Ҳ., Раҳимжонов Д., Комилов М. Диншунослик: маърузалар матни. Т.: 2000й.</w:t>
      </w:r>
    </w:p>
    <w:p w:rsidR="00F36DC8" w:rsidRPr="00B201AB" w:rsidRDefault="00F36DC8" w:rsidP="00F36DC8">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t>Қуръони карим.-Т.: «Чўлпон», 1993 йил.</w:t>
      </w:r>
    </w:p>
    <w:p w:rsidR="00F36DC8" w:rsidRDefault="00F36DC8" w:rsidP="00F36DC8">
      <w:pPr>
        <w:pStyle w:val="11"/>
        <w:numPr>
          <w:ilvl w:val="0"/>
          <w:numId w:val="17"/>
        </w:numPr>
        <w:tabs>
          <w:tab w:val="left" w:pos="993"/>
        </w:tabs>
        <w:ind w:left="0" w:firstLine="0"/>
        <w:jc w:val="both"/>
        <w:rPr>
          <w:rFonts w:eastAsia="MS Mincho"/>
          <w:sz w:val="28"/>
          <w:szCs w:val="28"/>
          <w:lang w:val="uk-UA"/>
        </w:rPr>
      </w:pPr>
      <w:r w:rsidRPr="00B201AB">
        <w:rPr>
          <w:rFonts w:eastAsia="MS Mincho"/>
          <w:sz w:val="28"/>
          <w:szCs w:val="28"/>
          <w:lang w:val="uk-UA"/>
        </w:rPr>
        <w:t>Ҳусниддинов З.М. «Ислом: йўналишлар, оқимлар, мазҳаблар». «Ўзбекистон миллий энциклопедияси» давлат илмий нашриёти. Тошкент, 2000 йил.</w:t>
      </w:r>
    </w:p>
    <w:p w:rsidR="009859C0" w:rsidRDefault="009859C0" w:rsidP="009859C0"/>
    <w:p w:rsidR="00F36DC8" w:rsidRDefault="00F36DC8">
      <w:pPr>
        <w:widowControl/>
        <w:autoSpaceDE/>
        <w:autoSpaceDN/>
        <w:adjustRightInd/>
        <w:spacing w:after="200" w:line="276" w:lineRule="auto"/>
        <w:rPr>
          <w:b/>
          <w:bCs/>
          <w:color w:val="0070C0"/>
          <w:kern w:val="32"/>
          <w:szCs w:val="32"/>
          <w:lang w:val="uz-Cyrl-UZ"/>
        </w:rPr>
      </w:pPr>
      <w:r>
        <w:rPr>
          <w:lang w:val="uz-Cyrl-UZ"/>
        </w:rPr>
        <w:br w:type="page"/>
      </w:r>
    </w:p>
    <w:p w:rsidR="00457FD8" w:rsidRPr="00F36DC8" w:rsidRDefault="00457FD8" w:rsidP="00457FD8">
      <w:pPr>
        <w:pStyle w:val="1"/>
        <w:ind w:firstLine="567"/>
        <w:rPr>
          <w:lang w:val="uz-Cyrl-UZ"/>
        </w:rPr>
      </w:pPr>
      <w:r w:rsidRPr="00695895">
        <w:rPr>
          <w:lang w:val="uz-Cyrl-UZ"/>
        </w:rPr>
        <w:lastRenderedPageBreak/>
        <w:t xml:space="preserve">IV. </w:t>
      </w:r>
      <w:r w:rsidR="005B45D2" w:rsidRPr="00695895">
        <w:rPr>
          <w:lang w:val="uz-Cyrl-UZ"/>
        </w:rPr>
        <w:t>ӘМЕЛИЙ</w:t>
      </w:r>
      <w:bookmarkEnd w:id="11"/>
      <w:bookmarkEnd w:id="12"/>
      <w:bookmarkEnd w:id="13"/>
      <w:bookmarkEnd w:id="14"/>
      <w:r w:rsidR="00F33537">
        <w:rPr>
          <w:lang w:val="uz-Cyrl-UZ"/>
        </w:rPr>
        <w:t>САБАҚЛАР</w:t>
      </w:r>
      <w:r w:rsidRPr="00695895">
        <w:rPr>
          <w:lang w:val="uz-Cyrl-UZ"/>
        </w:rPr>
        <w:t xml:space="preserve"> МАТЕРИАЛЛАР</w:t>
      </w:r>
      <w:r w:rsidR="00F33537">
        <w:rPr>
          <w:lang w:val="uz-Cyrl-UZ"/>
        </w:rPr>
        <w:t>Ы</w:t>
      </w:r>
      <w:bookmarkEnd w:id="15"/>
      <w:bookmarkEnd w:id="16"/>
    </w:p>
    <w:p w:rsidR="00457FD8" w:rsidRPr="00F36DC8" w:rsidRDefault="00457FD8" w:rsidP="00457FD8">
      <w:pPr>
        <w:rPr>
          <w:lang w:val="uz-Cyrl-UZ"/>
        </w:rPr>
      </w:pPr>
    </w:p>
    <w:p w:rsidR="00457FD8" w:rsidRPr="00695895" w:rsidRDefault="00457FD8" w:rsidP="00457FD8">
      <w:pPr>
        <w:pStyle w:val="ad"/>
        <w:ind w:left="0"/>
        <w:jc w:val="center"/>
        <w:rPr>
          <w:b/>
          <w:noProof/>
          <w:sz w:val="28"/>
          <w:szCs w:val="28"/>
          <w:lang w:val="uz-Cyrl-UZ"/>
        </w:rPr>
      </w:pPr>
      <w:r w:rsidRPr="00F36DC8">
        <w:rPr>
          <w:b/>
          <w:noProof/>
          <w:sz w:val="28"/>
          <w:szCs w:val="28"/>
          <w:lang w:val="uz-Cyrl-UZ"/>
        </w:rPr>
        <w:t>1-</w:t>
      </w:r>
      <w:r w:rsidR="005B45D2" w:rsidRPr="00F36DC8">
        <w:rPr>
          <w:b/>
          <w:noProof/>
          <w:sz w:val="28"/>
          <w:szCs w:val="28"/>
          <w:lang w:val="uz-Cyrl-UZ"/>
        </w:rPr>
        <w:t>әмелий</w:t>
      </w:r>
      <w:r w:rsidR="00A155A9" w:rsidRPr="00F36DC8">
        <w:rPr>
          <w:b/>
          <w:noProof/>
          <w:sz w:val="28"/>
          <w:szCs w:val="28"/>
          <w:lang w:val="uz-Cyrl-UZ"/>
        </w:rPr>
        <w:t>сабақ</w:t>
      </w:r>
    </w:p>
    <w:p w:rsidR="00457FD8" w:rsidRPr="00695895" w:rsidRDefault="00457FD8" w:rsidP="00457FD8">
      <w:pPr>
        <w:pStyle w:val="ad"/>
        <w:ind w:left="0"/>
        <w:jc w:val="center"/>
        <w:rPr>
          <w:b/>
          <w:noProof/>
          <w:sz w:val="28"/>
          <w:szCs w:val="28"/>
          <w:lang w:val="uz-Cyrl-UZ"/>
        </w:rPr>
      </w:pPr>
      <w:r w:rsidRPr="00695895">
        <w:rPr>
          <w:b/>
          <w:noProof/>
          <w:sz w:val="28"/>
          <w:szCs w:val="28"/>
          <w:lang w:val="uz-Cyrl-UZ"/>
        </w:rPr>
        <w:t xml:space="preserve">Диний </w:t>
      </w:r>
      <w:r w:rsidR="00B13BBB" w:rsidRPr="00695895">
        <w:rPr>
          <w:b/>
          <w:noProof/>
          <w:sz w:val="28"/>
          <w:szCs w:val="28"/>
          <w:lang w:val="uz-Cyrl-UZ"/>
        </w:rPr>
        <w:t>дереклерди</w:t>
      </w:r>
      <w:r w:rsidR="005B45D2" w:rsidRPr="00695895">
        <w:rPr>
          <w:b/>
          <w:noProof/>
          <w:sz w:val="28"/>
          <w:szCs w:val="28"/>
          <w:lang w:val="uz-Cyrl-UZ"/>
        </w:rPr>
        <w:t>үйрениў</w:t>
      </w:r>
      <w:r w:rsidR="005909BA" w:rsidRPr="00695895">
        <w:rPr>
          <w:b/>
          <w:noProof/>
          <w:sz w:val="28"/>
          <w:szCs w:val="28"/>
          <w:lang w:val="uz-Cyrl-UZ"/>
        </w:rPr>
        <w:t>машқалалары</w:t>
      </w:r>
    </w:p>
    <w:p w:rsidR="00457FD8" w:rsidRPr="00F36DC8" w:rsidRDefault="00457FD8" w:rsidP="00457FD8">
      <w:pPr>
        <w:pStyle w:val="ad"/>
        <w:ind w:left="0"/>
        <w:jc w:val="center"/>
        <w:rPr>
          <w:rFonts w:eastAsia="SimSun"/>
          <w:b/>
          <w:bCs/>
          <w:sz w:val="28"/>
          <w:szCs w:val="28"/>
          <w:lang w:val="uz-Cyrl-UZ" w:eastAsia="zh-CN"/>
        </w:rPr>
      </w:pPr>
    </w:p>
    <w:p w:rsidR="00457FD8" w:rsidRPr="00695895" w:rsidRDefault="00457FD8" w:rsidP="00457FD8">
      <w:pPr>
        <w:pStyle w:val="ad"/>
        <w:numPr>
          <w:ilvl w:val="0"/>
          <w:numId w:val="22"/>
        </w:numPr>
        <w:ind w:left="-142" w:hanging="229"/>
        <w:rPr>
          <w:rFonts w:eastAsia="SimSun"/>
          <w:bCs/>
          <w:sz w:val="28"/>
          <w:szCs w:val="28"/>
          <w:lang w:val="uz-Cyrl-UZ" w:eastAsia="zh-CN"/>
        </w:rPr>
      </w:pPr>
      <w:r w:rsidRPr="00695895">
        <w:rPr>
          <w:rFonts w:eastAsia="SimSun"/>
          <w:bCs/>
          <w:sz w:val="28"/>
          <w:szCs w:val="28"/>
          <w:lang w:eastAsia="zh-CN"/>
        </w:rPr>
        <w:t xml:space="preserve">Диний </w:t>
      </w:r>
      <w:r w:rsidR="00B13BBB" w:rsidRPr="00695895">
        <w:rPr>
          <w:rFonts w:eastAsia="SimSun"/>
          <w:bCs/>
          <w:sz w:val="28"/>
          <w:szCs w:val="28"/>
          <w:lang w:eastAsia="zh-CN"/>
        </w:rPr>
        <w:t>дереклерди</w:t>
      </w:r>
      <w:r w:rsidR="006034EF" w:rsidRPr="00695895">
        <w:rPr>
          <w:rFonts w:eastAsia="SimSun"/>
          <w:bCs/>
          <w:sz w:val="28"/>
          <w:szCs w:val="28"/>
          <w:lang w:eastAsia="zh-CN"/>
        </w:rPr>
        <w:t>анықлаў</w:t>
      </w:r>
      <w:r w:rsidRPr="00695895">
        <w:rPr>
          <w:rFonts w:eastAsia="SimSun"/>
          <w:bCs/>
          <w:sz w:val="28"/>
          <w:szCs w:val="28"/>
          <w:lang w:eastAsia="zh-CN"/>
        </w:rPr>
        <w:t xml:space="preserve">, </w:t>
      </w:r>
      <w:r w:rsidR="006034EF" w:rsidRPr="00695895">
        <w:rPr>
          <w:rFonts w:eastAsia="SimSun"/>
          <w:bCs/>
          <w:sz w:val="28"/>
          <w:szCs w:val="28"/>
          <w:lang w:eastAsia="zh-CN"/>
        </w:rPr>
        <w:t>таңлаў</w:t>
      </w:r>
      <w:r w:rsidR="003D3C8E" w:rsidRPr="00695895">
        <w:rPr>
          <w:rFonts w:eastAsia="SimSun"/>
          <w:bCs/>
          <w:sz w:val="28"/>
          <w:szCs w:val="28"/>
          <w:lang w:eastAsia="zh-CN"/>
        </w:rPr>
        <w:t>ҳәм</w:t>
      </w:r>
      <w:r w:rsidR="00030F0E" w:rsidRPr="00695895">
        <w:rPr>
          <w:rFonts w:eastAsia="SimSun"/>
          <w:bCs/>
          <w:sz w:val="28"/>
          <w:szCs w:val="28"/>
          <w:lang w:eastAsia="zh-CN"/>
        </w:rPr>
        <w:t>анализ</w:t>
      </w:r>
      <w:r w:rsidR="006034EF" w:rsidRPr="00695895">
        <w:rPr>
          <w:rFonts w:eastAsia="SimSun"/>
          <w:bCs/>
          <w:sz w:val="28"/>
          <w:szCs w:val="28"/>
          <w:lang w:eastAsia="zh-CN"/>
        </w:rPr>
        <w:t>етиў</w:t>
      </w:r>
    </w:p>
    <w:p w:rsidR="00457FD8" w:rsidRPr="00695895" w:rsidRDefault="00F85FD6" w:rsidP="00457FD8">
      <w:pPr>
        <w:pStyle w:val="ad"/>
        <w:numPr>
          <w:ilvl w:val="0"/>
          <w:numId w:val="22"/>
        </w:numPr>
        <w:ind w:left="-142" w:hanging="229"/>
        <w:rPr>
          <w:bCs/>
          <w:sz w:val="28"/>
          <w:szCs w:val="28"/>
          <w:lang w:eastAsia="zh-CN"/>
        </w:rPr>
      </w:pPr>
      <w:r w:rsidRPr="00695895">
        <w:rPr>
          <w:bCs/>
          <w:sz w:val="28"/>
          <w:szCs w:val="28"/>
          <w:lang w:eastAsia="zh-CN"/>
        </w:rPr>
        <w:t>Жазба</w:t>
      </w:r>
      <w:r w:rsidR="00B13BBB" w:rsidRPr="00695895">
        <w:rPr>
          <w:bCs/>
          <w:sz w:val="28"/>
          <w:szCs w:val="28"/>
          <w:lang w:eastAsia="zh-CN"/>
        </w:rPr>
        <w:t>дереклерди</w:t>
      </w:r>
      <w:r w:rsidR="00A155A9" w:rsidRPr="00695895">
        <w:rPr>
          <w:bCs/>
          <w:sz w:val="28"/>
          <w:szCs w:val="28"/>
          <w:lang w:val="uz-Cyrl-UZ" w:eastAsia="zh-CN"/>
        </w:rPr>
        <w:t>сыпатлаў</w:t>
      </w:r>
      <w:r w:rsidR="00AE32BA" w:rsidRPr="00695895">
        <w:rPr>
          <w:bCs/>
          <w:sz w:val="28"/>
          <w:szCs w:val="28"/>
          <w:lang w:eastAsia="zh-CN"/>
        </w:rPr>
        <w:t>усылы</w:t>
      </w:r>
      <w:r w:rsidR="003D3C8E" w:rsidRPr="00695895">
        <w:rPr>
          <w:bCs/>
          <w:sz w:val="28"/>
          <w:szCs w:val="28"/>
          <w:lang w:eastAsia="zh-CN"/>
        </w:rPr>
        <w:t>ҳәм</w:t>
      </w:r>
      <w:r w:rsidR="00111C74" w:rsidRPr="00695895">
        <w:rPr>
          <w:bCs/>
          <w:sz w:val="28"/>
          <w:szCs w:val="28"/>
          <w:lang w:eastAsia="zh-CN"/>
        </w:rPr>
        <w:t>оларды</w:t>
      </w:r>
      <w:r w:rsidR="00306D11" w:rsidRPr="00695895">
        <w:rPr>
          <w:bCs/>
          <w:sz w:val="28"/>
          <w:szCs w:val="28"/>
          <w:lang w:eastAsia="zh-CN"/>
        </w:rPr>
        <w:t>талабаларға</w:t>
      </w:r>
      <w:r w:rsidR="00F9218D" w:rsidRPr="00695895">
        <w:rPr>
          <w:bCs/>
          <w:sz w:val="28"/>
          <w:szCs w:val="28"/>
          <w:lang w:eastAsia="zh-CN"/>
        </w:rPr>
        <w:t>түсиндириў</w:t>
      </w:r>
      <w:r w:rsidR="00457FD8" w:rsidRPr="00695895">
        <w:rPr>
          <w:bCs/>
          <w:sz w:val="28"/>
          <w:szCs w:val="28"/>
          <w:lang w:eastAsia="zh-CN"/>
        </w:rPr>
        <w:t>.</w:t>
      </w:r>
    </w:p>
    <w:p w:rsidR="00457FD8" w:rsidRPr="00695895" w:rsidRDefault="00457FD8" w:rsidP="00457FD8">
      <w:pPr>
        <w:pStyle w:val="ad"/>
        <w:numPr>
          <w:ilvl w:val="0"/>
          <w:numId w:val="22"/>
        </w:numPr>
        <w:ind w:left="-142" w:hanging="229"/>
        <w:rPr>
          <w:rFonts w:eastAsia="SimSun"/>
          <w:bCs/>
          <w:sz w:val="28"/>
          <w:szCs w:val="28"/>
          <w:lang w:val="uz-Cyrl-UZ" w:eastAsia="zh-CN"/>
        </w:rPr>
      </w:pPr>
      <w:r w:rsidRPr="00695895">
        <w:rPr>
          <w:rFonts w:eastAsia="SimSun"/>
          <w:bCs/>
          <w:sz w:val="28"/>
          <w:szCs w:val="28"/>
          <w:lang w:val="uz-Cyrl-UZ" w:eastAsia="zh-CN"/>
        </w:rPr>
        <w:t>“</w:t>
      </w:r>
      <w:r w:rsidR="00F8317A" w:rsidRPr="00695895">
        <w:rPr>
          <w:rFonts w:eastAsia="SimSun"/>
          <w:bCs/>
          <w:sz w:val="28"/>
          <w:szCs w:val="28"/>
          <w:lang w:val="uz-Cyrl-UZ" w:eastAsia="zh-CN"/>
        </w:rPr>
        <w:t>Муқаддес</w:t>
      </w:r>
      <w:r w:rsidR="006034EF" w:rsidRPr="00695895">
        <w:rPr>
          <w:rFonts w:eastAsia="SimSun"/>
          <w:bCs/>
          <w:sz w:val="28"/>
          <w:szCs w:val="28"/>
          <w:lang w:val="uz-Cyrl-UZ" w:eastAsia="zh-CN"/>
        </w:rPr>
        <w:t>дерек</w:t>
      </w:r>
      <w:r w:rsidRPr="00695895">
        <w:rPr>
          <w:rFonts w:eastAsia="SimSun"/>
          <w:bCs/>
          <w:sz w:val="28"/>
          <w:szCs w:val="28"/>
          <w:lang w:val="uz-Cyrl-UZ" w:eastAsia="zh-CN"/>
        </w:rPr>
        <w:t>” т</w:t>
      </w:r>
      <w:r w:rsidR="00A155A9" w:rsidRPr="00695895">
        <w:rPr>
          <w:rFonts w:eastAsia="SimSun"/>
          <w:bCs/>
          <w:sz w:val="28"/>
          <w:szCs w:val="28"/>
          <w:lang w:val="uz-Cyrl-UZ" w:eastAsia="zh-CN"/>
        </w:rPr>
        <w:t>үсиниги</w:t>
      </w:r>
      <w:r w:rsidR="003D3C8E" w:rsidRPr="00695895">
        <w:rPr>
          <w:rFonts w:eastAsia="SimSun"/>
          <w:bCs/>
          <w:sz w:val="28"/>
          <w:szCs w:val="28"/>
          <w:lang w:val="uz-Cyrl-UZ" w:eastAsia="zh-CN"/>
        </w:rPr>
        <w:t>ҳәм</w:t>
      </w:r>
      <w:r w:rsidR="00A155A9" w:rsidRPr="00695895">
        <w:rPr>
          <w:rFonts w:eastAsia="SimSun"/>
          <w:bCs/>
          <w:sz w:val="28"/>
          <w:szCs w:val="28"/>
          <w:lang w:val="uz-Cyrl-UZ" w:eastAsia="zh-CN"/>
        </w:rPr>
        <w:t xml:space="preserve">оған </w:t>
      </w:r>
      <w:r w:rsidRPr="00695895">
        <w:rPr>
          <w:rFonts w:eastAsia="SimSun"/>
          <w:bCs/>
          <w:sz w:val="28"/>
          <w:szCs w:val="28"/>
          <w:lang w:val="uz-Cyrl-UZ" w:eastAsia="zh-CN"/>
        </w:rPr>
        <w:t>динл</w:t>
      </w:r>
      <w:r w:rsidR="00A155A9" w:rsidRPr="00695895">
        <w:rPr>
          <w:rFonts w:eastAsia="SimSun"/>
          <w:bCs/>
          <w:sz w:val="28"/>
          <w:szCs w:val="28"/>
          <w:lang w:val="uz-Cyrl-UZ" w:eastAsia="zh-CN"/>
        </w:rPr>
        <w:t>е</w:t>
      </w:r>
      <w:r w:rsidRPr="00695895">
        <w:rPr>
          <w:rFonts w:eastAsia="SimSun"/>
          <w:bCs/>
          <w:sz w:val="28"/>
          <w:szCs w:val="28"/>
          <w:lang w:val="uz-Cyrl-UZ" w:eastAsia="zh-CN"/>
        </w:rPr>
        <w:t>рд</w:t>
      </w:r>
      <w:r w:rsidR="00A155A9" w:rsidRPr="00695895">
        <w:rPr>
          <w:rFonts w:eastAsia="SimSun"/>
          <w:bCs/>
          <w:sz w:val="28"/>
          <w:szCs w:val="28"/>
          <w:lang w:val="uz-Cyrl-UZ" w:eastAsia="zh-CN"/>
        </w:rPr>
        <w:t>е</w:t>
      </w:r>
      <w:r w:rsidRPr="00695895">
        <w:rPr>
          <w:rFonts w:eastAsia="SimSun"/>
          <w:bCs/>
          <w:sz w:val="28"/>
          <w:szCs w:val="28"/>
          <w:lang w:val="uz-Cyrl-UZ" w:eastAsia="zh-CN"/>
        </w:rPr>
        <w:t xml:space="preserve">ги </w:t>
      </w:r>
      <w:r w:rsidR="006C3112" w:rsidRPr="00695895">
        <w:rPr>
          <w:rFonts w:eastAsia="SimSun"/>
          <w:bCs/>
          <w:sz w:val="28"/>
          <w:szCs w:val="28"/>
          <w:lang w:val="uz-Cyrl-UZ" w:eastAsia="zh-CN"/>
        </w:rPr>
        <w:t>қатнасықлар</w:t>
      </w:r>
      <w:r w:rsidRPr="00695895">
        <w:rPr>
          <w:rFonts w:eastAsia="SimSun"/>
          <w:bCs/>
          <w:sz w:val="28"/>
          <w:szCs w:val="28"/>
          <w:lang w:val="uz-Cyrl-UZ" w:eastAsia="zh-CN"/>
        </w:rPr>
        <w:t>.</w:t>
      </w:r>
    </w:p>
    <w:p w:rsidR="00457FD8" w:rsidRPr="00695895" w:rsidRDefault="00457FD8" w:rsidP="00457FD8">
      <w:pPr>
        <w:ind w:left="-142" w:hanging="229"/>
        <w:rPr>
          <w:i/>
          <w:szCs w:val="28"/>
          <w:lang w:val="uz-Cyrl-UZ"/>
        </w:rPr>
      </w:pPr>
    </w:p>
    <w:p w:rsidR="00457FD8" w:rsidRPr="00695895" w:rsidRDefault="00457FD8" w:rsidP="00457FD8">
      <w:pPr>
        <w:pStyle w:val="ad"/>
        <w:ind w:left="1080"/>
        <w:rPr>
          <w:noProof/>
          <w:sz w:val="28"/>
          <w:szCs w:val="28"/>
          <w:lang w:val="uz-Cyrl-UZ"/>
        </w:rPr>
      </w:pPr>
    </w:p>
    <w:p w:rsidR="00457FD8" w:rsidRPr="00695895" w:rsidRDefault="00457FD8" w:rsidP="00457FD8">
      <w:pPr>
        <w:jc w:val="center"/>
        <w:rPr>
          <w:b/>
          <w:noProof/>
          <w:szCs w:val="28"/>
          <w:lang w:val="uz-Cyrl-UZ"/>
        </w:rPr>
      </w:pPr>
      <w:r w:rsidRPr="00695895">
        <w:rPr>
          <w:b/>
          <w:noProof/>
          <w:szCs w:val="28"/>
          <w:lang w:val="uz-Cyrl-UZ"/>
        </w:rPr>
        <w:t>2-</w:t>
      </w:r>
      <w:r w:rsidR="005B45D2" w:rsidRPr="00695895">
        <w:rPr>
          <w:b/>
          <w:noProof/>
          <w:szCs w:val="28"/>
          <w:lang w:val="uz-Cyrl-UZ"/>
        </w:rPr>
        <w:t>әмелий</w:t>
      </w:r>
      <w:r w:rsidR="00A155A9" w:rsidRPr="00695895">
        <w:rPr>
          <w:b/>
          <w:noProof/>
          <w:szCs w:val="28"/>
          <w:lang w:val="uz-Cyrl-UZ"/>
        </w:rPr>
        <w:t>сабақ</w:t>
      </w:r>
    </w:p>
    <w:p w:rsidR="00457FD8" w:rsidRPr="00695895" w:rsidRDefault="00457FD8" w:rsidP="00457FD8">
      <w:pPr>
        <w:spacing w:line="20" w:lineRule="atLeast"/>
        <w:jc w:val="center"/>
        <w:rPr>
          <w:rFonts w:eastAsia="SimSun"/>
          <w:b/>
          <w:szCs w:val="28"/>
          <w:lang w:val="uz-Cyrl-UZ" w:eastAsia="zh-CN"/>
        </w:rPr>
      </w:pPr>
      <w:r w:rsidRPr="00695895">
        <w:rPr>
          <w:rFonts w:eastAsia="SimSun"/>
          <w:b/>
          <w:szCs w:val="28"/>
          <w:lang w:val="uz-Latn-UZ" w:eastAsia="zh-CN"/>
        </w:rPr>
        <w:t xml:space="preserve">Яҳудийлик </w:t>
      </w:r>
      <w:r w:rsidR="003D3C8E" w:rsidRPr="00695895">
        <w:rPr>
          <w:rFonts w:eastAsia="SimSun"/>
          <w:b/>
          <w:szCs w:val="28"/>
          <w:lang w:val="uz-Latn-UZ" w:eastAsia="zh-CN"/>
        </w:rPr>
        <w:t>ҳәм</w:t>
      </w:r>
      <w:r w:rsidR="00B13BBB" w:rsidRPr="00695895">
        <w:rPr>
          <w:rFonts w:eastAsia="SimSun"/>
          <w:b/>
          <w:szCs w:val="28"/>
          <w:lang w:val="uz-Latn-UZ" w:eastAsia="zh-CN"/>
        </w:rPr>
        <w:t>христианлық</w:t>
      </w:r>
      <w:r w:rsidRPr="00695895">
        <w:rPr>
          <w:rFonts w:eastAsia="SimSun"/>
          <w:b/>
          <w:szCs w:val="28"/>
          <w:lang w:val="uz-Cyrl-UZ" w:eastAsia="zh-CN"/>
        </w:rPr>
        <w:t xml:space="preserve"> диний </w:t>
      </w:r>
      <w:r w:rsidR="00A155A9" w:rsidRPr="00695895">
        <w:rPr>
          <w:rFonts w:eastAsia="SimSun"/>
          <w:b/>
          <w:szCs w:val="28"/>
          <w:lang w:val="uz-Cyrl-UZ" w:eastAsia="zh-CN"/>
        </w:rPr>
        <w:t>дереклери</w:t>
      </w:r>
    </w:p>
    <w:p w:rsidR="00457FD8" w:rsidRPr="00695895" w:rsidRDefault="00457FD8" w:rsidP="00457FD8">
      <w:pPr>
        <w:pStyle w:val="ad"/>
        <w:ind w:left="1080"/>
        <w:jc w:val="center"/>
        <w:rPr>
          <w:noProof/>
          <w:sz w:val="28"/>
          <w:szCs w:val="28"/>
          <w:lang w:val="uz-Cyrl-UZ"/>
        </w:rPr>
      </w:pPr>
    </w:p>
    <w:p w:rsidR="00457FD8" w:rsidRPr="00695895" w:rsidRDefault="00457FD8" w:rsidP="00457FD8">
      <w:pPr>
        <w:pStyle w:val="ad"/>
        <w:numPr>
          <w:ilvl w:val="0"/>
          <w:numId w:val="26"/>
        </w:numPr>
        <w:spacing w:line="20" w:lineRule="atLeast"/>
        <w:ind w:left="-142" w:hanging="229"/>
        <w:rPr>
          <w:rFonts w:eastAsia="SimSun"/>
          <w:sz w:val="28"/>
          <w:szCs w:val="28"/>
          <w:lang w:val="uz-Cyrl-UZ" w:eastAsia="zh-CN"/>
        </w:rPr>
      </w:pPr>
      <w:r w:rsidRPr="00695895">
        <w:rPr>
          <w:rFonts w:eastAsia="SimSun"/>
          <w:sz w:val="28"/>
          <w:szCs w:val="28"/>
          <w:lang w:val="uz-Latn-UZ" w:eastAsia="zh-CN"/>
        </w:rPr>
        <w:t xml:space="preserve">Яҳудийлик </w:t>
      </w:r>
      <w:r w:rsidR="003D3C8E" w:rsidRPr="00695895">
        <w:rPr>
          <w:rFonts w:eastAsia="SimSun"/>
          <w:sz w:val="28"/>
          <w:szCs w:val="28"/>
          <w:lang w:val="uz-Latn-UZ" w:eastAsia="zh-CN"/>
        </w:rPr>
        <w:t>ҳәм</w:t>
      </w:r>
      <w:r w:rsidR="00B13BBB" w:rsidRPr="00695895">
        <w:rPr>
          <w:rFonts w:eastAsia="SimSun"/>
          <w:sz w:val="28"/>
          <w:szCs w:val="28"/>
          <w:lang w:val="uz-Latn-UZ" w:eastAsia="zh-CN"/>
        </w:rPr>
        <w:t>христианлық</w:t>
      </w:r>
      <w:r w:rsidRPr="00695895">
        <w:rPr>
          <w:rFonts w:eastAsia="SimSun"/>
          <w:sz w:val="28"/>
          <w:szCs w:val="28"/>
          <w:lang w:eastAsia="zh-CN"/>
        </w:rPr>
        <w:t xml:space="preserve"> диний </w:t>
      </w:r>
      <w:r w:rsidR="00A155A9" w:rsidRPr="00695895">
        <w:rPr>
          <w:rFonts w:eastAsia="SimSun"/>
          <w:sz w:val="28"/>
          <w:szCs w:val="28"/>
          <w:lang w:eastAsia="zh-CN"/>
        </w:rPr>
        <w:t>дереклери</w:t>
      </w:r>
    </w:p>
    <w:p w:rsidR="00457FD8" w:rsidRPr="00695895" w:rsidRDefault="007A1E7E" w:rsidP="00457FD8">
      <w:pPr>
        <w:pStyle w:val="ad"/>
        <w:numPr>
          <w:ilvl w:val="0"/>
          <w:numId w:val="26"/>
        </w:numPr>
        <w:tabs>
          <w:tab w:val="left" w:pos="851"/>
        </w:tabs>
        <w:spacing w:line="276" w:lineRule="auto"/>
        <w:ind w:left="-142" w:hanging="229"/>
        <w:rPr>
          <w:rFonts w:eastAsia="SimSun"/>
          <w:bCs/>
          <w:sz w:val="28"/>
          <w:szCs w:val="28"/>
          <w:lang w:val="uz-Cyrl-UZ" w:eastAsia="zh-CN"/>
        </w:rPr>
      </w:pPr>
      <w:r w:rsidRPr="00695895">
        <w:rPr>
          <w:rFonts w:eastAsia="SimSun"/>
          <w:bCs/>
          <w:sz w:val="28"/>
          <w:szCs w:val="28"/>
          <w:lang w:val="uz-Cyrl-UZ" w:eastAsia="zh-CN"/>
        </w:rPr>
        <w:t>Таўрат</w:t>
      </w:r>
      <w:r w:rsidR="0084245A" w:rsidRPr="00695895">
        <w:rPr>
          <w:rFonts w:eastAsia="SimSun"/>
          <w:bCs/>
          <w:sz w:val="28"/>
          <w:szCs w:val="28"/>
          <w:lang w:val="uz-Cyrl-UZ" w:eastAsia="zh-CN"/>
        </w:rPr>
        <w:t>қурамынакирген</w:t>
      </w:r>
      <w:r w:rsidR="003C2C1F" w:rsidRPr="00695895">
        <w:rPr>
          <w:rFonts w:eastAsia="SimSun"/>
          <w:bCs/>
          <w:sz w:val="28"/>
          <w:szCs w:val="28"/>
          <w:lang w:val="uz-Cyrl-UZ" w:eastAsia="zh-CN"/>
        </w:rPr>
        <w:t>китаплар</w:t>
      </w:r>
    </w:p>
    <w:p w:rsidR="00457FD8" w:rsidRPr="00695895" w:rsidRDefault="006E7FAA" w:rsidP="00457FD8">
      <w:pPr>
        <w:pStyle w:val="ad"/>
        <w:numPr>
          <w:ilvl w:val="0"/>
          <w:numId w:val="26"/>
        </w:numPr>
        <w:tabs>
          <w:tab w:val="left" w:pos="851"/>
        </w:tabs>
        <w:spacing w:line="276" w:lineRule="auto"/>
        <w:ind w:left="-142" w:hanging="229"/>
        <w:rPr>
          <w:i/>
          <w:sz w:val="28"/>
          <w:szCs w:val="28"/>
          <w:lang w:val="uz-Cyrl-UZ"/>
        </w:rPr>
      </w:pPr>
      <w:r w:rsidRPr="00695895">
        <w:rPr>
          <w:rFonts w:eastAsia="SimSun"/>
          <w:sz w:val="28"/>
          <w:szCs w:val="28"/>
          <w:lang w:val="uz-Cyrl-UZ" w:eastAsia="zh-CN"/>
        </w:rPr>
        <w:t>Жа</w:t>
      </w:r>
      <w:r w:rsidRPr="00695895">
        <w:rPr>
          <w:rFonts w:ascii="Cambria Math" w:eastAsia="SimSun" w:hAnsi="Cambria Math" w:cs="Cambria Math"/>
          <w:sz w:val="28"/>
          <w:szCs w:val="28"/>
          <w:lang w:val="uz-Cyrl-UZ" w:eastAsia="zh-CN"/>
        </w:rPr>
        <w:t>ӊ</w:t>
      </w:r>
      <w:r w:rsidRPr="00695895">
        <w:rPr>
          <w:rFonts w:eastAsia="SimSun"/>
          <w:sz w:val="28"/>
          <w:szCs w:val="28"/>
          <w:lang w:val="uz-Cyrl-UZ" w:eastAsia="zh-CN"/>
        </w:rPr>
        <w:t>а</w:t>
      </w:r>
      <w:r w:rsidR="00A01476" w:rsidRPr="00695895">
        <w:rPr>
          <w:rFonts w:eastAsia="SimSun"/>
          <w:sz w:val="28"/>
          <w:szCs w:val="28"/>
          <w:lang w:val="uz-Cyrl-UZ" w:eastAsia="zh-CN"/>
        </w:rPr>
        <w:t>Ўәсият</w:t>
      </w:r>
    </w:p>
    <w:p w:rsidR="00457FD8" w:rsidRPr="00695895" w:rsidRDefault="00457FD8" w:rsidP="00457FD8">
      <w:pPr>
        <w:pStyle w:val="ad"/>
        <w:tabs>
          <w:tab w:val="left" w:pos="851"/>
        </w:tabs>
        <w:spacing w:line="276" w:lineRule="auto"/>
        <w:ind w:left="-142" w:hanging="229"/>
        <w:rPr>
          <w:spacing w:val="-1"/>
          <w:sz w:val="28"/>
          <w:szCs w:val="28"/>
          <w:lang w:val="uz-Cyrl-UZ"/>
        </w:rPr>
      </w:pPr>
    </w:p>
    <w:p w:rsidR="00457FD8" w:rsidRPr="00695895" w:rsidRDefault="00457FD8" w:rsidP="00457FD8">
      <w:pPr>
        <w:pStyle w:val="ad"/>
        <w:ind w:left="0"/>
        <w:jc w:val="center"/>
        <w:rPr>
          <w:b/>
          <w:noProof/>
          <w:sz w:val="28"/>
          <w:szCs w:val="28"/>
          <w:lang w:val="uz-Cyrl-UZ"/>
        </w:rPr>
      </w:pPr>
      <w:r w:rsidRPr="00695895">
        <w:rPr>
          <w:b/>
          <w:noProof/>
          <w:sz w:val="28"/>
          <w:szCs w:val="28"/>
        </w:rPr>
        <w:t>3-</w:t>
      </w:r>
      <w:r w:rsidR="005B45D2" w:rsidRPr="00695895">
        <w:rPr>
          <w:b/>
          <w:noProof/>
          <w:sz w:val="28"/>
          <w:szCs w:val="28"/>
        </w:rPr>
        <w:t>әмелий</w:t>
      </w:r>
      <w:r w:rsidR="00A155A9" w:rsidRPr="00695895">
        <w:rPr>
          <w:b/>
          <w:noProof/>
          <w:sz w:val="28"/>
          <w:szCs w:val="28"/>
        </w:rPr>
        <w:t>сабақ</w:t>
      </w:r>
    </w:p>
    <w:p w:rsidR="00457FD8" w:rsidRPr="00695895" w:rsidRDefault="00457FD8" w:rsidP="00457FD8">
      <w:pPr>
        <w:pStyle w:val="ad"/>
        <w:tabs>
          <w:tab w:val="left" w:pos="851"/>
        </w:tabs>
        <w:spacing w:line="276" w:lineRule="auto"/>
        <w:ind w:left="-142" w:hanging="229"/>
        <w:jc w:val="center"/>
        <w:rPr>
          <w:b/>
          <w:spacing w:val="-1"/>
          <w:sz w:val="28"/>
          <w:szCs w:val="28"/>
          <w:lang w:val="uz-Cyrl-UZ"/>
        </w:rPr>
      </w:pPr>
      <w:r w:rsidRPr="00695895">
        <w:rPr>
          <w:b/>
          <w:spacing w:val="-1"/>
          <w:sz w:val="28"/>
          <w:szCs w:val="28"/>
          <w:lang w:val="uz-Cyrl-UZ"/>
        </w:rPr>
        <w:t xml:space="preserve">Зардуштийлик </w:t>
      </w:r>
      <w:r w:rsidR="00B13BBB" w:rsidRPr="00695895">
        <w:rPr>
          <w:b/>
          <w:spacing w:val="-1"/>
          <w:sz w:val="28"/>
          <w:szCs w:val="28"/>
          <w:lang w:val="uz-Cyrl-UZ"/>
        </w:rPr>
        <w:t>дереклери</w:t>
      </w:r>
    </w:p>
    <w:p w:rsidR="00457FD8" w:rsidRPr="00695895" w:rsidRDefault="00457FD8" w:rsidP="00457FD8">
      <w:pPr>
        <w:pStyle w:val="ad"/>
        <w:tabs>
          <w:tab w:val="left" w:pos="851"/>
        </w:tabs>
        <w:spacing w:line="276" w:lineRule="auto"/>
        <w:ind w:left="-142" w:hanging="229"/>
        <w:jc w:val="center"/>
        <w:rPr>
          <w:sz w:val="28"/>
          <w:szCs w:val="28"/>
          <w:lang w:val="uz-Cyrl-UZ"/>
        </w:rPr>
      </w:pPr>
    </w:p>
    <w:p w:rsidR="00457FD8" w:rsidRPr="00695895" w:rsidRDefault="00457FD8" w:rsidP="00457FD8">
      <w:pPr>
        <w:pStyle w:val="ad"/>
        <w:ind w:left="-142"/>
        <w:rPr>
          <w:sz w:val="28"/>
          <w:szCs w:val="28"/>
          <w:lang w:val="uz-Cyrl-UZ"/>
        </w:rPr>
      </w:pPr>
      <w:r w:rsidRPr="00695895">
        <w:rPr>
          <w:sz w:val="28"/>
          <w:szCs w:val="28"/>
          <w:lang w:val="uz-Cyrl-UZ"/>
        </w:rPr>
        <w:t>1. Зард</w:t>
      </w:r>
      <w:r w:rsidR="00A155A9" w:rsidRPr="00695895">
        <w:rPr>
          <w:sz w:val="28"/>
          <w:szCs w:val="28"/>
          <w:lang w:val="uz-Cyrl-UZ"/>
        </w:rPr>
        <w:t>у</w:t>
      </w:r>
      <w:r w:rsidRPr="00695895">
        <w:rPr>
          <w:sz w:val="28"/>
          <w:szCs w:val="28"/>
          <w:lang w:val="uz-Cyrl-UZ"/>
        </w:rPr>
        <w:t>штийликни</w:t>
      </w:r>
      <w:r w:rsidR="00A155A9" w:rsidRPr="00695895">
        <w:rPr>
          <w:rFonts w:ascii="Cambria Math" w:hAnsi="Cambria Math" w:cs="Cambria Math"/>
          <w:sz w:val="28"/>
          <w:szCs w:val="28"/>
          <w:lang w:val="uz-Cyrl-UZ"/>
        </w:rPr>
        <w:t>ӊ</w:t>
      </w:r>
      <w:r w:rsidR="0049451E" w:rsidRPr="00695895">
        <w:rPr>
          <w:sz w:val="28"/>
          <w:szCs w:val="28"/>
          <w:lang w:val="uz-Cyrl-UZ"/>
        </w:rPr>
        <w:t>пайда</w:t>
      </w:r>
      <w:r w:rsidR="00F65174" w:rsidRPr="00695895">
        <w:rPr>
          <w:sz w:val="28"/>
          <w:szCs w:val="28"/>
          <w:lang w:val="uz-Cyrl-UZ"/>
        </w:rPr>
        <w:t>болыўы</w:t>
      </w:r>
      <w:r w:rsidRPr="00695895">
        <w:rPr>
          <w:sz w:val="28"/>
          <w:szCs w:val="28"/>
          <w:lang w:val="uz-Cyrl-UZ"/>
        </w:rPr>
        <w:t>.</w:t>
      </w:r>
    </w:p>
    <w:p w:rsidR="00457FD8" w:rsidRPr="00695895" w:rsidRDefault="00457FD8" w:rsidP="00457FD8">
      <w:pPr>
        <w:pStyle w:val="ad"/>
        <w:ind w:left="-142"/>
        <w:rPr>
          <w:sz w:val="28"/>
          <w:szCs w:val="28"/>
          <w:lang w:val="uz-Cyrl-UZ"/>
        </w:rPr>
      </w:pPr>
      <w:r w:rsidRPr="00695895">
        <w:rPr>
          <w:sz w:val="28"/>
          <w:szCs w:val="28"/>
          <w:lang w:val="uz-Cyrl-UZ"/>
        </w:rPr>
        <w:t>2. Авестон</w:t>
      </w:r>
      <w:r w:rsidR="00A155A9" w:rsidRPr="00695895">
        <w:rPr>
          <w:sz w:val="28"/>
          <w:szCs w:val="28"/>
          <w:lang w:val="uz-Cyrl-UZ"/>
        </w:rPr>
        <w:t>ы</w:t>
      </w:r>
      <w:r w:rsidR="00A155A9" w:rsidRPr="00695895">
        <w:rPr>
          <w:rFonts w:ascii="Cambria Math" w:hAnsi="Cambria Math" w:cs="Cambria Math"/>
          <w:sz w:val="28"/>
          <w:szCs w:val="28"/>
          <w:lang w:val="uz-Cyrl-UZ"/>
        </w:rPr>
        <w:t>ӊ</w:t>
      </w:r>
      <w:r w:rsidR="00F8317A" w:rsidRPr="00695895">
        <w:rPr>
          <w:sz w:val="28"/>
          <w:szCs w:val="28"/>
          <w:lang w:val="uz-Cyrl-UZ"/>
        </w:rPr>
        <w:t>муқаддес</w:t>
      </w:r>
      <w:r w:rsidR="009C73AE" w:rsidRPr="00695895">
        <w:rPr>
          <w:sz w:val="28"/>
          <w:szCs w:val="28"/>
          <w:lang w:val="uz-Cyrl-UZ"/>
        </w:rPr>
        <w:t>жазыўы</w:t>
      </w:r>
      <w:r w:rsidRPr="00695895">
        <w:rPr>
          <w:sz w:val="28"/>
          <w:szCs w:val="28"/>
          <w:lang w:val="uz-Cyrl-UZ"/>
        </w:rPr>
        <w:t>.</w:t>
      </w:r>
    </w:p>
    <w:p w:rsidR="00457FD8" w:rsidRPr="00695895" w:rsidRDefault="00457FD8" w:rsidP="00457FD8">
      <w:pPr>
        <w:pStyle w:val="affb"/>
        <w:ind w:left="-142"/>
        <w:rPr>
          <w:rFonts w:ascii="Times New Roman" w:hAnsi="Times New Roman" w:cs="Times New Roman"/>
          <w:color w:val="auto"/>
          <w:sz w:val="28"/>
          <w:szCs w:val="28"/>
          <w:lang w:val="uz-Cyrl-UZ"/>
        </w:rPr>
      </w:pPr>
      <w:r w:rsidRPr="00695895">
        <w:rPr>
          <w:rFonts w:ascii="Times New Roman" w:hAnsi="Times New Roman" w:cs="Times New Roman"/>
          <w:color w:val="auto"/>
          <w:sz w:val="28"/>
          <w:szCs w:val="28"/>
          <w:lang w:val="uz-Cyrl-UZ"/>
        </w:rPr>
        <w:t>3. Зард</w:t>
      </w:r>
      <w:r w:rsidR="00A155A9" w:rsidRPr="00695895">
        <w:rPr>
          <w:rFonts w:ascii="Times New Roman" w:hAnsi="Times New Roman" w:cs="Times New Roman"/>
          <w:color w:val="auto"/>
          <w:sz w:val="28"/>
          <w:szCs w:val="28"/>
          <w:lang w:val="uz-Cyrl-UZ"/>
        </w:rPr>
        <w:t>у</w:t>
      </w:r>
      <w:r w:rsidRPr="00695895">
        <w:rPr>
          <w:rFonts w:ascii="Times New Roman" w:hAnsi="Times New Roman" w:cs="Times New Roman"/>
          <w:color w:val="auto"/>
          <w:sz w:val="28"/>
          <w:szCs w:val="28"/>
          <w:lang w:val="uz-Cyrl-UZ"/>
        </w:rPr>
        <w:t>штийлик м</w:t>
      </w:r>
      <w:r w:rsidR="00A155A9" w:rsidRPr="00695895">
        <w:rPr>
          <w:rFonts w:ascii="Times New Roman" w:hAnsi="Times New Roman" w:cs="Times New Roman"/>
          <w:color w:val="auto"/>
          <w:sz w:val="28"/>
          <w:szCs w:val="28"/>
          <w:lang w:val="uz-Cyrl-UZ"/>
        </w:rPr>
        <w:t>ә</w:t>
      </w:r>
      <w:r w:rsidRPr="00695895">
        <w:rPr>
          <w:rFonts w:ascii="Times New Roman" w:hAnsi="Times New Roman" w:cs="Times New Roman"/>
          <w:color w:val="auto"/>
          <w:sz w:val="28"/>
          <w:szCs w:val="28"/>
          <w:lang w:val="uz-Cyrl-UZ"/>
        </w:rPr>
        <w:t>р</w:t>
      </w:r>
      <w:r w:rsidR="00A155A9" w:rsidRPr="00695895">
        <w:rPr>
          <w:rFonts w:ascii="Times New Roman" w:hAnsi="Times New Roman" w:cs="Times New Roman"/>
          <w:color w:val="auto"/>
          <w:sz w:val="28"/>
          <w:szCs w:val="28"/>
          <w:lang w:val="uz-Cyrl-UZ"/>
        </w:rPr>
        <w:t>е</w:t>
      </w:r>
      <w:r w:rsidRPr="00695895">
        <w:rPr>
          <w:rFonts w:ascii="Times New Roman" w:hAnsi="Times New Roman" w:cs="Times New Roman"/>
          <w:color w:val="auto"/>
          <w:sz w:val="28"/>
          <w:szCs w:val="28"/>
          <w:lang w:val="uz-Cyrl-UZ"/>
        </w:rPr>
        <w:t>симл</w:t>
      </w:r>
      <w:r w:rsidR="00A155A9" w:rsidRPr="00695895">
        <w:rPr>
          <w:rFonts w:ascii="Times New Roman" w:hAnsi="Times New Roman" w:cs="Times New Roman"/>
          <w:color w:val="auto"/>
          <w:sz w:val="28"/>
          <w:szCs w:val="28"/>
          <w:lang w:val="uz-Cyrl-UZ"/>
        </w:rPr>
        <w:t>е</w:t>
      </w:r>
      <w:r w:rsidRPr="00695895">
        <w:rPr>
          <w:rFonts w:ascii="Times New Roman" w:hAnsi="Times New Roman" w:cs="Times New Roman"/>
          <w:color w:val="auto"/>
          <w:sz w:val="28"/>
          <w:szCs w:val="28"/>
          <w:lang w:val="uz-Cyrl-UZ"/>
        </w:rPr>
        <w:t>ри.</w:t>
      </w:r>
    </w:p>
    <w:p w:rsidR="00457FD8" w:rsidRPr="00695895" w:rsidRDefault="00457FD8" w:rsidP="00457FD8">
      <w:pPr>
        <w:pStyle w:val="affb"/>
        <w:ind w:left="-142" w:hanging="229"/>
        <w:rPr>
          <w:rFonts w:ascii="Times New Roman" w:hAnsi="Times New Roman" w:cs="Times New Roman"/>
          <w:noProof/>
          <w:color w:val="auto"/>
          <w:sz w:val="28"/>
          <w:szCs w:val="28"/>
          <w:lang w:val="uz-Cyrl-UZ"/>
        </w:rPr>
      </w:pPr>
    </w:p>
    <w:p w:rsidR="00457FD8" w:rsidRPr="00695895" w:rsidRDefault="00457FD8" w:rsidP="00457FD8">
      <w:pPr>
        <w:pStyle w:val="ad"/>
        <w:ind w:left="1080"/>
        <w:jc w:val="center"/>
        <w:rPr>
          <w:b/>
          <w:noProof/>
          <w:sz w:val="28"/>
          <w:szCs w:val="28"/>
        </w:rPr>
      </w:pPr>
    </w:p>
    <w:p w:rsidR="00457FD8" w:rsidRPr="00695895" w:rsidRDefault="00457FD8" w:rsidP="00457FD8">
      <w:pPr>
        <w:pStyle w:val="ad"/>
        <w:ind w:left="0"/>
        <w:jc w:val="center"/>
        <w:rPr>
          <w:b/>
          <w:noProof/>
          <w:sz w:val="28"/>
          <w:szCs w:val="28"/>
          <w:lang w:val="uz-Cyrl-UZ"/>
        </w:rPr>
      </w:pPr>
      <w:r w:rsidRPr="00695895">
        <w:rPr>
          <w:b/>
          <w:noProof/>
          <w:sz w:val="28"/>
          <w:szCs w:val="28"/>
        </w:rPr>
        <w:t>4-</w:t>
      </w:r>
      <w:r w:rsidR="005B45D2" w:rsidRPr="00695895">
        <w:rPr>
          <w:b/>
          <w:noProof/>
          <w:sz w:val="28"/>
          <w:szCs w:val="28"/>
        </w:rPr>
        <w:t>әмелий</w:t>
      </w:r>
      <w:r w:rsidR="00A155A9" w:rsidRPr="00695895">
        <w:rPr>
          <w:b/>
          <w:noProof/>
          <w:sz w:val="28"/>
          <w:szCs w:val="28"/>
        </w:rPr>
        <w:t>сабақ</w:t>
      </w:r>
    </w:p>
    <w:p w:rsidR="00457FD8" w:rsidRPr="00695895" w:rsidRDefault="00457FD8" w:rsidP="00457FD8">
      <w:pPr>
        <w:pStyle w:val="affb"/>
        <w:ind w:left="-142" w:hanging="229"/>
        <w:jc w:val="center"/>
        <w:rPr>
          <w:rFonts w:ascii="Times New Roman" w:hAnsi="Times New Roman" w:cs="Times New Roman"/>
          <w:b/>
          <w:noProof/>
          <w:color w:val="auto"/>
          <w:sz w:val="28"/>
          <w:szCs w:val="28"/>
          <w:lang w:val="uz-Cyrl-UZ"/>
        </w:rPr>
      </w:pPr>
      <w:r w:rsidRPr="00695895">
        <w:rPr>
          <w:rFonts w:ascii="Times New Roman" w:hAnsi="Times New Roman" w:cs="Times New Roman"/>
          <w:b/>
          <w:noProof/>
          <w:color w:val="auto"/>
          <w:sz w:val="28"/>
          <w:szCs w:val="28"/>
          <w:lang w:val="uz-Cyrl-UZ"/>
        </w:rPr>
        <w:t>Ҳиндист</w:t>
      </w:r>
      <w:r w:rsidR="00A155A9" w:rsidRPr="00695895">
        <w:rPr>
          <w:rFonts w:ascii="Times New Roman" w:hAnsi="Times New Roman" w:cs="Times New Roman"/>
          <w:b/>
          <w:noProof/>
          <w:color w:val="auto"/>
          <w:sz w:val="28"/>
          <w:szCs w:val="28"/>
          <w:lang w:val="uz-Cyrl-UZ"/>
        </w:rPr>
        <w:t>а</w:t>
      </w:r>
      <w:r w:rsidRPr="00695895">
        <w:rPr>
          <w:rFonts w:ascii="Times New Roman" w:hAnsi="Times New Roman" w:cs="Times New Roman"/>
          <w:b/>
          <w:noProof/>
          <w:color w:val="auto"/>
          <w:sz w:val="28"/>
          <w:szCs w:val="28"/>
          <w:lang w:val="uz-Cyrl-UZ"/>
        </w:rPr>
        <w:t xml:space="preserve">н </w:t>
      </w:r>
      <w:r w:rsidR="00B13BBB" w:rsidRPr="00695895">
        <w:rPr>
          <w:rFonts w:ascii="Times New Roman" w:hAnsi="Times New Roman" w:cs="Times New Roman"/>
          <w:b/>
          <w:noProof/>
          <w:color w:val="auto"/>
          <w:sz w:val="28"/>
          <w:szCs w:val="28"/>
          <w:lang w:val="uz-Cyrl-UZ"/>
        </w:rPr>
        <w:t>динлеридереклери</w:t>
      </w:r>
    </w:p>
    <w:p w:rsidR="00457FD8" w:rsidRPr="00695895" w:rsidRDefault="00457FD8" w:rsidP="00457FD8">
      <w:pPr>
        <w:pStyle w:val="affb"/>
        <w:ind w:left="-142" w:hanging="229"/>
        <w:rPr>
          <w:rFonts w:ascii="Times New Roman" w:hAnsi="Times New Roman" w:cs="Times New Roman"/>
          <w:color w:val="auto"/>
          <w:sz w:val="28"/>
          <w:szCs w:val="28"/>
          <w:lang w:val="uz-Cyrl-UZ"/>
        </w:rPr>
      </w:pPr>
      <w:r w:rsidRPr="00695895">
        <w:rPr>
          <w:rFonts w:ascii="Times New Roman" w:hAnsi="Times New Roman" w:cs="Times New Roman"/>
          <w:noProof/>
          <w:color w:val="auto"/>
          <w:sz w:val="28"/>
          <w:szCs w:val="28"/>
          <w:lang w:val="uz-Cyrl-UZ"/>
        </w:rPr>
        <w:t>1.Ҳиндист</w:t>
      </w:r>
      <w:r w:rsidR="00A155A9" w:rsidRPr="00695895">
        <w:rPr>
          <w:rFonts w:ascii="Times New Roman" w:hAnsi="Times New Roman" w:cs="Times New Roman"/>
          <w:noProof/>
          <w:color w:val="auto"/>
          <w:sz w:val="28"/>
          <w:szCs w:val="28"/>
          <w:lang w:val="uz-Cyrl-UZ"/>
        </w:rPr>
        <w:t>а</w:t>
      </w:r>
      <w:r w:rsidRPr="00695895">
        <w:rPr>
          <w:rFonts w:ascii="Times New Roman" w:hAnsi="Times New Roman" w:cs="Times New Roman"/>
          <w:noProof/>
          <w:color w:val="auto"/>
          <w:sz w:val="28"/>
          <w:szCs w:val="28"/>
          <w:lang w:val="uz-Cyrl-UZ"/>
        </w:rPr>
        <w:t xml:space="preserve">н </w:t>
      </w:r>
      <w:r w:rsidR="00B13BBB" w:rsidRPr="00695895">
        <w:rPr>
          <w:rFonts w:ascii="Times New Roman" w:hAnsi="Times New Roman" w:cs="Times New Roman"/>
          <w:noProof/>
          <w:color w:val="auto"/>
          <w:sz w:val="28"/>
          <w:szCs w:val="28"/>
          <w:lang w:val="uz-Cyrl-UZ"/>
        </w:rPr>
        <w:t>динлеридереклери</w:t>
      </w:r>
    </w:p>
    <w:p w:rsidR="00457FD8" w:rsidRPr="00695895" w:rsidRDefault="00457FD8" w:rsidP="00457FD8">
      <w:pPr>
        <w:spacing w:line="276" w:lineRule="auto"/>
        <w:ind w:left="-142" w:hanging="229"/>
        <w:rPr>
          <w:szCs w:val="28"/>
          <w:lang w:val="uz-Cyrl-UZ"/>
        </w:rPr>
      </w:pPr>
      <w:r w:rsidRPr="00695895">
        <w:rPr>
          <w:bCs/>
          <w:szCs w:val="28"/>
          <w:lang w:val="uz-Cyrl-UZ"/>
        </w:rPr>
        <w:t xml:space="preserve">2.Хинд диний </w:t>
      </w:r>
      <w:r w:rsidR="00A155A9" w:rsidRPr="00695895">
        <w:rPr>
          <w:bCs/>
          <w:szCs w:val="28"/>
          <w:lang w:val="uz-Cyrl-UZ"/>
        </w:rPr>
        <w:t>традициялары</w:t>
      </w:r>
      <w:r w:rsidRPr="00695895">
        <w:rPr>
          <w:bCs/>
          <w:szCs w:val="28"/>
          <w:lang w:val="uz-Cyrl-UZ"/>
        </w:rPr>
        <w:t>.</w:t>
      </w:r>
    </w:p>
    <w:p w:rsidR="00457FD8" w:rsidRDefault="00457FD8" w:rsidP="00457FD8">
      <w:pPr>
        <w:pStyle w:val="affb"/>
        <w:ind w:left="-142" w:hanging="229"/>
        <w:rPr>
          <w:rFonts w:ascii="Times New Roman" w:hAnsi="Times New Roman" w:cs="Times New Roman"/>
          <w:color w:val="auto"/>
          <w:sz w:val="28"/>
          <w:szCs w:val="28"/>
          <w:lang w:val="uz-Cyrl-UZ"/>
        </w:rPr>
      </w:pPr>
      <w:r w:rsidRPr="00695895">
        <w:rPr>
          <w:rFonts w:ascii="Times New Roman" w:hAnsi="Times New Roman" w:cs="Times New Roman"/>
          <w:bCs/>
          <w:color w:val="auto"/>
          <w:sz w:val="28"/>
          <w:szCs w:val="28"/>
          <w:lang w:val="uz-Cyrl-UZ"/>
        </w:rPr>
        <w:t>3.Хинд динл</w:t>
      </w:r>
      <w:r w:rsidR="00A155A9" w:rsidRPr="00695895">
        <w:rPr>
          <w:rFonts w:ascii="Times New Roman" w:hAnsi="Times New Roman" w:cs="Times New Roman"/>
          <w:bCs/>
          <w:color w:val="auto"/>
          <w:sz w:val="28"/>
          <w:szCs w:val="28"/>
          <w:lang w:val="uz-Cyrl-UZ"/>
        </w:rPr>
        <w:t>е</w:t>
      </w:r>
      <w:r w:rsidRPr="00695895">
        <w:rPr>
          <w:rFonts w:ascii="Times New Roman" w:hAnsi="Times New Roman" w:cs="Times New Roman"/>
          <w:bCs/>
          <w:color w:val="auto"/>
          <w:sz w:val="28"/>
          <w:szCs w:val="28"/>
          <w:lang w:val="uz-Cyrl-UZ"/>
        </w:rPr>
        <w:t>рини</w:t>
      </w:r>
      <w:r w:rsidR="00A155A9" w:rsidRPr="00695895">
        <w:rPr>
          <w:rFonts w:ascii="Cambria Math" w:hAnsi="Cambria Math" w:cs="Cambria Math"/>
          <w:bCs/>
          <w:color w:val="auto"/>
          <w:sz w:val="28"/>
          <w:szCs w:val="28"/>
          <w:lang w:val="uz-Cyrl-UZ"/>
        </w:rPr>
        <w:t>ӊ</w:t>
      </w:r>
      <w:r w:rsidRPr="00695895">
        <w:rPr>
          <w:rFonts w:ascii="Times New Roman" w:hAnsi="Times New Roman" w:cs="Times New Roman"/>
          <w:bCs/>
          <w:color w:val="auto"/>
          <w:sz w:val="28"/>
          <w:szCs w:val="28"/>
          <w:lang w:val="uz-Cyrl-UZ"/>
        </w:rPr>
        <w:t xml:space="preserve"> ф</w:t>
      </w:r>
      <w:r w:rsidR="00A155A9" w:rsidRPr="00695895">
        <w:rPr>
          <w:rFonts w:ascii="Times New Roman" w:hAnsi="Times New Roman" w:cs="Times New Roman"/>
          <w:bCs/>
          <w:color w:val="auto"/>
          <w:sz w:val="28"/>
          <w:szCs w:val="28"/>
          <w:lang w:val="uz-Cyrl-UZ"/>
        </w:rPr>
        <w:t xml:space="preserve">илософиялық – әдеп икрамлық </w:t>
      </w:r>
      <w:r w:rsidR="005909BA" w:rsidRPr="00695895">
        <w:rPr>
          <w:rFonts w:ascii="Times New Roman" w:hAnsi="Times New Roman" w:cs="Times New Roman"/>
          <w:bCs/>
          <w:color w:val="auto"/>
          <w:sz w:val="28"/>
          <w:szCs w:val="28"/>
          <w:lang w:val="uz-Cyrl-UZ"/>
        </w:rPr>
        <w:t>тийкарлары</w:t>
      </w:r>
      <w:r w:rsidRPr="00695895">
        <w:rPr>
          <w:rFonts w:ascii="Times New Roman" w:hAnsi="Times New Roman" w:cs="Times New Roman"/>
          <w:color w:val="auto"/>
          <w:sz w:val="28"/>
          <w:szCs w:val="28"/>
          <w:lang w:val="uz-Cyrl-UZ"/>
        </w:rPr>
        <w:t>.</w:t>
      </w:r>
    </w:p>
    <w:p w:rsidR="00F33537" w:rsidRPr="00AF426B" w:rsidRDefault="00F33537" w:rsidP="00F33537">
      <w:pPr>
        <w:pStyle w:val="ad"/>
        <w:spacing w:after="160"/>
        <w:ind w:left="-142" w:hanging="229"/>
        <w:rPr>
          <w:sz w:val="28"/>
          <w:szCs w:val="28"/>
          <w:lang w:val="uz-Cyrl-UZ"/>
        </w:rPr>
      </w:pPr>
      <w:r>
        <w:rPr>
          <w:sz w:val="28"/>
          <w:szCs w:val="28"/>
          <w:lang w:val="uz-Cyrl-UZ"/>
        </w:rPr>
        <w:t>4.</w:t>
      </w:r>
      <w:r w:rsidRPr="00695895">
        <w:rPr>
          <w:sz w:val="28"/>
          <w:szCs w:val="28"/>
          <w:lang w:val="uz-Cyrl-UZ"/>
        </w:rPr>
        <w:t>Буддизм диний тәлийматы ҳаққында</w:t>
      </w:r>
      <w:r w:rsidRPr="00AF426B">
        <w:rPr>
          <w:sz w:val="28"/>
          <w:szCs w:val="28"/>
          <w:lang w:val="uz-Cyrl-UZ"/>
        </w:rPr>
        <w:t xml:space="preserve">. </w:t>
      </w:r>
    </w:p>
    <w:p w:rsidR="00F33537" w:rsidRPr="00695895" w:rsidRDefault="00F33537" w:rsidP="00F33537">
      <w:pPr>
        <w:pStyle w:val="ad"/>
        <w:spacing w:after="160"/>
        <w:ind w:left="-142" w:hanging="229"/>
        <w:rPr>
          <w:sz w:val="28"/>
          <w:szCs w:val="28"/>
          <w:lang w:val="uz-Cyrl-UZ"/>
        </w:rPr>
      </w:pPr>
      <w:r>
        <w:rPr>
          <w:sz w:val="28"/>
          <w:szCs w:val="28"/>
          <w:lang w:val="uz-Cyrl-UZ"/>
        </w:rPr>
        <w:t>5.</w:t>
      </w:r>
      <w:r w:rsidRPr="00695895">
        <w:rPr>
          <w:sz w:val="28"/>
          <w:szCs w:val="28"/>
          <w:lang w:val="uz-Cyrl-UZ"/>
        </w:rPr>
        <w:t xml:space="preserve"> Конфуцийлик ҳәм даосизм.</w:t>
      </w:r>
    </w:p>
    <w:p w:rsidR="00F33537" w:rsidRPr="00695895" w:rsidRDefault="00F33537" w:rsidP="00457FD8">
      <w:pPr>
        <w:pStyle w:val="affb"/>
        <w:ind w:left="-142" w:hanging="229"/>
        <w:rPr>
          <w:rFonts w:ascii="Times New Roman" w:hAnsi="Times New Roman" w:cs="Times New Roman"/>
          <w:color w:val="auto"/>
          <w:sz w:val="28"/>
          <w:szCs w:val="28"/>
          <w:lang w:val="uz-Cyrl-UZ"/>
        </w:rPr>
      </w:pPr>
    </w:p>
    <w:p w:rsidR="00457FD8" w:rsidRPr="00695895" w:rsidRDefault="00457FD8" w:rsidP="00457FD8">
      <w:pPr>
        <w:pStyle w:val="affb"/>
        <w:ind w:left="-142" w:hanging="229"/>
        <w:rPr>
          <w:rFonts w:ascii="Times New Roman" w:eastAsia="Calibri" w:hAnsi="Times New Roman" w:cs="Times New Roman"/>
          <w:color w:val="auto"/>
          <w:sz w:val="28"/>
          <w:szCs w:val="28"/>
          <w:lang w:val="uz-Cyrl-UZ" w:eastAsia="zh-CN"/>
        </w:rPr>
      </w:pPr>
    </w:p>
    <w:p w:rsidR="00457FD8" w:rsidRPr="00695895" w:rsidRDefault="00457FD8" w:rsidP="00457FD8">
      <w:pPr>
        <w:pStyle w:val="affb"/>
        <w:ind w:left="-142" w:hanging="229"/>
        <w:rPr>
          <w:rFonts w:ascii="Times New Roman" w:hAnsi="Times New Roman" w:cs="Times New Roman"/>
          <w:noProof/>
          <w:color w:val="auto"/>
          <w:sz w:val="28"/>
          <w:szCs w:val="28"/>
          <w:lang w:val="uz-Cyrl-UZ"/>
        </w:rPr>
      </w:pPr>
    </w:p>
    <w:p w:rsidR="00457FD8" w:rsidRPr="00695895" w:rsidRDefault="00457FD8" w:rsidP="00457FD8">
      <w:pPr>
        <w:pStyle w:val="ad"/>
        <w:ind w:left="1080"/>
        <w:jc w:val="center"/>
        <w:rPr>
          <w:b/>
          <w:noProof/>
          <w:sz w:val="28"/>
          <w:szCs w:val="28"/>
          <w:lang w:val="uz-Cyrl-UZ"/>
        </w:rPr>
      </w:pPr>
    </w:p>
    <w:p w:rsidR="00457FD8" w:rsidRPr="00695895" w:rsidRDefault="00457FD8" w:rsidP="00457FD8">
      <w:pPr>
        <w:pStyle w:val="ad"/>
        <w:ind w:left="0"/>
        <w:jc w:val="center"/>
        <w:rPr>
          <w:b/>
          <w:noProof/>
          <w:sz w:val="28"/>
          <w:szCs w:val="28"/>
          <w:lang w:val="uz-Cyrl-UZ"/>
        </w:rPr>
      </w:pPr>
      <w:r w:rsidRPr="00695895">
        <w:rPr>
          <w:b/>
          <w:noProof/>
          <w:sz w:val="28"/>
          <w:szCs w:val="28"/>
          <w:lang w:val="uz-Cyrl-UZ"/>
        </w:rPr>
        <w:t>5-</w:t>
      </w:r>
      <w:r w:rsidR="005B45D2" w:rsidRPr="00695895">
        <w:rPr>
          <w:b/>
          <w:noProof/>
          <w:sz w:val="28"/>
          <w:szCs w:val="28"/>
          <w:lang w:val="uz-Cyrl-UZ"/>
        </w:rPr>
        <w:t>әмелий</w:t>
      </w:r>
      <w:r w:rsidR="00A155A9" w:rsidRPr="00695895">
        <w:rPr>
          <w:b/>
          <w:noProof/>
          <w:sz w:val="28"/>
          <w:szCs w:val="28"/>
          <w:lang w:val="uz-Cyrl-UZ"/>
        </w:rPr>
        <w:t>сабақ</w:t>
      </w:r>
    </w:p>
    <w:p w:rsidR="00457FD8" w:rsidRPr="00695895" w:rsidRDefault="00F33537" w:rsidP="00457FD8">
      <w:pPr>
        <w:pStyle w:val="affb"/>
        <w:ind w:left="-142" w:hanging="229"/>
        <w:jc w:val="center"/>
        <w:rPr>
          <w:rFonts w:ascii="Times New Roman" w:eastAsia="Calibri" w:hAnsi="Times New Roman" w:cs="Times New Roman"/>
          <w:b/>
          <w:color w:val="auto"/>
          <w:sz w:val="28"/>
          <w:szCs w:val="28"/>
          <w:lang w:val="uz-Cyrl-UZ" w:eastAsia="zh-CN"/>
        </w:rPr>
      </w:pPr>
      <w:r>
        <w:rPr>
          <w:rFonts w:ascii="Times New Roman" w:eastAsia="Calibri" w:hAnsi="Times New Roman" w:cs="Times New Roman"/>
          <w:b/>
          <w:color w:val="auto"/>
          <w:sz w:val="28"/>
          <w:szCs w:val="28"/>
          <w:lang w:val="uz-Cyrl-UZ" w:eastAsia="zh-CN"/>
        </w:rPr>
        <w:t xml:space="preserve">Ислам дини </w:t>
      </w:r>
      <w:r w:rsidR="00B13BBB" w:rsidRPr="00695895">
        <w:rPr>
          <w:rFonts w:ascii="Times New Roman" w:eastAsia="Calibri" w:hAnsi="Times New Roman" w:cs="Times New Roman"/>
          <w:b/>
          <w:color w:val="auto"/>
          <w:sz w:val="28"/>
          <w:szCs w:val="28"/>
          <w:lang w:val="uz-Cyrl-UZ" w:eastAsia="zh-CN"/>
        </w:rPr>
        <w:t>дереклери</w:t>
      </w:r>
    </w:p>
    <w:p w:rsidR="00457FD8" w:rsidRPr="00695895" w:rsidRDefault="00457FD8" w:rsidP="00457FD8">
      <w:pPr>
        <w:pStyle w:val="affb"/>
        <w:ind w:left="-142" w:hanging="229"/>
        <w:jc w:val="center"/>
        <w:rPr>
          <w:rFonts w:ascii="Times New Roman" w:hAnsi="Times New Roman" w:cs="Times New Roman"/>
          <w:b/>
          <w:i/>
          <w:color w:val="auto"/>
          <w:sz w:val="28"/>
          <w:szCs w:val="28"/>
          <w:lang w:val="uz-Cyrl-UZ"/>
        </w:rPr>
      </w:pPr>
    </w:p>
    <w:p w:rsidR="00341112" w:rsidRPr="00341112" w:rsidRDefault="00341112" w:rsidP="00341112">
      <w:pPr>
        <w:widowControl/>
        <w:autoSpaceDE/>
        <w:autoSpaceDN/>
        <w:adjustRightInd/>
        <w:jc w:val="both"/>
        <w:rPr>
          <w:szCs w:val="28"/>
          <w:lang w:val="uz-Cyrl-UZ"/>
        </w:rPr>
      </w:pPr>
      <w:r w:rsidRPr="00341112">
        <w:rPr>
          <w:szCs w:val="28"/>
          <w:lang w:val="uz-Cyrl-UZ"/>
        </w:rPr>
        <w:t>1.Қуран ҳәм оның пайда болыўы.</w:t>
      </w:r>
    </w:p>
    <w:p w:rsidR="00341112" w:rsidRPr="00341112" w:rsidRDefault="00341112" w:rsidP="00341112">
      <w:pPr>
        <w:widowControl/>
        <w:autoSpaceDE/>
        <w:autoSpaceDN/>
        <w:adjustRightInd/>
        <w:jc w:val="both"/>
        <w:rPr>
          <w:szCs w:val="28"/>
          <w:lang w:val="uz-Cyrl-UZ"/>
        </w:rPr>
      </w:pPr>
      <w:r w:rsidRPr="00341112">
        <w:rPr>
          <w:szCs w:val="28"/>
          <w:lang w:val="uz-Cyrl-UZ"/>
        </w:rPr>
        <w:t>2.Қуран сүрелериниң топланыўы.</w:t>
      </w:r>
    </w:p>
    <w:p w:rsidR="00341112" w:rsidRPr="00BC0937" w:rsidRDefault="00341112" w:rsidP="00341112">
      <w:pPr>
        <w:pStyle w:val="ad"/>
        <w:spacing w:after="160"/>
        <w:ind w:left="0"/>
        <w:jc w:val="both"/>
        <w:rPr>
          <w:i/>
          <w:color w:val="002060"/>
          <w:sz w:val="28"/>
          <w:szCs w:val="28"/>
          <w:lang w:val="uz-Cyrl-UZ"/>
        </w:rPr>
      </w:pPr>
      <w:r w:rsidRPr="00341112">
        <w:rPr>
          <w:sz w:val="28"/>
          <w:szCs w:val="28"/>
          <w:lang w:val="uz-Cyrl-UZ"/>
        </w:rPr>
        <w:t>3.Қ</w:t>
      </w:r>
      <w:r w:rsidRPr="00AF426B">
        <w:rPr>
          <w:sz w:val="28"/>
          <w:szCs w:val="28"/>
          <w:lang w:val="uz-Cyrl-UZ"/>
        </w:rPr>
        <w:t>уранның дүзилиси ҳә</w:t>
      </w:r>
      <w:r w:rsidRPr="00341112">
        <w:rPr>
          <w:sz w:val="28"/>
          <w:szCs w:val="28"/>
          <w:lang w:val="uz-Cyrl-UZ"/>
        </w:rPr>
        <w:t xml:space="preserve">м </w:t>
      </w:r>
      <w:r w:rsidRPr="00AF426B">
        <w:rPr>
          <w:sz w:val="28"/>
          <w:szCs w:val="28"/>
          <w:lang w:val="uz-Cyrl-UZ"/>
        </w:rPr>
        <w:t>аўдармалары</w:t>
      </w:r>
    </w:p>
    <w:p w:rsidR="00457FD8" w:rsidRPr="00341112" w:rsidRDefault="00457FD8" w:rsidP="00457FD8">
      <w:pPr>
        <w:rPr>
          <w:lang w:val="uz-Cyrl-UZ"/>
        </w:rPr>
      </w:pPr>
    </w:p>
    <w:p w:rsidR="00457FD8" w:rsidRPr="00695895" w:rsidRDefault="00457FD8" w:rsidP="00457FD8">
      <w:pPr>
        <w:pStyle w:val="1"/>
        <w:ind w:firstLine="567"/>
        <w:rPr>
          <w:lang w:val="uz-Cyrl-UZ"/>
        </w:rPr>
      </w:pPr>
      <w:bookmarkStart w:id="17" w:name="_Toc451324198"/>
      <w:bookmarkStart w:id="18" w:name="_Toc451324449"/>
      <w:r w:rsidRPr="00695895">
        <w:rPr>
          <w:lang w:val="uz-Cyrl-UZ"/>
        </w:rPr>
        <w:lastRenderedPageBreak/>
        <w:t>V. КЕЙСЛ</w:t>
      </w:r>
      <w:r w:rsidR="00F33537">
        <w:rPr>
          <w:lang w:val="uz-Cyrl-UZ"/>
        </w:rPr>
        <w:t>Е</w:t>
      </w:r>
      <w:r w:rsidRPr="00695895">
        <w:rPr>
          <w:lang w:val="uz-Cyrl-UZ"/>
        </w:rPr>
        <w:t>Р БАНКИ</w:t>
      </w:r>
      <w:bookmarkEnd w:id="17"/>
      <w:bookmarkEnd w:id="18"/>
    </w:p>
    <w:p w:rsidR="00457FD8" w:rsidRPr="00695895" w:rsidRDefault="00457FD8" w:rsidP="00457FD8">
      <w:pPr>
        <w:ind w:firstLine="567"/>
        <w:jc w:val="both"/>
        <w:rPr>
          <w:b/>
          <w:bCs/>
          <w:szCs w:val="28"/>
          <w:lang w:val="uz-Cyrl-UZ"/>
        </w:rPr>
      </w:pPr>
    </w:p>
    <w:p w:rsidR="00457FD8" w:rsidRPr="00695895" w:rsidRDefault="00435E45" w:rsidP="00457FD8">
      <w:pPr>
        <w:ind w:firstLine="567"/>
        <w:jc w:val="both"/>
        <w:rPr>
          <w:b/>
          <w:bCs/>
          <w:szCs w:val="28"/>
          <w:lang w:val="uz-Cyrl-UZ"/>
        </w:rPr>
      </w:pPr>
      <w:r w:rsidRPr="00435E45">
        <w:rPr>
          <w:noProof/>
        </w:rPr>
        <w:pict>
          <v:roundrect id="Скругленный прямоугольник 17" o:spid="_x0000_s1030" style="position:absolute;left:0;text-align:left;margin-left:1.85pt;margin-top:.95pt;width:469.4pt;height:90.7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" fillcolor="#4f81bd [3204]" strokecolor="#243f60 [1604]" strokeweight="2pt">
            <v:textbox style="mso-next-textbox:#Скругленный прямоугольник 17">
              <w:txbxContent>
                <w:p w:rsidR="0063469F" w:rsidRPr="00F33537" w:rsidRDefault="0063469F" w:rsidP="00457FD8">
                  <w:pPr>
                    <w:jc w:val="center"/>
                  </w:pPr>
                  <w:r w:rsidRPr="00F33537">
                    <w:rPr>
                      <w:szCs w:val="24"/>
                      <w:lang w:val="uz-Cyrl-UZ"/>
                    </w:rPr>
                    <w:t>Орайлық Азияны</w:t>
                  </w:r>
                  <w:r>
                    <w:rPr>
                      <w:szCs w:val="24"/>
                      <w:lang w:val="uz-Cyrl-UZ"/>
                    </w:rPr>
                    <w:t>ң</w:t>
                  </w:r>
                  <w:r w:rsidRPr="00F33537">
                    <w:rPr>
                      <w:szCs w:val="24"/>
                      <w:lang w:val="uz-Cyrl-UZ"/>
                    </w:rPr>
                    <w:t xml:space="preserve"> әййемги халқы ҳәм оларды</w:t>
                  </w:r>
                  <w:r w:rsidRPr="00F33537">
                    <w:rPr>
                      <w:rFonts w:ascii="Cambria Math" w:hAnsi="Cambria Math" w:cs="Cambria Math"/>
                      <w:szCs w:val="24"/>
                      <w:lang w:val="uz-Cyrl-UZ"/>
                    </w:rPr>
                    <w:t>ӊ</w:t>
                  </w:r>
                  <w:r w:rsidRPr="00F33537">
                    <w:rPr>
                      <w:szCs w:val="24"/>
                      <w:lang w:val="uz-Cyrl-UZ"/>
                    </w:rPr>
                    <w:t xml:space="preserve"> диний көз қараслары ҳаққында нелерди билесиз?</w:t>
                  </w:r>
                </w:p>
              </w:txbxContent>
            </v:textbox>
          </v:roundrect>
        </w:pict>
      </w:r>
    </w:p>
    <w:p w:rsidR="00457FD8" w:rsidRPr="00695895" w:rsidRDefault="00457FD8" w:rsidP="00457FD8">
      <w:pPr>
        <w:ind w:firstLine="567"/>
        <w:jc w:val="both"/>
        <w:rPr>
          <w:b/>
          <w:bCs/>
          <w:szCs w:val="28"/>
          <w:lang w:val="uz-Cyrl-UZ"/>
        </w:rPr>
      </w:pPr>
    </w:p>
    <w:p w:rsidR="00457FD8" w:rsidRPr="00695895" w:rsidRDefault="00457FD8" w:rsidP="00457FD8">
      <w:pPr>
        <w:ind w:firstLine="567"/>
        <w:jc w:val="both"/>
        <w:rPr>
          <w:b/>
          <w:bCs/>
          <w:szCs w:val="28"/>
          <w:lang w:val="uz-Cyrl-UZ"/>
        </w:rPr>
      </w:pPr>
    </w:p>
    <w:p w:rsidR="00457FD8" w:rsidRPr="00695895" w:rsidRDefault="00457FD8" w:rsidP="00457FD8">
      <w:pPr>
        <w:ind w:firstLine="567"/>
        <w:jc w:val="both"/>
        <w:rPr>
          <w:b/>
          <w:bCs/>
          <w:szCs w:val="28"/>
          <w:lang w:val="uz-Cyrl-UZ"/>
        </w:rPr>
      </w:pPr>
    </w:p>
    <w:p w:rsidR="00457FD8" w:rsidRPr="00695895" w:rsidRDefault="00457FD8" w:rsidP="00457FD8">
      <w:pPr>
        <w:ind w:firstLine="567"/>
        <w:jc w:val="both"/>
        <w:rPr>
          <w:b/>
          <w:bCs/>
          <w:szCs w:val="28"/>
          <w:lang w:val="uz-Cyrl-UZ"/>
        </w:rPr>
      </w:pPr>
    </w:p>
    <w:p w:rsidR="00457FD8" w:rsidRPr="00695895" w:rsidRDefault="00457FD8" w:rsidP="00457FD8">
      <w:pPr>
        <w:ind w:firstLine="567"/>
        <w:jc w:val="both"/>
        <w:rPr>
          <w:b/>
          <w:bCs/>
          <w:szCs w:val="28"/>
          <w:lang w:val="uz-Cyrl-UZ"/>
        </w:rPr>
      </w:pPr>
    </w:p>
    <w:p w:rsidR="00457FD8" w:rsidRPr="00695895" w:rsidRDefault="00457FD8" w:rsidP="00457FD8">
      <w:pPr>
        <w:ind w:firstLine="567"/>
        <w:jc w:val="both"/>
        <w:rPr>
          <w:b/>
          <w:bCs/>
          <w:szCs w:val="28"/>
          <w:lang w:val="uz-Cyrl-UZ"/>
        </w:rPr>
      </w:pPr>
    </w:p>
    <w:p w:rsidR="00457FD8" w:rsidRPr="00695895" w:rsidRDefault="00435E45" w:rsidP="00457FD8">
      <w:pPr>
        <w:spacing w:line="276" w:lineRule="auto"/>
        <w:ind w:firstLine="567"/>
        <w:rPr>
          <w:bCs/>
          <w:i/>
          <w:iCs/>
          <w:szCs w:val="28"/>
          <w:lang w:val="uz-Latn-UZ"/>
        </w:rPr>
      </w:pPr>
      <w:r w:rsidRPr="00435E45">
        <w:rPr>
          <w:noProof/>
        </w:rPr>
        <w:pict>
          <v:roundrect id="Скругленный прямоугольник 18" o:spid="_x0000_s1029" style="position:absolute;left:0;text-align:left;margin-left:1.85pt;margin-top:15.4pt;width:469.4pt;height:90.7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" fillcolor="#4f81bd [3204]" strokecolor="#243f60 [1604]" strokeweight="2pt">
            <v:textbox style="mso-next-textbox:#Скругленный прямоугольник 18">
              <w:txbxContent>
                <w:p w:rsidR="0063469F" w:rsidRDefault="0063469F" w:rsidP="00457FD8">
                  <w:pPr>
                    <w:jc w:val="center"/>
                  </w:pPr>
                  <w:r w:rsidRPr="00D52458">
                    <w:rPr>
                      <w:szCs w:val="24"/>
                      <w:lang w:val="uz-Cyrl-UZ"/>
                    </w:rPr>
                    <w:t>Яҳудийлик</w:t>
                  </w:r>
                  <w:r>
                    <w:rPr>
                      <w:szCs w:val="24"/>
                      <w:lang w:val="uz-Cyrl-UZ"/>
                    </w:rPr>
                    <w:t xml:space="preserve">тиң жүзеге </w:t>
                  </w:r>
                  <w:r w:rsidRPr="00D52458">
                    <w:rPr>
                      <w:szCs w:val="24"/>
                      <w:lang w:val="uz-Cyrl-UZ"/>
                    </w:rPr>
                    <w:t>кели</w:t>
                  </w:r>
                  <w:r>
                    <w:rPr>
                      <w:szCs w:val="24"/>
                      <w:lang w:val="uz-Cyrl-UZ"/>
                    </w:rPr>
                    <w:t>ў</w:t>
                  </w:r>
                  <w:r w:rsidRPr="00D52458">
                    <w:rPr>
                      <w:szCs w:val="24"/>
                      <w:lang w:val="uz-Cyrl-UZ"/>
                    </w:rPr>
                    <w:t>и, эв</w:t>
                  </w:r>
                  <w:r>
                    <w:rPr>
                      <w:szCs w:val="24"/>
                      <w:lang w:val="uz-Cyrl-UZ"/>
                    </w:rPr>
                    <w:t>о</w:t>
                  </w:r>
                  <w:r w:rsidRPr="00D52458">
                    <w:rPr>
                      <w:szCs w:val="24"/>
                      <w:lang w:val="uz-Cyrl-UZ"/>
                    </w:rPr>
                    <w:t>люцияс</w:t>
                  </w:r>
                  <w:r>
                    <w:rPr>
                      <w:szCs w:val="24"/>
                      <w:lang w:val="uz-Cyrl-UZ"/>
                    </w:rPr>
                    <w:t xml:space="preserve">ыҳәм </w:t>
                  </w:r>
                  <w:r w:rsidRPr="00D52458">
                    <w:rPr>
                      <w:szCs w:val="24"/>
                      <w:lang w:val="uz-Cyrl-UZ"/>
                    </w:rPr>
                    <w:t>т</w:t>
                  </w:r>
                  <w:r>
                    <w:rPr>
                      <w:szCs w:val="24"/>
                      <w:lang w:val="uz-Cyrl-UZ"/>
                    </w:rPr>
                    <w:t>ә</w:t>
                  </w:r>
                  <w:r w:rsidRPr="00D52458">
                    <w:rPr>
                      <w:szCs w:val="24"/>
                      <w:lang w:val="uz-Cyrl-UZ"/>
                    </w:rPr>
                    <w:t>л</w:t>
                  </w:r>
                  <w:r>
                    <w:rPr>
                      <w:szCs w:val="24"/>
                      <w:lang w:val="uz-Cyrl-UZ"/>
                    </w:rPr>
                    <w:t>ийматында диний-философиялық қараслары ҳаққында айтып бериң.</w:t>
                  </w:r>
                </w:p>
              </w:txbxContent>
            </v:textbox>
          </v:roundrect>
        </w:pict>
      </w:r>
    </w:p>
    <w:p w:rsidR="00457FD8" w:rsidRPr="00695895" w:rsidRDefault="00457FD8" w:rsidP="00457FD8">
      <w:pPr>
        <w:ind w:firstLine="567"/>
        <w:jc w:val="both"/>
        <w:rPr>
          <w:i/>
          <w:color w:val="FF0000"/>
          <w:szCs w:val="28"/>
          <w:lang w:val="uz-Latn-UZ"/>
        </w:rPr>
      </w:pPr>
    </w:p>
    <w:p w:rsidR="00457FD8" w:rsidRPr="00695895" w:rsidRDefault="00435E45" w:rsidP="00457FD8">
      <w:pPr>
        <w:widowControl/>
        <w:autoSpaceDE/>
        <w:autoSpaceDN/>
        <w:adjustRightInd/>
        <w:rPr>
          <w:b/>
          <w:bCs/>
          <w:color w:val="0070C0"/>
          <w:kern w:val="32"/>
          <w:szCs w:val="32"/>
          <w:lang w:val="uz-Latn-UZ"/>
        </w:rPr>
      </w:pPr>
      <w:bookmarkStart w:id="19" w:name="_Toc451324199"/>
      <w:bookmarkStart w:id="20" w:name="_Toc451324450"/>
      <w:r w:rsidRPr="00435E45">
        <w:rPr>
          <w:noProof/>
        </w:rPr>
        <w:pict>
          <v:roundrect id="Скругленный прямоугольник 21" o:spid="_x0000_s1028" style="position:absolute;margin-left:1.85pt;margin-top:403.4pt;width:469.4pt;height:90.7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" fillcolor="#4f81bd [3204]" strokecolor="#243f60 [1604]" strokeweight="2pt">
            <v:textbox style="mso-next-textbox:#Скругленный прямоугольник 21">
              <w:txbxContent>
                <w:p w:rsidR="0063469F" w:rsidRPr="0081767D" w:rsidRDefault="0063469F" w:rsidP="00457FD8">
                  <w:pPr>
                    <w:jc w:val="center"/>
                    <w:rPr>
                      <w:lang w:val="uz-Cyrl-UZ"/>
                    </w:rPr>
                  </w:pPr>
                  <w:r w:rsidRPr="0081767D">
                    <w:t>Библиян</w:t>
                  </w:r>
                  <w:r>
                    <w:t>ы</w:t>
                  </w:r>
                  <w:r w:rsidRPr="0081767D">
                    <w:t xml:space="preserve"> с</w:t>
                  </w:r>
                  <w:r>
                    <w:t>ө</w:t>
                  </w:r>
                  <w:r w:rsidRPr="0081767D">
                    <w:t>з</w:t>
                  </w:r>
                  <w:r>
                    <w:t>бе</w:t>
                  </w:r>
                  <w:r w:rsidRPr="0081767D">
                    <w:t xml:space="preserve"> с</w:t>
                  </w:r>
                  <w:r>
                    <w:t>ө</w:t>
                  </w:r>
                  <w:r w:rsidRPr="0081767D">
                    <w:t>з талқ</w:t>
                  </w:r>
                  <w:r>
                    <w:t>ы</w:t>
                  </w:r>
                  <w:r w:rsidRPr="0081767D">
                    <w:t>н қ</w:t>
                  </w:r>
                  <w:r>
                    <w:t>ы</w:t>
                  </w:r>
                  <w:r w:rsidRPr="0081767D">
                    <w:t>л</w:t>
                  </w:r>
                  <w:r>
                    <w:t>ыўшы</w:t>
                  </w:r>
                  <w:r w:rsidRPr="0081767D">
                    <w:t xml:space="preserve"> фундаменталист</w:t>
                  </w:r>
                  <w:r>
                    <w:t>л</w:t>
                  </w:r>
                  <w:r w:rsidRPr="0081767D">
                    <w:t>и</w:t>
                  </w:r>
                  <w:r>
                    <w:t xml:space="preserve">к ҳәрекетлердиң мазмун-мәниси </w:t>
                  </w:r>
                  <w:r>
                    <w:rPr>
                      <w:lang w:val="uz-Cyrl-UZ"/>
                    </w:rPr>
                    <w:t>нелерден ибарат?</w:t>
                  </w:r>
                </w:p>
              </w:txbxContent>
            </v:textbox>
          </v:roundrect>
        </w:pict>
      </w:r>
      <w:r w:rsidRPr="00435E45">
        <w:rPr>
          <w:noProof/>
        </w:rPr>
        <w:pict>
          <v:roundrect id="Скругленный прямоугольник 20" o:spid="_x0000_s1027" style="position:absolute;margin-left:1.85pt;margin-top:264.1pt;width:469.4pt;height:90.7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" fillcolor="#4f81bd [3204]" strokecolor="#243f60 [1604]" strokeweight="2pt">
            <v:textbox style="mso-next-textbox:#Скругленный прямоугольник 20">
              <w:txbxContent>
                <w:p w:rsidR="0063469F" w:rsidRDefault="0063469F" w:rsidP="00457FD8">
                  <w:pPr>
                    <w:jc w:val="center"/>
                  </w:pPr>
                  <w:r w:rsidRPr="00D52458">
                    <w:rPr>
                      <w:szCs w:val="24"/>
                      <w:lang w:val="uz-Cyrl-UZ"/>
                    </w:rPr>
                    <w:t>Конфуцийлик</w:t>
                  </w:r>
                  <w:r>
                    <w:rPr>
                      <w:szCs w:val="24"/>
                      <w:lang w:val="uz-Cyrl-UZ"/>
                    </w:rPr>
                    <w:t xml:space="preserve">тиң </w:t>
                  </w:r>
                  <w:r w:rsidRPr="00D52458">
                    <w:rPr>
                      <w:szCs w:val="24"/>
                      <w:lang w:val="uz-Cyrl-UZ"/>
                    </w:rPr>
                    <w:t>диний-ф</w:t>
                  </w:r>
                  <w:r>
                    <w:rPr>
                      <w:szCs w:val="24"/>
                      <w:lang w:val="uz-Cyrl-UZ"/>
                    </w:rPr>
                    <w:t>илософиялық тәлиймат  сыпатында қәлиплесиўи ҳаққында нелерди билесиз?</w:t>
                  </w:r>
                </w:p>
              </w:txbxContent>
            </v:textbox>
          </v:roundrect>
        </w:pict>
      </w:r>
      <w:r w:rsidRPr="00435E45">
        <w:rPr>
          <w:noProof/>
        </w:rPr>
        <w:pict>
          <v:roundrect id="Скругленный прямоугольник 19" o:spid="_x0000_s1026" style="position:absolute;margin-left:1.85pt;margin-top:118.25pt;width:469.4pt;height:90.7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" fillcolor="#4f81bd [3204]" strokecolor="#243f60 [1604]" strokeweight="2pt">
            <v:textbox style="mso-next-textbox:#Скругленный прямоугольник 19">
              <w:txbxContent>
                <w:p w:rsidR="0063469F" w:rsidRDefault="0063469F" w:rsidP="00457FD8">
                  <w:pPr>
                    <w:jc w:val="center"/>
                  </w:pPr>
                  <w:r w:rsidRPr="00D52458">
                    <w:rPr>
                      <w:szCs w:val="24"/>
                      <w:lang w:val="uz-Cyrl-UZ"/>
                    </w:rPr>
                    <w:t>Ҳиндист</w:t>
                  </w:r>
                  <w:r>
                    <w:rPr>
                      <w:szCs w:val="24"/>
                      <w:lang w:val="uz-Cyrl-UZ"/>
                    </w:rPr>
                    <w:t>а</w:t>
                  </w:r>
                  <w:r w:rsidRPr="00D52458">
                    <w:rPr>
                      <w:szCs w:val="24"/>
                      <w:lang w:val="uz-Cyrl-UZ"/>
                    </w:rPr>
                    <w:t>нда</w:t>
                  </w:r>
                  <w:r>
                    <w:rPr>
                      <w:szCs w:val="24"/>
                      <w:lang w:val="uz-Cyrl-UZ"/>
                    </w:rPr>
                    <w:t>ғы</w:t>
                  </w:r>
                  <w:r w:rsidRPr="00D52458">
                    <w:rPr>
                      <w:szCs w:val="24"/>
                      <w:lang w:val="uz-Cyrl-UZ"/>
                    </w:rPr>
                    <w:t xml:space="preserve"> каста </w:t>
                  </w:r>
                  <w:r>
                    <w:rPr>
                      <w:szCs w:val="24"/>
                      <w:lang w:val="uz-Cyrl-UZ"/>
                    </w:rPr>
                    <w:t xml:space="preserve">дүзиминиң философиялық анализи ҳәм оны </w:t>
                  </w:r>
                  <w:r w:rsidRPr="00D52458">
                    <w:rPr>
                      <w:szCs w:val="24"/>
                      <w:lang w:val="uz-Cyrl-UZ"/>
                    </w:rPr>
                    <w:t>с</w:t>
                  </w:r>
                  <w:r>
                    <w:rPr>
                      <w:szCs w:val="24"/>
                      <w:lang w:val="uz-Cyrl-UZ"/>
                    </w:rPr>
                    <w:t>ақлап қалыў ушын болған ҳәрекетлер ҳаққында айтып бериң.</w:t>
                  </w:r>
                </w:p>
              </w:txbxContent>
            </v:textbox>
          </v:roundrect>
        </w:pict>
      </w:r>
      <w:r w:rsidR="00457FD8" w:rsidRPr="00695895">
        <w:rPr>
          <w:lang w:val="uz-Latn-UZ"/>
        </w:rPr>
        <w:br w:type="page"/>
      </w:r>
    </w:p>
    <w:p w:rsidR="00457FD8" w:rsidRPr="00695895" w:rsidRDefault="00457FD8" w:rsidP="00457FD8">
      <w:pPr>
        <w:pStyle w:val="1"/>
        <w:ind w:firstLine="567"/>
        <w:rPr>
          <w:lang w:val="uz-Latn-UZ"/>
        </w:rPr>
      </w:pPr>
      <w:r w:rsidRPr="00695895">
        <w:rPr>
          <w:lang w:val="uz-Latn-UZ"/>
        </w:rPr>
        <w:lastRenderedPageBreak/>
        <w:t xml:space="preserve">VI. </w:t>
      </w:r>
      <w:r w:rsidR="00B73D1C" w:rsidRPr="00695895">
        <w:rPr>
          <w:lang w:val="uz-Latn-UZ"/>
        </w:rPr>
        <w:t>ҒӘРЕЗСИЗ</w:t>
      </w:r>
      <w:r w:rsidR="00B201E8" w:rsidRPr="00695895">
        <w:rPr>
          <w:lang w:val="uz-Latn-UZ"/>
        </w:rPr>
        <w:t>БИЛИМЛЕНДИРИЎ</w:t>
      </w:r>
      <w:r w:rsidR="00226667" w:rsidRPr="00695895">
        <w:rPr>
          <w:lang w:val="uz-Latn-UZ"/>
        </w:rPr>
        <w:t>ТЕМАЛАРЫ</w:t>
      </w:r>
      <w:bookmarkEnd w:id="19"/>
      <w:bookmarkEnd w:id="20"/>
    </w:p>
    <w:p w:rsidR="00457FD8" w:rsidRPr="00695895" w:rsidRDefault="00457FD8" w:rsidP="00457FD8">
      <w:pPr>
        <w:tabs>
          <w:tab w:val="left" w:pos="993"/>
        </w:tabs>
        <w:spacing w:line="276" w:lineRule="auto"/>
        <w:ind w:firstLine="567"/>
        <w:jc w:val="center"/>
        <w:rPr>
          <w:b/>
          <w:szCs w:val="28"/>
          <w:lang w:val="uz-Cyrl-UZ"/>
        </w:rPr>
      </w:pPr>
    </w:p>
    <w:p w:rsidR="00457FD8" w:rsidRPr="00695895" w:rsidRDefault="00B73D1C" w:rsidP="00457FD8">
      <w:pPr>
        <w:pStyle w:val="Style12"/>
        <w:tabs>
          <w:tab w:val="left" w:pos="993"/>
        </w:tabs>
        <w:ind w:firstLine="567"/>
        <w:rPr>
          <w:rStyle w:val="FontStyle64"/>
          <w:bCs/>
          <w:sz w:val="28"/>
          <w:szCs w:val="28"/>
          <w:lang w:val="uz-Latn-UZ"/>
        </w:rPr>
      </w:pPr>
      <w:r w:rsidRPr="00695895">
        <w:rPr>
          <w:rStyle w:val="FontStyle64"/>
          <w:sz w:val="28"/>
          <w:szCs w:val="28"/>
          <w:lang w:val="uz-Cyrl-UZ"/>
        </w:rPr>
        <w:t>Ғәрезсиз</w:t>
      </w:r>
      <w:r w:rsidR="00457FD8" w:rsidRPr="00695895">
        <w:rPr>
          <w:rStyle w:val="FontStyle64"/>
          <w:sz w:val="28"/>
          <w:szCs w:val="28"/>
          <w:lang w:val="uz-Cyrl-UZ"/>
        </w:rPr>
        <w:t xml:space="preserve"> и</w:t>
      </w:r>
      <w:r w:rsidR="001627CD" w:rsidRPr="00695895">
        <w:rPr>
          <w:rStyle w:val="FontStyle64"/>
          <w:sz w:val="28"/>
          <w:szCs w:val="28"/>
          <w:lang w:val="uz-Cyrl-UZ"/>
        </w:rPr>
        <w:t>сти шөлкемлестириўди</w:t>
      </w:r>
      <w:r w:rsidR="001627CD" w:rsidRPr="00695895">
        <w:rPr>
          <w:rStyle w:val="FontStyle64"/>
          <w:rFonts w:ascii="Cambria Math" w:hAnsi="Cambria Math" w:cs="Cambria Math"/>
          <w:sz w:val="28"/>
          <w:szCs w:val="28"/>
          <w:lang w:val="uz-Cyrl-UZ"/>
        </w:rPr>
        <w:t>ӊ</w:t>
      </w:r>
      <w:r w:rsidR="001627CD" w:rsidRPr="00695895">
        <w:rPr>
          <w:rStyle w:val="FontStyle64"/>
          <w:sz w:val="28"/>
          <w:szCs w:val="28"/>
          <w:lang w:val="uz-Cyrl-UZ"/>
        </w:rPr>
        <w:t xml:space="preserve"> формасы </w:t>
      </w:r>
      <w:r w:rsidR="003D3C8E" w:rsidRPr="00695895">
        <w:rPr>
          <w:rStyle w:val="FontStyle64"/>
          <w:sz w:val="28"/>
          <w:szCs w:val="28"/>
          <w:lang w:val="uz-Cyrl-UZ"/>
        </w:rPr>
        <w:t>ҳәм</w:t>
      </w:r>
      <w:r w:rsidR="00BE49B9" w:rsidRPr="00695895">
        <w:rPr>
          <w:rStyle w:val="FontStyle64"/>
          <w:sz w:val="28"/>
          <w:szCs w:val="28"/>
          <w:lang w:val="uz-Cyrl-UZ"/>
        </w:rPr>
        <w:t>мазмуны</w:t>
      </w:r>
    </w:p>
    <w:p w:rsidR="00457FD8" w:rsidRPr="00695895" w:rsidRDefault="00BE1161" w:rsidP="00457FD8">
      <w:pPr>
        <w:pStyle w:val="Style18"/>
        <w:widowControl/>
        <w:tabs>
          <w:tab w:val="left" w:pos="0"/>
          <w:tab w:val="left" w:pos="993"/>
        </w:tabs>
        <w:adjustRightInd/>
        <w:spacing w:line="240" w:lineRule="auto"/>
        <w:ind w:firstLine="567"/>
        <w:rPr>
          <w:rStyle w:val="FontStyle20"/>
          <w:rFonts w:cs="Times New Roman"/>
          <w:sz w:val="28"/>
          <w:szCs w:val="28"/>
          <w:lang w:val="uz-Cyrl-UZ"/>
        </w:rPr>
      </w:pPr>
      <w:r w:rsidRPr="00695895">
        <w:rPr>
          <w:rStyle w:val="FontStyle20"/>
          <w:rFonts w:cs="Times New Roman"/>
          <w:sz w:val="28"/>
          <w:szCs w:val="28"/>
          <w:lang w:val="uz-Cyrl-UZ"/>
        </w:rPr>
        <w:t>Тыңлаўшы</w:t>
      </w:r>
      <w:r w:rsidR="00B73D1C" w:rsidRPr="00695895">
        <w:rPr>
          <w:rStyle w:val="FontStyle20"/>
          <w:rFonts w:cs="Times New Roman"/>
          <w:sz w:val="28"/>
          <w:szCs w:val="28"/>
          <w:lang w:val="uz-Cyrl-UZ"/>
        </w:rPr>
        <w:t>ғәрезсиз</w:t>
      </w:r>
      <w:r w:rsidR="00457FD8" w:rsidRPr="00695895">
        <w:rPr>
          <w:rStyle w:val="FontStyle20"/>
          <w:rFonts w:cs="Times New Roman"/>
          <w:sz w:val="28"/>
          <w:szCs w:val="28"/>
          <w:lang w:val="uz-Cyrl-UZ"/>
        </w:rPr>
        <w:t xml:space="preserve"> и</w:t>
      </w:r>
      <w:r w:rsidR="001627CD" w:rsidRPr="00695895">
        <w:rPr>
          <w:rStyle w:val="FontStyle20"/>
          <w:rFonts w:cs="Times New Roman"/>
          <w:sz w:val="28"/>
          <w:szCs w:val="28"/>
          <w:lang w:val="uz-Cyrl-UZ"/>
        </w:rPr>
        <w:t xml:space="preserve">сти </w:t>
      </w:r>
      <w:r w:rsidR="00457FD8" w:rsidRPr="00695895">
        <w:rPr>
          <w:rStyle w:val="FontStyle20"/>
          <w:rFonts w:cs="Times New Roman"/>
          <w:sz w:val="28"/>
          <w:szCs w:val="28"/>
          <w:lang w:val="uz-Cyrl-UZ"/>
        </w:rPr>
        <w:t>модул</w:t>
      </w:r>
      <w:r w:rsidR="001627CD" w:rsidRPr="00695895">
        <w:rPr>
          <w:rStyle w:val="FontStyle20"/>
          <w:rFonts w:cs="Times New Roman"/>
          <w:sz w:val="28"/>
          <w:szCs w:val="28"/>
          <w:lang w:val="uz-Cyrl-UZ"/>
        </w:rPr>
        <w:t>ды</w:t>
      </w:r>
      <w:r w:rsidR="001627CD" w:rsidRPr="00695895">
        <w:rPr>
          <w:rStyle w:val="FontStyle20"/>
          <w:rFonts w:ascii="Cambria Math" w:hAnsi="Cambria Math" w:cs="Cambria Math"/>
          <w:sz w:val="28"/>
          <w:szCs w:val="28"/>
          <w:lang w:val="uz-Cyrl-UZ"/>
        </w:rPr>
        <w:t>ӊ</w:t>
      </w:r>
      <w:r w:rsidR="001627CD" w:rsidRPr="00695895">
        <w:rPr>
          <w:rStyle w:val="FontStyle20"/>
          <w:rFonts w:cs="Times New Roman"/>
          <w:sz w:val="28"/>
          <w:szCs w:val="28"/>
          <w:lang w:val="uz-Cyrl-UZ"/>
        </w:rPr>
        <w:t xml:space="preserve"> өзгешеликлерин есапқа </w:t>
      </w:r>
      <w:r w:rsidR="002440AA" w:rsidRPr="00695895">
        <w:rPr>
          <w:rStyle w:val="FontStyle20"/>
          <w:rFonts w:cs="Times New Roman"/>
          <w:sz w:val="28"/>
          <w:szCs w:val="28"/>
          <w:lang w:val="uz-Cyrl-UZ"/>
        </w:rPr>
        <w:t>алған</w:t>
      </w:r>
      <w:r w:rsidR="001627CD" w:rsidRPr="00695895">
        <w:rPr>
          <w:rStyle w:val="FontStyle20"/>
          <w:rFonts w:cs="Times New Roman"/>
          <w:sz w:val="28"/>
          <w:szCs w:val="28"/>
          <w:lang w:val="uz-Cyrl-UZ"/>
        </w:rPr>
        <w:t>жағдайда төмендеги формалардан пайдаланып</w:t>
      </w:r>
      <w:r w:rsidR="00457FD8" w:rsidRPr="00695895">
        <w:rPr>
          <w:rStyle w:val="FontStyle20"/>
          <w:rFonts w:cs="Times New Roman"/>
          <w:sz w:val="28"/>
          <w:szCs w:val="28"/>
          <w:lang w:val="uz-Cyrl-UZ"/>
        </w:rPr>
        <w:t>, та</w:t>
      </w:r>
      <w:r w:rsidR="001627CD" w:rsidRPr="00695895">
        <w:rPr>
          <w:rStyle w:val="FontStyle20"/>
          <w:rFonts w:cs="Times New Roman"/>
          <w:sz w:val="28"/>
          <w:szCs w:val="28"/>
          <w:lang w:val="uz-Cyrl-UZ"/>
        </w:rPr>
        <w:t>я</w:t>
      </w:r>
      <w:r w:rsidR="00457FD8" w:rsidRPr="00695895">
        <w:rPr>
          <w:rStyle w:val="FontStyle20"/>
          <w:rFonts w:cs="Times New Roman"/>
          <w:sz w:val="28"/>
          <w:szCs w:val="28"/>
          <w:lang w:val="uz-Cyrl-UZ"/>
        </w:rPr>
        <w:t>рла</w:t>
      </w:r>
      <w:r w:rsidR="001627CD" w:rsidRPr="00695895">
        <w:rPr>
          <w:rStyle w:val="FontStyle20"/>
          <w:rFonts w:cs="Times New Roman"/>
          <w:sz w:val="28"/>
          <w:szCs w:val="28"/>
          <w:lang w:val="uz-Cyrl-UZ"/>
        </w:rPr>
        <w:t xml:space="preserve">ўы усыныс </w:t>
      </w:r>
      <w:r w:rsidR="00226667" w:rsidRPr="00695895">
        <w:rPr>
          <w:rStyle w:val="FontStyle20"/>
          <w:rFonts w:cs="Times New Roman"/>
          <w:sz w:val="28"/>
          <w:szCs w:val="28"/>
          <w:lang w:val="uz-Cyrl-UZ"/>
        </w:rPr>
        <w:t>етиледи</w:t>
      </w:r>
      <w:r w:rsidR="00457FD8" w:rsidRPr="00695895">
        <w:rPr>
          <w:rStyle w:val="FontStyle20"/>
          <w:rFonts w:cs="Times New Roman"/>
          <w:sz w:val="28"/>
          <w:szCs w:val="28"/>
          <w:lang w:val="uz-Cyrl-UZ"/>
        </w:rPr>
        <w:t>:</w:t>
      </w:r>
    </w:p>
    <w:p w:rsidR="00457FD8" w:rsidRPr="00695895" w:rsidRDefault="00457FD8" w:rsidP="00457FD8">
      <w:pPr>
        <w:pStyle w:val="Style4"/>
        <w:widowControl/>
        <w:tabs>
          <w:tab w:val="left" w:pos="0"/>
          <w:tab w:val="left" w:pos="993"/>
        </w:tabs>
        <w:ind w:firstLine="567"/>
        <w:rPr>
          <w:rStyle w:val="FontStyle20"/>
          <w:sz w:val="28"/>
          <w:szCs w:val="28"/>
          <w:lang w:val="uz-Cyrl-UZ"/>
        </w:rPr>
      </w:pPr>
      <w:r w:rsidRPr="00695895">
        <w:rPr>
          <w:rStyle w:val="FontStyle20"/>
          <w:sz w:val="28"/>
          <w:szCs w:val="28"/>
          <w:lang w:val="uz-Cyrl-UZ"/>
        </w:rPr>
        <w:t xml:space="preserve">- </w:t>
      </w:r>
      <w:r w:rsidR="001627CD" w:rsidRPr="00695895">
        <w:rPr>
          <w:rStyle w:val="FontStyle20"/>
          <w:sz w:val="28"/>
          <w:szCs w:val="28"/>
          <w:lang w:val="uz-Cyrl-UZ"/>
        </w:rPr>
        <w:t xml:space="preserve">норматив </w:t>
      </w:r>
      <w:r w:rsidRPr="00695895">
        <w:rPr>
          <w:rStyle w:val="FontStyle20"/>
          <w:sz w:val="28"/>
          <w:szCs w:val="28"/>
          <w:lang w:val="uz-Cyrl-UZ"/>
        </w:rPr>
        <w:t>х</w:t>
      </w:r>
      <w:r w:rsidR="001627CD" w:rsidRPr="00695895">
        <w:rPr>
          <w:rStyle w:val="FontStyle20"/>
          <w:sz w:val="28"/>
          <w:szCs w:val="28"/>
          <w:lang w:val="uz-Cyrl-UZ"/>
        </w:rPr>
        <w:t>ү</w:t>
      </w:r>
      <w:r w:rsidRPr="00695895">
        <w:rPr>
          <w:rStyle w:val="FontStyle20"/>
          <w:sz w:val="28"/>
          <w:szCs w:val="28"/>
          <w:lang w:val="uz-Cyrl-UZ"/>
        </w:rPr>
        <w:t>жж</w:t>
      </w:r>
      <w:r w:rsidR="001627CD" w:rsidRPr="00695895">
        <w:rPr>
          <w:rStyle w:val="FontStyle20"/>
          <w:sz w:val="28"/>
          <w:szCs w:val="28"/>
          <w:lang w:val="uz-Cyrl-UZ"/>
        </w:rPr>
        <w:t>е</w:t>
      </w:r>
      <w:r w:rsidRPr="00695895">
        <w:rPr>
          <w:rStyle w:val="FontStyle20"/>
          <w:sz w:val="28"/>
          <w:szCs w:val="28"/>
          <w:lang w:val="uz-Cyrl-UZ"/>
        </w:rPr>
        <w:t>тл</w:t>
      </w:r>
      <w:r w:rsidR="001627CD" w:rsidRPr="00695895">
        <w:rPr>
          <w:rStyle w:val="FontStyle20"/>
          <w:sz w:val="28"/>
          <w:szCs w:val="28"/>
          <w:lang w:val="uz-Cyrl-UZ"/>
        </w:rPr>
        <w:t>е</w:t>
      </w:r>
      <w:r w:rsidRPr="00695895">
        <w:rPr>
          <w:rStyle w:val="FontStyle20"/>
          <w:sz w:val="28"/>
          <w:szCs w:val="28"/>
          <w:lang w:val="uz-Cyrl-UZ"/>
        </w:rPr>
        <w:t>рд</w:t>
      </w:r>
      <w:r w:rsidR="001627CD" w:rsidRPr="00695895">
        <w:rPr>
          <w:rStyle w:val="FontStyle20"/>
          <w:sz w:val="28"/>
          <w:szCs w:val="28"/>
          <w:lang w:val="uz-Cyrl-UZ"/>
        </w:rPr>
        <w:t>е</w:t>
      </w:r>
      <w:r w:rsidRPr="00695895">
        <w:rPr>
          <w:rStyle w:val="FontStyle20"/>
          <w:sz w:val="28"/>
          <w:szCs w:val="28"/>
          <w:lang w:val="uz-Cyrl-UZ"/>
        </w:rPr>
        <w:t xml:space="preserve">н, </w:t>
      </w:r>
      <w:r w:rsidR="00030F0E" w:rsidRPr="00695895">
        <w:rPr>
          <w:rStyle w:val="FontStyle20"/>
          <w:sz w:val="28"/>
          <w:szCs w:val="28"/>
          <w:lang w:val="uz-Cyrl-UZ"/>
        </w:rPr>
        <w:t>оқыў</w:t>
      </w:r>
      <w:r w:rsidR="003D3C8E" w:rsidRPr="00695895">
        <w:rPr>
          <w:rStyle w:val="FontStyle20"/>
          <w:sz w:val="28"/>
          <w:szCs w:val="28"/>
          <w:lang w:val="uz-Cyrl-UZ"/>
        </w:rPr>
        <w:t>ҳәм</w:t>
      </w:r>
      <w:r w:rsidR="00AB292B" w:rsidRPr="00695895">
        <w:rPr>
          <w:rStyle w:val="FontStyle20"/>
          <w:sz w:val="28"/>
          <w:szCs w:val="28"/>
          <w:lang w:val="uz-Cyrl-UZ"/>
        </w:rPr>
        <w:t>илимий</w:t>
      </w:r>
      <w:r w:rsidR="001627CD" w:rsidRPr="00695895">
        <w:rPr>
          <w:rStyle w:val="FontStyle20"/>
          <w:sz w:val="28"/>
          <w:szCs w:val="28"/>
          <w:lang w:val="uz-Cyrl-UZ"/>
        </w:rPr>
        <w:t>ә</w:t>
      </w:r>
      <w:r w:rsidRPr="00695895">
        <w:rPr>
          <w:rStyle w:val="FontStyle20"/>
          <w:sz w:val="28"/>
          <w:szCs w:val="28"/>
          <w:lang w:val="uz-Cyrl-UZ"/>
        </w:rPr>
        <w:t>д</w:t>
      </w:r>
      <w:r w:rsidR="001627CD" w:rsidRPr="00695895">
        <w:rPr>
          <w:rStyle w:val="FontStyle20"/>
          <w:sz w:val="28"/>
          <w:szCs w:val="28"/>
          <w:lang w:val="uz-Cyrl-UZ"/>
        </w:rPr>
        <w:t>е</w:t>
      </w:r>
      <w:r w:rsidRPr="00695895">
        <w:rPr>
          <w:rStyle w:val="FontStyle20"/>
          <w:sz w:val="28"/>
          <w:szCs w:val="28"/>
          <w:lang w:val="uz-Cyrl-UZ"/>
        </w:rPr>
        <w:t>би</w:t>
      </w:r>
      <w:r w:rsidR="001627CD" w:rsidRPr="00695895">
        <w:rPr>
          <w:rStyle w:val="FontStyle20"/>
          <w:sz w:val="28"/>
          <w:szCs w:val="28"/>
          <w:lang w:val="uz-Cyrl-UZ"/>
        </w:rPr>
        <w:t>я</w:t>
      </w:r>
      <w:r w:rsidRPr="00695895">
        <w:rPr>
          <w:rStyle w:val="FontStyle20"/>
          <w:sz w:val="28"/>
          <w:szCs w:val="28"/>
          <w:lang w:val="uz-Cyrl-UZ"/>
        </w:rPr>
        <w:t xml:space="preserve">тлардан </w:t>
      </w:r>
      <w:r w:rsidR="00B73D1C" w:rsidRPr="00695895">
        <w:rPr>
          <w:rStyle w:val="FontStyle20"/>
          <w:sz w:val="28"/>
          <w:szCs w:val="28"/>
          <w:lang w:val="uz-Cyrl-UZ"/>
        </w:rPr>
        <w:t>пайдаланыў</w:t>
      </w:r>
      <w:r w:rsidR="00B201E8" w:rsidRPr="00695895">
        <w:rPr>
          <w:rStyle w:val="FontStyle20"/>
          <w:sz w:val="28"/>
          <w:szCs w:val="28"/>
          <w:lang w:val="uz-Cyrl-UZ"/>
        </w:rPr>
        <w:t>тийкарында</w:t>
      </w:r>
      <w:r w:rsidRPr="00695895">
        <w:rPr>
          <w:rStyle w:val="FontStyle20"/>
          <w:sz w:val="28"/>
          <w:szCs w:val="28"/>
          <w:lang w:val="uz-Cyrl-UZ"/>
        </w:rPr>
        <w:t xml:space="preserve"> модуль </w:t>
      </w:r>
      <w:r w:rsidR="001627CD" w:rsidRPr="00695895">
        <w:rPr>
          <w:rStyle w:val="FontStyle20"/>
          <w:sz w:val="28"/>
          <w:szCs w:val="28"/>
          <w:lang w:val="uz-Cyrl-UZ"/>
        </w:rPr>
        <w:t>темаларын</w:t>
      </w:r>
      <w:r w:rsidR="005B45D2" w:rsidRPr="00695895">
        <w:rPr>
          <w:rStyle w:val="FontStyle20"/>
          <w:sz w:val="28"/>
          <w:szCs w:val="28"/>
          <w:lang w:val="uz-Cyrl-UZ"/>
        </w:rPr>
        <w:t>үйрениў</w:t>
      </w:r>
      <w:r w:rsidRPr="00695895">
        <w:rPr>
          <w:rStyle w:val="FontStyle20"/>
          <w:sz w:val="28"/>
          <w:szCs w:val="28"/>
          <w:lang w:val="uz-Cyrl-UZ"/>
        </w:rPr>
        <w:t>;</w:t>
      </w:r>
    </w:p>
    <w:p w:rsidR="00457FD8" w:rsidRPr="00695895" w:rsidRDefault="00457FD8" w:rsidP="00457FD8">
      <w:pPr>
        <w:pStyle w:val="Style4"/>
        <w:widowControl/>
        <w:tabs>
          <w:tab w:val="left" w:pos="0"/>
          <w:tab w:val="left" w:pos="993"/>
        </w:tabs>
        <w:ind w:firstLine="567"/>
        <w:jc w:val="left"/>
        <w:rPr>
          <w:rStyle w:val="FontStyle20"/>
          <w:sz w:val="28"/>
          <w:szCs w:val="28"/>
          <w:lang w:val="uz-Cyrl-UZ"/>
        </w:rPr>
      </w:pPr>
      <w:r w:rsidRPr="00695895">
        <w:rPr>
          <w:rStyle w:val="FontStyle20"/>
          <w:sz w:val="28"/>
          <w:szCs w:val="28"/>
          <w:lang w:val="uz-Cyrl-UZ"/>
        </w:rPr>
        <w:t>- тарқат</w:t>
      </w:r>
      <w:r w:rsidR="001627CD" w:rsidRPr="00695895">
        <w:rPr>
          <w:rStyle w:val="FontStyle20"/>
          <w:sz w:val="28"/>
          <w:szCs w:val="28"/>
          <w:lang w:val="uz-Cyrl-UZ"/>
        </w:rPr>
        <w:t>п</w:t>
      </w:r>
      <w:r w:rsidRPr="00695895">
        <w:rPr>
          <w:rStyle w:val="FontStyle20"/>
          <w:sz w:val="28"/>
          <w:szCs w:val="28"/>
          <w:lang w:val="uz-Cyrl-UZ"/>
        </w:rPr>
        <w:t xml:space="preserve">а материаллар </w:t>
      </w:r>
      <w:r w:rsidR="001627CD" w:rsidRPr="00695895">
        <w:rPr>
          <w:rStyle w:val="FontStyle20"/>
          <w:sz w:val="28"/>
          <w:szCs w:val="28"/>
          <w:lang w:val="uz-Cyrl-UZ"/>
        </w:rPr>
        <w:t xml:space="preserve">жәрдеминде </w:t>
      </w:r>
      <w:r w:rsidR="00D6056E" w:rsidRPr="00695895">
        <w:rPr>
          <w:rStyle w:val="FontStyle20"/>
          <w:sz w:val="28"/>
          <w:szCs w:val="28"/>
          <w:lang w:val="uz-Cyrl-UZ"/>
        </w:rPr>
        <w:t>лекциялар</w:t>
      </w:r>
      <w:r w:rsidR="001627CD" w:rsidRPr="00695895">
        <w:rPr>
          <w:rStyle w:val="FontStyle20"/>
          <w:sz w:val="28"/>
          <w:szCs w:val="28"/>
          <w:lang w:val="uz-Cyrl-UZ"/>
        </w:rPr>
        <w:t>ды</w:t>
      </w:r>
      <w:r w:rsidR="00BE1161" w:rsidRPr="00695895">
        <w:rPr>
          <w:rStyle w:val="FontStyle20"/>
          <w:sz w:val="28"/>
          <w:szCs w:val="28"/>
          <w:lang w:val="uz-Cyrl-UZ"/>
        </w:rPr>
        <w:t>өзлестириў</w:t>
      </w:r>
      <w:r w:rsidRPr="00695895">
        <w:rPr>
          <w:rStyle w:val="FontStyle20"/>
          <w:sz w:val="28"/>
          <w:szCs w:val="28"/>
          <w:lang w:val="uz-Cyrl-UZ"/>
        </w:rPr>
        <w:t>;</w:t>
      </w:r>
    </w:p>
    <w:p w:rsidR="00457FD8" w:rsidRPr="00695895" w:rsidRDefault="00457FD8" w:rsidP="00457FD8">
      <w:pPr>
        <w:pStyle w:val="Style4"/>
        <w:widowControl/>
        <w:tabs>
          <w:tab w:val="left" w:pos="0"/>
          <w:tab w:val="left" w:pos="451"/>
          <w:tab w:val="left" w:pos="993"/>
        </w:tabs>
        <w:ind w:firstLine="567"/>
        <w:rPr>
          <w:rStyle w:val="FontStyle20"/>
          <w:sz w:val="28"/>
          <w:szCs w:val="28"/>
          <w:lang w:val="uz-Cyrl-UZ"/>
        </w:rPr>
      </w:pPr>
      <w:r w:rsidRPr="00695895">
        <w:rPr>
          <w:rStyle w:val="FontStyle20"/>
          <w:sz w:val="28"/>
          <w:szCs w:val="28"/>
          <w:lang w:val="uz-Cyrl-UZ"/>
        </w:rPr>
        <w:t>-</w:t>
      </w:r>
      <w:r w:rsidRPr="00695895">
        <w:rPr>
          <w:rStyle w:val="FontStyle20"/>
          <w:sz w:val="28"/>
          <w:szCs w:val="28"/>
          <w:lang w:val="uz-Cyrl-UZ"/>
        </w:rPr>
        <w:tab/>
      </w:r>
      <w:r w:rsidR="0049451E" w:rsidRPr="00695895">
        <w:rPr>
          <w:rStyle w:val="FontStyle20"/>
          <w:sz w:val="28"/>
          <w:szCs w:val="28"/>
          <w:lang w:val="uz-Cyrl-UZ"/>
        </w:rPr>
        <w:t>арнаўлы</w:t>
      </w:r>
      <w:r w:rsidR="001627CD" w:rsidRPr="00695895">
        <w:rPr>
          <w:rStyle w:val="FontStyle20"/>
          <w:sz w:val="28"/>
          <w:szCs w:val="28"/>
          <w:lang w:val="uz-Cyrl-UZ"/>
        </w:rPr>
        <w:t xml:space="preserve"> ә</w:t>
      </w:r>
      <w:r w:rsidRPr="00695895">
        <w:rPr>
          <w:rStyle w:val="FontStyle20"/>
          <w:sz w:val="28"/>
          <w:szCs w:val="28"/>
          <w:lang w:val="uz-Cyrl-UZ"/>
        </w:rPr>
        <w:t>д</w:t>
      </w:r>
      <w:r w:rsidR="001627CD" w:rsidRPr="00695895">
        <w:rPr>
          <w:rStyle w:val="FontStyle20"/>
          <w:sz w:val="28"/>
          <w:szCs w:val="28"/>
          <w:lang w:val="uz-Cyrl-UZ"/>
        </w:rPr>
        <w:t>е</w:t>
      </w:r>
      <w:r w:rsidRPr="00695895">
        <w:rPr>
          <w:rStyle w:val="FontStyle20"/>
          <w:sz w:val="28"/>
          <w:szCs w:val="28"/>
          <w:lang w:val="uz-Cyrl-UZ"/>
        </w:rPr>
        <w:t>би</w:t>
      </w:r>
      <w:r w:rsidR="001627CD" w:rsidRPr="00695895">
        <w:rPr>
          <w:rStyle w:val="FontStyle20"/>
          <w:sz w:val="28"/>
          <w:szCs w:val="28"/>
          <w:lang w:val="uz-Cyrl-UZ"/>
        </w:rPr>
        <w:t>я</w:t>
      </w:r>
      <w:r w:rsidRPr="00695895">
        <w:rPr>
          <w:rStyle w:val="FontStyle20"/>
          <w:sz w:val="28"/>
          <w:szCs w:val="28"/>
          <w:lang w:val="uz-Cyrl-UZ"/>
        </w:rPr>
        <w:t xml:space="preserve">тлар </w:t>
      </w:r>
      <w:r w:rsidR="003D3C8E" w:rsidRPr="00695895">
        <w:rPr>
          <w:rStyle w:val="FontStyle20"/>
          <w:sz w:val="28"/>
          <w:szCs w:val="28"/>
          <w:lang w:val="uz-Cyrl-UZ"/>
        </w:rPr>
        <w:t>бойынша</w:t>
      </w:r>
      <w:r w:rsidRPr="00695895">
        <w:rPr>
          <w:rStyle w:val="FontStyle20"/>
          <w:sz w:val="28"/>
          <w:szCs w:val="28"/>
          <w:lang w:val="uz-Cyrl-UZ"/>
        </w:rPr>
        <w:t xml:space="preserve"> модуль б</w:t>
      </w:r>
      <w:r w:rsidR="001627CD" w:rsidRPr="00695895">
        <w:rPr>
          <w:rStyle w:val="FontStyle20"/>
          <w:sz w:val="28"/>
          <w:szCs w:val="28"/>
          <w:lang w:val="uz-Cyrl-UZ"/>
        </w:rPr>
        <w:t>ө</w:t>
      </w:r>
      <w:r w:rsidRPr="00695895">
        <w:rPr>
          <w:rStyle w:val="FontStyle20"/>
          <w:sz w:val="28"/>
          <w:szCs w:val="28"/>
          <w:lang w:val="uz-Cyrl-UZ"/>
        </w:rPr>
        <w:t>лимл</w:t>
      </w:r>
      <w:r w:rsidR="001627CD" w:rsidRPr="00695895">
        <w:rPr>
          <w:rStyle w:val="FontStyle20"/>
          <w:sz w:val="28"/>
          <w:szCs w:val="28"/>
          <w:lang w:val="uz-Cyrl-UZ"/>
        </w:rPr>
        <w:t>е</w:t>
      </w:r>
      <w:r w:rsidRPr="00695895">
        <w:rPr>
          <w:rStyle w:val="FontStyle20"/>
          <w:sz w:val="28"/>
          <w:szCs w:val="28"/>
          <w:lang w:val="uz-Cyrl-UZ"/>
        </w:rPr>
        <w:t xml:space="preserve">ри </w:t>
      </w:r>
      <w:r w:rsidR="00D9251A" w:rsidRPr="00695895">
        <w:rPr>
          <w:rStyle w:val="FontStyle20"/>
          <w:sz w:val="28"/>
          <w:szCs w:val="28"/>
          <w:lang w:val="uz-Cyrl-UZ"/>
        </w:rPr>
        <w:t>яки</w:t>
      </w:r>
      <w:r w:rsidR="00226667" w:rsidRPr="00695895">
        <w:rPr>
          <w:rStyle w:val="FontStyle20"/>
          <w:sz w:val="28"/>
          <w:szCs w:val="28"/>
          <w:lang w:val="uz-Cyrl-UZ"/>
        </w:rPr>
        <w:t>темалары</w:t>
      </w:r>
      <w:r w:rsidR="001627CD" w:rsidRPr="00695895">
        <w:rPr>
          <w:rStyle w:val="FontStyle20"/>
          <w:sz w:val="28"/>
          <w:szCs w:val="28"/>
          <w:lang w:val="uz-Cyrl-UZ"/>
        </w:rPr>
        <w:t xml:space="preserve">үстинде </w:t>
      </w:r>
      <w:r w:rsidRPr="00695895">
        <w:rPr>
          <w:rStyle w:val="FontStyle20"/>
          <w:sz w:val="28"/>
          <w:szCs w:val="28"/>
          <w:lang w:val="uz-Cyrl-UZ"/>
        </w:rPr>
        <w:t>и</w:t>
      </w:r>
      <w:r w:rsidR="001627CD" w:rsidRPr="00695895">
        <w:rPr>
          <w:rStyle w:val="FontStyle20"/>
          <w:sz w:val="28"/>
          <w:szCs w:val="28"/>
          <w:lang w:val="uz-Cyrl-UZ"/>
        </w:rPr>
        <w:t>слеў</w:t>
      </w:r>
      <w:r w:rsidRPr="00695895">
        <w:rPr>
          <w:rStyle w:val="FontStyle20"/>
          <w:sz w:val="28"/>
          <w:szCs w:val="28"/>
          <w:lang w:val="uz-Cyrl-UZ"/>
        </w:rPr>
        <w:t>;</w:t>
      </w:r>
    </w:p>
    <w:p w:rsidR="00457FD8" w:rsidRPr="00695895" w:rsidRDefault="00457FD8" w:rsidP="00457FD8">
      <w:pPr>
        <w:pStyle w:val="Style4"/>
        <w:widowControl/>
        <w:tabs>
          <w:tab w:val="left" w:pos="0"/>
          <w:tab w:val="left" w:pos="993"/>
        </w:tabs>
        <w:ind w:firstLine="567"/>
        <w:rPr>
          <w:rStyle w:val="FontStyle20"/>
          <w:sz w:val="28"/>
          <w:szCs w:val="28"/>
          <w:lang w:val="uz-Cyrl-UZ"/>
        </w:rPr>
      </w:pPr>
      <w:r w:rsidRPr="00695895">
        <w:rPr>
          <w:rStyle w:val="FontStyle20"/>
          <w:sz w:val="28"/>
          <w:szCs w:val="28"/>
          <w:lang w:val="uz-Cyrl-UZ"/>
        </w:rPr>
        <w:t xml:space="preserve"> -</w:t>
      </w:r>
      <w:r w:rsidR="005B45D2" w:rsidRPr="00695895">
        <w:rPr>
          <w:rStyle w:val="FontStyle20"/>
          <w:sz w:val="28"/>
          <w:szCs w:val="28"/>
          <w:lang w:val="uz-Cyrl-UZ"/>
        </w:rPr>
        <w:t>әмелий</w:t>
      </w:r>
      <w:r w:rsidR="001E62A5" w:rsidRPr="00695895">
        <w:rPr>
          <w:rStyle w:val="FontStyle20"/>
          <w:sz w:val="28"/>
          <w:szCs w:val="28"/>
          <w:lang w:val="uz-Cyrl-UZ"/>
        </w:rPr>
        <w:t xml:space="preserve">сабақларда </w:t>
      </w:r>
      <w:r w:rsidR="00840745" w:rsidRPr="00695895">
        <w:rPr>
          <w:rStyle w:val="FontStyle20"/>
          <w:sz w:val="28"/>
          <w:szCs w:val="28"/>
          <w:lang w:val="uz-Cyrl-UZ"/>
        </w:rPr>
        <w:t>берилген</w:t>
      </w:r>
      <w:r w:rsidRPr="00695895">
        <w:rPr>
          <w:rStyle w:val="FontStyle20"/>
          <w:sz w:val="28"/>
          <w:szCs w:val="28"/>
          <w:lang w:val="uz-Cyrl-UZ"/>
        </w:rPr>
        <w:t xml:space="preserve"> т</w:t>
      </w:r>
      <w:r w:rsidR="001E62A5" w:rsidRPr="00695895">
        <w:rPr>
          <w:rStyle w:val="FontStyle20"/>
          <w:sz w:val="28"/>
          <w:szCs w:val="28"/>
          <w:lang w:val="uz-Cyrl-UZ"/>
        </w:rPr>
        <w:t xml:space="preserve">апсырмаларды </w:t>
      </w:r>
      <w:r w:rsidR="00B13BBB" w:rsidRPr="00695895">
        <w:rPr>
          <w:rStyle w:val="FontStyle20"/>
          <w:sz w:val="28"/>
          <w:szCs w:val="28"/>
          <w:lang w:val="uz-Cyrl-UZ"/>
        </w:rPr>
        <w:t>орынлаў</w:t>
      </w:r>
      <w:r w:rsidRPr="00695895">
        <w:rPr>
          <w:rStyle w:val="FontStyle20"/>
          <w:sz w:val="28"/>
          <w:szCs w:val="28"/>
          <w:lang w:val="uz-Cyrl-UZ"/>
        </w:rPr>
        <w:t>.</w:t>
      </w:r>
    </w:p>
    <w:p w:rsidR="00457FD8" w:rsidRPr="00695895" w:rsidRDefault="00457FD8" w:rsidP="00457FD8">
      <w:pPr>
        <w:tabs>
          <w:tab w:val="left" w:pos="-1440"/>
          <w:tab w:val="left" w:pos="993"/>
        </w:tabs>
        <w:spacing w:line="276" w:lineRule="auto"/>
        <w:ind w:firstLine="567"/>
        <w:rPr>
          <w:b/>
          <w:caps/>
          <w:szCs w:val="28"/>
          <w:lang w:val="uz-Cyrl-UZ"/>
        </w:rPr>
      </w:pPr>
    </w:p>
    <w:p w:rsidR="00457FD8" w:rsidRPr="00695895" w:rsidRDefault="00B73D1C" w:rsidP="00457FD8">
      <w:pPr>
        <w:tabs>
          <w:tab w:val="left" w:pos="993"/>
        </w:tabs>
        <w:spacing w:line="276" w:lineRule="auto"/>
        <w:ind w:firstLine="567"/>
        <w:jc w:val="center"/>
        <w:rPr>
          <w:b/>
          <w:szCs w:val="28"/>
          <w:lang w:val="uz-Cyrl-UZ"/>
        </w:rPr>
      </w:pPr>
      <w:r w:rsidRPr="00695895">
        <w:rPr>
          <w:b/>
          <w:szCs w:val="28"/>
          <w:lang w:val="uz-Cyrl-UZ"/>
        </w:rPr>
        <w:t>Ғәрезсиз</w:t>
      </w:r>
      <w:r w:rsidR="00B201E8" w:rsidRPr="00695895">
        <w:rPr>
          <w:b/>
          <w:szCs w:val="28"/>
          <w:lang w:val="uz-Cyrl-UZ"/>
        </w:rPr>
        <w:t>билимлендириў</w:t>
      </w:r>
      <w:r w:rsidR="00226667" w:rsidRPr="00695895">
        <w:rPr>
          <w:b/>
          <w:szCs w:val="28"/>
          <w:lang w:val="uz-Cyrl-UZ"/>
        </w:rPr>
        <w:t>темалары</w:t>
      </w:r>
    </w:p>
    <w:p w:rsidR="00457FD8" w:rsidRPr="00695895" w:rsidRDefault="00457FD8" w:rsidP="00457FD8">
      <w:pPr>
        <w:tabs>
          <w:tab w:val="left" w:pos="993"/>
        </w:tabs>
        <w:spacing w:line="276" w:lineRule="auto"/>
        <w:ind w:firstLine="567"/>
        <w:jc w:val="center"/>
        <w:rPr>
          <w:b/>
          <w:szCs w:val="28"/>
          <w:lang w:val="uz-Cyrl-UZ"/>
        </w:rPr>
      </w:pP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bookmarkStart w:id="21" w:name="_Toc436821343"/>
      <w:bookmarkStart w:id="22" w:name="_Toc436821418"/>
      <w:bookmarkStart w:id="23" w:name="_Toc436821434"/>
      <w:bookmarkStart w:id="24" w:name="_Toc438061175"/>
      <w:r w:rsidRPr="00695895">
        <w:rPr>
          <w:rFonts w:eastAsia="SimSun"/>
          <w:szCs w:val="28"/>
          <w:lang w:val="uz-Cyrl-UZ" w:eastAsia="en-US"/>
        </w:rPr>
        <w:t>1.</w:t>
      </w:r>
      <w:r w:rsidR="009A6175" w:rsidRPr="00695895">
        <w:rPr>
          <w:rFonts w:eastAsia="SimSun"/>
          <w:szCs w:val="28"/>
          <w:lang w:val="uz-Cyrl-UZ" w:eastAsia="en-US"/>
        </w:rPr>
        <w:t>Орайлық</w:t>
      </w:r>
      <w:r w:rsidR="001E62A5" w:rsidRPr="00695895">
        <w:rPr>
          <w:rFonts w:eastAsia="SimSun"/>
          <w:szCs w:val="28"/>
          <w:lang w:val="uz-Cyrl-UZ" w:eastAsia="en-US"/>
        </w:rPr>
        <w:t>Азияны</w:t>
      </w:r>
      <w:r w:rsidR="001E62A5" w:rsidRPr="00695895">
        <w:rPr>
          <w:rFonts w:ascii="Cambria Math" w:eastAsia="SimSun" w:hAnsi="Cambria Math" w:cs="Cambria Math"/>
          <w:szCs w:val="28"/>
          <w:lang w:val="uz-Cyrl-UZ" w:eastAsia="en-US"/>
        </w:rPr>
        <w:t>ӊ</w:t>
      </w:r>
      <w:r w:rsidR="00485776" w:rsidRPr="00695895">
        <w:rPr>
          <w:rFonts w:eastAsia="SimSun"/>
          <w:szCs w:val="28"/>
          <w:lang w:val="uz-Cyrl-UZ" w:eastAsia="en-US"/>
        </w:rPr>
        <w:t>әййемги</w:t>
      </w:r>
      <w:r w:rsidR="001E62A5" w:rsidRPr="00695895">
        <w:rPr>
          <w:rFonts w:eastAsia="SimSun"/>
          <w:szCs w:val="28"/>
          <w:lang w:val="uz-Cyrl-UZ" w:eastAsia="en-US"/>
        </w:rPr>
        <w:t>халқы</w:t>
      </w:r>
      <w:r w:rsidR="003D3C8E" w:rsidRPr="00695895">
        <w:rPr>
          <w:rFonts w:eastAsia="SimSun"/>
          <w:szCs w:val="28"/>
          <w:lang w:val="uz-Cyrl-UZ" w:eastAsia="en-US"/>
        </w:rPr>
        <w:t>ҳәм</w:t>
      </w:r>
      <w:r w:rsidR="00C12586" w:rsidRPr="00695895">
        <w:rPr>
          <w:rFonts w:eastAsia="SimSun"/>
          <w:szCs w:val="28"/>
          <w:lang w:val="uz-Cyrl-UZ" w:eastAsia="en-US"/>
        </w:rPr>
        <w:t>оларды</w:t>
      </w:r>
      <w:r w:rsidR="00C12586" w:rsidRPr="00695895">
        <w:rPr>
          <w:rFonts w:ascii="Cambria Math" w:eastAsia="SimSun" w:hAnsi="Cambria Math" w:cs="Cambria Math"/>
          <w:szCs w:val="28"/>
          <w:lang w:val="uz-Cyrl-UZ" w:eastAsia="en-US"/>
        </w:rPr>
        <w:t>ӊ</w:t>
      </w:r>
      <w:r w:rsidRPr="00695895">
        <w:rPr>
          <w:rFonts w:eastAsia="SimSun"/>
          <w:szCs w:val="28"/>
          <w:lang w:val="uz-Cyrl-UZ" w:eastAsia="en-US"/>
        </w:rPr>
        <w:t xml:space="preserve"> диний </w:t>
      </w:r>
      <w:r w:rsidR="001E62A5" w:rsidRPr="00695895">
        <w:rPr>
          <w:rFonts w:eastAsia="SimSun"/>
          <w:szCs w:val="28"/>
          <w:lang w:val="uz-Cyrl-UZ" w:eastAsia="en-US"/>
        </w:rPr>
        <w:t>көз қараслары</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2. Қурб</w:t>
      </w:r>
      <w:r w:rsidR="001E62A5" w:rsidRPr="00695895">
        <w:rPr>
          <w:rFonts w:eastAsia="SimSun"/>
          <w:szCs w:val="28"/>
          <w:lang w:val="uz-Cyrl-UZ" w:eastAsia="en-US"/>
        </w:rPr>
        <w:t>а</w:t>
      </w:r>
      <w:r w:rsidRPr="00695895">
        <w:rPr>
          <w:rFonts w:eastAsia="SimSun"/>
          <w:szCs w:val="28"/>
          <w:lang w:val="uz-Cyrl-UZ" w:eastAsia="en-US"/>
        </w:rPr>
        <w:t>нл</w:t>
      </w:r>
      <w:r w:rsidR="001E62A5" w:rsidRPr="00695895">
        <w:rPr>
          <w:rFonts w:eastAsia="SimSun"/>
          <w:szCs w:val="28"/>
          <w:lang w:val="uz-Cyrl-UZ" w:eastAsia="en-US"/>
        </w:rPr>
        <w:t xml:space="preserve">ық </w:t>
      </w:r>
      <w:r w:rsidRPr="00695895">
        <w:rPr>
          <w:rFonts w:eastAsia="SimSun"/>
          <w:szCs w:val="28"/>
          <w:lang w:val="uz-Cyrl-UZ" w:eastAsia="en-US"/>
        </w:rPr>
        <w:t>келтири</w:t>
      </w:r>
      <w:r w:rsidR="001E62A5" w:rsidRPr="00695895">
        <w:rPr>
          <w:rFonts w:eastAsia="SimSun"/>
          <w:szCs w:val="28"/>
          <w:lang w:val="uz-Cyrl-UZ" w:eastAsia="en-US"/>
        </w:rPr>
        <w:t>ў ү</w:t>
      </w:r>
      <w:r w:rsidRPr="00695895">
        <w:rPr>
          <w:rFonts w:eastAsia="SimSun"/>
          <w:szCs w:val="28"/>
          <w:lang w:val="uz-Cyrl-UZ" w:eastAsia="en-US"/>
        </w:rPr>
        <w:t>р</w:t>
      </w:r>
      <w:r w:rsidR="001E62A5" w:rsidRPr="00695895">
        <w:rPr>
          <w:rFonts w:eastAsia="SimSun"/>
          <w:szCs w:val="28"/>
          <w:lang w:val="uz-Cyrl-UZ" w:eastAsia="en-US"/>
        </w:rPr>
        <w:t>пә</w:t>
      </w:r>
      <w:r w:rsidRPr="00695895">
        <w:rPr>
          <w:rFonts w:eastAsia="SimSun"/>
          <w:szCs w:val="28"/>
          <w:lang w:val="uz-Cyrl-UZ" w:eastAsia="en-US"/>
        </w:rPr>
        <w:t>д</w:t>
      </w:r>
      <w:r w:rsidR="001E62A5" w:rsidRPr="00695895">
        <w:rPr>
          <w:rFonts w:eastAsia="SimSun"/>
          <w:szCs w:val="28"/>
          <w:lang w:val="uz-Cyrl-UZ" w:eastAsia="en-US"/>
        </w:rPr>
        <w:t>е</w:t>
      </w:r>
      <w:r w:rsidRPr="00695895">
        <w:rPr>
          <w:rFonts w:eastAsia="SimSun"/>
          <w:szCs w:val="28"/>
          <w:lang w:val="uz-Cyrl-UZ" w:eastAsia="en-US"/>
        </w:rPr>
        <w:t>тл</w:t>
      </w:r>
      <w:r w:rsidR="001E62A5" w:rsidRPr="00695895">
        <w:rPr>
          <w:rFonts w:eastAsia="SimSun"/>
          <w:szCs w:val="28"/>
          <w:lang w:val="uz-Cyrl-UZ" w:eastAsia="en-US"/>
        </w:rPr>
        <w:t>е</w:t>
      </w:r>
      <w:r w:rsidRPr="00695895">
        <w:rPr>
          <w:rFonts w:eastAsia="SimSun"/>
          <w:szCs w:val="28"/>
          <w:lang w:val="uz-Cyrl-UZ" w:eastAsia="en-US"/>
        </w:rPr>
        <w:t>рини</w:t>
      </w:r>
      <w:r w:rsidR="001E62A5" w:rsidRPr="00695895">
        <w:rPr>
          <w:rFonts w:ascii="Cambria Math" w:eastAsia="SimSun" w:hAnsi="Cambria Math" w:cs="Cambria Math"/>
          <w:szCs w:val="28"/>
          <w:lang w:val="uz-Cyrl-UZ" w:eastAsia="en-US"/>
        </w:rPr>
        <w:t>ӊ</w:t>
      </w:r>
      <w:r w:rsidRPr="00695895">
        <w:rPr>
          <w:rFonts w:eastAsia="SimSun"/>
          <w:szCs w:val="28"/>
          <w:lang w:val="uz-Cyrl-UZ" w:eastAsia="en-US"/>
        </w:rPr>
        <w:t xml:space="preserve"> диний-ф</w:t>
      </w:r>
      <w:r w:rsidR="001E62A5" w:rsidRPr="00695895">
        <w:rPr>
          <w:rFonts w:eastAsia="SimSun"/>
          <w:szCs w:val="28"/>
          <w:lang w:val="uz-Cyrl-UZ" w:eastAsia="en-US"/>
        </w:rPr>
        <w:t xml:space="preserve">илософиялық </w:t>
      </w:r>
      <w:r w:rsidR="00BE49B9" w:rsidRPr="00695895">
        <w:rPr>
          <w:rFonts w:eastAsia="SimSun"/>
          <w:szCs w:val="28"/>
          <w:lang w:val="uz-Cyrl-UZ" w:eastAsia="en-US"/>
        </w:rPr>
        <w:t>мазмуны</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3. Хаома и</w:t>
      </w:r>
      <w:r w:rsidR="001E62A5" w:rsidRPr="00695895">
        <w:rPr>
          <w:rFonts w:eastAsia="SimSun"/>
          <w:szCs w:val="28"/>
          <w:lang w:val="uz-Cyrl-UZ" w:eastAsia="en-US"/>
        </w:rPr>
        <w:t>ш</w:t>
      </w:r>
      <w:r w:rsidRPr="00695895">
        <w:rPr>
          <w:rFonts w:eastAsia="SimSun"/>
          <w:szCs w:val="28"/>
          <w:lang w:val="uz-Cyrl-UZ" w:eastAsia="en-US"/>
        </w:rPr>
        <w:t xml:space="preserve">имлигин </w:t>
      </w:r>
      <w:r w:rsidR="001E62A5" w:rsidRPr="00695895">
        <w:rPr>
          <w:rFonts w:eastAsia="SimSun"/>
          <w:szCs w:val="28"/>
          <w:lang w:val="uz-Cyrl-UZ" w:eastAsia="en-US"/>
        </w:rPr>
        <w:t>ишиўди</w:t>
      </w:r>
      <w:r w:rsidR="001E62A5" w:rsidRPr="00695895">
        <w:rPr>
          <w:rFonts w:ascii="Cambria Math" w:eastAsia="SimSun" w:hAnsi="Cambria Math" w:cs="Cambria Math"/>
          <w:szCs w:val="28"/>
          <w:lang w:val="uz-Cyrl-UZ" w:eastAsia="en-US"/>
        </w:rPr>
        <w:t>ӊ</w:t>
      </w:r>
      <w:r w:rsidRPr="00695895">
        <w:rPr>
          <w:rFonts w:eastAsia="SimSun"/>
          <w:szCs w:val="28"/>
          <w:lang w:val="uz-Cyrl-UZ" w:eastAsia="en-US"/>
        </w:rPr>
        <w:t>диний-</w:t>
      </w:r>
      <w:r w:rsidR="00F9218D" w:rsidRPr="00695895">
        <w:rPr>
          <w:rFonts w:eastAsia="SimSun"/>
          <w:szCs w:val="28"/>
          <w:lang w:val="uz-Cyrl-UZ" w:eastAsia="en-US"/>
        </w:rPr>
        <w:t>идеялық</w:t>
      </w:r>
      <w:r w:rsidR="00BE49B9" w:rsidRPr="00695895">
        <w:rPr>
          <w:rFonts w:eastAsia="SimSun"/>
          <w:szCs w:val="28"/>
          <w:lang w:val="uz-Cyrl-UZ" w:eastAsia="en-US"/>
        </w:rPr>
        <w:t>мазмуны</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 xml:space="preserve">4. </w:t>
      </w:r>
      <w:r w:rsidR="007A1E7E" w:rsidRPr="00695895">
        <w:rPr>
          <w:rFonts w:eastAsia="SimSun"/>
          <w:szCs w:val="28"/>
          <w:lang w:val="uz-Cyrl-UZ" w:eastAsia="en-US"/>
        </w:rPr>
        <w:t>Өлим</w:t>
      </w:r>
      <w:r w:rsidR="003D3C8E" w:rsidRPr="00695895">
        <w:rPr>
          <w:rFonts w:eastAsia="SimSun"/>
          <w:szCs w:val="28"/>
          <w:lang w:val="uz-Cyrl-UZ" w:eastAsia="en-US"/>
        </w:rPr>
        <w:t>ҳәм</w:t>
      </w:r>
      <w:r w:rsidR="001E62A5" w:rsidRPr="00695895">
        <w:rPr>
          <w:rFonts w:eastAsia="SimSun"/>
          <w:szCs w:val="28"/>
          <w:lang w:val="uz-Cyrl-UZ" w:eastAsia="en-US"/>
        </w:rPr>
        <w:t xml:space="preserve">ақырзаманнан </w:t>
      </w:r>
      <w:r w:rsidRPr="00695895">
        <w:rPr>
          <w:rFonts w:eastAsia="SimSun"/>
          <w:szCs w:val="28"/>
          <w:lang w:val="uz-Cyrl-UZ" w:eastAsia="en-US"/>
        </w:rPr>
        <w:t xml:space="preserve">кейинги </w:t>
      </w:r>
      <w:r w:rsidR="001E62A5" w:rsidRPr="00695895">
        <w:rPr>
          <w:rFonts w:eastAsia="SimSun"/>
          <w:szCs w:val="28"/>
          <w:lang w:val="uz-Cyrl-UZ" w:eastAsia="en-US"/>
        </w:rPr>
        <w:t>өмирди</w:t>
      </w:r>
      <w:r w:rsidR="001E62A5" w:rsidRPr="00695895">
        <w:rPr>
          <w:rFonts w:ascii="Cambria Math" w:eastAsia="SimSun" w:hAnsi="Cambria Math" w:cs="Cambria Math"/>
          <w:szCs w:val="28"/>
          <w:lang w:val="uz-Cyrl-UZ" w:eastAsia="en-US"/>
        </w:rPr>
        <w:t>ӊ</w:t>
      </w:r>
      <w:r w:rsidRPr="00695895">
        <w:rPr>
          <w:rFonts w:eastAsia="SimSun"/>
          <w:szCs w:val="28"/>
          <w:lang w:val="uz-Cyrl-UZ" w:eastAsia="en-US"/>
        </w:rPr>
        <w:t>диний-ф</w:t>
      </w:r>
      <w:r w:rsidR="001E62A5" w:rsidRPr="00695895">
        <w:rPr>
          <w:rFonts w:eastAsia="SimSun"/>
          <w:szCs w:val="28"/>
          <w:lang w:val="uz-Cyrl-UZ" w:eastAsia="en-US"/>
        </w:rPr>
        <w:t>илософиялық түсиндирмеси</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 xml:space="preserve">5. Урван </w:t>
      </w:r>
      <w:r w:rsidR="003D3C8E" w:rsidRPr="00695895">
        <w:rPr>
          <w:rFonts w:eastAsia="SimSun"/>
          <w:szCs w:val="28"/>
          <w:lang w:val="uz-Cyrl-UZ" w:eastAsia="en-US"/>
        </w:rPr>
        <w:t>ҳәм</w:t>
      </w:r>
      <w:r w:rsidRPr="00695895">
        <w:rPr>
          <w:rFonts w:eastAsia="SimSun"/>
          <w:szCs w:val="28"/>
          <w:lang w:val="uz-Cyrl-UZ" w:eastAsia="en-US"/>
        </w:rPr>
        <w:t xml:space="preserve"> фраваши руҳлар</w:t>
      </w:r>
      <w:r w:rsidR="001E62A5" w:rsidRPr="00695895">
        <w:rPr>
          <w:rFonts w:eastAsia="SimSun"/>
          <w:szCs w:val="28"/>
          <w:lang w:val="uz-Cyrl-UZ" w:eastAsia="en-US"/>
        </w:rPr>
        <w:t>ы</w:t>
      </w:r>
      <w:r w:rsidR="006C3112" w:rsidRPr="00695895">
        <w:rPr>
          <w:rFonts w:eastAsia="SimSun"/>
          <w:szCs w:val="28"/>
          <w:lang w:val="uz-Cyrl-UZ" w:eastAsia="en-US"/>
        </w:rPr>
        <w:t>ҳаққындағы</w:t>
      </w:r>
      <w:r w:rsidRPr="00695895">
        <w:rPr>
          <w:rFonts w:eastAsia="SimSun"/>
          <w:szCs w:val="28"/>
          <w:lang w:val="uz-Cyrl-UZ" w:eastAsia="en-US"/>
        </w:rPr>
        <w:t xml:space="preserve"> диний </w:t>
      </w:r>
      <w:r w:rsidR="001E62A5" w:rsidRPr="00695895">
        <w:rPr>
          <w:rFonts w:eastAsia="SimSun"/>
          <w:szCs w:val="28"/>
          <w:lang w:val="uz-Cyrl-UZ" w:eastAsia="en-US"/>
        </w:rPr>
        <w:t>көз қараслары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6. «</w:t>
      </w:r>
      <w:r w:rsidR="00226667" w:rsidRPr="00695895">
        <w:rPr>
          <w:rFonts w:eastAsia="SimSun"/>
          <w:szCs w:val="28"/>
          <w:lang w:val="uz-Cyrl-UZ" w:eastAsia="en-US"/>
        </w:rPr>
        <w:t xml:space="preserve">Барлық  </w:t>
      </w:r>
      <w:r w:rsidRPr="00695895">
        <w:rPr>
          <w:rFonts w:eastAsia="SimSun"/>
          <w:szCs w:val="28"/>
          <w:lang w:val="uz-Cyrl-UZ" w:eastAsia="en-US"/>
        </w:rPr>
        <w:t xml:space="preserve"> руҳлар» байрам</w:t>
      </w:r>
      <w:r w:rsidR="001E62A5" w:rsidRPr="00695895">
        <w:rPr>
          <w:rFonts w:eastAsia="SimSun"/>
          <w:szCs w:val="28"/>
          <w:lang w:val="uz-Cyrl-UZ" w:eastAsia="en-US"/>
        </w:rPr>
        <w:t>ы</w:t>
      </w:r>
      <w:r w:rsidR="006C3112" w:rsidRPr="00695895">
        <w:rPr>
          <w:rFonts w:eastAsia="SimSun"/>
          <w:szCs w:val="28"/>
          <w:lang w:val="uz-Cyrl-UZ" w:eastAsia="en-US"/>
        </w:rPr>
        <w:t>ҳаққындағы</w:t>
      </w:r>
      <w:r w:rsidRPr="00695895">
        <w:rPr>
          <w:rFonts w:eastAsia="SimSun"/>
          <w:szCs w:val="28"/>
          <w:lang w:val="uz-Cyrl-UZ" w:eastAsia="en-US"/>
        </w:rPr>
        <w:t xml:space="preserve"> диний </w:t>
      </w:r>
      <w:r w:rsidR="001E62A5" w:rsidRPr="00695895">
        <w:rPr>
          <w:rFonts w:eastAsia="SimSun"/>
          <w:szCs w:val="28"/>
          <w:lang w:val="uz-Cyrl-UZ" w:eastAsia="en-US"/>
        </w:rPr>
        <w:t>көз қараслары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7. Шомонизм «Шомон» с</w:t>
      </w:r>
      <w:r w:rsidR="001E62A5" w:rsidRPr="00695895">
        <w:rPr>
          <w:rFonts w:eastAsia="SimSun"/>
          <w:szCs w:val="28"/>
          <w:lang w:val="uz-Cyrl-UZ" w:eastAsia="en-US"/>
        </w:rPr>
        <w:t>ө</w:t>
      </w:r>
      <w:r w:rsidRPr="00695895">
        <w:rPr>
          <w:rFonts w:eastAsia="SimSun"/>
          <w:szCs w:val="28"/>
          <w:lang w:val="uz-Cyrl-UZ" w:eastAsia="en-US"/>
        </w:rPr>
        <w:t>зини</w:t>
      </w:r>
      <w:r w:rsidR="001E62A5" w:rsidRPr="00695895">
        <w:rPr>
          <w:rFonts w:ascii="Cambria Math" w:eastAsia="SimSun" w:hAnsi="Cambria Math" w:cs="Cambria Math"/>
          <w:szCs w:val="28"/>
          <w:lang w:val="uz-Cyrl-UZ" w:eastAsia="en-US"/>
        </w:rPr>
        <w:t>ӊ</w:t>
      </w:r>
      <w:r w:rsidR="001E62A5" w:rsidRPr="00695895">
        <w:rPr>
          <w:rFonts w:eastAsia="SimSun"/>
          <w:szCs w:val="28"/>
          <w:lang w:val="uz-Cyrl-UZ" w:eastAsia="en-US"/>
        </w:rPr>
        <w:t xml:space="preserve"> сөзлик мәниси</w:t>
      </w:r>
      <w:r w:rsidRPr="00695895">
        <w:rPr>
          <w:rFonts w:eastAsia="SimSun"/>
          <w:szCs w:val="28"/>
          <w:lang w:val="uz-Cyrl-UZ" w:eastAsia="en-US"/>
        </w:rPr>
        <w:t xml:space="preserve">, </w:t>
      </w:r>
      <w:r w:rsidR="001E62A5" w:rsidRPr="00695895">
        <w:rPr>
          <w:rFonts w:eastAsia="SimSun"/>
          <w:szCs w:val="28"/>
          <w:lang w:val="uz-Cyrl-UZ" w:eastAsia="en-US"/>
        </w:rPr>
        <w:t>философиялықидеясы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8. Миллий динл</w:t>
      </w:r>
      <w:r w:rsidR="001E62A5" w:rsidRPr="00695895">
        <w:rPr>
          <w:rFonts w:eastAsia="SimSun"/>
          <w:szCs w:val="28"/>
          <w:lang w:val="uz-Cyrl-UZ" w:eastAsia="en-US"/>
        </w:rPr>
        <w:t>е</w:t>
      </w:r>
      <w:r w:rsidRPr="00695895">
        <w:rPr>
          <w:rFonts w:eastAsia="SimSun"/>
          <w:szCs w:val="28"/>
          <w:lang w:val="uz-Cyrl-UZ" w:eastAsia="en-US"/>
        </w:rPr>
        <w:t xml:space="preserve">р </w:t>
      </w:r>
      <w:r w:rsidR="001E62A5" w:rsidRPr="00695895">
        <w:rPr>
          <w:rFonts w:eastAsia="SimSun"/>
          <w:szCs w:val="28"/>
          <w:lang w:val="uz-Cyrl-UZ" w:eastAsia="en-US"/>
        </w:rPr>
        <w:t>философиясы</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9. Яҳудийлик</w:t>
      </w:r>
      <w:r w:rsidR="001E62A5" w:rsidRPr="00695895">
        <w:rPr>
          <w:rFonts w:eastAsia="SimSun"/>
          <w:szCs w:val="28"/>
          <w:lang w:val="uz-Cyrl-UZ" w:eastAsia="en-US"/>
        </w:rPr>
        <w:t>ти</w:t>
      </w:r>
      <w:r w:rsidR="001E62A5" w:rsidRPr="00695895">
        <w:rPr>
          <w:rFonts w:ascii="Cambria Math" w:eastAsia="SimSun" w:hAnsi="Cambria Math" w:cs="Cambria Math"/>
          <w:szCs w:val="28"/>
          <w:lang w:val="uz-Cyrl-UZ" w:eastAsia="en-US"/>
        </w:rPr>
        <w:t>ӊ</w:t>
      </w:r>
      <w:r w:rsidR="007A1E7E" w:rsidRPr="00695895">
        <w:rPr>
          <w:rFonts w:eastAsia="SimSun"/>
          <w:szCs w:val="28"/>
          <w:lang w:val="uz-Cyrl-UZ" w:eastAsia="en-US"/>
        </w:rPr>
        <w:t>жүзеге</w:t>
      </w:r>
      <w:r w:rsidR="003A3732" w:rsidRPr="00695895">
        <w:rPr>
          <w:rFonts w:eastAsia="SimSun"/>
          <w:szCs w:val="28"/>
          <w:lang w:val="uz-Cyrl-UZ" w:eastAsia="en-US"/>
        </w:rPr>
        <w:t>келиўи</w:t>
      </w:r>
      <w:r w:rsidRPr="00695895">
        <w:rPr>
          <w:rFonts w:eastAsia="SimSun"/>
          <w:szCs w:val="28"/>
          <w:lang w:val="uz-Cyrl-UZ" w:eastAsia="en-US"/>
        </w:rPr>
        <w:t>, эвалюцияс</w:t>
      </w:r>
      <w:r w:rsidR="00FE3C11" w:rsidRPr="00695895">
        <w:rPr>
          <w:rFonts w:eastAsia="SimSun"/>
          <w:szCs w:val="28"/>
          <w:lang w:val="uz-Cyrl-UZ" w:eastAsia="en-US"/>
        </w:rPr>
        <w:t>ы</w:t>
      </w:r>
      <w:r w:rsidR="003D3C8E" w:rsidRPr="00695895">
        <w:rPr>
          <w:rFonts w:eastAsia="SimSun"/>
          <w:szCs w:val="28"/>
          <w:lang w:val="uz-Cyrl-UZ" w:eastAsia="en-US"/>
        </w:rPr>
        <w:t>ҳәм</w:t>
      </w:r>
      <w:r w:rsidRPr="00695895">
        <w:rPr>
          <w:rFonts w:eastAsia="SimSun"/>
          <w:szCs w:val="28"/>
          <w:lang w:val="uz-Cyrl-UZ" w:eastAsia="en-US"/>
        </w:rPr>
        <w:t xml:space="preserve"> т</w:t>
      </w:r>
      <w:r w:rsidR="00FE3C11" w:rsidRPr="00695895">
        <w:rPr>
          <w:rFonts w:eastAsia="SimSun"/>
          <w:szCs w:val="28"/>
          <w:lang w:val="uz-Cyrl-UZ" w:eastAsia="en-US"/>
        </w:rPr>
        <w:t>ә</w:t>
      </w:r>
      <w:r w:rsidRPr="00695895">
        <w:rPr>
          <w:rFonts w:eastAsia="SimSun"/>
          <w:szCs w:val="28"/>
          <w:lang w:val="uz-Cyrl-UZ" w:eastAsia="en-US"/>
        </w:rPr>
        <w:t>ли</w:t>
      </w:r>
      <w:r w:rsidR="00FE3C11" w:rsidRPr="00695895">
        <w:rPr>
          <w:rFonts w:eastAsia="SimSun"/>
          <w:szCs w:val="28"/>
          <w:lang w:val="uz-Cyrl-UZ" w:eastAsia="en-US"/>
        </w:rPr>
        <w:t>й</w:t>
      </w:r>
      <w:r w:rsidRPr="00695895">
        <w:rPr>
          <w:rFonts w:eastAsia="SimSun"/>
          <w:szCs w:val="28"/>
          <w:lang w:val="uz-Cyrl-UZ" w:eastAsia="en-US"/>
        </w:rPr>
        <w:t>м</w:t>
      </w:r>
      <w:r w:rsidR="00FE3C11" w:rsidRPr="00695895">
        <w:rPr>
          <w:rFonts w:eastAsia="SimSun"/>
          <w:szCs w:val="28"/>
          <w:lang w:val="uz-Cyrl-UZ" w:eastAsia="en-US"/>
        </w:rPr>
        <w:t>а</w:t>
      </w:r>
      <w:r w:rsidRPr="00695895">
        <w:rPr>
          <w:rFonts w:eastAsia="SimSun"/>
          <w:szCs w:val="28"/>
          <w:lang w:val="uz-Cyrl-UZ" w:eastAsia="en-US"/>
        </w:rPr>
        <w:t>т</w:t>
      </w:r>
      <w:r w:rsidR="00FE3C11" w:rsidRPr="00695895">
        <w:rPr>
          <w:rFonts w:eastAsia="SimSun"/>
          <w:szCs w:val="28"/>
          <w:lang w:val="uz-Cyrl-UZ" w:eastAsia="en-US"/>
        </w:rPr>
        <w:t>ын</w:t>
      </w:r>
      <w:r w:rsidRPr="00695895">
        <w:rPr>
          <w:rFonts w:eastAsia="SimSun"/>
          <w:szCs w:val="28"/>
          <w:lang w:val="uz-Cyrl-UZ" w:eastAsia="en-US"/>
        </w:rPr>
        <w:t>да диний-</w:t>
      </w:r>
      <w:r w:rsidR="001E62A5" w:rsidRPr="00695895">
        <w:rPr>
          <w:rFonts w:eastAsia="SimSun"/>
          <w:szCs w:val="28"/>
          <w:lang w:val="uz-Cyrl-UZ" w:eastAsia="en-US"/>
        </w:rPr>
        <w:t xml:space="preserve"> философиялық</w:t>
      </w:r>
      <w:r w:rsidRPr="00695895">
        <w:rPr>
          <w:rFonts w:eastAsia="SimSun"/>
          <w:szCs w:val="28"/>
          <w:lang w:val="uz-Cyrl-UZ" w:eastAsia="en-US"/>
        </w:rPr>
        <w:t xml:space="preserve"> қара</w:t>
      </w:r>
      <w:r w:rsidR="00FE3C11" w:rsidRPr="00695895">
        <w:rPr>
          <w:rFonts w:eastAsia="SimSun"/>
          <w:szCs w:val="28"/>
          <w:lang w:val="uz-Cyrl-UZ" w:eastAsia="en-US"/>
        </w:rPr>
        <w:t>с</w:t>
      </w:r>
      <w:r w:rsidRPr="00695895">
        <w:rPr>
          <w:rFonts w:eastAsia="SimSun"/>
          <w:szCs w:val="28"/>
          <w:lang w:val="uz-Cyrl-UZ" w:eastAsia="en-US"/>
        </w:rPr>
        <w:t xml:space="preserve">лар.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10. Яҳудийлик</w:t>
      </w:r>
      <w:r w:rsidR="00FE3C11" w:rsidRPr="00695895">
        <w:rPr>
          <w:rFonts w:eastAsia="SimSun"/>
          <w:szCs w:val="28"/>
          <w:lang w:val="uz-Cyrl-UZ" w:eastAsia="en-US"/>
        </w:rPr>
        <w:t>те</w:t>
      </w:r>
      <w:r w:rsidRPr="00695895">
        <w:rPr>
          <w:rFonts w:eastAsia="SimSun"/>
          <w:szCs w:val="28"/>
          <w:lang w:val="uz-Cyrl-UZ" w:eastAsia="en-US"/>
        </w:rPr>
        <w:t xml:space="preserve"> м</w:t>
      </w:r>
      <w:r w:rsidR="00FE3C11" w:rsidRPr="00695895">
        <w:rPr>
          <w:rFonts w:eastAsia="SimSun"/>
          <w:szCs w:val="28"/>
          <w:lang w:val="uz-Cyrl-UZ" w:eastAsia="en-US"/>
        </w:rPr>
        <w:t>и</w:t>
      </w:r>
      <w:r w:rsidRPr="00695895">
        <w:rPr>
          <w:rFonts w:eastAsia="SimSun"/>
          <w:szCs w:val="28"/>
          <w:lang w:val="uz-Cyrl-UZ" w:eastAsia="en-US"/>
        </w:rPr>
        <w:t>ссия-</w:t>
      </w:r>
      <w:r w:rsidR="00FE3C11" w:rsidRPr="00695895">
        <w:rPr>
          <w:rFonts w:eastAsia="SimSun"/>
          <w:szCs w:val="28"/>
          <w:lang w:val="uz-Cyrl-UZ" w:eastAsia="en-US"/>
        </w:rPr>
        <w:t>азат етиўшини</w:t>
      </w:r>
      <w:r w:rsidR="00FE3C11" w:rsidRPr="00695895">
        <w:rPr>
          <w:rFonts w:ascii="Cambria Math" w:eastAsia="SimSun" w:hAnsi="Cambria Math" w:cs="Cambria Math"/>
          <w:szCs w:val="28"/>
          <w:lang w:val="uz-Cyrl-UZ" w:eastAsia="en-US"/>
        </w:rPr>
        <w:t>ӊ</w:t>
      </w:r>
      <w:r w:rsidRPr="00695895">
        <w:rPr>
          <w:rFonts w:eastAsia="SimSun"/>
          <w:szCs w:val="28"/>
          <w:lang w:val="uz-Cyrl-UZ" w:eastAsia="en-US"/>
        </w:rPr>
        <w:t>кели</w:t>
      </w:r>
      <w:r w:rsidR="00FE3C11" w:rsidRPr="00695895">
        <w:rPr>
          <w:rFonts w:eastAsia="SimSun"/>
          <w:szCs w:val="28"/>
          <w:lang w:val="uz-Cyrl-UZ" w:eastAsia="en-US"/>
        </w:rPr>
        <w:t>ўини</w:t>
      </w:r>
      <w:r w:rsidR="00FE3C11" w:rsidRPr="00695895">
        <w:rPr>
          <w:rFonts w:ascii="Cambria Math" w:eastAsia="SimSun" w:hAnsi="Cambria Math" w:cs="Cambria Math"/>
          <w:szCs w:val="28"/>
          <w:lang w:val="uz-Cyrl-UZ" w:eastAsia="en-US"/>
        </w:rPr>
        <w:t>ӊ</w:t>
      </w:r>
      <w:r w:rsidR="00F9218D" w:rsidRPr="00695895">
        <w:rPr>
          <w:rFonts w:eastAsia="SimSun"/>
          <w:szCs w:val="28"/>
          <w:lang w:val="uz-Cyrl-UZ" w:eastAsia="en-US"/>
        </w:rPr>
        <w:t>идеялық</w:t>
      </w:r>
      <w:r w:rsidR="005909BA" w:rsidRPr="00695895">
        <w:rPr>
          <w:rFonts w:eastAsia="SimSun"/>
          <w:szCs w:val="28"/>
          <w:lang w:val="uz-Cyrl-UZ" w:eastAsia="en-US"/>
        </w:rPr>
        <w:t>тийкарлары</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11. Ҳиндист</w:t>
      </w:r>
      <w:r w:rsidR="00FE3C11" w:rsidRPr="00695895">
        <w:rPr>
          <w:rFonts w:eastAsia="SimSun"/>
          <w:szCs w:val="28"/>
          <w:lang w:val="uz-Cyrl-UZ" w:eastAsia="en-US"/>
        </w:rPr>
        <w:t>а</w:t>
      </w:r>
      <w:r w:rsidRPr="00695895">
        <w:rPr>
          <w:rFonts w:eastAsia="SimSun"/>
          <w:szCs w:val="28"/>
          <w:lang w:val="uz-Cyrl-UZ" w:eastAsia="en-US"/>
        </w:rPr>
        <w:t>нда</w:t>
      </w:r>
      <w:r w:rsidR="00FE3C11" w:rsidRPr="00695895">
        <w:rPr>
          <w:rFonts w:eastAsia="SimSun"/>
          <w:szCs w:val="28"/>
          <w:lang w:val="uz-Cyrl-UZ" w:eastAsia="en-US"/>
        </w:rPr>
        <w:t>ғы</w:t>
      </w:r>
      <w:r w:rsidRPr="00695895">
        <w:rPr>
          <w:rFonts w:eastAsia="SimSun"/>
          <w:szCs w:val="28"/>
          <w:lang w:val="uz-Cyrl-UZ" w:eastAsia="en-US"/>
        </w:rPr>
        <w:t xml:space="preserve"> каста </w:t>
      </w:r>
      <w:r w:rsidR="00FE3C11" w:rsidRPr="00695895">
        <w:rPr>
          <w:rFonts w:eastAsia="SimSun"/>
          <w:szCs w:val="28"/>
          <w:lang w:val="uz-Cyrl-UZ" w:eastAsia="en-US"/>
        </w:rPr>
        <w:t>дүзимини</w:t>
      </w:r>
      <w:r w:rsidR="00FE3C11" w:rsidRPr="00695895">
        <w:rPr>
          <w:rFonts w:ascii="Cambria Math" w:eastAsia="SimSun" w:hAnsi="Cambria Math" w:cs="Cambria Math"/>
          <w:szCs w:val="28"/>
          <w:lang w:val="uz-Cyrl-UZ" w:eastAsia="en-US"/>
        </w:rPr>
        <w:t>ӊ</w:t>
      </w:r>
      <w:r w:rsidR="001E62A5" w:rsidRPr="00695895">
        <w:rPr>
          <w:rFonts w:eastAsia="SimSun"/>
          <w:szCs w:val="28"/>
          <w:lang w:val="uz-Cyrl-UZ" w:eastAsia="en-US"/>
        </w:rPr>
        <w:t>философиялық</w:t>
      </w:r>
      <w:r w:rsidR="00FE3C11" w:rsidRPr="00695895">
        <w:rPr>
          <w:rFonts w:eastAsia="SimSun"/>
          <w:szCs w:val="28"/>
          <w:lang w:val="uz-Cyrl-UZ" w:eastAsia="en-US"/>
        </w:rPr>
        <w:t>анализи</w:t>
      </w:r>
      <w:r w:rsidR="003D3C8E" w:rsidRPr="00695895">
        <w:rPr>
          <w:rFonts w:eastAsia="SimSun"/>
          <w:szCs w:val="28"/>
          <w:lang w:val="uz-Cyrl-UZ" w:eastAsia="en-US"/>
        </w:rPr>
        <w:t>ҳәм</w:t>
      </w:r>
      <w:r w:rsidR="00030F0E" w:rsidRPr="00695895">
        <w:rPr>
          <w:rFonts w:eastAsia="SimSun"/>
          <w:szCs w:val="28"/>
          <w:lang w:val="uz-Cyrl-UZ" w:eastAsia="en-US"/>
        </w:rPr>
        <w:t>оны</w:t>
      </w:r>
      <w:r w:rsidRPr="00695895">
        <w:rPr>
          <w:rFonts w:eastAsia="SimSun"/>
          <w:szCs w:val="28"/>
          <w:lang w:val="uz-Cyrl-UZ" w:eastAsia="en-US"/>
        </w:rPr>
        <w:t xml:space="preserve"> сақла</w:t>
      </w:r>
      <w:r w:rsidR="00FE3C11" w:rsidRPr="00695895">
        <w:rPr>
          <w:rFonts w:eastAsia="SimSun"/>
          <w:szCs w:val="28"/>
          <w:lang w:val="uz-Cyrl-UZ" w:eastAsia="en-US"/>
        </w:rPr>
        <w:t>п</w:t>
      </w:r>
      <w:r w:rsidRPr="00695895">
        <w:rPr>
          <w:rFonts w:eastAsia="SimSun"/>
          <w:szCs w:val="28"/>
          <w:lang w:val="uz-Cyrl-UZ" w:eastAsia="en-US"/>
        </w:rPr>
        <w:t xml:space="preserve"> қ</w:t>
      </w:r>
      <w:r w:rsidR="00FE3C11" w:rsidRPr="00695895">
        <w:rPr>
          <w:rFonts w:eastAsia="SimSun"/>
          <w:szCs w:val="28"/>
          <w:lang w:val="uz-Cyrl-UZ" w:eastAsia="en-US"/>
        </w:rPr>
        <w:t>а</w:t>
      </w:r>
      <w:r w:rsidRPr="00695895">
        <w:rPr>
          <w:rFonts w:eastAsia="SimSun"/>
          <w:szCs w:val="28"/>
          <w:lang w:val="uz-Cyrl-UZ" w:eastAsia="en-US"/>
        </w:rPr>
        <w:t>л</w:t>
      </w:r>
      <w:r w:rsidR="00FE3C11" w:rsidRPr="00695895">
        <w:rPr>
          <w:rFonts w:eastAsia="SimSun"/>
          <w:szCs w:val="28"/>
          <w:lang w:val="uz-Cyrl-UZ" w:eastAsia="en-US"/>
        </w:rPr>
        <w:t>ыў</w:t>
      </w:r>
      <w:r w:rsidR="002B3B7B" w:rsidRPr="00695895">
        <w:rPr>
          <w:rFonts w:eastAsia="SimSun"/>
          <w:szCs w:val="28"/>
          <w:lang w:val="uz-Cyrl-UZ" w:eastAsia="en-US"/>
        </w:rPr>
        <w:t>ушынболған</w:t>
      </w:r>
      <w:r w:rsidR="00FE3C11" w:rsidRPr="00695895">
        <w:rPr>
          <w:rFonts w:eastAsia="SimSun"/>
          <w:szCs w:val="28"/>
          <w:lang w:val="uz-Cyrl-UZ" w:eastAsia="en-US"/>
        </w:rPr>
        <w:t>ҳәрекет</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12. Брахманл</w:t>
      </w:r>
      <w:r w:rsidR="00FE3C11" w:rsidRPr="00695895">
        <w:rPr>
          <w:rFonts w:eastAsia="SimSun"/>
          <w:szCs w:val="28"/>
          <w:lang w:val="uz-Cyrl-UZ" w:eastAsia="en-US"/>
        </w:rPr>
        <w:t>ықп</w:t>
      </w:r>
      <w:r w:rsidR="00030F0E" w:rsidRPr="00695895">
        <w:rPr>
          <w:rFonts w:eastAsia="SimSun"/>
          <w:szCs w:val="28"/>
          <w:lang w:val="uz-Cyrl-UZ" w:eastAsia="en-US"/>
        </w:rPr>
        <w:t>енен</w:t>
      </w:r>
      <w:r w:rsidRPr="00695895">
        <w:rPr>
          <w:rFonts w:eastAsia="SimSun"/>
          <w:szCs w:val="28"/>
          <w:lang w:val="uz-Cyrl-UZ" w:eastAsia="en-US"/>
        </w:rPr>
        <w:t xml:space="preserve"> буддизм </w:t>
      </w:r>
      <w:r w:rsidR="009A6175" w:rsidRPr="00695895">
        <w:rPr>
          <w:rFonts w:eastAsia="SimSun"/>
          <w:szCs w:val="28"/>
          <w:lang w:val="uz-Cyrl-UZ" w:eastAsia="en-US"/>
        </w:rPr>
        <w:t>ортасындағы</w:t>
      </w:r>
      <w:r w:rsidR="00F9218D" w:rsidRPr="00695895">
        <w:rPr>
          <w:rFonts w:eastAsia="SimSun"/>
          <w:szCs w:val="28"/>
          <w:lang w:val="uz-Cyrl-UZ" w:eastAsia="en-US"/>
        </w:rPr>
        <w:t>идеялық</w:t>
      </w:r>
      <w:r w:rsidR="00FE3C11" w:rsidRPr="00695895">
        <w:rPr>
          <w:rFonts w:eastAsia="SimSun"/>
          <w:szCs w:val="28"/>
          <w:lang w:val="uz-Cyrl-UZ" w:eastAsia="en-US"/>
        </w:rPr>
        <w:t>гүрес</w:t>
      </w:r>
      <w:r w:rsidRPr="00695895">
        <w:rPr>
          <w:rFonts w:eastAsia="SimSun"/>
          <w:szCs w:val="28"/>
          <w:lang w:val="uz-Cyrl-UZ" w:eastAsia="en-US"/>
        </w:rPr>
        <w:t xml:space="preserve">. </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13. Браҳманл</w:t>
      </w:r>
      <w:r w:rsidR="00FE3C11" w:rsidRPr="00695895">
        <w:rPr>
          <w:rFonts w:eastAsia="SimSun"/>
          <w:szCs w:val="28"/>
          <w:lang w:val="uz-Cyrl-UZ" w:eastAsia="en-US"/>
        </w:rPr>
        <w:t>ықта</w:t>
      </w:r>
      <w:r w:rsidRPr="00695895">
        <w:rPr>
          <w:rFonts w:eastAsia="SimSun"/>
          <w:szCs w:val="28"/>
          <w:lang w:val="uz-Cyrl-UZ" w:eastAsia="en-US"/>
        </w:rPr>
        <w:t xml:space="preserve"> т</w:t>
      </w:r>
      <w:r w:rsidR="00FE3C11" w:rsidRPr="00695895">
        <w:rPr>
          <w:rFonts w:eastAsia="SimSun"/>
          <w:szCs w:val="28"/>
          <w:lang w:val="uz-Cyrl-UZ" w:eastAsia="en-US"/>
        </w:rPr>
        <w:t>ә</w:t>
      </w:r>
      <w:r w:rsidRPr="00695895">
        <w:rPr>
          <w:rFonts w:eastAsia="SimSun"/>
          <w:szCs w:val="28"/>
          <w:lang w:val="uz-Cyrl-UZ" w:eastAsia="en-US"/>
        </w:rPr>
        <w:t xml:space="preserve">н </w:t>
      </w:r>
      <w:r w:rsidR="007A1E7E" w:rsidRPr="00695895">
        <w:rPr>
          <w:rFonts w:eastAsia="SimSun"/>
          <w:szCs w:val="28"/>
          <w:lang w:val="uz-Cyrl-UZ" w:eastAsia="en-US"/>
        </w:rPr>
        <w:t>алынған</w:t>
      </w:r>
      <w:r w:rsidR="005909BA" w:rsidRPr="00695895">
        <w:rPr>
          <w:rFonts w:eastAsia="SimSun"/>
          <w:szCs w:val="28"/>
          <w:lang w:val="uz-Cyrl-UZ" w:eastAsia="en-US"/>
        </w:rPr>
        <w:t>тийкарғы</w:t>
      </w:r>
      <w:r w:rsidR="0084245A" w:rsidRPr="00695895">
        <w:rPr>
          <w:rFonts w:eastAsia="SimSun"/>
          <w:szCs w:val="28"/>
          <w:lang w:val="uz-Cyrl-UZ" w:eastAsia="en-US"/>
        </w:rPr>
        <w:t>үш</w:t>
      </w:r>
      <w:r w:rsidR="007A1E7E" w:rsidRPr="00695895">
        <w:rPr>
          <w:rFonts w:eastAsia="SimSun"/>
          <w:szCs w:val="28"/>
          <w:lang w:val="uz-Cyrl-UZ" w:eastAsia="en-US"/>
        </w:rPr>
        <w:t>Қудай</w:t>
      </w:r>
      <w:r w:rsidRPr="00695895">
        <w:rPr>
          <w:rFonts w:eastAsia="SimSun"/>
          <w:szCs w:val="28"/>
          <w:lang w:val="uz-Cyrl-UZ" w:eastAsia="en-US"/>
        </w:rPr>
        <w:t>: 1) Бр</w:t>
      </w:r>
      <w:r w:rsidR="00FE3C11" w:rsidRPr="00695895">
        <w:rPr>
          <w:rFonts w:eastAsia="SimSun"/>
          <w:szCs w:val="28"/>
          <w:lang w:val="uz-Cyrl-UZ" w:eastAsia="en-US"/>
        </w:rPr>
        <w:t>а</w:t>
      </w:r>
      <w:r w:rsidRPr="00695895">
        <w:rPr>
          <w:rFonts w:eastAsia="SimSun"/>
          <w:szCs w:val="28"/>
          <w:lang w:val="uz-Cyrl-UZ" w:eastAsia="en-US"/>
        </w:rPr>
        <w:t xml:space="preserve">ҳма; 2) Вишну; 3)Шива, </w:t>
      </w:r>
      <w:r w:rsidR="00C12586" w:rsidRPr="00695895">
        <w:rPr>
          <w:rFonts w:eastAsia="SimSun"/>
          <w:szCs w:val="28"/>
          <w:lang w:val="uz-Cyrl-UZ" w:eastAsia="en-US"/>
        </w:rPr>
        <w:t>оларды</w:t>
      </w:r>
      <w:r w:rsidR="00C12586" w:rsidRPr="00695895">
        <w:rPr>
          <w:rFonts w:ascii="Cambria Math" w:eastAsia="SimSun" w:hAnsi="Cambria Math" w:cs="Cambria Math"/>
          <w:szCs w:val="28"/>
          <w:lang w:val="uz-Cyrl-UZ" w:eastAsia="en-US"/>
        </w:rPr>
        <w:t>ӊ</w:t>
      </w:r>
      <w:r w:rsidRPr="00695895">
        <w:rPr>
          <w:rFonts w:eastAsia="SimSun"/>
          <w:szCs w:val="28"/>
          <w:lang w:val="uz-Cyrl-UZ" w:eastAsia="en-US"/>
        </w:rPr>
        <w:t xml:space="preserve"> диний-</w:t>
      </w:r>
      <w:r w:rsidR="001E62A5" w:rsidRPr="00695895">
        <w:rPr>
          <w:rFonts w:eastAsia="SimSun"/>
          <w:szCs w:val="28"/>
          <w:lang w:val="uz-Cyrl-UZ" w:eastAsia="en-US"/>
        </w:rPr>
        <w:t xml:space="preserve"> философиялық</w:t>
      </w:r>
      <w:r w:rsidR="0081010D" w:rsidRPr="00695895">
        <w:rPr>
          <w:rFonts w:eastAsia="SimSun"/>
          <w:szCs w:val="28"/>
          <w:lang w:val="uz-Cyrl-UZ" w:eastAsia="en-US"/>
        </w:rPr>
        <w:t>идеялары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 xml:space="preserve">14. Ҳиндуийлик </w:t>
      </w:r>
      <w:r w:rsidR="009A6175" w:rsidRPr="00695895">
        <w:rPr>
          <w:rFonts w:eastAsia="SimSun"/>
          <w:szCs w:val="28"/>
          <w:lang w:val="uz-Cyrl-UZ" w:eastAsia="en-US"/>
        </w:rPr>
        <w:t>тәлийматы</w:t>
      </w:r>
      <w:r w:rsidR="003D3C8E" w:rsidRPr="00695895">
        <w:rPr>
          <w:rFonts w:eastAsia="SimSun"/>
          <w:szCs w:val="28"/>
          <w:lang w:val="uz-Cyrl-UZ" w:eastAsia="en-US"/>
        </w:rPr>
        <w:t>ҳәм</w:t>
      </w:r>
      <w:r w:rsidR="001E62A5" w:rsidRPr="00695895">
        <w:rPr>
          <w:rFonts w:eastAsia="SimSun"/>
          <w:szCs w:val="28"/>
          <w:lang w:val="uz-Cyrl-UZ" w:eastAsia="en-US"/>
        </w:rPr>
        <w:t>философиялық</w:t>
      </w:r>
      <w:r w:rsidR="009C73AE" w:rsidRPr="00695895">
        <w:rPr>
          <w:rFonts w:eastAsia="SimSun"/>
          <w:szCs w:val="28"/>
          <w:lang w:val="uz-Cyrl-UZ" w:eastAsia="en-US"/>
        </w:rPr>
        <w:t>қараслары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15. Ҳиндуийлик</w:t>
      </w:r>
      <w:r w:rsidR="00FE3C11" w:rsidRPr="00695895">
        <w:rPr>
          <w:rFonts w:eastAsia="SimSun"/>
          <w:szCs w:val="28"/>
          <w:lang w:val="uz-Cyrl-UZ" w:eastAsia="en-US"/>
        </w:rPr>
        <w:t xml:space="preserve">теги </w:t>
      </w:r>
      <w:r w:rsidRPr="00695895">
        <w:rPr>
          <w:rFonts w:eastAsia="SimSun"/>
          <w:szCs w:val="28"/>
          <w:lang w:val="uz-Cyrl-UZ" w:eastAsia="en-US"/>
        </w:rPr>
        <w:t>ж</w:t>
      </w:r>
      <w:r w:rsidR="00FE3C11" w:rsidRPr="00695895">
        <w:rPr>
          <w:rFonts w:eastAsia="SimSun"/>
          <w:szCs w:val="28"/>
          <w:lang w:val="uz-Cyrl-UZ" w:eastAsia="en-US"/>
        </w:rPr>
        <w:t>ә</w:t>
      </w:r>
      <w:r w:rsidRPr="00695895">
        <w:rPr>
          <w:rFonts w:eastAsia="SimSun"/>
          <w:szCs w:val="28"/>
          <w:lang w:val="uz-Cyrl-UZ" w:eastAsia="en-US"/>
        </w:rPr>
        <w:t>нн</w:t>
      </w:r>
      <w:r w:rsidR="00FE3C11" w:rsidRPr="00695895">
        <w:rPr>
          <w:rFonts w:eastAsia="SimSun"/>
          <w:szCs w:val="28"/>
          <w:lang w:val="uz-Cyrl-UZ" w:eastAsia="en-US"/>
        </w:rPr>
        <w:t>е</w:t>
      </w:r>
      <w:r w:rsidRPr="00695895">
        <w:rPr>
          <w:rFonts w:eastAsia="SimSun"/>
          <w:szCs w:val="28"/>
          <w:lang w:val="uz-Cyrl-UZ" w:eastAsia="en-US"/>
        </w:rPr>
        <w:t xml:space="preserve">т </w:t>
      </w:r>
      <w:r w:rsidR="003D3C8E" w:rsidRPr="00695895">
        <w:rPr>
          <w:rFonts w:eastAsia="SimSun"/>
          <w:szCs w:val="28"/>
          <w:lang w:val="uz-Cyrl-UZ" w:eastAsia="en-US"/>
        </w:rPr>
        <w:t>ҳәм</w:t>
      </w:r>
      <w:r w:rsidRPr="00695895">
        <w:rPr>
          <w:rFonts w:eastAsia="SimSun"/>
          <w:szCs w:val="28"/>
          <w:lang w:val="uz-Cyrl-UZ" w:eastAsia="en-US"/>
        </w:rPr>
        <w:t xml:space="preserve"> д</w:t>
      </w:r>
      <w:r w:rsidR="00FE3C11" w:rsidRPr="00695895">
        <w:rPr>
          <w:rFonts w:eastAsia="SimSun"/>
          <w:szCs w:val="28"/>
          <w:lang w:val="uz-Cyrl-UZ" w:eastAsia="en-US"/>
        </w:rPr>
        <w:t>озақ</w:t>
      </w:r>
      <w:r w:rsidR="006C3112" w:rsidRPr="00695895">
        <w:rPr>
          <w:rFonts w:eastAsia="SimSun"/>
          <w:szCs w:val="28"/>
          <w:lang w:val="uz-Cyrl-UZ" w:eastAsia="en-US"/>
        </w:rPr>
        <w:t>ҳаққындағы</w:t>
      </w:r>
      <w:r w:rsidRPr="00695895">
        <w:rPr>
          <w:rFonts w:eastAsia="SimSun"/>
          <w:szCs w:val="28"/>
          <w:lang w:val="uz-Cyrl-UZ" w:eastAsia="en-US"/>
        </w:rPr>
        <w:t xml:space="preserve">  диний-</w:t>
      </w:r>
      <w:r w:rsidR="001E62A5" w:rsidRPr="00695895">
        <w:rPr>
          <w:rFonts w:eastAsia="SimSun"/>
          <w:szCs w:val="28"/>
          <w:lang w:val="uz-Cyrl-UZ" w:eastAsia="en-US"/>
        </w:rPr>
        <w:t xml:space="preserve"> философиялықкөз қараслары</w:t>
      </w:r>
      <w:r w:rsidRPr="00695895">
        <w:rPr>
          <w:rFonts w:eastAsia="SimSun"/>
          <w:szCs w:val="28"/>
          <w:lang w:val="uz-Cyrl-UZ" w:eastAsia="en-US"/>
        </w:rPr>
        <w:t>.</w:t>
      </w:r>
    </w:p>
    <w:p w:rsidR="00457FD8" w:rsidRPr="00695895" w:rsidRDefault="00457FD8" w:rsidP="00341112">
      <w:pPr>
        <w:widowControl/>
        <w:tabs>
          <w:tab w:val="left" w:pos="180"/>
          <w:tab w:val="left" w:pos="720"/>
        </w:tabs>
        <w:autoSpaceDE/>
        <w:autoSpaceDN/>
        <w:adjustRightInd/>
        <w:jc w:val="both"/>
        <w:rPr>
          <w:rFonts w:eastAsia="SimSun"/>
          <w:szCs w:val="28"/>
          <w:lang w:val="uz-Cyrl-UZ" w:eastAsia="en-US"/>
        </w:rPr>
      </w:pPr>
      <w:r w:rsidRPr="00695895">
        <w:rPr>
          <w:rFonts w:eastAsia="SimSun"/>
          <w:szCs w:val="28"/>
          <w:lang w:val="uz-Cyrl-UZ" w:eastAsia="en-US"/>
        </w:rPr>
        <w:t>16. Конфуцийлик</w:t>
      </w:r>
      <w:r w:rsidR="001E62A5" w:rsidRPr="00695895">
        <w:rPr>
          <w:rFonts w:eastAsia="SimSun"/>
          <w:szCs w:val="28"/>
          <w:lang w:val="uz-Cyrl-UZ" w:eastAsia="en-US"/>
        </w:rPr>
        <w:t>ти</w:t>
      </w:r>
      <w:r w:rsidR="001E62A5" w:rsidRPr="00695895">
        <w:rPr>
          <w:rFonts w:ascii="Cambria Math" w:eastAsia="SimSun" w:hAnsi="Cambria Math" w:cs="Cambria Math"/>
          <w:szCs w:val="28"/>
          <w:lang w:val="uz-Cyrl-UZ" w:eastAsia="en-US"/>
        </w:rPr>
        <w:t>ӊ</w:t>
      </w:r>
      <w:r w:rsidRPr="00695895">
        <w:rPr>
          <w:rFonts w:eastAsia="SimSun"/>
          <w:szCs w:val="28"/>
          <w:lang w:val="uz-Cyrl-UZ" w:eastAsia="en-US"/>
        </w:rPr>
        <w:t xml:space="preserve"> диний-ф</w:t>
      </w:r>
      <w:r w:rsidR="001E62A5" w:rsidRPr="00695895">
        <w:rPr>
          <w:rFonts w:eastAsia="SimSun"/>
          <w:szCs w:val="28"/>
          <w:lang w:val="uz-Cyrl-UZ" w:eastAsia="en-US"/>
        </w:rPr>
        <w:t>илософиялық</w:t>
      </w:r>
      <w:r w:rsidR="007A1E7E" w:rsidRPr="00695895">
        <w:rPr>
          <w:rFonts w:eastAsia="SimSun"/>
          <w:szCs w:val="28"/>
          <w:lang w:val="uz-Cyrl-UZ" w:eastAsia="en-US"/>
        </w:rPr>
        <w:t>тәлиймат</w:t>
      </w:r>
      <w:r w:rsidR="00DB5FA1" w:rsidRPr="00695895">
        <w:rPr>
          <w:rFonts w:eastAsia="SimSun"/>
          <w:szCs w:val="28"/>
          <w:lang w:val="uz-Cyrl-UZ" w:eastAsia="en-US"/>
        </w:rPr>
        <w:t>сыпатында</w:t>
      </w:r>
      <w:r w:rsidR="001E62A5" w:rsidRPr="00695895">
        <w:rPr>
          <w:rFonts w:eastAsia="SimSun"/>
          <w:szCs w:val="28"/>
          <w:lang w:val="uz-Cyrl-UZ" w:eastAsia="en-US"/>
        </w:rPr>
        <w:t>қәлиплесиўи</w:t>
      </w:r>
      <w:r w:rsidRPr="00695895">
        <w:rPr>
          <w:rFonts w:eastAsia="SimSun"/>
          <w:szCs w:val="28"/>
          <w:lang w:val="uz-Cyrl-UZ" w:eastAsia="en-US"/>
        </w:rPr>
        <w:t xml:space="preserve">. </w:t>
      </w:r>
    </w:p>
    <w:p w:rsidR="00457FD8" w:rsidRPr="00695895" w:rsidRDefault="00457FD8" w:rsidP="00341112">
      <w:pPr>
        <w:widowControl/>
        <w:tabs>
          <w:tab w:val="left" w:pos="284"/>
        </w:tabs>
        <w:autoSpaceDE/>
        <w:autoSpaceDN/>
        <w:adjustRightInd/>
        <w:jc w:val="both"/>
        <w:rPr>
          <w:szCs w:val="28"/>
          <w:lang w:val="uz-Cyrl-UZ"/>
        </w:rPr>
      </w:pPr>
      <w:r w:rsidRPr="00341112">
        <w:rPr>
          <w:szCs w:val="28"/>
          <w:lang w:val="uz-Cyrl-UZ"/>
        </w:rPr>
        <w:t>17.</w:t>
      </w:r>
      <w:r w:rsidR="003C2C1F" w:rsidRPr="00695895">
        <w:rPr>
          <w:szCs w:val="28"/>
          <w:lang w:val="uz-Cyrl-UZ"/>
        </w:rPr>
        <w:t>Ислам</w:t>
      </w:r>
      <w:r w:rsidRPr="00695895">
        <w:rPr>
          <w:szCs w:val="28"/>
          <w:lang w:val="uz-Cyrl-UZ"/>
        </w:rPr>
        <w:t xml:space="preserve"> м</w:t>
      </w:r>
      <w:r w:rsidR="001E62A5" w:rsidRPr="00695895">
        <w:rPr>
          <w:szCs w:val="28"/>
          <w:lang w:val="uz-Cyrl-UZ"/>
        </w:rPr>
        <w:t>ә</w:t>
      </w:r>
      <w:r w:rsidRPr="00695895">
        <w:rPr>
          <w:szCs w:val="28"/>
          <w:lang w:val="uz-Cyrl-UZ"/>
        </w:rPr>
        <w:t>с</w:t>
      </w:r>
      <w:r w:rsidR="001E62A5" w:rsidRPr="00695895">
        <w:rPr>
          <w:szCs w:val="28"/>
          <w:lang w:val="uz-Cyrl-UZ"/>
        </w:rPr>
        <w:t>е</w:t>
      </w:r>
      <w:r w:rsidRPr="00695895">
        <w:rPr>
          <w:szCs w:val="28"/>
          <w:lang w:val="uz-Cyrl-UZ"/>
        </w:rPr>
        <w:t>л</w:t>
      </w:r>
      <w:r w:rsidR="001E62A5" w:rsidRPr="00695895">
        <w:rPr>
          <w:szCs w:val="28"/>
          <w:lang w:val="uz-Cyrl-UZ"/>
        </w:rPr>
        <w:t>е</w:t>
      </w:r>
      <w:r w:rsidRPr="00695895">
        <w:rPr>
          <w:szCs w:val="28"/>
          <w:lang w:val="uz-Cyrl-UZ"/>
        </w:rPr>
        <w:t>си</w:t>
      </w:r>
      <w:r w:rsidR="001E62A5" w:rsidRPr="00695895">
        <w:rPr>
          <w:szCs w:val="28"/>
          <w:lang w:val="uz-Cyrl-UZ"/>
        </w:rPr>
        <w:t>н</w:t>
      </w:r>
      <w:r w:rsidRPr="00695895">
        <w:rPr>
          <w:szCs w:val="28"/>
          <w:lang w:val="uz-Cyrl-UZ"/>
        </w:rPr>
        <w:t>д</w:t>
      </w:r>
      <w:r w:rsidR="001E62A5" w:rsidRPr="00695895">
        <w:rPr>
          <w:szCs w:val="28"/>
          <w:lang w:val="uz-Cyrl-UZ"/>
        </w:rPr>
        <w:t>е</w:t>
      </w:r>
      <w:r w:rsidRPr="00695895">
        <w:rPr>
          <w:szCs w:val="28"/>
          <w:lang w:val="uz-Cyrl-UZ"/>
        </w:rPr>
        <w:t xml:space="preserve"> т</w:t>
      </w:r>
      <w:r w:rsidR="001E62A5" w:rsidRPr="00695895">
        <w:rPr>
          <w:szCs w:val="28"/>
          <w:lang w:val="uz-Cyrl-UZ"/>
        </w:rPr>
        <w:t xml:space="preserve">әғдир </w:t>
      </w:r>
      <w:r w:rsidR="005909BA" w:rsidRPr="00695895">
        <w:rPr>
          <w:szCs w:val="28"/>
          <w:lang w:val="uz-Cyrl-UZ"/>
        </w:rPr>
        <w:t>мәселеси</w:t>
      </w:r>
      <w:r w:rsidRPr="00695895">
        <w:rPr>
          <w:szCs w:val="28"/>
          <w:lang w:val="uz-Cyrl-UZ"/>
        </w:rPr>
        <w:t>.</w:t>
      </w:r>
    </w:p>
    <w:p w:rsidR="00457FD8" w:rsidRPr="00695895" w:rsidRDefault="00457FD8" w:rsidP="00341112">
      <w:pPr>
        <w:widowControl/>
        <w:tabs>
          <w:tab w:val="left" w:pos="284"/>
        </w:tabs>
        <w:autoSpaceDE/>
        <w:autoSpaceDN/>
        <w:adjustRightInd/>
        <w:jc w:val="both"/>
        <w:rPr>
          <w:szCs w:val="28"/>
          <w:lang w:val="uz-Cyrl-UZ"/>
        </w:rPr>
      </w:pPr>
      <w:r w:rsidRPr="00695895">
        <w:rPr>
          <w:szCs w:val="28"/>
          <w:lang w:val="uz-Cyrl-UZ"/>
        </w:rPr>
        <w:t xml:space="preserve">18. Мутакаллимлар </w:t>
      </w:r>
      <w:r w:rsidR="003D3C8E" w:rsidRPr="00695895">
        <w:rPr>
          <w:szCs w:val="28"/>
          <w:lang w:val="uz-Cyrl-UZ"/>
        </w:rPr>
        <w:t>ҳәм</w:t>
      </w:r>
      <w:r w:rsidRPr="00695895">
        <w:rPr>
          <w:szCs w:val="28"/>
          <w:lang w:val="uz-Cyrl-UZ"/>
        </w:rPr>
        <w:t xml:space="preserve"> муътализийл</w:t>
      </w:r>
      <w:r w:rsidR="001E62A5" w:rsidRPr="00695895">
        <w:rPr>
          <w:szCs w:val="28"/>
          <w:lang w:val="uz-Cyrl-UZ"/>
        </w:rPr>
        <w:t>е</w:t>
      </w:r>
      <w:r w:rsidRPr="00695895">
        <w:rPr>
          <w:szCs w:val="28"/>
          <w:lang w:val="uz-Cyrl-UZ"/>
        </w:rPr>
        <w:t>р</w:t>
      </w:r>
      <w:r w:rsidR="001E62A5" w:rsidRPr="00695895">
        <w:rPr>
          <w:szCs w:val="28"/>
          <w:lang w:val="uz-Cyrl-UZ"/>
        </w:rPr>
        <w:t>ди</w:t>
      </w:r>
      <w:r w:rsidR="001E62A5" w:rsidRPr="00695895">
        <w:rPr>
          <w:rFonts w:ascii="Cambria Math" w:hAnsi="Cambria Math" w:cs="Cambria Math"/>
          <w:szCs w:val="28"/>
          <w:lang w:val="uz-Cyrl-UZ"/>
        </w:rPr>
        <w:t>ӊ</w:t>
      </w:r>
      <w:r w:rsidR="001E62A5" w:rsidRPr="00695895">
        <w:rPr>
          <w:szCs w:val="28"/>
          <w:lang w:val="uz-Cyrl-UZ"/>
        </w:rPr>
        <w:t xml:space="preserve"> пикир таласы </w:t>
      </w:r>
      <w:r w:rsidR="00226667" w:rsidRPr="00695895">
        <w:rPr>
          <w:szCs w:val="28"/>
          <w:lang w:val="uz-Cyrl-UZ"/>
        </w:rPr>
        <w:t>темалары</w:t>
      </w:r>
      <w:r w:rsidR="00BE49B9" w:rsidRPr="00695895">
        <w:rPr>
          <w:szCs w:val="28"/>
          <w:lang w:val="uz-Cyrl-UZ"/>
        </w:rPr>
        <w:t>мазмуны</w:t>
      </w:r>
      <w:r w:rsidRPr="00695895">
        <w:rPr>
          <w:szCs w:val="28"/>
          <w:lang w:val="uz-Cyrl-UZ"/>
        </w:rPr>
        <w:t>.</w:t>
      </w:r>
    </w:p>
    <w:p w:rsidR="00457FD8" w:rsidRPr="00695895" w:rsidRDefault="00457FD8" w:rsidP="00341112">
      <w:pPr>
        <w:widowControl/>
        <w:tabs>
          <w:tab w:val="left" w:pos="284"/>
        </w:tabs>
        <w:autoSpaceDE/>
        <w:autoSpaceDN/>
        <w:adjustRightInd/>
        <w:jc w:val="both"/>
        <w:rPr>
          <w:szCs w:val="28"/>
          <w:lang w:val="uz-Cyrl-UZ"/>
        </w:rPr>
      </w:pPr>
      <w:r w:rsidRPr="00695895">
        <w:rPr>
          <w:szCs w:val="28"/>
          <w:lang w:val="uz-Cyrl-UZ"/>
        </w:rPr>
        <w:t>19. Тасаввуф ф</w:t>
      </w:r>
      <w:r w:rsidR="001E62A5" w:rsidRPr="00695895">
        <w:rPr>
          <w:szCs w:val="28"/>
          <w:lang w:val="uz-Cyrl-UZ"/>
        </w:rPr>
        <w:t xml:space="preserve">илософиясында </w:t>
      </w:r>
      <w:r w:rsidR="006034EF" w:rsidRPr="00695895">
        <w:rPr>
          <w:szCs w:val="28"/>
          <w:lang w:val="uz-Cyrl-UZ"/>
        </w:rPr>
        <w:t>инсан</w:t>
      </w:r>
      <w:r w:rsidR="001E62A5" w:rsidRPr="00695895">
        <w:rPr>
          <w:szCs w:val="28"/>
          <w:lang w:val="uz-Cyrl-UZ"/>
        </w:rPr>
        <w:t>е</w:t>
      </w:r>
      <w:r w:rsidRPr="00695895">
        <w:rPr>
          <w:szCs w:val="28"/>
          <w:lang w:val="uz-Cyrl-UZ"/>
        </w:rPr>
        <w:t xml:space="preserve">ркинлиги </w:t>
      </w:r>
      <w:r w:rsidR="005909BA" w:rsidRPr="00695895">
        <w:rPr>
          <w:szCs w:val="28"/>
          <w:lang w:val="uz-Cyrl-UZ"/>
        </w:rPr>
        <w:t>мәселеси</w:t>
      </w:r>
      <w:r w:rsidRPr="00695895">
        <w:rPr>
          <w:szCs w:val="28"/>
          <w:lang w:val="uz-Cyrl-UZ"/>
        </w:rPr>
        <w:t>.</w:t>
      </w:r>
    </w:p>
    <w:p w:rsidR="00457FD8" w:rsidRPr="00695895" w:rsidRDefault="00457FD8" w:rsidP="00341112">
      <w:pPr>
        <w:widowControl/>
        <w:tabs>
          <w:tab w:val="left" w:pos="284"/>
        </w:tabs>
        <w:autoSpaceDE/>
        <w:autoSpaceDN/>
        <w:adjustRightInd/>
        <w:jc w:val="both"/>
        <w:rPr>
          <w:szCs w:val="28"/>
          <w:lang w:val="uz-Cyrl-UZ"/>
        </w:rPr>
      </w:pPr>
      <w:r w:rsidRPr="00695895">
        <w:rPr>
          <w:szCs w:val="28"/>
          <w:lang w:val="uz-Cyrl-UZ"/>
        </w:rPr>
        <w:t>20.</w:t>
      </w:r>
      <w:r w:rsidR="001E62A5" w:rsidRPr="00695895">
        <w:rPr>
          <w:szCs w:val="28"/>
          <w:lang w:val="uz-Cyrl-UZ"/>
        </w:rPr>
        <w:t>Фундаменталист</w:t>
      </w:r>
      <w:r w:rsidRPr="00695895">
        <w:rPr>
          <w:szCs w:val="28"/>
          <w:lang w:val="uz-Cyrl-UZ"/>
        </w:rPr>
        <w:t xml:space="preserve">, радикал </w:t>
      </w:r>
      <w:r w:rsidR="003C2C1F" w:rsidRPr="00695895">
        <w:rPr>
          <w:szCs w:val="28"/>
          <w:lang w:val="uz-Cyrl-UZ"/>
        </w:rPr>
        <w:t>ислам</w:t>
      </w:r>
      <w:r w:rsidRPr="00695895">
        <w:rPr>
          <w:szCs w:val="28"/>
          <w:lang w:val="uz-Cyrl-UZ"/>
        </w:rPr>
        <w:t xml:space="preserve"> т</w:t>
      </w:r>
      <w:r w:rsidR="001E62A5" w:rsidRPr="00695895">
        <w:rPr>
          <w:szCs w:val="28"/>
          <w:lang w:val="uz-Cyrl-UZ"/>
        </w:rPr>
        <w:t>ә</w:t>
      </w:r>
      <w:r w:rsidRPr="00695895">
        <w:rPr>
          <w:szCs w:val="28"/>
          <w:lang w:val="uz-Cyrl-UZ"/>
        </w:rPr>
        <w:t>р</w:t>
      </w:r>
      <w:r w:rsidR="001E62A5" w:rsidRPr="00695895">
        <w:rPr>
          <w:szCs w:val="28"/>
          <w:lang w:val="uz-Cyrl-UZ"/>
        </w:rPr>
        <w:t>еп</w:t>
      </w:r>
      <w:r w:rsidRPr="00695895">
        <w:rPr>
          <w:szCs w:val="28"/>
          <w:lang w:val="uz-Cyrl-UZ"/>
        </w:rPr>
        <w:t>д</w:t>
      </w:r>
      <w:r w:rsidR="001E62A5" w:rsidRPr="00695895">
        <w:rPr>
          <w:szCs w:val="28"/>
          <w:lang w:val="uz-Cyrl-UZ"/>
        </w:rPr>
        <w:t>а</w:t>
      </w:r>
      <w:r w:rsidRPr="00695895">
        <w:rPr>
          <w:szCs w:val="28"/>
          <w:lang w:val="uz-Cyrl-UZ"/>
        </w:rPr>
        <w:t>рлар</w:t>
      </w:r>
      <w:r w:rsidR="001E62A5" w:rsidRPr="00695895">
        <w:rPr>
          <w:szCs w:val="28"/>
          <w:lang w:val="uz-Cyrl-UZ"/>
        </w:rPr>
        <w:t>ыны</w:t>
      </w:r>
      <w:r w:rsidR="001E62A5" w:rsidRPr="00695895">
        <w:rPr>
          <w:rFonts w:ascii="Cambria Math" w:hAnsi="Cambria Math" w:cs="Cambria Math"/>
          <w:szCs w:val="28"/>
          <w:lang w:val="uz-Cyrl-UZ"/>
        </w:rPr>
        <w:t>ӊ</w:t>
      </w:r>
      <w:r w:rsidR="001E62A5" w:rsidRPr="00695895">
        <w:rPr>
          <w:szCs w:val="28"/>
          <w:lang w:val="uz-Cyrl-UZ"/>
        </w:rPr>
        <w:t xml:space="preserve"> көз</w:t>
      </w:r>
      <w:r w:rsidR="009C73AE" w:rsidRPr="00695895">
        <w:rPr>
          <w:szCs w:val="28"/>
          <w:lang w:val="uz-Cyrl-UZ"/>
        </w:rPr>
        <w:t>қараслары</w:t>
      </w:r>
      <w:r w:rsidRPr="00695895">
        <w:rPr>
          <w:szCs w:val="28"/>
          <w:lang w:val="uz-Cyrl-UZ"/>
        </w:rPr>
        <w:t>.</w:t>
      </w:r>
    </w:p>
    <w:p w:rsidR="00457FD8" w:rsidRPr="00695895" w:rsidRDefault="00457FD8" w:rsidP="00341112">
      <w:pPr>
        <w:pStyle w:val="1"/>
        <w:rPr>
          <w:lang w:val="uz-Cyrl-UZ"/>
        </w:rPr>
      </w:pPr>
      <w:r w:rsidRPr="00695895">
        <w:rPr>
          <w:szCs w:val="28"/>
          <w:lang w:val="uz-Cyrl-UZ"/>
        </w:rPr>
        <w:br w:type="page"/>
      </w:r>
      <w:bookmarkStart w:id="25" w:name="_Toc451324200"/>
      <w:bookmarkStart w:id="26" w:name="_Toc451324451"/>
      <w:bookmarkEnd w:id="21"/>
      <w:bookmarkEnd w:id="22"/>
      <w:bookmarkEnd w:id="23"/>
      <w:bookmarkEnd w:id="24"/>
      <w:r w:rsidRPr="00695895">
        <w:rPr>
          <w:lang w:val="uz-Cyrl-UZ"/>
        </w:rPr>
        <w:lastRenderedPageBreak/>
        <w:t>VII. ГЛОССАРИЙ</w:t>
      </w:r>
      <w:bookmarkEnd w:id="25"/>
      <w:bookmarkEnd w:id="26"/>
    </w:p>
    <w:p w:rsidR="00457FD8" w:rsidRPr="00695895" w:rsidRDefault="00457FD8" w:rsidP="00457FD8">
      <w:pPr>
        <w:pStyle w:val="ad"/>
        <w:spacing w:after="160" w:line="276" w:lineRule="auto"/>
        <w:rPr>
          <w:lang w:val="uz-Cyrl-UZ"/>
        </w:rPr>
      </w:pPr>
    </w:p>
    <w:tbl>
      <w:tblPr>
        <w:tblW w:w="10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302"/>
        <w:gridCol w:w="3544"/>
      </w:tblGrid>
      <w:tr w:rsidR="00457FD8" w:rsidRPr="00695895" w:rsidTr="00F91C0E">
        <w:trPr>
          <w:trHeight w:val="698"/>
        </w:trPr>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t>Термин</w:t>
            </w:r>
          </w:p>
        </w:tc>
        <w:tc>
          <w:tcPr>
            <w:tcW w:w="4302" w:type="dxa"/>
            <w:shd w:val="clear" w:color="auto" w:fill="C5E0B3"/>
            <w:vAlign w:val="center"/>
          </w:tcPr>
          <w:p w:rsidR="00457FD8" w:rsidRPr="00695895" w:rsidRDefault="00FE3C11" w:rsidP="00FE3C11">
            <w:pPr>
              <w:pStyle w:val="ad"/>
              <w:spacing w:after="160" w:line="276" w:lineRule="auto"/>
              <w:rPr>
                <w:b/>
                <w:sz w:val="28"/>
                <w:szCs w:val="28"/>
                <w:lang w:val="uz-Cyrl-UZ"/>
              </w:rPr>
            </w:pPr>
            <w:r w:rsidRPr="00695895">
              <w:rPr>
                <w:b/>
                <w:sz w:val="28"/>
                <w:szCs w:val="28"/>
                <w:lang w:val="uz-Cyrl-UZ"/>
              </w:rPr>
              <w:t xml:space="preserve">Қарақалпақ </w:t>
            </w:r>
            <w:r w:rsidR="00457FD8" w:rsidRPr="00695895">
              <w:rPr>
                <w:b/>
                <w:sz w:val="28"/>
                <w:szCs w:val="28"/>
                <w:lang w:val="uz-Cyrl-UZ"/>
              </w:rPr>
              <w:t>тили</w:t>
            </w:r>
            <w:r w:rsidRPr="00695895">
              <w:rPr>
                <w:b/>
                <w:sz w:val="28"/>
                <w:szCs w:val="28"/>
                <w:lang w:val="uz-Cyrl-UZ"/>
              </w:rPr>
              <w:t>н</w:t>
            </w:r>
            <w:r w:rsidR="00457FD8" w:rsidRPr="00695895">
              <w:rPr>
                <w:b/>
                <w:sz w:val="28"/>
                <w:szCs w:val="28"/>
                <w:lang w:val="uz-Cyrl-UZ"/>
              </w:rPr>
              <w:t>д</w:t>
            </w:r>
            <w:r w:rsidRPr="00695895">
              <w:rPr>
                <w:b/>
                <w:sz w:val="28"/>
                <w:szCs w:val="28"/>
                <w:lang w:val="uz-Cyrl-UZ"/>
              </w:rPr>
              <w:t>е түсиндирмеси</w:t>
            </w:r>
          </w:p>
        </w:tc>
        <w:tc>
          <w:tcPr>
            <w:tcW w:w="3544" w:type="dxa"/>
            <w:shd w:val="clear" w:color="auto" w:fill="C5E0B3"/>
            <w:vAlign w:val="center"/>
          </w:tcPr>
          <w:p w:rsidR="00457FD8" w:rsidRPr="00695895" w:rsidRDefault="0049451E" w:rsidP="00FE3C11">
            <w:pPr>
              <w:pStyle w:val="ad"/>
              <w:spacing w:after="160" w:line="276" w:lineRule="auto"/>
              <w:rPr>
                <w:b/>
                <w:sz w:val="28"/>
                <w:szCs w:val="28"/>
                <w:lang w:val="uz-Cyrl-UZ"/>
              </w:rPr>
            </w:pPr>
            <w:r w:rsidRPr="00695895">
              <w:rPr>
                <w:b/>
                <w:sz w:val="28"/>
                <w:szCs w:val="28"/>
                <w:lang w:val="uz-Cyrl-UZ"/>
              </w:rPr>
              <w:t>Англичан</w:t>
            </w:r>
            <w:r w:rsidR="00457FD8" w:rsidRPr="00695895">
              <w:rPr>
                <w:b/>
                <w:sz w:val="28"/>
                <w:szCs w:val="28"/>
                <w:lang w:val="uz-Cyrl-UZ"/>
              </w:rPr>
              <w:t xml:space="preserve"> тили</w:t>
            </w:r>
            <w:r w:rsidR="00FE3C11" w:rsidRPr="00695895">
              <w:rPr>
                <w:b/>
                <w:sz w:val="28"/>
                <w:szCs w:val="28"/>
                <w:lang w:val="uz-Cyrl-UZ"/>
              </w:rPr>
              <w:t>н</w:t>
            </w:r>
            <w:r w:rsidR="00457FD8" w:rsidRPr="00695895">
              <w:rPr>
                <w:b/>
                <w:sz w:val="28"/>
                <w:szCs w:val="28"/>
                <w:lang w:val="uz-Cyrl-UZ"/>
              </w:rPr>
              <w:t>д</w:t>
            </w:r>
            <w:r w:rsidR="00FE3C11" w:rsidRPr="00695895">
              <w:rPr>
                <w:b/>
                <w:sz w:val="28"/>
                <w:szCs w:val="28"/>
                <w:lang w:val="uz-Cyrl-UZ"/>
              </w:rPr>
              <w:t>е</w:t>
            </w:r>
            <w:r w:rsidR="00457FD8" w:rsidRPr="00695895">
              <w:rPr>
                <w:b/>
                <w:sz w:val="28"/>
                <w:szCs w:val="28"/>
                <w:lang w:val="uz-Cyrl-UZ"/>
              </w:rPr>
              <w:t xml:space="preserve">ги </w:t>
            </w:r>
            <w:r w:rsidR="00FE3C11" w:rsidRPr="00695895">
              <w:rPr>
                <w:b/>
                <w:sz w:val="28"/>
                <w:szCs w:val="28"/>
                <w:lang w:val="uz-Cyrl-UZ"/>
              </w:rPr>
              <w:t>түсиндирмеси</w:t>
            </w: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lang w:val="uz-Cyrl-UZ"/>
              </w:rPr>
              <w:t>Абхидхарма­Питака</w:t>
            </w:r>
          </w:p>
        </w:tc>
        <w:tc>
          <w:tcPr>
            <w:tcW w:w="4302" w:type="dxa"/>
            <w:vAlign w:val="center"/>
          </w:tcPr>
          <w:p w:rsidR="00457FD8" w:rsidRPr="00695895" w:rsidRDefault="00457FD8" w:rsidP="00F91C0E">
            <w:pPr>
              <w:jc w:val="both"/>
              <w:rPr>
                <w:szCs w:val="28"/>
                <w:lang w:val="uz-Cyrl-UZ"/>
              </w:rPr>
            </w:pPr>
            <w:r w:rsidRPr="00695895">
              <w:rPr>
                <w:szCs w:val="28"/>
                <w:lang w:val="uz-Cyrl-UZ"/>
              </w:rPr>
              <w:t>– буддавийлик</w:t>
            </w:r>
            <w:r w:rsidR="00FE3C11" w:rsidRPr="00695895">
              <w:rPr>
                <w:szCs w:val="28"/>
                <w:lang w:val="uz-Cyrl-UZ"/>
              </w:rPr>
              <w:t>ти</w:t>
            </w:r>
            <w:r w:rsidR="00FE3C11" w:rsidRPr="00695895">
              <w:rPr>
                <w:rFonts w:ascii="Cambria Math" w:hAnsi="Cambria Math" w:cs="Cambria Math"/>
                <w:szCs w:val="28"/>
                <w:lang w:val="uz-Cyrl-UZ"/>
              </w:rPr>
              <w:t>ӊ</w:t>
            </w:r>
            <w:r w:rsidR="00F8317A" w:rsidRPr="00695895">
              <w:rPr>
                <w:szCs w:val="28"/>
                <w:lang w:val="uz-Cyrl-UZ"/>
              </w:rPr>
              <w:t>муқаддес</w:t>
            </w:r>
            <w:r w:rsidR="006050D8" w:rsidRPr="00695895">
              <w:rPr>
                <w:szCs w:val="28"/>
                <w:lang w:val="uz-Cyrl-UZ"/>
              </w:rPr>
              <w:t>китабы</w:t>
            </w:r>
            <w:r w:rsidRPr="00695895">
              <w:rPr>
                <w:szCs w:val="28"/>
                <w:lang w:val="uz-Cyrl-UZ"/>
              </w:rPr>
              <w:t xml:space="preserve"> Трипитакан</w:t>
            </w:r>
            <w:r w:rsidR="00FE3C11" w:rsidRPr="00695895">
              <w:rPr>
                <w:szCs w:val="28"/>
                <w:lang w:val="uz-Cyrl-UZ"/>
              </w:rPr>
              <w:t>ы</w:t>
            </w:r>
            <w:r w:rsidR="00FE3C11" w:rsidRPr="00695895">
              <w:rPr>
                <w:rFonts w:ascii="Cambria Math" w:hAnsi="Cambria Math" w:cs="Cambria Math"/>
                <w:szCs w:val="28"/>
                <w:lang w:val="uz-Cyrl-UZ"/>
              </w:rPr>
              <w:t>ӊ</w:t>
            </w:r>
            <w:r w:rsidR="00FE3C11" w:rsidRPr="00695895">
              <w:rPr>
                <w:rFonts w:eastAsia="SimSun"/>
                <w:szCs w:val="28"/>
                <w:lang w:val="uz-Cyrl-UZ" w:eastAsia="en-US"/>
              </w:rPr>
              <w:t xml:space="preserve">философиялық </w:t>
            </w:r>
            <w:r w:rsidR="003D3C8E" w:rsidRPr="00695895">
              <w:rPr>
                <w:szCs w:val="28"/>
                <w:lang w:val="uz-Cyrl-UZ"/>
              </w:rPr>
              <w:t>ҳәм</w:t>
            </w:r>
            <w:r w:rsidRPr="00695895">
              <w:rPr>
                <w:szCs w:val="28"/>
                <w:lang w:val="uz-Cyrl-UZ"/>
              </w:rPr>
              <w:t xml:space="preserve"> психология</w:t>
            </w:r>
            <w:r w:rsidR="00FE3C11" w:rsidRPr="00695895">
              <w:rPr>
                <w:szCs w:val="28"/>
                <w:lang w:val="uz-Cyrl-UZ"/>
              </w:rPr>
              <w:t>ғ</w:t>
            </w:r>
            <w:r w:rsidRPr="00695895">
              <w:rPr>
                <w:szCs w:val="28"/>
                <w:lang w:val="uz-Cyrl-UZ"/>
              </w:rPr>
              <w:t xml:space="preserve">а </w:t>
            </w:r>
            <w:r w:rsidR="00DB5FA1" w:rsidRPr="00695895">
              <w:rPr>
                <w:szCs w:val="28"/>
                <w:lang w:val="uz-Cyrl-UZ"/>
              </w:rPr>
              <w:t>тийисли</w:t>
            </w:r>
            <w:r w:rsidR="00485776" w:rsidRPr="00695895">
              <w:rPr>
                <w:szCs w:val="28"/>
                <w:lang w:val="uz-Cyrl-UZ"/>
              </w:rPr>
              <w:t>бөлими</w:t>
            </w:r>
            <w:r w:rsidRPr="00695895">
              <w:rPr>
                <w:szCs w:val="28"/>
                <w:lang w:val="uz-Cyrl-UZ"/>
              </w:rPr>
              <w:t>.</w:t>
            </w:r>
          </w:p>
          <w:p w:rsidR="00457FD8" w:rsidRPr="00695895" w:rsidRDefault="00457FD8" w:rsidP="00F91C0E">
            <w:pPr>
              <w:pStyle w:val="ad"/>
              <w:spacing w:after="160" w:line="276" w:lineRule="auto"/>
              <w:rPr>
                <w:sz w:val="28"/>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t>Авесто</w:t>
            </w:r>
          </w:p>
        </w:tc>
        <w:tc>
          <w:tcPr>
            <w:tcW w:w="4302" w:type="dxa"/>
            <w:vAlign w:val="center"/>
          </w:tcPr>
          <w:p w:rsidR="00457FD8" w:rsidRPr="00695895" w:rsidRDefault="00457FD8" w:rsidP="00FE3C11">
            <w:pPr>
              <w:spacing w:after="160" w:line="276" w:lineRule="auto"/>
              <w:rPr>
                <w:szCs w:val="28"/>
                <w:lang w:val="uz-Cyrl-UZ"/>
              </w:rPr>
            </w:pPr>
            <w:r w:rsidRPr="00695895">
              <w:rPr>
                <w:szCs w:val="28"/>
                <w:lang w:val="uz-Cyrl-UZ"/>
              </w:rPr>
              <w:t>(</w:t>
            </w:r>
            <w:r w:rsidR="00FE3C11" w:rsidRPr="00695895">
              <w:rPr>
                <w:szCs w:val="28"/>
                <w:lang w:val="uz-Cyrl-UZ"/>
              </w:rPr>
              <w:t>әйй</w:t>
            </w:r>
            <w:r w:rsidRPr="00695895">
              <w:rPr>
                <w:szCs w:val="28"/>
                <w:lang w:val="uz-Cyrl-UZ"/>
              </w:rPr>
              <w:t xml:space="preserve">. </w:t>
            </w:r>
            <w:r w:rsidR="00FE3C11" w:rsidRPr="00695895">
              <w:rPr>
                <w:szCs w:val="28"/>
                <w:lang w:val="uz-Cyrl-UZ"/>
              </w:rPr>
              <w:t>и</w:t>
            </w:r>
            <w:r w:rsidRPr="00695895">
              <w:rPr>
                <w:szCs w:val="28"/>
                <w:lang w:val="uz-Cyrl-UZ"/>
              </w:rPr>
              <w:t>р</w:t>
            </w:r>
            <w:r w:rsidR="00FE3C11" w:rsidRPr="00695895">
              <w:rPr>
                <w:szCs w:val="28"/>
                <w:lang w:val="uz-Cyrl-UZ"/>
              </w:rPr>
              <w:t>а</w:t>
            </w:r>
            <w:r w:rsidRPr="00695895">
              <w:rPr>
                <w:szCs w:val="28"/>
                <w:lang w:val="uz-Cyrl-UZ"/>
              </w:rPr>
              <w:t>н-паҳлавий. «</w:t>
            </w:r>
            <w:r w:rsidR="00FE3C11" w:rsidRPr="00695895">
              <w:rPr>
                <w:szCs w:val="28"/>
                <w:lang w:val="uz-Cyrl-UZ"/>
              </w:rPr>
              <w:t>о</w:t>
            </w:r>
            <w:r w:rsidRPr="00695895">
              <w:rPr>
                <w:szCs w:val="28"/>
                <w:lang w:val="uz-Cyrl-UZ"/>
              </w:rPr>
              <w:t>рнат</w:t>
            </w:r>
            <w:r w:rsidR="00FE3C11" w:rsidRPr="00695895">
              <w:rPr>
                <w:szCs w:val="28"/>
                <w:lang w:val="uz-Cyrl-UZ"/>
              </w:rPr>
              <w:t>ы</w:t>
            </w:r>
            <w:r w:rsidRPr="00695895">
              <w:rPr>
                <w:szCs w:val="28"/>
                <w:lang w:val="uz-Cyrl-UZ"/>
              </w:rPr>
              <w:t>л</w:t>
            </w:r>
            <w:r w:rsidR="00FE3C11" w:rsidRPr="00695895">
              <w:rPr>
                <w:szCs w:val="28"/>
                <w:lang w:val="uz-Cyrl-UZ"/>
              </w:rPr>
              <w:t>ғ</w:t>
            </w:r>
            <w:r w:rsidRPr="00695895">
              <w:rPr>
                <w:szCs w:val="28"/>
                <w:lang w:val="uz-Cyrl-UZ"/>
              </w:rPr>
              <w:t>ан, қат</w:t>
            </w:r>
            <w:r w:rsidR="00FE3C11" w:rsidRPr="00695895">
              <w:rPr>
                <w:szCs w:val="28"/>
                <w:lang w:val="uz-Cyrl-UZ"/>
              </w:rPr>
              <w:t>а</w:t>
            </w:r>
            <w:r w:rsidR="00FE3C11" w:rsidRPr="00695895">
              <w:rPr>
                <w:rFonts w:ascii="Cambria Math" w:hAnsi="Cambria Math" w:cs="Cambria Math"/>
                <w:szCs w:val="28"/>
                <w:lang w:val="uz-Cyrl-UZ"/>
              </w:rPr>
              <w:t>ӊ</w:t>
            </w:r>
            <w:r w:rsidRPr="00695895">
              <w:rPr>
                <w:szCs w:val="28"/>
                <w:lang w:val="uz-Cyrl-UZ"/>
              </w:rPr>
              <w:t>қ</w:t>
            </w:r>
            <w:r w:rsidR="00FE3C11" w:rsidRPr="00695895">
              <w:rPr>
                <w:szCs w:val="28"/>
                <w:lang w:val="uz-Cyrl-UZ"/>
              </w:rPr>
              <w:t xml:space="preserve">ылып </w:t>
            </w:r>
            <w:r w:rsidR="00B201E8" w:rsidRPr="00695895">
              <w:rPr>
                <w:szCs w:val="28"/>
                <w:lang w:val="uz-Cyrl-UZ"/>
              </w:rPr>
              <w:t>белгиленген</w:t>
            </w:r>
            <w:r w:rsidR="00DA2682" w:rsidRPr="00695895">
              <w:rPr>
                <w:szCs w:val="28"/>
                <w:lang w:val="uz-Cyrl-UZ"/>
              </w:rPr>
              <w:t>нызам</w:t>
            </w:r>
            <w:r w:rsidRPr="00695895">
              <w:rPr>
                <w:szCs w:val="28"/>
                <w:lang w:val="uz-Cyrl-UZ"/>
              </w:rPr>
              <w:t>-қ</w:t>
            </w:r>
            <w:r w:rsidR="00FE3C11" w:rsidRPr="00695895">
              <w:rPr>
                <w:szCs w:val="28"/>
                <w:lang w:val="uz-Cyrl-UZ"/>
              </w:rPr>
              <w:t>әделер</w:t>
            </w:r>
            <w:r w:rsidRPr="00695895">
              <w:rPr>
                <w:szCs w:val="28"/>
                <w:lang w:val="uz-Cyrl-UZ"/>
              </w:rPr>
              <w:t>») зардуштийлик</w:t>
            </w:r>
            <w:r w:rsidR="00FE3C11" w:rsidRPr="00695895">
              <w:rPr>
                <w:szCs w:val="28"/>
                <w:lang w:val="uz-Cyrl-UZ"/>
              </w:rPr>
              <w:t>ти</w:t>
            </w:r>
            <w:r w:rsidR="00FE3C11" w:rsidRPr="00695895">
              <w:rPr>
                <w:rFonts w:ascii="Cambria Math" w:hAnsi="Cambria Math" w:cs="Cambria Math"/>
                <w:szCs w:val="28"/>
                <w:lang w:val="uz-Cyrl-UZ"/>
              </w:rPr>
              <w:t>ӊ</w:t>
            </w:r>
            <w:r w:rsidR="00F8317A" w:rsidRPr="00695895">
              <w:rPr>
                <w:szCs w:val="28"/>
                <w:lang w:val="uz-Cyrl-UZ"/>
              </w:rPr>
              <w:t>муқаддес</w:t>
            </w:r>
            <w:r w:rsidR="006050D8" w:rsidRPr="00695895">
              <w:rPr>
                <w:szCs w:val="28"/>
                <w:lang w:val="uz-Cyrl-UZ"/>
              </w:rPr>
              <w:t>китабы</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860F84"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lang w:val="uz-Cyrl-UZ"/>
              </w:rPr>
              <w:t>Ақида</w:t>
            </w:r>
          </w:p>
        </w:tc>
        <w:tc>
          <w:tcPr>
            <w:tcW w:w="4302" w:type="dxa"/>
            <w:vAlign w:val="center"/>
          </w:tcPr>
          <w:p w:rsidR="00457FD8" w:rsidRPr="00695895" w:rsidRDefault="00457FD8" w:rsidP="00860F84">
            <w:pPr>
              <w:spacing w:after="160" w:line="276" w:lineRule="auto"/>
              <w:rPr>
                <w:szCs w:val="28"/>
                <w:lang w:val="uz-Cyrl-UZ"/>
              </w:rPr>
            </w:pPr>
            <w:r w:rsidRPr="00695895">
              <w:rPr>
                <w:szCs w:val="28"/>
                <w:lang w:val="uz-Cyrl-UZ"/>
              </w:rPr>
              <w:t>араб тили</w:t>
            </w:r>
            <w:r w:rsidR="00FE3C11" w:rsidRPr="00695895">
              <w:rPr>
                <w:szCs w:val="28"/>
                <w:lang w:val="uz-Cyrl-UZ"/>
              </w:rPr>
              <w:t>н</w:t>
            </w:r>
            <w:r w:rsidRPr="00695895">
              <w:rPr>
                <w:szCs w:val="28"/>
                <w:lang w:val="uz-Cyrl-UZ"/>
              </w:rPr>
              <w:t>д</w:t>
            </w:r>
            <w:r w:rsidR="00FE3C11" w:rsidRPr="00695895">
              <w:rPr>
                <w:szCs w:val="28"/>
                <w:lang w:val="uz-Cyrl-UZ"/>
              </w:rPr>
              <w:t xml:space="preserve">е </w:t>
            </w:r>
            <w:r w:rsidR="00860F84">
              <w:rPr>
                <w:szCs w:val="28"/>
                <w:lang w:val="uz-Cyrl-UZ"/>
              </w:rPr>
              <w:t xml:space="preserve">қандай да бир нәрсени байлаў мәнисин </w:t>
            </w:r>
            <w:r w:rsidR="007E4503" w:rsidRPr="00695895">
              <w:rPr>
                <w:szCs w:val="28"/>
                <w:lang w:val="uz-Cyrl-UZ"/>
              </w:rPr>
              <w:t>а</w:t>
            </w:r>
            <w:r w:rsidR="007E4503" w:rsidRPr="00695895">
              <w:rPr>
                <w:rFonts w:ascii="Cambria Math" w:hAnsi="Cambria Math" w:cs="Cambria Math"/>
                <w:szCs w:val="28"/>
                <w:lang w:val="uz-Cyrl-UZ"/>
              </w:rPr>
              <w:t>ӊ</w:t>
            </w:r>
            <w:r w:rsidR="007E4503" w:rsidRPr="00695895">
              <w:rPr>
                <w:szCs w:val="28"/>
                <w:lang w:val="uz-Cyrl-UZ"/>
              </w:rPr>
              <w:t>латады</w:t>
            </w:r>
            <w:r w:rsidRPr="00695895">
              <w:rPr>
                <w:szCs w:val="28"/>
                <w:lang w:val="uz-Cyrl-UZ"/>
              </w:rPr>
              <w:t xml:space="preserve">. </w:t>
            </w:r>
            <w:r w:rsidR="00860F84">
              <w:rPr>
                <w:szCs w:val="28"/>
                <w:lang w:val="uz-Cyrl-UZ"/>
              </w:rPr>
              <w:t xml:space="preserve">Айтылыўда </w:t>
            </w:r>
            <w:r w:rsidR="00624DDD" w:rsidRPr="00695895">
              <w:rPr>
                <w:szCs w:val="28"/>
                <w:lang w:val="uz-Cyrl-UZ"/>
              </w:rPr>
              <w:t>болса</w:t>
            </w:r>
            <w:r w:rsidRPr="00695895">
              <w:rPr>
                <w:szCs w:val="28"/>
                <w:lang w:val="uz-Cyrl-UZ"/>
              </w:rPr>
              <w:t xml:space="preserve"> ақоид ил</w:t>
            </w:r>
            <w:r w:rsidR="00860F84">
              <w:rPr>
                <w:szCs w:val="28"/>
                <w:lang w:val="uz-Cyrl-UZ"/>
              </w:rPr>
              <w:t>и</w:t>
            </w:r>
            <w:r w:rsidRPr="00695895">
              <w:rPr>
                <w:szCs w:val="28"/>
                <w:lang w:val="uz-Cyrl-UZ"/>
              </w:rPr>
              <w:t>мини</w:t>
            </w:r>
            <w:r w:rsidR="00860F84">
              <w:rPr>
                <w:szCs w:val="28"/>
                <w:lang w:val="uz-Cyrl-UZ"/>
              </w:rPr>
              <w:t xml:space="preserve">ң белгили атамаларының </w:t>
            </w:r>
            <w:r w:rsidRPr="00695895">
              <w:rPr>
                <w:szCs w:val="28"/>
                <w:lang w:val="uz-Cyrl-UZ"/>
              </w:rPr>
              <w:t>бири.</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860F84" w:rsidTr="00F91C0E">
        <w:tc>
          <w:tcPr>
            <w:tcW w:w="2694" w:type="dxa"/>
            <w:shd w:val="clear" w:color="auto" w:fill="C5E0B3"/>
            <w:vAlign w:val="center"/>
          </w:tcPr>
          <w:p w:rsidR="00457FD8" w:rsidRPr="00695895" w:rsidRDefault="00457FD8" w:rsidP="00860F84">
            <w:pPr>
              <w:pStyle w:val="ad"/>
              <w:spacing w:after="160" w:line="276" w:lineRule="auto"/>
              <w:rPr>
                <w:b/>
                <w:sz w:val="28"/>
                <w:szCs w:val="28"/>
                <w:lang w:val="uz-Cyrl-UZ"/>
              </w:rPr>
            </w:pPr>
            <w:r w:rsidRPr="00695895">
              <w:rPr>
                <w:b/>
                <w:bCs/>
                <w:sz w:val="28"/>
                <w:szCs w:val="28"/>
                <w:lang w:val="uz-Cyrl-UZ"/>
              </w:rPr>
              <w:t>Ақ</w:t>
            </w:r>
            <w:r w:rsidR="00860F84">
              <w:rPr>
                <w:b/>
                <w:bCs/>
                <w:sz w:val="28"/>
                <w:szCs w:val="28"/>
                <w:lang w:val="uz-Cyrl-UZ"/>
              </w:rPr>
              <w:t>ы</w:t>
            </w:r>
            <w:r w:rsidRPr="00695895">
              <w:rPr>
                <w:b/>
                <w:bCs/>
                <w:sz w:val="28"/>
                <w:szCs w:val="28"/>
                <w:lang w:val="uz-Cyrl-UZ"/>
              </w:rPr>
              <w:t>л</w:t>
            </w:r>
            <w:r w:rsidR="00860F84">
              <w:rPr>
                <w:b/>
                <w:bCs/>
                <w:sz w:val="28"/>
                <w:szCs w:val="28"/>
                <w:lang w:val="uz-Cyrl-UZ"/>
              </w:rPr>
              <w:t>ы</w:t>
            </w:r>
            <w:r w:rsidRPr="00695895">
              <w:rPr>
                <w:b/>
                <w:bCs/>
                <w:sz w:val="28"/>
                <w:szCs w:val="28"/>
                <w:lang w:val="uz-Cyrl-UZ"/>
              </w:rPr>
              <w:t>й д</w:t>
            </w:r>
            <w:r w:rsidR="00860F84">
              <w:rPr>
                <w:b/>
                <w:bCs/>
                <w:sz w:val="28"/>
                <w:szCs w:val="28"/>
                <w:lang w:val="uz-Cyrl-UZ"/>
              </w:rPr>
              <w:t>ә</w:t>
            </w:r>
            <w:r w:rsidRPr="00695895">
              <w:rPr>
                <w:b/>
                <w:bCs/>
                <w:sz w:val="28"/>
                <w:szCs w:val="28"/>
                <w:lang w:val="uz-Cyrl-UZ"/>
              </w:rPr>
              <w:t>лил</w:t>
            </w:r>
          </w:p>
        </w:tc>
        <w:tc>
          <w:tcPr>
            <w:tcW w:w="4302" w:type="dxa"/>
            <w:vAlign w:val="center"/>
          </w:tcPr>
          <w:p w:rsidR="00457FD8" w:rsidRPr="00695895" w:rsidRDefault="00860F84" w:rsidP="00860F84">
            <w:pPr>
              <w:spacing w:after="160" w:line="276" w:lineRule="auto"/>
              <w:rPr>
                <w:szCs w:val="28"/>
                <w:lang w:val="uz-Cyrl-UZ"/>
              </w:rPr>
            </w:pPr>
            <w:r w:rsidRPr="00695895">
              <w:rPr>
                <w:szCs w:val="28"/>
                <w:lang w:val="uz-Cyrl-UZ"/>
              </w:rPr>
              <w:t>М</w:t>
            </w:r>
            <w:r w:rsidR="00457FD8" w:rsidRPr="00695895">
              <w:rPr>
                <w:szCs w:val="28"/>
                <w:lang w:val="uz-Cyrl-UZ"/>
              </w:rPr>
              <w:t>утакаллимл</w:t>
            </w:r>
            <w:r>
              <w:rPr>
                <w:szCs w:val="28"/>
                <w:lang w:val="uz-Cyrl-UZ"/>
              </w:rPr>
              <w:t>е</w:t>
            </w:r>
            <w:r w:rsidR="00457FD8" w:rsidRPr="00695895">
              <w:rPr>
                <w:szCs w:val="28"/>
                <w:lang w:val="uz-Cyrl-UZ"/>
              </w:rPr>
              <w:t>р</w:t>
            </w:r>
            <w:r>
              <w:rPr>
                <w:szCs w:val="28"/>
                <w:lang w:val="uz-Cyrl-UZ"/>
              </w:rPr>
              <w:t xml:space="preserve">диң </w:t>
            </w:r>
            <w:r w:rsidR="002B3B7B" w:rsidRPr="00695895">
              <w:rPr>
                <w:szCs w:val="28"/>
                <w:lang w:val="uz-Cyrl-UZ"/>
              </w:rPr>
              <w:t>өз</w:t>
            </w:r>
            <w:r w:rsidR="00457FD8" w:rsidRPr="00695895">
              <w:rPr>
                <w:szCs w:val="28"/>
                <w:lang w:val="uz-Cyrl-UZ"/>
              </w:rPr>
              <w:t xml:space="preserve"> раъйлар</w:t>
            </w:r>
            <w:r>
              <w:rPr>
                <w:szCs w:val="28"/>
                <w:lang w:val="uz-Cyrl-UZ"/>
              </w:rPr>
              <w:t>ы</w:t>
            </w:r>
            <w:r w:rsidR="00457FD8" w:rsidRPr="00695895">
              <w:rPr>
                <w:szCs w:val="28"/>
                <w:lang w:val="uz-Cyrl-UZ"/>
              </w:rPr>
              <w:t xml:space="preserve">. </w:t>
            </w:r>
            <w:r>
              <w:rPr>
                <w:szCs w:val="28"/>
                <w:lang w:val="uz-Cyrl-UZ"/>
              </w:rPr>
              <w:t xml:space="preserve">Пикир </w:t>
            </w:r>
            <w:r w:rsidR="009C73AE" w:rsidRPr="00695895">
              <w:rPr>
                <w:szCs w:val="28"/>
                <w:lang w:val="uz-Cyrl-UZ"/>
              </w:rPr>
              <w:t>қараслары</w:t>
            </w:r>
            <w:r w:rsidR="00B201E8" w:rsidRPr="00695895">
              <w:rPr>
                <w:szCs w:val="28"/>
                <w:lang w:val="uz-Cyrl-UZ"/>
              </w:rPr>
              <w:t>тийкарында</w:t>
            </w:r>
            <w:r>
              <w:rPr>
                <w:szCs w:val="28"/>
                <w:lang w:val="uz-Cyrl-UZ"/>
              </w:rPr>
              <w:t xml:space="preserve">қандай да бир догмалық мәселеге </w:t>
            </w:r>
            <w:r w:rsidR="00306D11" w:rsidRPr="00695895">
              <w:rPr>
                <w:szCs w:val="28"/>
                <w:lang w:val="uz-Cyrl-UZ"/>
              </w:rPr>
              <w:t>берген</w:t>
            </w:r>
            <w:r w:rsidR="00457FD8" w:rsidRPr="00695895">
              <w:rPr>
                <w:szCs w:val="28"/>
                <w:lang w:val="uz-Cyrl-UZ"/>
              </w:rPr>
              <w:t xml:space="preserve"> ж</w:t>
            </w:r>
            <w:r>
              <w:rPr>
                <w:szCs w:val="28"/>
                <w:lang w:val="uz-Cyrl-UZ"/>
              </w:rPr>
              <w:t>уўаплары</w:t>
            </w:r>
            <w:r w:rsidR="00457FD8" w:rsidRPr="00695895">
              <w:rPr>
                <w:szCs w:val="28"/>
                <w:lang w:val="uz-Cyrl-UZ"/>
              </w:rPr>
              <w:t>. Ақ</w:t>
            </w:r>
            <w:r>
              <w:rPr>
                <w:szCs w:val="28"/>
                <w:lang w:val="uz-Cyrl-UZ"/>
              </w:rPr>
              <w:t>ылый</w:t>
            </w:r>
            <w:r w:rsidR="00457FD8" w:rsidRPr="00695895">
              <w:rPr>
                <w:szCs w:val="28"/>
                <w:lang w:val="uz-Cyrl-UZ"/>
              </w:rPr>
              <w:t xml:space="preserve"> д</w:t>
            </w:r>
            <w:r>
              <w:rPr>
                <w:szCs w:val="28"/>
                <w:lang w:val="uz-Cyrl-UZ"/>
              </w:rPr>
              <w:t>ә</w:t>
            </w:r>
            <w:r w:rsidR="00457FD8" w:rsidRPr="00695895">
              <w:rPr>
                <w:szCs w:val="28"/>
                <w:lang w:val="uz-Cyrl-UZ"/>
              </w:rPr>
              <w:t xml:space="preserve">лил </w:t>
            </w:r>
            <w:r>
              <w:rPr>
                <w:szCs w:val="28"/>
                <w:lang w:val="uz-Cyrl-UZ"/>
              </w:rPr>
              <w:t>тийкарынан логика  м</w:t>
            </w:r>
            <w:r w:rsidR="00030F0E" w:rsidRPr="00695895">
              <w:rPr>
                <w:szCs w:val="28"/>
                <w:lang w:val="uz-Cyrl-UZ"/>
              </w:rPr>
              <w:t>енен</w:t>
            </w:r>
            <w:r w:rsidR="00457FD8" w:rsidRPr="00695895">
              <w:rPr>
                <w:szCs w:val="28"/>
                <w:lang w:val="uz-Cyrl-UZ"/>
              </w:rPr>
              <w:t xml:space="preserve"> б</w:t>
            </w:r>
            <w:r>
              <w:rPr>
                <w:szCs w:val="28"/>
                <w:lang w:val="uz-Cyrl-UZ"/>
              </w:rPr>
              <w:t>айланыслы</w:t>
            </w:r>
            <w:r w:rsidR="00111C74" w:rsidRPr="00695895">
              <w:rPr>
                <w:szCs w:val="28"/>
                <w:lang w:val="uz-Cyrl-UZ"/>
              </w:rPr>
              <w:t>есапланған</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lang w:val="uz-Cyrl-UZ"/>
              </w:rPr>
              <w:t>Анимизм</w:t>
            </w:r>
          </w:p>
        </w:tc>
        <w:tc>
          <w:tcPr>
            <w:tcW w:w="4302" w:type="dxa"/>
            <w:vAlign w:val="center"/>
          </w:tcPr>
          <w:p w:rsidR="00457FD8" w:rsidRPr="00695895" w:rsidRDefault="00457FD8" w:rsidP="00860F84">
            <w:pPr>
              <w:spacing w:after="160" w:line="276" w:lineRule="auto"/>
              <w:rPr>
                <w:szCs w:val="28"/>
                <w:lang w:val="uz-Cyrl-UZ"/>
              </w:rPr>
            </w:pPr>
            <w:r w:rsidRPr="00695895">
              <w:rPr>
                <w:szCs w:val="28"/>
                <w:lang w:val="uz-Cyrl-UZ"/>
              </w:rPr>
              <w:t>л</w:t>
            </w:r>
            <w:r w:rsidR="00860F84">
              <w:rPr>
                <w:szCs w:val="28"/>
                <w:lang w:val="uz-Cyrl-UZ"/>
              </w:rPr>
              <w:t>а</w:t>
            </w:r>
            <w:r w:rsidRPr="00695895">
              <w:rPr>
                <w:szCs w:val="28"/>
                <w:lang w:val="uz-Cyrl-UZ"/>
              </w:rPr>
              <w:t>т</w:t>
            </w:r>
            <w:r w:rsidR="00860F84">
              <w:rPr>
                <w:szCs w:val="28"/>
                <w:lang w:val="uz-Cyrl-UZ"/>
              </w:rPr>
              <w:t>ы</w:t>
            </w:r>
            <w:r w:rsidRPr="00695895">
              <w:rPr>
                <w:szCs w:val="28"/>
                <w:lang w:val="uz-Cyrl-UZ"/>
              </w:rPr>
              <w:t>н тили</w:t>
            </w:r>
            <w:r w:rsidR="00860F84">
              <w:rPr>
                <w:szCs w:val="28"/>
                <w:lang w:val="uz-Cyrl-UZ"/>
              </w:rPr>
              <w:t>н</w:t>
            </w:r>
            <w:r w:rsidRPr="00695895">
              <w:rPr>
                <w:szCs w:val="28"/>
                <w:lang w:val="uz-Cyrl-UZ"/>
              </w:rPr>
              <w:t>д</w:t>
            </w:r>
            <w:r w:rsidR="00860F84">
              <w:rPr>
                <w:szCs w:val="28"/>
                <w:lang w:val="uz-Cyrl-UZ"/>
              </w:rPr>
              <w:t>е</w:t>
            </w:r>
            <w:r w:rsidRPr="00695895">
              <w:rPr>
                <w:szCs w:val="28"/>
                <w:lang w:val="uz-Cyrl-UZ"/>
              </w:rPr>
              <w:t xml:space="preserve"> “анима”- руҳ, ж</w:t>
            </w:r>
            <w:r w:rsidR="00860F84">
              <w:rPr>
                <w:szCs w:val="28"/>
                <w:lang w:val="uz-Cyrl-UZ"/>
              </w:rPr>
              <w:t>а</w:t>
            </w:r>
            <w:r w:rsidRPr="00695895">
              <w:rPr>
                <w:szCs w:val="28"/>
                <w:lang w:val="uz-Cyrl-UZ"/>
              </w:rPr>
              <w:t>н м</w:t>
            </w:r>
            <w:r w:rsidR="00860F84">
              <w:rPr>
                <w:szCs w:val="28"/>
                <w:lang w:val="uz-Cyrl-UZ"/>
              </w:rPr>
              <w:t xml:space="preserve">әнисин </w:t>
            </w:r>
            <w:r w:rsidR="007E4503" w:rsidRPr="00695895">
              <w:rPr>
                <w:szCs w:val="28"/>
                <w:lang w:val="uz-Cyrl-UZ"/>
              </w:rPr>
              <w:t>а</w:t>
            </w:r>
            <w:r w:rsidR="007E4503" w:rsidRPr="00695895">
              <w:rPr>
                <w:rFonts w:ascii="Cambria Math" w:hAnsi="Cambria Math" w:cs="Cambria Math"/>
                <w:szCs w:val="28"/>
                <w:lang w:val="uz-Cyrl-UZ"/>
              </w:rPr>
              <w:t>ӊ</w:t>
            </w:r>
            <w:r w:rsidR="007E4503" w:rsidRPr="00695895">
              <w:rPr>
                <w:szCs w:val="28"/>
                <w:lang w:val="uz-Cyrl-UZ"/>
              </w:rPr>
              <w:t>латады</w:t>
            </w:r>
            <w:r w:rsidRPr="00695895">
              <w:rPr>
                <w:szCs w:val="28"/>
                <w:lang w:val="uz-Cyrl-UZ"/>
              </w:rPr>
              <w:t xml:space="preserve">. Анимизм руҳлар </w:t>
            </w:r>
            <w:r w:rsidR="00860F84">
              <w:rPr>
                <w:szCs w:val="28"/>
                <w:lang w:val="uz-Cyrl-UZ"/>
              </w:rPr>
              <w:t>барлығына исеним</w:t>
            </w:r>
            <w:r w:rsidRPr="00695895">
              <w:rPr>
                <w:szCs w:val="28"/>
                <w:lang w:val="uz-Cyrl-UZ"/>
              </w:rPr>
              <w:t xml:space="preserve">, </w:t>
            </w:r>
            <w:r w:rsidR="009A6175" w:rsidRPr="00695895">
              <w:rPr>
                <w:szCs w:val="28"/>
                <w:lang w:val="uz-Cyrl-UZ"/>
              </w:rPr>
              <w:t>тәбияткүшлерин</w:t>
            </w:r>
            <w:r w:rsidRPr="00695895">
              <w:rPr>
                <w:szCs w:val="28"/>
                <w:lang w:val="uz-Cyrl-UZ"/>
              </w:rPr>
              <w:t xml:space="preserve"> ил</w:t>
            </w:r>
            <w:r w:rsidR="00860F84">
              <w:rPr>
                <w:szCs w:val="28"/>
                <w:lang w:val="uz-Cyrl-UZ"/>
              </w:rPr>
              <w:t>а</w:t>
            </w:r>
            <w:r w:rsidRPr="00695895">
              <w:rPr>
                <w:szCs w:val="28"/>
                <w:lang w:val="uz-Cyrl-UZ"/>
              </w:rPr>
              <w:t>ҳийл</w:t>
            </w:r>
            <w:r w:rsidR="00860F84">
              <w:rPr>
                <w:szCs w:val="28"/>
                <w:lang w:val="uz-Cyrl-UZ"/>
              </w:rPr>
              <w:t>естириў</w:t>
            </w:r>
            <w:r w:rsidRPr="00695895">
              <w:rPr>
                <w:szCs w:val="28"/>
                <w:lang w:val="uz-Cyrl-UZ"/>
              </w:rPr>
              <w:t>, ҳай</w:t>
            </w:r>
            <w:r w:rsidR="00860F84">
              <w:rPr>
                <w:szCs w:val="28"/>
                <w:lang w:val="uz-Cyrl-UZ"/>
              </w:rPr>
              <w:t>ўанат</w:t>
            </w:r>
            <w:r w:rsidRPr="00695895">
              <w:rPr>
                <w:szCs w:val="28"/>
                <w:lang w:val="uz-Cyrl-UZ"/>
              </w:rPr>
              <w:t xml:space="preserve">, </w:t>
            </w:r>
            <w:r w:rsidR="00860F84">
              <w:rPr>
                <w:szCs w:val="28"/>
                <w:lang w:val="uz-Cyrl-UZ"/>
              </w:rPr>
              <w:t>ө</w:t>
            </w:r>
            <w:r w:rsidRPr="00695895">
              <w:rPr>
                <w:szCs w:val="28"/>
                <w:lang w:val="uz-Cyrl-UZ"/>
              </w:rPr>
              <w:t xml:space="preserve">симлик </w:t>
            </w:r>
            <w:r w:rsidR="003D3C8E" w:rsidRPr="00695895">
              <w:rPr>
                <w:szCs w:val="28"/>
                <w:lang w:val="uz-Cyrl-UZ"/>
              </w:rPr>
              <w:t>ҳәм</w:t>
            </w:r>
            <w:r w:rsidRPr="00695895">
              <w:rPr>
                <w:szCs w:val="28"/>
                <w:lang w:val="uz-Cyrl-UZ"/>
              </w:rPr>
              <w:t xml:space="preserve"> ж</w:t>
            </w:r>
            <w:r w:rsidR="00860F84">
              <w:rPr>
                <w:szCs w:val="28"/>
                <w:lang w:val="uz-Cyrl-UZ"/>
              </w:rPr>
              <w:t>а</w:t>
            </w:r>
            <w:r w:rsidRPr="00695895">
              <w:rPr>
                <w:szCs w:val="28"/>
                <w:lang w:val="uz-Cyrl-UZ"/>
              </w:rPr>
              <w:t>нс</w:t>
            </w:r>
            <w:r w:rsidR="00860F84">
              <w:rPr>
                <w:szCs w:val="28"/>
                <w:lang w:val="uz-Cyrl-UZ"/>
              </w:rPr>
              <w:t>ы</w:t>
            </w:r>
            <w:r w:rsidRPr="00695895">
              <w:rPr>
                <w:szCs w:val="28"/>
                <w:lang w:val="uz-Cyrl-UZ"/>
              </w:rPr>
              <w:t xml:space="preserve">з </w:t>
            </w:r>
            <w:r w:rsidR="00860F84">
              <w:rPr>
                <w:szCs w:val="28"/>
                <w:lang w:val="uz-Cyrl-UZ"/>
              </w:rPr>
              <w:t xml:space="preserve">денелерде </w:t>
            </w:r>
            <w:r w:rsidRPr="00695895">
              <w:rPr>
                <w:szCs w:val="28"/>
                <w:lang w:val="uz-Cyrl-UZ"/>
              </w:rPr>
              <w:t xml:space="preserve">руҳ, </w:t>
            </w:r>
            <w:r w:rsidR="00860F84">
              <w:rPr>
                <w:szCs w:val="28"/>
                <w:lang w:val="uz-Cyrl-UZ"/>
              </w:rPr>
              <w:t>сана</w:t>
            </w:r>
            <w:r w:rsidR="009A6175" w:rsidRPr="00695895">
              <w:rPr>
                <w:szCs w:val="28"/>
                <w:lang w:val="uz-Cyrl-UZ"/>
              </w:rPr>
              <w:t>тәбият</w:t>
            </w:r>
            <w:r w:rsidRPr="00695895">
              <w:rPr>
                <w:szCs w:val="28"/>
                <w:lang w:val="uz-Cyrl-UZ"/>
              </w:rPr>
              <w:t>, қ</w:t>
            </w:r>
            <w:r w:rsidR="00860F84">
              <w:rPr>
                <w:szCs w:val="28"/>
                <w:lang w:val="uz-Cyrl-UZ"/>
              </w:rPr>
              <w:t>үдирет</w:t>
            </w:r>
            <w:r w:rsidRPr="00695895">
              <w:rPr>
                <w:szCs w:val="28"/>
                <w:lang w:val="uz-Cyrl-UZ"/>
              </w:rPr>
              <w:t xml:space="preserve"> б</w:t>
            </w:r>
            <w:r w:rsidR="00860F84">
              <w:rPr>
                <w:szCs w:val="28"/>
                <w:lang w:val="uz-Cyrl-UZ"/>
              </w:rPr>
              <w:t>а</w:t>
            </w:r>
            <w:r w:rsidRPr="00695895">
              <w:rPr>
                <w:szCs w:val="28"/>
                <w:lang w:val="uz-Cyrl-UZ"/>
              </w:rPr>
              <w:t>рл</w:t>
            </w:r>
            <w:r w:rsidR="00860F84">
              <w:rPr>
                <w:szCs w:val="28"/>
                <w:lang w:val="uz-Cyrl-UZ"/>
              </w:rPr>
              <w:t xml:space="preserve">ығыҳаққындағы </w:t>
            </w:r>
            <w:r w:rsidR="009A6175" w:rsidRPr="00695895">
              <w:rPr>
                <w:szCs w:val="28"/>
                <w:lang w:val="uz-Cyrl-UZ"/>
              </w:rPr>
              <w:t>тәлиймат</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9859C0" w:rsidTr="00F91C0E">
        <w:tc>
          <w:tcPr>
            <w:tcW w:w="2694" w:type="dxa"/>
            <w:shd w:val="clear" w:color="auto" w:fill="C5E0B3"/>
            <w:vAlign w:val="center"/>
          </w:tcPr>
          <w:p w:rsidR="00457FD8" w:rsidRPr="00695895" w:rsidRDefault="00457FD8" w:rsidP="007B5530">
            <w:pPr>
              <w:pStyle w:val="ad"/>
              <w:spacing w:after="160" w:line="276" w:lineRule="auto"/>
              <w:rPr>
                <w:b/>
                <w:sz w:val="28"/>
                <w:szCs w:val="28"/>
                <w:lang w:val="uz-Cyrl-UZ"/>
              </w:rPr>
            </w:pPr>
            <w:r w:rsidRPr="00695895">
              <w:rPr>
                <w:b/>
                <w:bCs/>
                <w:sz w:val="28"/>
                <w:szCs w:val="28"/>
                <w:lang w:val="uz-Cyrl-UZ"/>
              </w:rPr>
              <w:t xml:space="preserve">Апокалипсис </w:t>
            </w:r>
            <w:r w:rsidRPr="00695895">
              <w:rPr>
                <w:b/>
                <w:bCs/>
                <w:sz w:val="28"/>
                <w:szCs w:val="28"/>
                <w:lang w:val="uz-Cyrl-UZ"/>
              </w:rPr>
              <w:lastRenderedPageBreak/>
              <w:t>(</w:t>
            </w:r>
            <w:r w:rsidR="007B5530">
              <w:rPr>
                <w:b/>
                <w:bCs/>
                <w:sz w:val="28"/>
                <w:szCs w:val="28"/>
                <w:lang w:val="uz-Cyrl-UZ"/>
              </w:rPr>
              <w:t>Ў</w:t>
            </w:r>
            <w:r w:rsidRPr="00695895">
              <w:rPr>
                <w:b/>
                <w:bCs/>
                <w:sz w:val="28"/>
                <w:szCs w:val="28"/>
                <w:lang w:val="uz-Cyrl-UZ"/>
              </w:rPr>
              <w:t>аҳийн</w:t>
            </w:r>
            <w:r w:rsidR="007B5530">
              <w:rPr>
                <w:b/>
                <w:bCs/>
                <w:sz w:val="28"/>
                <w:szCs w:val="28"/>
                <w:lang w:val="uz-Cyrl-UZ"/>
              </w:rPr>
              <w:t>а</w:t>
            </w:r>
            <w:r w:rsidRPr="00695895">
              <w:rPr>
                <w:b/>
                <w:bCs/>
                <w:sz w:val="28"/>
                <w:szCs w:val="28"/>
                <w:lang w:val="uz-Cyrl-UZ"/>
              </w:rPr>
              <w:t>ма)</w:t>
            </w:r>
          </w:p>
        </w:tc>
        <w:tc>
          <w:tcPr>
            <w:tcW w:w="4302" w:type="dxa"/>
            <w:vAlign w:val="center"/>
          </w:tcPr>
          <w:p w:rsidR="00457FD8" w:rsidRPr="00695895" w:rsidRDefault="00457FD8" w:rsidP="007B5530">
            <w:pPr>
              <w:spacing w:after="160" w:line="276" w:lineRule="auto"/>
              <w:rPr>
                <w:szCs w:val="28"/>
                <w:lang w:val="uz-Cyrl-UZ"/>
              </w:rPr>
            </w:pPr>
            <w:r w:rsidRPr="00695895">
              <w:rPr>
                <w:szCs w:val="28"/>
                <w:lang w:val="uz-Cyrl-UZ"/>
              </w:rPr>
              <w:lastRenderedPageBreak/>
              <w:t>“</w:t>
            </w:r>
            <w:r w:rsidR="006E7FAA" w:rsidRPr="00695895">
              <w:rPr>
                <w:szCs w:val="28"/>
                <w:lang w:val="uz-Cyrl-UZ"/>
              </w:rPr>
              <w:t>Жа</w:t>
            </w:r>
            <w:r w:rsidR="006E7FAA" w:rsidRPr="00695895">
              <w:rPr>
                <w:rFonts w:ascii="Cambria Math" w:hAnsi="Cambria Math" w:cs="Cambria Math"/>
                <w:szCs w:val="28"/>
                <w:lang w:val="uz-Cyrl-UZ"/>
              </w:rPr>
              <w:t>ӊ</w:t>
            </w:r>
            <w:r w:rsidR="006E7FAA" w:rsidRPr="00695895">
              <w:rPr>
                <w:szCs w:val="28"/>
                <w:lang w:val="uz-Cyrl-UZ"/>
              </w:rPr>
              <w:t>а</w:t>
            </w:r>
            <w:r w:rsidR="00A01476" w:rsidRPr="00695895">
              <w:rPr>
                <w:szCs w:val="28"/>
                <w:lang w:val="uz-Cyrl-UZ"/>
              </w:rPr>
              <w:t>Ўәсият</w:t>
            </w:r>
            <w:r w:rsidRPr="00695895">
              <w:rPr>
                <w:szCs w:val="28"/>
                <w:lang w:val="uz-Cyrl-UZ"/>
              </w:rPr>
              <w:t>”</w:t>
            </w:r>
            <w:r w:rsidR="007B5530">
              <w:rPr>
                <w:szCs w:val="28"/>
                <w:lang w:val="uz-Cyrl-UZ"/>
              </w:rPr>
              <w:t xml:space="preserve">тың </w:t>
            </w:r>
            <w:r w:rsidR="007B5530">
              <w:rPr>
                <w:szCs w:val="28"/>
                <w:lang w:val="uz-Cyrl-UZ"/>
              </w:rPr>
              <w:lastRenderedPageBreak/>
              <w:t>қурам</w:t>
            </w:r>
            <w:r w:rsidR="00485776" w:rsidRPr="00695895">
              <w:rPr>
                <w:szCs w:val="28"/>
                <w:lang w:val="uz-Cyrl-UZ"/>
              </w:rPr>
              <w:t>бөлими</w:t>
            </w:r>
            <w:r w:rsidR="00B201E8" w:rsidRPr="00695895">
              <w:rPr>
                <w:szCs w:val="28"/>
                <w:lang w:val="uz-Cyrl-UZ"/>
              </w:rPr>
              <w:t>болып</w:t>
            </w:r>
            <w:r w:rsidRPr="00695895">
              <w:rPr>
                <w:szCs w:val="28"/>
                <w:lang w:val="uz-Cyrl-UZ"/>
              </w:rPr>
              <w:t xml:space="preserve">, </w:t>
            </w:r>
            <w:r w:rsidR="00030F0E" w:rsidRPr="00695895">
              <w:rPr>
                <w:szCs w:val="28"/>
                <w:lang w:val="uz-Cyrl-UZ"/>
              </w:rPr>
              <w:t>оны</w:t>
            </w:r>
            <w:r w:rsidRPr="00695895">
              <w:rPr>
                <w:szCs w:val="28"/>
                <w:lang w:val="uz-Cyrl-UZ"/>
              </w:rPr>
              <w:t xml:space="preserve"> “Инжил” </w:t>
            </w:r>
            <w:r w:rsidR="007B5530">
              <w:rPr>
                <w:szCs w:val="28"/>
                <w:lang w:val="uz-Cyrl-UZ"/>
              </w:rPr>
              <w:t xml:space="preserve">авторларынан </w:t>
            </w:r>
            <w:r w:rsidRPr="00695895">
              <w:rPr>
                <w:szCs w:val="28"/>
                <w:lang w:val="uz-Cyrl-UZ"/>
              </w:rPr>
              <w:t xml:space="preserve"> бири Иоанн </w:t>
            </w:r>
            <w:r w:rsidR="0084245A" w:rsidRPr="00695895">
              <w:rPr>
                <w:szCs w:val="28"/>
                <w:lang w:val="uz-Cyrl-UZ"/>
              </w:rPr>
              <w:t>илаҳий</w:t>
            </w:r>
            <w:r w:rsidRPr="00695895">
              <w:rPr>
                <w:szCs w:val="28"/>
                <w:lang w:val="uz-Cyrl-UZ"/>
              </w:rPr>
              <w:t xml:space="preserve"> илҳ</w:t>
            </w:r>
            <w:r w:rsidR="007B5530">
              <w:rPr>
                <w:szCs w:val="28"/>
                <w:lang w:val="uz-Cyrl-UZ"/>
              </w:rPr>
              <w:t>а</w:t>
            </w:r>
            <w:r w:rsidRPr="00695895">
              <w:rPr>
                <w:szCs w:val="28"/>
                <w:lang w:val="uz-Cyrl-UZ"/>
              </w:rPr>
              <w:t xml:space="preserve">м </w:t>
            </w:r>
            <w:r w:rsidR="00030F0E" w:rsidRPr="00695895">
              <w:rPr>
                <w:szCs w:val="28"/>
                <w:lang w:val="uz-Cyrl-UZ"/>
              </w:rPr>
              <w:t xml:space="preserve">арқалы </w:t>
            </w:r>
            <w:r w:rsidR="007B5530">
              <w:rPr>
                <w:szCs w:val="28"/>
                <w:lang w:val="uz-Cyrl-UZ"/>
              </w:rPr>
              <w:t>жазған</w:t>
            </w:r>
            <w:r w:rsidRPr="00695895">
              <w:rPr>
                <w:szCs w:val="28"/>
                <w:lang w:val="uz-Cyrl-UZ"/>
              </w:rPr>
              <w:t xml:space="preserve">, </w:t>
            </w:r>
            <w:r w:rsidR="00EF08D3" w:rsidRPr="00695895">
              <w:rPr>
                <w:szCs w:val="28"/>
                <w:lang w:val="uz-Cyrl-UZ"/>
              </w:rPr>
              <w:t>деп</w:t>
            </w:r>
            <w:r w:rsidR="00263DB5" w:rsidRPr="00695895">
              <w:rPr>
                <w:szCs w:val="28"/>
                <w:lang w:val="uz-Cyrl-UZ"/>
              </w:rPr>
              <w:t>исеним</w:t>
            </w:r>
            <w:r w:rsidR="00D9251A" w:rsidRPr="00695895">
              <w:rPr>
                <w:szCs w:val="28"/>
                <w:lang w:val="uz-Cyrl-UZ"/>
              </w:rPr>
              <w:t>қылынады</w:t>
            </w:r>
            <w:r w:rsidRPr="00695895">
              <w:rPr>
                <w:szCs w:val="28"/>
                <w:lang w:val="uz-Cyrl-UZ"/>
              </w:rPr>
              <w:t xml:space="preserve">. </w:t>
            </w:r>
            <w:r w:rsidR="00030F0E" w:rsidRPr="00695895">
              <w:rPr>
                <w:szCs w:val="28"/>
                <w:lang w:val="uz-Cyrl-UZ"/>
              </w:rPr>
              <w:t>Усы</w:t>
            </w:r>
            <w:r w:rsidRPr="00695895">
              <w:rPr>
                <w:szCs w:val="28"/>
                <w:lang w:val="uz-Cyrl-UZ"/>
              </w:rPr>
              <w:t xml:space="preserve"> кит</w:t>
            </w:r>
            <w:r w:rsidR="007B5530">
              <w:rPr>
                <w:szCs w:val="28"/>
                <w:lang w:val="uz-Cyrl-UZ"/>
              </w:rPr>
              <w:t>апта</w:t>
            </w:r>
            <w:r w:rsidRPr="00695895">
              <w:rPr>
                <w:szCs w:val="28"/>
                <w:lang w:val="uz-Cyrl-UZ"/>
              </w:rPr>
              <w:t xml:space="preserve"> қи</w:t>
            </w:r>
            <w:r w:rsidR="007B5530">
              <w:rPr>
                <w:szCs w:val="28"/>
                <w:lang w:val="uz-Cyrl-UZ"/>
              </w:rPr>
              <w:t>я</w:t>
            </w:r>
            <w:r w:rsidRPr="00695895">
              <w:rPr>
                <w:szCs w:val="28"/>
                <w:lang w:val="uz-Cyrl-UZ"/>
              </w:rPr>
              <w:t>м</w:t>
            </w:r>
            <w:r w:rsidR="007B5530">
              <w:rPr>
                <w:szCs w:val="28"/>
                <w:lang w:val="uz-Cyrl-UZ"/>
              </w:rPr>
              <w:t>е</w:t>
            </w:r>
            <w:r w:rsidRPr="00695895">
              <w:rPr>
                <w:szCs w:val="28"/>
                <w:lang w:val="uz-Cyrl-UZ"/>
              </w:rPr>
              <w:t xml:space="preserve">т </w:t>
            </w:r>
            <w:r w:rsidR="003D3C8E" w:rsidRPr="00695895">
              <w:rPr>
                <w:szCs w:val="28"/>
                <w:lang w:val="uz-Cyrl-UZ"/>
              </w:rPr>
              <w:t>ҳәм</w:t>
            </w:r>
            <w:r w:rsidRPr="00695895">
              <w:rPr>
                <w:szCs w:val="28"/>
                <w:lang w:val="uz-Cyrl-UZ"/>
              </w:rPr>
              <w:t xml:space="preserve"> Ис</w:t>
            </w:r>
            <w:r w:rsidR="007B5530">
              <w:rPr>
                <w:szCs w:val="28"/>
                <w:lang w:val="uz-Cyrl-UZ"/>
              </w:rPr>
              <w:t>аның</w:t>
            </w:r>
            <w:r w:rsidR="00F85FD6" w:rsidRPr="00695895">
              <w:rPr>
                <w:szCs w:val="28"/>
                <w:lang w:val="uz-Cyrl-UZ"/>
              </w:rPr>
              <w:t>екинши</w:t>
            </w:r>
            <w:r w:rsidRPr="00695895">
              <w:rPr>
                <w:szCs w:val="28"/>
                <w:lang w:val="uz-Cyrl-UZ"/>
              </w:rPr>
              <w:t xml:space="preserve"> қайт</w:t>
            </w:r>
            <w:r w:rsidR="007B5530">
              <w:rPr>
                <w:szCs w:val="28"/>
                <w:lang w:val="uz-Cyrl-UZ"/>
              </w:rPr>
              <w:t>ыўы</w:t>
            </w:r>
            <w:r w:rsidR="00030F0E" w:rsidRPr="00695895">
              <w:rPr>
                <w:szCs w:val="28"/>
                <w:lang w:val="uz-Cyrl-UZ"/>
              </w:rPr>
              <w:t>менен</w:t>
            </w:r>
            <w:r w:rsidRPr="00695895">
              <w:rPr>
                <w:szCs w:val="28"/>
                <w:lang w:val="uz-Cyrl-UZ"/>
              </w:rPr>
              <w:t xml:space="preserve"> б</w:t>
            </w:r>
            <w:r w:rsidR="007B5530">
              <w:rPr>
                <w:szCs w:val="28"/>
                <w:lang w:val="uz-Cyrl-UZ"/>
              </w:rPr>
              <w:t xml:space="preserve">айланыслы </w:t>
            </w:r>
            <w:r w:rsidRPr="00695895">
              <w:rPr>
                <w:szCs w:val="28"/>
                <w:lang w:val="uz-Cyrl-UZ"/>
              </w:rPr>
              <w:t xml:space="preserve"> ҳ</w:t>
            </w:r>
            <w:r w:rsidR="007B5530">
              <w:rPr>
                <w:szCs w:val="28"/>
                <w:lang w:val="uz-Cyrl-UZ"/>
              </w:rPr>
              <w:t>ә</w:t>
            </w:r>
            <w:r w:rsidRPr="00695895">
              <w:rPr>
                <w:szCs w:val="28"/>
                <w:lang w:val="uz-Cyrl-UZ"/>
              </w:rPr>
              <w:t>ди</w:t>
            </w:r>
            <w:r w:rsidR="007B5530">
              <w:rPr>
                <w:szCs w:val="28"/>
                <w:lang w:val="uz-Cyrl-UZ"/>
              </w:rPr>
              <w:t>й</w:t>
            </w:r>
            <w:r w:rsidRPr="00695895">
              <w:rPr>
                <w:szCs w:val="28"/>
                <w:lang w:val="uz-Cyrl-UZ"/>
              </w:rPr>
              <w:t>с</w:t>
            </w:r>
            <w:r w:rsidR="007B5530">
              <w:rPr>
                <w:szCs w:val="28"/>
                <w:lang w:val="uz-Cyrl-UZ"/>
              </w:rPr>
              <w:t>е</w:t>
            </w:r>
            <w:r w:rsidRPr="00695895">
              <w:rPr>
                <w:szCs w:val="28"/>
                <w:lang w:val="uz-Cyrl-UZ"/>
              </w:rPr>
              <w:t>л</w:t>
            </w:r>
            <w:r w:rsidR="007B5530">
              <w:rPr>
                <w:szCs w:val="28"/>
                <w:lang w:val="uz-Cyrl-UZ"/>
              </w:rPr>
              <w:t>е</w:t>
            </w:r>
            <w:r w:rsidRPr="00695895">
              <w:rPr>
                <w:szCs w:val="28"/>
                <w:lang w:val="uz-Cyrl-UZ"/>
              </w:rPr>
              <w:t xml:space="preserve">р </w:t>
            </w:r>
            <w:r w:rsidR="00F85FD6" w:rsidRPr="00695895">
              <w:rPr>
                <w:szCs w:val="28"/>
                <w:lang w:val="uz-Cyrl-UZ"/>
              </w:rPr>
              <w:t>баянқылынған</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E91756"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lastRenderedPageBreak/>
              <w:t>Апостол</w:t>
            </w:r>
          </w:p>
        </w:tc>
        <w:tc>
          <w:tcPr>
            <w:tcW w:w="4302" w:type="dxa"/>
            <w:vAlign w:val="center"/>
          </w:tcPr>
          <w:p w:rsidR="00457FD8" w:rsidRPr="00695895" w:rsidRDefault="00457FD8" w:rsidP="007B5530">
            <w:pPr>
              <w:spacing w:after="160" w:line="276" w:lineRule="auto"/>
              <w:rPr>
                <w:szCs w:val="28"/>
                <w:lang w:val="uz-Cyrl-UZ"/>
              </w:rPr>
            </w:pPr>
            <w:r w:rsidRPr="00695895">
              <w:rPr>
                <w:szCs w:val="28"/>
                <w:lang w:val="uz-Cyrl-UZ"/>
              </w:rPr>
              <w:t>христиан т</w:t>
            </w:r>
            <w:r w:rsidR="007B5530">
              <w:rPr>
                <w:szCs w:val="28"/>
                <w:lang w:val="uz-Cyrl-UZ"/>
              </w:rPr>
              <w:t>ә</w:t>
            </w:r>
            <w:r w:rsidRPr="00695895">
              <w:rPr>
                <w:szCs w:val="28"/>
                <w:lang w:val="uz-Cyrl-UZ"/>
              </w:rPr>
              <w:t>ли</w:t>
            </w:r>
            <w:r w:rsidR="007B5530">
              <w:rPr>
                <w:szCs w:val="28"/>
                <w:lang w:val="uz-Cyrl-UZ"/>
              </w:rPr>
              <w:t>й</w:t>
            </w:r>
            <w:r w:rsidRPr="00695895">
              <w:rPr>
                <w:szCs w:val="28"/>
                <w:lang w:val="uz-Cyrl-UZ"/>
              </w:rPr>
              <w:t>м</w:t>
            </w:r>
            <w:r w:rsidR="007B5530">
              <w:rPr>
                <w:szCs w:val="28"/>
                <w:lang w:val="uz-Cyrl-UZ"/>
              </w:rPr>
              <w:t>а</w:t>
            </w:r>
            <w:r w:rsidRPr="00695895">
              <w:rPr>
                <w:szCs w:val="28"/>
                <w:lang w:val="uz-Cyrl-UZ"/>
              </w:rPr>
              <w:t>т</w:t>
            </w:r>
            <w:r w:rsidR="007B5530">
              <w:rPr>
                <w:szCs w:val="28"/>
                <w:lang w:val="uz-Cyrl-UZ"/>
              </w:rPr>
              <w:t>ы</w:t>
            </w:r>
            <w:r w:rsidRPr="00695895">
              <w:rPr>
                <w:szCs w:val="28"/>
                <w:lang w:val="uz-Cyrl-UZ"/>
              </w:rPr>
              <w:t xml:space="preserve"> б</w:t>
            </w:r>
            <w:r w:rsidR="007B5530">
              <w:rPr>
                <w:szCs w:val="28"/>
                <w:lang w:val="uz-Cyrl-UZ"/>
              </w:rPr>
              <w:t>ойынша</w:t>
            </w:r>
            <w:r w:rsidRPr="00695895">
              <w:rPr>
                <w:szCs w:val="28"/>
                <w:lang w:val="uz-Cyrl-UZ"/>
              </w:rPr>
              <w:t xml:space="preserve"> Ис</w:t>
            </w:r>
            <w:r w:rsidR="007B5530">
              <w:rPr>
                <w:szCs w:val="28"/>
                <w:lang w:val="uz-Cyrl-UZ"/>
              </w:rPr>
              <w:t xml:space="preserve">аның </w:t>
            </w:r>
            <w:r w:rsidR="004B009D" w:rsidRPr="00695895">
              <w:rPr>
                <w:szCs w:val="28"/>
                <w:lang w:val="uz-Cyrl-UZ"/>
              </w:rPr>
              <w:t>ең</w:t>
            </w:r>
            <w:r w:rsidR="007B5530">
              <w:rPr>
                <w:szCs w:val="28"/>
                <w:lang w:val="uz-Cyrl-UZ"/>
              </w:rPr>
              <w:t>жақын жәрдемшилериниң атағы</w:t>
            </w:r>
            <w:r w:rsidRPr="00695895">
              <w:rPr>
                <w:szCs w:val="28"/>
                <w:lang w:val="uz-Cyrl-UZ"/>
              </w:rPr>
              <w:t xml:space="preserve">. </w:t>
            </w:r>
            <w:r w:rsidR="00C12586" w:rsidRPr="00695895">
              <w:rPr>
                <w:szCs w:val="28"/>
                <w:lang w:val="uz-Cyrl-UZ"/>
              </w:rPr>
              <w:t>Оларды</w:t>
            </w:r>
            <w:r w:rsidR="00C12586" w:rsidRPr="00695895">
              <w:rPr>
                <w:rFonts w:ascii="Cambria Math" w:hAnsi="Cambria Math" w:cs="Cambria Math"/>
                <w:szCs w:val="28"/>
                <w:lang w:val="uz-Cyrl-UZ"/>
              </w:rPr>
              <w:t>ӊ</w:t>
            </w:r>
            <w:r w:rsidR="007B5530">
              <w:rPr>
                <w:szCs w:val="28"/>
                <w:lang w:val="uz-Cyrl-UZ"/>
              </w:rPr>
              <w:t>тийкарлары</w:t>
            </w:r>
            <w:r w:rsidRPr="00695895">
              <w:rPr>
                <w:szCs w:val="28"/>
                <w:lang w:val="uz-Cyrl-UZ"/>
              </w:rPr>
              <w:t xml:space="preserve"> 12 : Пётр (Симон Ионин), Андрей, Иоанн, Иаков Зеведеев, Филипп, Варфоломей, Матфей, Фома, Иаков Алфеев, Фаддей, Симон Кананит, Иуда Искариот (Исони сотган ҳаворий), Матфий (Иудадан </w:t>
            </w:r>
            <w:r w:rsidR="000640ED" w:rsidRPr="00695895">
              <w:rPr>
                <w:szCs w:val="28"/>
                <w:lang w:val="uz-Cyrl-UZ"/>
              </w:rPr>
              <w:t>со</w:t>
            </w:r>
            <w:r w:rsidR="000640ED" w:rsidRPr="00695895">
              <w:rPr>
                <w:rFonts w:ascii="Cambria Math" w:hAnsi="Cambria Math" w:cs="Cambria Math"/>
                <w:szCs w:val="28"/>
                <w:lang w:val="uz-Cyrl-UZ"/>
              </w:rPr>
              <w:t>ӊ</w:t>
            </w:r>
            <w:r w:rsidR="00485776" w:rsidRPr="00695895">
              <w:rPr>
                <w:szCs w:val="28"/>
                <w:lang w:val="uz-Cyrl-UZ"/>
              </w:rPr>
              <w:t xml:space="preserve">оның </w:t>
            </w:r>
            <w:r w:rsidR="007B5530">
              <w:rPr>
                <w:szCs w:val="28"/>
                <w:lang w:val="uz-Cyrl-UZ"/>
              </w:rPr>
              <w:t>о</w:t>
            </w:r>
            <w:r w:rsidRPr="00695895">
              <w:rPr>
                <w:szCs w:val="28"/>
                <w:lang w:val="uz-Cyrl-UZ"/>
              </w:rPr>
              <w:t>рн</w:t>
            </w:r>
            <w:r w:rsidR="007B5530">
              <w:rPr>
                <w:szCs w:val="28"/>
                <w:lang w:val="uz-Cyrl-UZ"/>
              </w:rPr>
              <w:t>ы</w:t>
            </w:r>
            <w:r w:rsidRPr="00695895">
              <w:rPr>
                <w:szCs w:val="28"/>
                <w:lang w:val="uz-Cyrl-UZ"/>
              </w:rPr>
              <w:t xml:space="preserve">н </w:t>
            </w:r>
            <w:r w:rsidR="007B5530">
              <w:rPr>
                <w:szCs w:val="28"/>
                <w:lang w:val="uz-Cyrl-UZ"/>
              </w:rPr>
              <w:t>ийелеген</w:t>
            </w:r>
            <w:r w:rsidRPr="00695895">
              <w:rPr>
                <w:szCs w:val="28"/>
                <w:lang w:val="uz-Cyrl-UZ"/>
              </w:rPr>
              <w:t xml:space="preserve">). Булардан </w:t>
            </w:r>
            <w:r w:rsidR="00306D11" w:rsidRPr="00695895">
              <w:rPr>
                <w:szCs w:val="28"/>
                <w:lang w:val="uz-Cyrl-UZ"/>
              </w:rPr>
              <w:t>тысқары</w:t>
            </w:r>
            <w:r w:rsidR="00EF08D3" w:rsidRPr="00695895">
              <w:rPr>
                <w:szCs w:val="28"/>
                <w:lang w:val="uz-Cyrl-UZ"/>
              </w:rPr>
              <w:t>және</w:t>
            </w:r>
            <w:r w:rsidRPr="00695895">
              <w:rPr>
                <w:szCs w:val="28"/>
                <w:lang w:val="uz-Cyrl-UZ"/>
              </w:rPr>
              <w:t xml:space="preserve"> 70 ҳа</w:t>
            </w:r>
            <w:r w:rsidR="007B5530">
              <w:rPr>
                <w:szCs w:val="28"/>
                <w:lang w:val="uz-Cyrl-UZ"/>
              </w:rPr>
              <w:t>ўа</w:t>
            </w:r>
            <w:r w:rsidRPr="00695895">
              <w:rPr>
                <w:szCs w:val="28"/>
                <w:lang w:val="uz-Cyrl-UZ"/>
              </w:rPr>
              <w:t>рийл</w:t>
            </w:r>
            <w:r w:rsidR="007B5530">
              <w:rPr>
                <w:szCs w:val="28"/>
                <w:lang w:val="uz-Cyrl-UZ"/>
              </w:rPr>
              <w:t>е</w:t>
            </w:r>
            <w:r w:rsidRPr="00695895">
              <w:rPr>
                <w:szCs w:val="28"/>
                <w:lang w:val="uz-Cyrl-UZ"/>
              </w:rPr>
              <w:t xml:space="preserve">р </w:t>
            </w:r>
            <w:r w:rsidR="009A6175" w:rsidRPr="00695895">
              <w:rPr>
                <w:szCs w:val="28"/>
                <w:lang w:val="uz-Cyrl-UZ"/>
              </w:rPr>
              <w:t>бар</w:t>
            </w:r>
            <w:r w:rsidRPr="00695895">
              <w:rPr>
                <w:szCs w:val="28"/>
                <w:lang w:val="uz-Cyrl-UZ"/>
              </w:rPr>
              <w:t xml:space="preserve"> б</w:t>
            </w:r>
            <w:r w:rsidR="007B5530">
              <w:rPr>
                <w:szCs w:val="28"/>
                <w:lang w:val="uz-Cyrl-UZ"/>
              </w:rPr>
              <w:t>о</w:t>
            </w:r>
            <w:r w:rsidRPr="00695895">
              <w:rPr>
                <w:szCs w:val="28"/>
                <w:lang w:val="uz-Cyrl-UZ"/>
              </w:rPr>
              <w:t>л</w:t>
            </w:r>
            <w:r w:rsidR="007B5530">
              <w:rPr>
                <w:szCs w:val="28"/>
                <w:lang w:val="uz-Cyrl-UZ"/>
              </w:rPr>
              <w:t>ғ</w:t>
            </w:r>
            <w:r w:rsidRPr="00695895">
              <w:rPr>
                <w:szCs w:val="28"/>
                <w:lang w:val="uz-Cyrl-UZ"/>
              </w:rPr>
              <w:t>ан</w:t>
            </w:r>
            <w:r w:rsidR="007B5530">
              <w:rPr>
                <w:szCs w:val="28"/>
                <w:lang w:val="uz-Cyrl-UZ"/>
              </w:rPr>
              <w:t>ы</w:t>
            </w:r>
            <w:r w:rsidRPr="00695895">
              <w:rPr>
                <w:szCs w:val="28"/>
                <w:lang w:val="uz-Cyrl-UZ"/>
              </w:rPr>
              <w:t xml:space="preserve"> христиан </w:t>
            </w:r>
            <w:r w:rsidR="007B5530">
              <w:rPr>
                <w:szCs w:val="28"/>
                <w:lang w:val="uz-Cyrl-UZ"/>
              </w:rPr>
              <w:t>әдебиятларында көрсетиледи</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7B5530"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lang w:val="uz-Cyrl-UZ"/>
              </w:rPr>
              <w:t>Арафот</w:t>
            </w:r>
          </w:p>
        </w:tc>
        <w:tc>
          <w:tcPr>
            <w:tcW w:w="4302" w:type="dxa"/>
            <w:vAlign w:val="center"/>
          </w:tcPr>
          <w:p w:rsidR="00457FD8" w:rsidRPr="00695895" w:rsidRDefault="00457FD8" w:rsidP="007B5530">
            <w:pPr>
              <w:spacing w:after="160" w:line="276" w:lineRule="auto"/>
              <w:rPr>
                <w:szCs w:val="28"/>
                <w:lang w:val="uz-Cyrl-UZ"/>
              </w:rPr>
            </w:pPr>
            <w:r w:rsidRPr="00695895">
              <w:rPr>
                <w:szCs w:val="28"/>
                <w:lang w:val="uz-Cyrl-UZ"/>
              </w:rPr>
              <w:t>(араб. «тан</w:t>
            </w:r>
            <w:r w:rsidR="007B5530">
              <w:rPr>
                <w:szCs w:val="28"/>
                <w:lang w:val="uz-Cyrl-UZ"/>
              </w:rPr>
              <w:t>ы</w:t>
            </w:r>
            <w:r w:rsidRPr="00695895">
              <w:rPr>
                <w:szCs w:val="28"/>
                <w:lang w:val="uz-Cyrl-UZ"/>
              </w:rPr>
              <w:t>м</w:t>
            </w:r>
            <w:r w:rsidR="007B5530">
              <w:rPr>
                <w:szCs w:val="28"/>
                <w:lang w:val="uz-Cyrl-UZ"/>
              </w:rPr>
              <w:t>а</w:t>
            </w:r>
            <w:r w:rsidRPr="00695895">
              <w:rPr>
                <w:szCs w:val="28"/>
                <w:lang w:val="uz-Cyrl-UZ"/>
              </w:rPr>
              <w:t>қ, билм</w:t>
            </w:r>
            <w:r w:rsidR="007B5530">
              <w:rPr>
                <w:szCs w:val="28"/>
                <w:lang w:val="uz-Cyrl-UZ"/>
              </w:rPr>
              <w:t>ек</w:t>
            </w:r>
            <w:r w:rsidRPr="00695895">
              <w:rPr>
                <w:szCs w:val="28"/>
                <w:lang w:val="uz-Cyrl-UZ"/>
              </w:rPr>
              <w:t>» фе</w:t>
            </w:r>
            <w:r w:rsidR="007B5530">
              <w:rPr>
                <w:szCs w:val="28"/>
                <w:lang w:val="uz-Cyrl-UZ"/>
              </w:rPr>
              <w:t>йилинен</w:t>
            </w:r>
            <w:r w:rsidRPr="00695895">
              <w:rPr>
                <w:szCs w:val="28"/>
                <w:lang w:val="uz-Cyrl-UZ"/>
              </w:rPr>
              <w:t>) М</w:t>
            </w:r>
            <w:r w:rsidR="007B5530">
              <w:rPr>
                <w:szCs w:val="28"/>
                <w:lang w:val="uz-Cyrl-UZ"/>
              </w:rPr>
              <w:t>е</w:t>
            </w:r>
            <w:r w:rsidRPr="00695895">
              <w:rPr>
                <w:szCs w:val="28"/>
                <w:lang w:val="uz-Cyrl-UZ"/>
              </w:rPr>
              <w:t xml:space="preserve">кка </w:t>
            </w:r>
            <w:r w:rsidR="007B5530">
              <w:rPr>
                <w:szCs w:val="28"/>
                <w:lang w:val="uz-Cyrl-UZ"/>
              </w:rPr>
              <w:t xml:space="preserve">қаласының </w:t>
            </w:r>
            <w:r w:rsidR="00485776" w:rsidRPr="00695895">
              <w:rPr>
                <w:szCs w:val="28"/>
                <w:lang w:val="uz-Cyrl-UZ"/>
              </w:rPr>
              <w:t>шығыс</w:t>
            </w:r>
            <w:r w:rsidRPr="00695895">
              <w:rPr>
                <w:szCs w:val="28"/>
                <w:lang w:val="uz-Cyrl-UZ"/>
              </w:rPr>
              <w:t xml:space="preserve"> т</w:t>
            </w:r>
            <w:r w:rsidR="007B5530">
              <w:rPr>
                <w:szCs w:val="28"/>
                <w:lang w:val="uz-Cyrl-UZ"/>
              </w:rPr>
              <w:t xml:space="preserve">әрепиндеги </w:t>
            </w:r>
            <w:r w:rsidRPr="00695895">
              <w:rPr>
                <w:szCs w:val="28"/>
                <w:lang w:val="uz-Cyrl-UZ"/>
              </w:rPr>
              <w:t>т</w:t>
            </w:r>
            <w:r w:rsidR="007B5530">
              <w:rPr>
                <w:szCs w:val="28"/>
                <w:lang w:val="uz-Cyrl-UZ"/>
              </w:rPr>
              <w:t>обелик</w:t>
            </w:r>
            <w:r w:rsidRPr="00695895">
              <w:rPr>
                <w:szCs w:val="28"/>
                <w:lang w:val="uz-Cyrl-UZ"/>
              </w:rPr>
              <w:t>. Р</w:t>
            </w:r>
            <w:r w:rsidR="007B5530">
              <w:rPr>
                <w:szCs w:val="28"/>
                <w:lang w:val="uz-Cyrl-UZ"/>
              </w:rPr>
              <w:t xml:space="preserve">аўаятларға </w:t>
            </w:r>
            <w:r w:rsidR="007A1E7E" w:rsidRPr="00695895">
              <w:rPr>
                <w:szCs w:val="28"/>
                <w:lang w:val="uz-Cyrl-UZ"/>
              </w:rPr>
              <w:t>бола</w:t>
            </w:r>
            <w:r w:rsidRPr="00695895">
              <w:rPr>
                <w:szCs w:val="28"/>
                <w:lang w:val="uz-Cyrl-UZ"/>
              </w:rPr>
              <w:t>, ж</w:t>
            </w:r>
            <w:r w:rsidR="007B5530">
              <w:rPr>
                <w:szCs w:val="28"/>
                <w:lang w:val="uz-Cyrl-UZ"/>
              </w:rPr>
              <w:t>ә</w:t>
            </w:r>
            <w:r w:rsidRPr="00695895">
              <w:rPr>
                <w:szCs w:val="28"/>
                <w:lang w:val="uz-Cyrl-UZ"/>
              </w:rPr>
              <w:t>нн</w:t>
            </w:r>
            <w:r w:rsidR="007B5530">
              <w:rPr>
                <w:szCs w:val="28"/>
                <w:lang w:val="uz-Cyrl-UZ"/>
              </w:rPr>
              <w:t>е</w:t>
            </w:r>
            <w:r w:rsidRPr="00695895">
              <w:rPr>
                <w:szCs w:val="28"/>
                <w:lang w:val="uz-Cyrl-UZ"/>
              </w:rPr>
              <w:t>т</w:t>
            </w:r>
            <w:r w:rsidR="007B5530">
              <w:rPr>
                <w:szCs w:val="28"/>
                <w:lang w:val="uz-Cyrl-UZ"/>
              </w:rPr>
              <w:t>тен</w:t>
            </w:r>
            <w:r w:rsidRPr="00695895">
              <w:rPr>
                <w:szCs w:val="28"/>
                <w:lang w:val="uz-Cyrl-UZ"/>
              </w:rPr>
              <w:t xml:space="preserve"> т</w:t>
            </w:r>
            <w:r w:rsidR="007B5530">
              <w:rPr>
                <w:szCs w:val="28"/>
                <w:lang w:val="uz-Cyrl-UZ"/>
              </w:rPr>
              <w:t>үсирилген</w:t>
            </w:r>
            <w:r w:rsidR="00A434D6" w:rsidRPr="00695895">
              <w:rPr>
                <w:szCs w:val="28"/>
                <w:lang w:val="uz-Cyrl-UZ"/>
              </w:rPr>
              <w:t>Адам</w:t>
            </w:r>
            <w:r w:rsidRPr="00695895">
              <w:rPr>
                <w:szCs w:val="28"/>
                <w:lang w:val="uz-Cyrl-UZ"/>
              </w:rPr>
              <w:t xml:space="preserve"> Ат</w:t>
            </w:r>
            <w:r w:rsidR="007B5530">
              <w:rPr>
                <w:szCs w:val="28"/>
                <w:lang w:val="uz-Cyrl-UZ"/>
              </w:rPr>
              <w:t>а</w:t>
            </w:r>
            <w:r w:rsidR="003D3C8E" w:rsidRPr="00695895">
              <w:rPr>
                <w:szCs w:val="28"/>
                <w:lang w:val="uz-Cyrl-UZ"/>
              </w:rPr>
              <w:t>ҳәм</w:t>
            </w:r>
            <w:r w:rsidRPr="00695895">
              <w:rPr>
                <w:szCs w:val="28"/>
                <w:lang w:val="uz-Cyrl-UZ"/>
              </w:rPr>
              <w:t xml:space="preserve"> Ҳа</w:t>
            </w:r>
            <w:r w:rsidR="007B5530">
              <w:rPr>
                <w:szCs w:val="28"/>
                <w:lang w:val="uz-Cyrl-UZ"/>
              </w:rPr>
              <w:t>ўа Енеж</w:t>
            </w:r>
            <w:r w:rsidRPr="00695895">
              <w:rPr>
                <w:szCs w:val="28"/>
                <w:lang w:val="uz-Cyrl-UZ"/>
              </w:rPr>
              <w:t>ерд</w:t>
            </w:r>
            <w:r w:rsidR="007B5530">
              <w:rPr>
                <w:szCs w:val="28"/>
                <w:lang w:val="uz-Cyrl-UZ"/>
              </w:rPr>
              <w:t>е</w:t>
            </w:r>
            <w:r w:rsidR="00485776" w:rsidRPr="00695895">
              <w:rPr>
                <w:szCs w:val="28"/>
                <w:lang w:val="uz-Cyrl-UZ"/>
              </w:rPr>
              <w:t>дәслепки</w:t>
            </w:r>
            <w:r w:rsidR="007B5530">
              <w:rPr>
                <w:szCs w:val="28"/>
                <w:lang w:val="uz-Cyrl-UZ"/>
              </w:rPr>
              <w:t>рет мине усы</w:t>
            </w:r>
            <w:r w:rsidRPr="00695895">
              <w:rPr>
                <w:szCs w:val="28"/>
                <w:lang w:val="uz-Cyrl-UZ"/>
              </w:rPr>
              <w:t xml:space="preserve"> т</w:t>
            </w:r>
            <w:r w:rsidR="007B5530">
              <w:rPr>
                <w:szCs w:val="28"/>
                <w:lang w:val="uz-Cyrl-UZ"/>
              </w:rPr>
              <w:t>обеликте ушырасқан</w:t>
            </w:r>
            <w:r w:rsidRPr="00695895">
              <w:rPr>
                <w:szCs w:val="28"/>
                <w:lang w:val="uz-Cyrl-UZ"/>
              </w:rPr>
              <w:t xml:space="preserve">. </w:t>
            </w:r>
            <w:r w:rsidR="00D9251A" w:rsidRPr="00695895">
              <w:rPr>
                <w:szCs w:val="28"/>
                <w:lang w:val="uz-Cyrl-UZ"/>
              </w:rPr>
              <w:t>Соның</w:t>
            </w:r>
            <w:r w:rsidR="002B3B7B" w:rsidRPr="00695895">
              <w:rPr>
                <w:szCs w:val="28"/>
                <w:lang w:val="uz-Cyrl-UZ"/>
              </w:rPr>
              <w:t>ушын</w:t>
            </w:r>
            <w:r w:rsidR="007B5530">
              <w:rPr>
                <w:szCs w:val="28"/>
                <w:lang w:val="uz-Cyrl-UZ"/>
              </w:rPr>
              <w:t>да</w:t>
            </w:r>
            <w:r w:rsidR="00030F0E" w:rsidRPr="00695895">
              <w:rPr>
                <w:szCs w:val="28"/>
                <w:lang w:val="uz-Cyrl-UZ"/>
              </w:rPr>
              <w:t>оны</w:t>
            </w:r>
            <w:r w:rsidRPr="00695895">
              <w:rPr>
                <w:szCs w:val="28"/>
                <w:lang w:val="uz-Cyrl-UZ"/>
              </w:rPr>
              <w:t xml:space="preserve"> «Арафот» – «Тан</w:t>
            </w:r>
            <w:r w:rsidR="007B5530">
              <w:rPr>
                <w:szCs w:val="28"/>
                <w:lang w:val="uz-Cyrl-UZ"/>
              </w:rPr>
              <w:t>ысыў</w:t>
            </w:r>
            <w:r w:rsidRPr="00695895">
              <w:rPr>
                <w:szCs w:val="28"/>
                <w:lang w:val="uz-Cyrl-UZ"/>
              </w:rPr>
              <w:t xml:space="preserve">» </w:t>
            </w:r>
            <w:r w:rsidR="00EF08D3" w:rsidRPr="00695895">
              <w:rPr>
                <w:szCs w:val="28"/>
                <w:lang w:val="uz-Cyrl-UZ"/>
              </w:rPr>
              <w:t>деп</w:t>
            </w:r>
            <w:r w:rsidRPr="00695895">
              <w:rPr>
                <w:szCs w:val="28"/>
                <w:lang w:val="uz-Cyrl-UZ"/>
              </w:rPr>
              <w:t xml:space="preserve"> ата</w:t>
            </w:r>
            <w:r w:rsidR="007B5530">
              <w:rPr>
                <w:szCs w:val="28"/>
                <w:lang w:val="uz-Cyrl-UZ"/>
              </w:rPr>
              <w:t>ғ</w:t>
            </w:r>
            <w:r w:rsidRPr="00695895">
              <w:rPr>
                <w:szCs w:val="28"/>
                <w:lang w:val="uz-Cyrl-UZ"/>
              </w:rPr>
              <w:t>ан. Ҳаж м</w:t>
            </w:r>
            <w:r w:rsidR="007B5530">
              <w:rPr>
                <w:szCs w:val="28"/>
                <w:lang w:val="uz-Cyrl-UZ"/>
              </w:rPr>
              <w:t>аўсиминде</w:t>
            </w:r>
            <w:r w:rsidR="00226667" w:rsidRPr="00695895">
              <w:rPr>
                <w:szCs w:val="28"/>
                <w:lang w:val="uz-Cyrl-UZ"/>
              </w:rPr>
              <w:t xml:space="preserve">барлық  </w:t>
            </w:r>
            <w:r w:rsidRPr="00695895">
              <w:rPr>
                <w:szCs w:val="28"/>
                <w:lang w:val="uz-Cyrl-UZ"/>
              </w:rPr>
              <w:t xml:space="preserve"> ҳ</w:t>
            </w:r>
            <w:r w:rsidR="007B5530">
              <w:rPr>
                <w:szCs w:val="28"/>
                <w:lang w:val="uz-Cyrl-UZ"/>
              </w:rPr>
              <w:t>а</w:t>
            </w:r>
            <w:r w:rsidRPr="00695895">
              <w:rPr>
                <w:szCs w:val="28"/>
                <w:lang w:val="uz-Cyrl-UZ"/>
              </w:rPr>
              <w:t>ж</w:t>
            </w:r>
            <w:r w:rsidR="007B5530">
              <w:rPr>
                <w:szCs w:val="28"/>
                <w:lang w:val="uz-Cyrl-UZ"/>
              </w:rPr>
              <w:t>ы</w:t>
            </w:r>
            <w:r w:rsidRPr="00695895">
              <w:rPr>
                <w:szCs w:val="28"/>
                <w:lang w:val="uz-Cyrl-UZ"/>
              </w:rPr>
              <w:t>лар қурб</w:t>
            </w:r>
            <w:r w:rsidR="007B5530">
              <w:rPr>
                <w:szCs w:val="28"/>
                <w:lang w:val="uz-Cyrl-UZ"/>
              </w:rPr>
              <w:t>а</w:t>
            </w:r>
            <w:r w:rsidRPr="00695895">
              <w:rPr>
                <w:szCs w:val="28"/>
                <w:lang w:val="uz-Cyrl-UZ"/>
              </w:rPr>
              <w:t>н ҳай</w:t>
            </w:r>
            <w:r w:rsidR="007B5530">
              <w:rPr>
                <w:szCs w:val="28"/>
                <w:lang w:val="uz-Cyrl-UZ"/>
              </w:rPr>
              <w:t>ы</w:t>
            </w:r>
            <w:r w:rsidRPr="00695895">
              <w:rPr>
                <w:szCs w:val="28"/>
                <w:lang w:val="uz-Cyrl-UZ"/>
              </w:rPr>
              <w:t>т</w:t>
            </w:r>
            <w:r w:rsidR="007B5530">
              <w:rPr>
                <w:szCs w:val="28"/>
                <w:lang w:val="uz-Cyrl-UZ"/>
              </w:rPr>
              <w:t>ын</w:t>
            </w:r>
            <w:r w:rsidRPr="00695895">
              <w:rPr>
                <w:szCs w:val="28"/>
                <w:lang w:val="uz-Cyrl-UZ"/>
              </w:rPr>
              <w:t xml:space="preserve">ан </w:t>
            </w:r>
            <w:r w:rsidR="007B5530">
              <w:rPr>
                <w:szCs w:val="28"/>
                <w:lang w:val="uz-Cyrl-UZ"/>
              </w:rPr>
              <w:t>а</w:t>
            </w:r>
            <w:r w:rsidRPr="00695895">
              <w:rPr>
                <w:szCs w:val="28"/>
                <w:lang w:val="uz-Cyrl-UZ"/>
              </w:rPr>
              <w:t>лд</w:t>
            </w:r>
            <w:r w:rsidR="007B5530">
              <w:rPr>
                <w:szCs w:val="28"/>
                <w:lang w:val="uz-Cyrl-UZ"/>
              </w:rPr>
              <w:t>ыңғы</w:t>
            </w:r>
            <w:r w:rsidRPr="00695895">
              <w:rPr>
                <w:szCs w:val="28"/>
                <w:lang w:val="uz-Cyrl-UZ"/>
              </w:rPr>
              <w:t xml:space="preserve"> к</w:t>
            </w:r>
            <w:r w:rsidR="007B5530">
              <w:rPr>
                <w:szCs w:val="28"/>
                <w:lang w:val="uz-Cyrl-UZ"/>
              </w:rPr>
              <w:t>ү</w:t>
            </w:r>
            <w:r w:rsidRPr="00695895">
              <w:rPr>
                <w:szCs w:val="28"/>
                <w:lang w:val="uz-Cyrl-UZ"/>
              </w:rPr>
              <w:t>н т</w:t>
            </w:r>
            <w:r w:rsidR="007B5530">
              <w:rPr>
                <w:szCs w:val="28"/>
                <w:lang w:val="uz-Cyrl-UZ"/>
              </w:rPr>
              <w:t xml:space="preserve">аңнан күн батқанша сол </w:t>
            </w:r>
            <w:r w:rsidRPr="00695895">
              <w:rPr>
                <w:szCs w:val="28"/>
                <w:lang w:val="uz-Cyrl-UZ"/>
              </w:rPr>
              <w:t>т</w:t>
            </w:r>
            <w:r w:rsidR="007B5530">
              <w:rPr>
                <w:szCs w:val="28"/>
                <w:lang w:val="uz-Cyrl-UZ"/>
              </w:rPr>
              <w:t xml:space="preserve">обелик әтирапындағы </w:t>
            </w:r>
            <w:r w:rsidRPr="00695895">
              <w:rPr>
                <w:szCs w:val="28"/>
                <w:lang w:val="uz-Cyrl-UZ"/>
              </w:rPr>
              <w:t>майд</w:t>
            </w:r>
            <w:r w:rsidR="007B5530">
              <w:rPr>
                <w:szCs w:val="28"/>
                <w:lang w:val="uz-Cyrl-UZ"/>
              </w:rPr>
              <w:t>а</w:t>
            </w:r>
            <w:r w:rsidRPr="00695895">
              <w:rPr>
                <w:szCs w:val="28"/>
                <w:lang w:val="uz-Cyrl-UZ"/>
              </w:rPr>
              <w:t>нда тур</w:t>
            </w:r>
            <w:r w:rsidR="007B5530">
              <w:rPr>
                <w:szCs w:val="28"/>
                <w:lang w:val="uz-Cyrl-UZ"/>
              </w:rPr>
              <w:t>ыўларыпарыз</w:t>
            </w:r>
            <w:r w:rsidRPr="00695895">
              <w:rPr>
                <w:szCs w:val="28"/>
                <w:lang w:val="uz-Cyrl-UZ"/>
              </w:rPr>
              <w:t xml:space="preserve">. </w:t>
            </w:r>
            <w:r w:rsidR="007B5530">
              <w:rPr>
                <w:szCs w:val="28"/>
                <w:lang w:val="uz-Cyrl-UZ"/>
              </w:rPr>
              <w:t xml:space="preserve">Сол себепли </w:t>
            </w:r>
            <w:r w:rsidRPr="00695895">
              <w:rPr>
                <w:szCs w:val="28"/>
                <w:lang w:val="uz-Cyrl-UZ"/>
              </w:rPr>
              <w:t>ҳай</w:t>
            </w:r>
            <w:r w:rsidR="007B5530">
              <w:rPr>
                <w:szCs w:val="28"/>
                <w:lang w:val="uz-Cyrl-UZ"/>
              </w:rPr>
              <w:t>ы</w:t>
            </w:r>
            <w:r w:rsidRPr="00695895">
              <w:rPr>
                <w:szCs w:val="28"/>
                <w:lang w:val="uz-Cyrl-UZ"/>
              </w:rPr>
              <w:t>т</w:t>
            </w:r>
            <w:r w:rsidR="007B5530">
              <w:rPr>
                <w:szCs w:val="28"/>
                <w:lang w:val="uz-Cyrl-UZ"/>
              </w:rPr>
              <w:t>т</w:t>
            </w:r>
            <w:r w:rsidRPr="00695895">
              <w:rPr>
                <w:szCs w:val="28"/>
                <w:lang w:val="uz-Cyrl-UZ"/>
              </w:rPr>
              <w:t xml:space="preserve">ан </w:t>
            </w:r>
            <w:r w:rsidR="007B5530">
              <w:rPr>
                <w:szCs w:val="28"/>
                <w:lang w:val="uz-Cyrl-UZ"/>
              </w:rPr>
              <w:t>а</w:t>
            </w:r>
            <w:r w:rsidRPr="00695895">
              <w:rPr>
                <w:szCs w:val="28"/>
                <w:lang w:val="uz-Cyrl-UZ"/>
              </w:rPr>
              <w:t>лд</w:t>
            </w:r>
            <w:r w:rsidR="007B5530">
              <w:rPr>
                <w:szCs w:val="28"/>
                <w:lang w:val="uz-Cyrl-UZ"/>
              </w:rPr>
              <w:t>ыңғы</w:t>
            </w:r>
            <w:r w:rsidRPr="00695895">
              <w:rPr>
                <w:szCs w:val="28"/>
                <w:lang w:val="uz-Cyrl-UZ"/>
              </w:rPr>
              <w:t xml:space="preserve"> к</w:t>
            </w:r>
            <w:r w:rsidR="007B5530">
              <w:rPr>
                <w:szCs w:val="28"/>
                <w:lang w:val="uz-Cyrl-UZ"/>
              </w:rPr>
              <w:t>ү</w:t>
            </w:r>
            <w:r w:rsidRPr="00695895">
              <w:rPr>
                <w:szCs w:val="28"/>
                <w:lang w:val="uz-Cyrl-UZ"/>
              </w:rPr>
              <w:t xml:space="preserve">н «арафа </w:t>
            </w:r>
            <w:r w:rsidRPr="00695895">
              <w:rPr>
                <w:szCs w:val="28"/>
                <w:lang w:val="uz-Cyrl-UZ"/>
              </w:rPr>
              <w:lastRenderedPageBreak/>
              <w:t>к</w:t>
            </w:r>
            <w:r w:rsidR="007B5530">
              <w:rPr>
                <w:szCs w:val="28"/>
                <w:lang w:val="uz-Cyrl-UZ"/>
              </w:rPr>
              <w:t>ү</w:t>
            </w:r>
            <w:r w:rsidRPr="00695895">
              <w:rPr>
                <w:szCs w:val="28"/>
                <w:lang w:val="uz-Cyrl-UZ"/>
              </w:rPr>
              <w:t xml:space="preserve">ни» </w:t>
            </w:r>
            <w:r w:rsidR="00EF08D3" w:rsidRPr="00695895">
              <w:rPr>
                <w:szCs w:val="28"/>
                <w:lang w:val="uz-Cyrl-UZ"/>
              </w:rPr>
              <w:t>деп</w:t>
            </w:r>
            <w:r w:rsidR="007E4503" w:rsidRPr="00695895">
              <w:rPr>
                <w:szCs w:val="28"/>
                <w:lang w:val="uz-Cyrl-UZ"/>
              </w:rPr>
              <w:t>аталады</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lastRenderedPageBreak/>
              <w:t>Библия</w:t>
            </w:r>
          </w:p>
        </w:tc>
        <w:tc>
          <w:tcPr>
            <w:tcW w:w="4302" w:type="dxa"/>
            <w:vAlign w:val="center"/>
          </w:tcPr>
          <w:p w:rsidR="00457FD8" w:rsidRPr="00695895" w:rsidRDefault="00457FD8" w:rsidP="00F91C0E">
            <w:pPr>
              <w:ind w:firstLine="567"/>
              <w:jc w:val="both"/>
              <w:rPr>
                <w:szCs w:val="28"/>
                <w:lang w:val="uz-Cyrl-UZ"/>
              </w:rPr>
            </w:pPr>
            <w:r w:rsidRPr="00695895">
              <w:rPr>
                <w:szCs w:val="28"/>
                <w:lang w:val="uz-Cyrl-UZ"/>
              </w:rPr>
              <w:t>– яҳудийл</w:t>
            </w:r>
            <w:r w:rsidR="007B5530">
              <w:rPr>
                <w:szCs w:val="28"/>
                <w:lang w:val="uz-Cyrl-UZ"/>
              </w:rPr>
              <w:t>ық</w:t>
            </w:r>
            <w:r w:rsidR="003D3C8E" w:rsidRPr="00695895">
              <w:rPr>
                <w:szCs w:val="28"/>
                <w:lang w:val="uz-Cyrl-UZ"/>
              </w:rPr>
              <w:t>ҳәм</w:t>
            </w:r>
            <w:r w:rsidR="00B13BBB" w:rsidRPr="00695895">
              <w:rPr>
                <w:szCs w:val="28"/>
                <w:lang w:val="uz-Cyrl-UZ"/>
              </w:rPr>
              <w:t>христианлық</w:t>
            </w:r>
            <w:r w:rsidRPr="00695895">
              <w:rPr>
                <w:szCs w:val="28"/>
                <w:lang w:val="uz-Cyrl-UZ"/>
              </w:rPr>
              <w:t xml:space="preserve"> динл</w:t>
            </w:r>
            <w:r w:rsidR="007B5530">
              <w:rPr>
                <w:szCs w:val="28"/>
                <w:lang w:val="uz-Cyrl-UZ"/>
              </w:rPr>
              <w:t>е</w:t>
            </w:r>
            <w:r w:rsidRPr="00695895">
              <w:rPr>
                <w:szCs w:val="28"/>
                <w:lang w:val="uz-Cyrl-UZ"/>
              </w:rPr>
              <w:t>рини</w:t>
            </w:r>
            <w:r w:rsidR="007B5530">
              <w:rPr>
                <w:szCs w:val="28"/>
                <w:lang w:val="uz-Cyrl-UZ"/>
              </w:rPr>
              <w:t>ң</w:t>
            </w:r>
            <w:r w:rsidR="005909BA" w:rsidRPr="00695895">
              <w:rPr>
                <w:szCs w:val="28"/>
                <w:lang w:val="uz-Cyrl-UZ"/>
              </w:rPr>
              <w:t>тийкарғы</w:t>
            </w:r>
            <w:r w:rsidR="00F8317A" w:rsidRPr="00695895">
              <w:rPr>
                <w:szCs w:val="28"/>
                <w:lang w:val="uz-Cyrl-UZ"/>
              </w:rPr>
              <w:t>муқаддес</w:t>
            </w:r>
            <w:r w:rsidR="007B5530">
              <w:rPr>
                <w:szCs w:val="28"/>
                <w:lang w:val="uz-Cyrl-UZ"/>
              </w:rPr>
              <w:t>дерег</w:t>
            </w:r>
            <w:r w:rsidRPr="00695895">
              <w:rPr>
                <w:szCs w:val="28"/>
                <w:lang w:val="uz-Cyrl-UZ"/>
              </w:rPr>
              <w:t>и. Яҳудийл</w:t>
            </w:r>
            <w:r w:rsidR="007B5530">
              <w:rPr>
                <w:szCs w:val="28"/>
                <w:lang w:val="uz-Cyrl-UZ"/>
              </w:rPr>
              <w:t>е</w:t>
            </w:r>
            <w:r w:rsidRPr="00695895">
              <w:rPr>
                <w:szCs w:val="28"/>
                <w:lang w:val="uz-Cyrl-UZ"/>
              </w:rPr>
              <w:t>р “Библия”с</w:t>
            </w:r>
            <w:r w:rsidR="007B5530">
              <w:rPr>
                <w:szCs w:val="28"/>
                <w:lang w:val="uz-Cyrl-UZ"/>
              </w:rPr>
              <w:t>ы</w:t>
            </w:r>
            <w:r w:rsidRPr="00695895">
              <w:rPr>
                <w:szCs w:val="28"/>
                <w:lang w:val="uz-Cyrl-UZ"/>
              </w:rPr>
              <w:t xml:space="preserve"> “Китве кадеш” </w:t>
            </w:r>
            <w:r w:rsidR="003D3C8E" w:rsidRPr="00695895">
              <w:rPr>
                <w:szCs w:val="28"/>
                <w:lang w:val="uz-Cyrl-UZ"/>
              </w:rPr>
              <w:t>ҳәм</w:t>
            </w:r>
            <w:r w:rsidRPr="00695895">
              <w:rPr>
                <w:szCs w:val="28"/>
                <w:lang w:val="uz-Cyrl-UZ"/>
              </w:rPr>
              <w:t xml:space="preserve"> “</w:t>
            </w:r>
            <w:r w:rsidR="0084245A" w:rsidRPr="00695895">
              <w:rPr>
                <w:szCs w:val="28"/>
                <w:lang w:val="uz-Cyrl-UZ"/>
              </w:rPr>
              <w:t>Танах</w:t>
            </w:r>
            <w:r w:rsidRPr="00695895">
              <w:rPr>
                <w:szCs w:val="28"/>
                <w:lang w:val="uz-Cyrl-UZ"/>
              </w:rPr>
              <w:t xml:space="preserve">” </w:t>
            </w:r>
            <w:r w:rsidR="00EF08D3" w:rsidRPr="00695895">
              <w:rPr>
                <w:szCs w:val="28"/>
                <w:lang w:val="uz-Cyrl-UZ"/>
              </w:rPr>
              <w:t>деп</w:t>
            </w:r>
            <w:r w:rsidR="007B5530">
              <w:rPr>
                <w:szCs w:val="28"/>
                <w:lang w:val="uz-Cyrl-UZ"/>
              </w:rPr>
              <w:t xml:space="preserve"> театалады</w:t>
            </w:r>
            <w:r w:rsidRPr="00695895">
              <w:rPr>
                <w:szCs w:val="28"/>
                <w:lang w:val="uz-Cyrl-UZ"/>
              </w:rPr>
              <w:t xml:space="preserve">. Христианлар </w:t>
            </w:r>
            <w:r w:rsidR="00F85FD6" w:rsidRPr="00695895">
              <w:rPr>
                <w:szCs w:val="28"/>
                <w:lang w:val="uz-Cyrl-UZ"/>
              </w:rPr>
              <w:t xml:space="preserve">тәрепинен </w:t>
            </w:r>
            <w:r w:rsidRPr="00695895">
              <w:rPr>
                <w:szCs w:val="28"/>
                <w:lang w:val="uz-Cyrl-UZ"/>
              </w:rPr>
              <w:t xml:space="preserve"> т</w:t>
            </w:r>
            <w:r w:rsidR="007B5530">
              <w:rPr>
                <w:szCs w:val="28"/>
                <w:lang w:val="uz-Cyrl-UZ"/>
              </w:rPr>
              <w:t>ә</w:t>
            </w:r>
            <w:r w:rsidRPr="00695895">
              <w:rPr>
                <w:szCs w:val="28"/>
                <w:lang w:val="uz-Cyrl-UZ"/>
              </w:rPr>
              <w:t xml:space="preserve">н </w:t>
            </w:r>
            <w:r w:rsidR="007B5530">
              <w:rPr>
                <w:szCs w:val="28"/>
                <w:lang w:val="uz-Cyrl-UZ"/>
              </w:rPr>
              <w:t>а</w:t>
            </w:r>
            <w:r w:rsidRPr="00695895">
              <w:rPr>
                <w:szCs w:val="28"/>
                <w:lang w:val="uz-Cyrl-UZ"/>
              </w:rPr>
              <w:t>л</w:t>
            </w:r>
            <w:r w:rsidR="007B5530">
              <w:rPr>
                <w:szCs w:val="28"/>
                <w:lang w:val="uz-Cyrl-UZ"/>
              </w:rPr>
              <w:t>ы</w:t>
            </w:r>
            <w:r w:rsidRPr="00695895">
              <w:rPr>
                <w:szCs w:val="28"/>
                <w:lang w:val="uz-Cyrl-UZ"/>
              </w:rPr>
              <w:t>на</w:t>
            </w:r>
            <w:r w:rsidR="007B5530">
              <w:rPr>
                <w:szCs w:val="28"/>
                <w:lang w:val="uz-Cyrl-UZ"/>
              </w:rPr>
              <w:t>туғын</w:t>
            </w:r>
            <w:r w:rsidRPr="00695895">
              <w:rPr>
                <w:szCs w:val="28"/>
                <w:lang w:val="uz-Cyrl-UZ"/>
              </w:rPr>
              <w:t xml:space="preserve"> Библия “</w:t>
            </w:r>
            <w:r w:rsidR="00485776" w:rsidRPr="00695895">
              <w:rPr>
                <w:szCs w:val="28"/>
                <w:lang w:val="uz-Cyrl-UZ"/>
              </w:rPr>
              <w:t>Әййемги</w:t>
            </w:r>
            <w:r w:rsidR="00A01476" w:rsidRPr="00695895">
              <w:rPr>
                <w:szCs w:val="28"/>
                <w:lang w:val="uz-Cyrl-UZ"/>
              </w:rPr>
              <w:t>Ўәсият</w:t>
            </w:r>
            <w:r w:rsidRPr="00695895">
              <w:rPr>
                <w:szCs w:val="28"/>
                <w:lang w:val="uz-Cyrl-UZ"/>
              </w:rPr>
              <w:t xml:space="preserve">” </w:t>
            </w:r>
            <w:r w:rsidR="003D3C8E" w:rsidRPr="00695895">
              <w:rPr>
                <w:szCs w:val="28"/>
                <w:lang w:val="uz-Cyrl-UZ"/>
              </w:rPr>
              <w:t>ҳәм</w:t>
            </w:r>
            <w:r w:rsidRPr="00695895">
              <w:rPr>
                <w:szCs w:val="28"/>
                <w:lang w:val="uz-Cyrl-UZ"/>
              </w:rPr>
              <w:t xml:space="preserve"> “</w:t>
            </w:r>
            <w:r w:rsidR="006E7FAA" w:rsidRPr="00695895">
              <w:rPr>
                <w:szCs w:val="28"/>
                <w:lang w:val="uz-Cyrl-UZ"/>
              </w:rPr>
              <w:t>Жа</w:t>
            </w:r>
            <w:r w:rsidR="006E7FAA" w:rsidRPr="00695895">
              <w:rPr>
                <w:rFonts w:ascii="Cambria Math" w:hAnsi="Cambria Math" w:cs="Cambria Math"/>
                <w:szCs w:val="28"/>
                <w:lang w:val="uz-Cyrl-UZ"/>
              </w:rPr>
              <w:t>ӊ</w:t>
            </w:r>
            <w:r w:rsidR="006E7FAA" w:rsidRPr="00695895">
              <w:rPr>
                <w:szCs w:val="28"/>
                <w:lang w:val="uz-Cyrl-UZ"/>
              </w:rPr>
              <w:t>а</w:t>
            </w:r>
            <w:r w:rsidR="00A01476" w:rsidRPr="00695895">
              <w:rPr>
                <w:szCs w:val="28"/>
                <w:lang w:val="uz-Cyrl-UZ"/>
              </w:rPr>
              <w:t>Ўәсият</w:t>
            </w:r>
            <w:r w:rsidRPr="00695895">
              <w:rPr>
                <w:szCs w:val="28"/>
                <w:lang w:val="uz-Cyrl-UZ"/>
              </w:rPr>
              <w:t xml:space="preserve">”дан </w:t>
            </w:r>
            <w:r w:rsidR="006E7FAA" w:rsidRPr="00695895">
              <w:rPr>
                <w:szCs w:val="28"/>
                <w:lang w:val="uz-Cyrl-UZ"/>
              </w:rPr>
              <w:t>ибарат</w:t>
            </w:r>
            <w:r w:rsidR="00B201E8" w:rsidRPr="00695895">
              <w:rPr>
                <w:szCs w:val="28"/>
                <w:lang w:val="uz-Cyrl-UZ"/>
              </w:rPr>
              <w:t>болып</w:t>
            </w:r>
            <w:r w:rsidRPr="00695895">
              <w:rPr>
                <w:szCs w:val="28"/>
                <w:lang w:val="uz-Cyrl-UZ"/>
              </w:rPr>
              <w:t xml:space="preserve">, </w:t>
            </w:r>
            <w:r w:rsidR="00F9218D" w:rsidRPr="00695895">
              <w:rPr>
                <w:szCs w:val="28"/>
                <w:lang w:val="uz-Cyrl-UZ"/>
              </w:rPr>
              <w:t>улыўма</w:t>
            </w:r>
            <w:r w:rsidR="007B5530">
              <w:rPr>
                <w:szCs w:val="28"/>
                <w:lang w:val="uz-Cyrl-UZ"/>
              </w:rPr>
              <w:t>есапта</w:t>
            </w:r>
            <w:r w:rsidRPr="00695895">
              <w:rPr>
                <w:szCs w:val="28"/>
                <w:lang w:val="uz-Cyrl-UZ"/>
              </w:rPr>
              <w:t xml:space="preserve"> 66 кит</w:t>
            </w:r>
            <w:r w:rsidR="007B5530">
              <w:rPr>
                <w:szCs w:val="28"/>
                <w:lang w:val="uz-Cyrl-UZ"/>
              </w:rPr>
              <w:t>ап</w:t>
            </w:r>
            <w:r w:rsidRPr="00695895">
              <w:rPr>
                <w:szCs w:val="28"/>
                <w:lang w:val="uz-Cyrl-UZ"/>
              </w:rPr>
              <w:t xml:space="preserve">дан </w:t>
            </w:r>
            <w:r w:rsidR="006E7FAA" w:rsidRPr="00695895">
              <w:rPr>
                <w:szCs w:val="28"/>
                <w:lang w:val="uz-Cyrl-UZ"/>
              </w:rPr>
              <w:t>ибарат</w:t>
            </w:r>
            <w:r w:rsidRPr="00695895">
              <w:rPr>
                <w:szCs w:val="28"/>
                <w:lang w:val="uz-Cyrl-UZ"/>
              </w:rPr>
              <w:t>.</w:t>
            </w:r>
          </w:p>
          <w:p w:rsidR="00457FD8" w:rsidRPr="00695895" w:rsidRDefault="00457FD8" w:rsidP="00F91C0E">
            <w:pPr>
              <w:pStyle w:val="ad"/>
              <w:spacing w:after="160" w:line="276" w:lineRule="auto"/>
              <w:rPr>
                <w:sz w:val="28"/>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lang w:val="uz-Cyrl-UZ"/>
              </w:rPr>
              <w:t>Дин</w:t>
            </w:r>
          </w:p>
        </w:tc>
        <w:tc>
          <w:tcPr>
            <w:tcW w:w="4302" w:type="dxa"/>
            <w:vAlign w:val="center"/>
          </w:tcPr>
          <w:p w:rsidR="00457FD8" w:rsidRPr="00695895" w:rsidRDefault="00457FD8" w:rsidP="00F91C0E">
            <w:pPr>
              <w:ind w:firstLine="567"/>
              <w:jc w:val="both"/>
              <w:rPr>
                <w:szCs w:val="28"/>
                <w:lang w:val="uz-Cyrl-UZ"/>
              </w:rPr>
            </w:pPr>
            <w:r w:rsidRPr="00695895">
              <w:rPr>
                <w:szCs w:val="28"/>
                <w:lang w:val="uz-Cyrl-UZ"/>
              </w:rPr>
              <w:t>инс</w:t>
            </w:r>
            <w:r w:rsidR="007B5530">
              <w:rPr>
                <w:szCs w:val="28"/>
                <w:lang w:val="uz-Cyrl-UZ"/>
              </w:rPr>
              <w:t>а</w:t>
            </w:r>
            <w:r w:rsidRPr="00695895">
              <w:rPr>
                <w:szCs w:val="28"/>
                <w:lang w:val="uz-Cyrl-UZ"/>
              </w:rPr>
              <w:t xml:space="preserve">ният </w:t>
            </w:r>
            <w:r w:rsidR="007B5530">
              <w:rPr>
                <w:szCs w:val="28"/>
                <w:lang w:val="uz-Cyrl-UZ"/>
              </w:rPr>
              <w:t>руўҳый турмысының қурам бөлими</w:t>
            </w:r>
            <w:r w:rsidRPr="00695895">
              <w:rPr>
                <w:szCs w:val="28"/>
                <w:lang w:val="uz-Cyrl-UZ"/>
              </w:rPr>
              <w:t>. Дин инс</w:t>
            </w:r>
            <w:r w:rsidR="007B5530">
              <w:rPr>
                <w:szCs w:val="28"/>
                <w:lang w:val="uz-Cyrl-UZ"/>
              </w:rPr>
              <w:t>а</w:t>
            </w:r>
            <w:r w:rsidRPr="00695895">
              <w:rPr>
                <w:szCs w:val="28"/>
                <w:lang w:val="uz-Cyrl-UZ"/>
              </w:rPr>
              <w:t>н</w:t>
            </w:r>
            <w:r w:rsidR="007B5530">
              <w:rPr>
                <w:szCs w:val="28"/>
                <w:lang w:val="uz-Cyrl-UZ"/>
              </w:rPr>
              <w:t xml:space="preserve">дықоршап </w:t>
            </w:r>
            <w:r w:rsidR="002440AA" w:rsidRPr="00695895">
              <w:rPr>
                <w:szCs w:val="28"/>
                <w:lang w:val="uz-Cyrl-UZ"/>
              </w:rPr>
              <w:t>алған</w:t>
            </w:r>
            <w:r w:rsidR="007B5530">
              <w:rPr>
                <w:szCs w:val="28"/>
                <w:lang w:val="uz-Cyrl-UZ"/>
              </w:rPr>
              <w:t xml:space="preserve">орталықтан тысқарыда </w:t>
            </w:r>
            <w:r w:rsidR="002B3B7B" w:rsidRPr="00695895">
              <w:rPr>
                <w:szCs w:val="28"/>
                <w:lang w:val="uz-Cyrl-UZ"/>
              </w:rPr>
              <w:t>болған</w:t>
            </w:r>
            <w:r w:rsidR="003D3C8E" w:rsidRPr="00695895">
              <w:rPr>
                <w:szCs w:val="28"/>
                <w:lang w:val="uz-Cyrl-UZ"/>
              </w:rPr>
              <w:t>ҳәм</w:t>
            </w:r>
            <w:r w:rsidR="009B521A">
              <w:rPr>
                <w:szCs w:val="28"/>
                <w:lang w:val="uz-Cyrl-UZ"/>
              </w:rPr>
              <w:t>әлемдеги</w:t>
            </w:r>
            <w:r w:rsidR="00226667" w:rsidRPr="00695895">
              <w:rPr>
                <w:szCs w:val="28"/>
                <w:lang w:val="uz-Cyrl-UZ"/>
              </w:rPr>
              <w:t xml:space="preserve">барлық  </w:t>
            </w:r>
            <w:r w:rsidRPr="00695895">
              <w:rPr>
                <w:szCs w:val="28"/>
                <w:lang w:val="uz-Cyrl-UZ"/>
              </w:rPr>
              <w:t xml:space="preserve"> н</w:t>
            </w:r>
            <w:r w:rsidR="009B521A">
              <w:rPr>
                <w:szCs w:val="28"/>
                <w:lang w:val="uz-Cyrl-UZ"/>
              </w:rPr>
              <w:t>ә</w:t>
            </w:r>
            <w:r w:rsidRPr="00695895">
              <w:rPr>
                <w:szCs w:val="28"/>
                <w:lang w:val="uz-Cyrl-UZ"/>
              </w:rPr>
              <w:t>рс</w:t>
            </w:r>
            <w:r w:rsidR="009B521A">
              <w:rPr>
                <w:szCs w:val="28"/>
                <w:lang w:val="uz-Cyrl-UZ"/>
              </w:rPr>
              <w:t>е</w:t>
            </w:r>
            <w:r w:rsidRPr="00695895">
              <w:rPr>
                <w:szCs w:val="28"/>
                <w:lang w:val="uz-Cyrl-UZ"/>
              </w:rPr>
              <w:t>л</w:t>
            </w:r>
            <w:r w:rsidR="009B521A">
              <w:rPr>
                <w:szCs w:val="28"/>
                <w:lang w:val="uz-Cyrl-UZ"/>
              </w:rPr>
              <w:t>е</w:t>
            </w:r>
            <w:r w:rsidRPr="00695895">
              <w:rPr>
                <w:szCs w:val="28"/>
                <w:lang w:val="uz-Cyrl-UZ"/>
              </w:rPr>
              <w:t>р</w:t>
            </w:r>
            <w:r w:rsidR="009B521A">
              <w:rPr>
                <w:szCs w:val="28"/>
                <w:lang w:val="uz-Cyrl-UZ"/>
              </w:rPr>
              <w:t>д</w:t>
            </w:r>
            <w:r w:rsidRPr="00695895">
              <w:rPr>
                <w:szCs w:val="28"/>
                <w:lang w:val="uz-Cyrl-UZ"/>
              </w:rPr>
              <w:t xml:space="preserve">и </w:t>
            </w:r>
            <w:r w:rsidR="009B521A">
              <w:rPr>
                <w:szCs w:val="28"/>
                <w:lang w:val="uz-Cyrl-UZ"/>
              </w:rPr>
              <w:t xml:space="preserve">жаратқанусы ўақытта </w:t>
            </w:r>
            <w:r w:rsidRPr="00695895">
              <w:rPr>
                <w:szCs w:val="28"/>
                <w:lang w:val="uz-Cyrl-UZ"/>
              </w:rPr>
              <w:t>инс</w:t>
            </w:r>
            <w:r w:rsidR="009B521A">
              <w:rPr>
                <w:szCs w:val="28"/>
                <w:lang w:val="uz-Cyrl-UZ"/>
              </w:rPr>
              <w:t>а</w:t>
            </w:r>
            <w:r w:rsidRPr="00695895">
              <w:rPr>
                <w:szCs w:val="28"/>
                <w:lang w:val="uz-Cyrl-UZ"/>
              </w:rPr>
              <w:t>нлар</w:t>
            </w:r>
            <w:r w:rsidR="009B521A">
              <w:rPr>
                <w:szCs w:val="28"/>
                <w:lang w:val="uz-Cyrl-UZ"/>
              </w:rPr>
              <w:t>ғ</w:t>
            </w:r>
            <w:r w:rsidRPr="00695895">
              <w:rPr>
                <w:szCs w:val="28"/>
                <w:lang w:val="uz-Cyrl-UZ"/>
              </w:rPr>
              <w:t xml:space="preserve">а </w:t>
            </w:r>
            <w:r w:rsidR="004B009D" w:rsidRPr="00695895">
              <w:rPr>
                <w:szCs w:val="28"/>
                <w:lang w:val="uz-Cyrl-UZ"/>
              </w:rPr>
              <w:t>дурыс</w:t>
            </w:r>
            <w:r w:rsidRPr="00695895">
              <w:rPr>
                <w:szCs w:val="28"/>
                <w:lang w:val="uz-Cyrl-UZ"/>
              </w:rPr>
              <w:t>, ҳақ</w:t>
            </w:r>
            <w:r w:rsidR="009B521A">
              <w:rPr>
                <w:szCs w:val="28"/>
                <w:lang w:val="uz-Cyrl-UZ"/>
              </w:rPr>
              <w:t>ыйқый</w:t>
            </w:r>
            <w:r w:rsidRPr="00695895">
              <w:rPr>
                <w:szCs w:val="28"/>
                <w:lang w:val="uz-Cyrl-UZ"/>
              </w:rPr>
              <w:t xml:space="preserve">, </w:t>
            </w:r>
            <w:r w:rsidR="009B521A">
              <w:rPr>
                <w:szCs w:val="28"/>
                <w:lang w:val="uz-Cyrl-UZ"/>
              </w:rPr>
              <w:t>ә</w:t>
            </w:r>
            <w:r w:rsidRPr="00695895">
              <w:rPr>
                <w:szCs w:val="28"/>
                <w:lang w:val="uz-Cyrl-UZ"/>
              </w:rPr>
              <w:t xml:space="preserve">дил </w:t>
            </w:r>
            <w:r w:rsidR="009B521A">
              <w:rPr>
                <w:szCs w:val="28"/>
                <w:lang w:val="uz-Cyrl-UZ"/>
              </w:rPr>
              <w:t>жолды</w:t>
            </w:r>
            <w:r w:rsidRPr="00695895">
              <w:rPr>
                <w:szCs w:val="28"/>
                <w:lang w:val="uz-Cyrl-UZ"/>
              </w:rPr>
              <w:t xml:space="preserve"> к</w:t>
            </w:r>
            <w:r w:rsidR="009B521A">
              <w:rPr>
                <w:szCs w:val="28"/>
                <w:lang w:val="uz-Cyrl-UZ"/>
              </w:rPr>
              <w:t>ө</w:t>
            </w:r>
            <w:r w:rsidRPr="00695895">
              <w:rPr>
                <w:szCs w:val="28"/>
                <w:lang w:val="uz-Cyrl-UZ"/>
              </w:rPr>
              <w:t>рс</w:t>
            </w:r>
            <w:r w:rsidR="009B521A">
              <w:rPr>
                <w:szCs w:val="28"/>
                <w:lang w:val="uz-Cyrl-UZ"/>
              </w:rPr>
              <w:t>е</w:t>
            </w:r>
            <w:r w:rsidRPr="00695895">
              <w:rPr>
                <w:szCs w:val="28"/>
                <w:lang w:val="uz-Cyrl-UZ"/>
              </w:rPr>
              <w:t>т</w:t>
            </w:r>
            <w:r w:rsidR="009B521A">
              <w:rPr>
                <w:szCs w:val="28"/>
                <w:lang w:val="uz-Cyrl-UZ"/>
              </w:rPr>
              <w:t>етугын</w:t>
            </w:r>
            <w:r w:rsidR="003D3C8E" w:rsidRPr="00695895">
              <w:rPr>
                <w:szCs w:val="28"/>
                <w:lang w:val="uz-Cyrl-UZ"/>
              </w:rPr>
              <w:t>ҳәм</w:t>
            </w:r>
            <w:r w:rsidR="009B521A">
              <w:rPr>
                <w:szCs w:val="28"/>
                <w:lang w:val="uz-Cyrl-UZ"/>
              </w:rPr>
              <w:t>үйрететуғын</w:t>
            </w:r>
            <w:r w:rsidR="0084245A" w:rsidRPr="00695895">
              <w:rPr>
                <w:szCs w:val="28"/>
                <w:lang w:val="uz-Cyrl-UZ"/>
              </w:rPr>
              <w:t>илаҳий</w:t>
            </w:r>
            <w:r w:rsidRPr="00695895">
              <w:rPr>
                <w:szCs w:val="28"/>
                <w:lang w:val="uz-Cyrl-UZ"/>
              </w:rPr>
              <w:t xml:space="preserve"> бо</w:t>
            </w:r>
            <w:r w:rsidR="009B521A">
              <w:rPr>
                <w:szCs w:val="28"/>
                <w:lang w:val="uz-Cyrl-UZ"/>
              </w:rPr>
              <w:t>лмысқа исеним</w:t>
            </w:r>
            <w:r w:rsidRPr="00695895">
              <w:rPr>
                <w:szCs w:val="28"/>
                <w:lang w:val="uz-Cyrl-UZ"/>
              </w:rPr>
              <w:t>, қара</w:t>
            </w:r>
            <w:r w:rsidR="009B521A">
              <w:rPr>
                <w:szCs w:val="28"/>
                <w:lang w:val="uz-Cyrl-UZ"/>
              </w:rPr>
              <w:t>слар</w:t>
            </w:r>
            <w:r w:rsidRPr="00695895">
              <w:rPr>
                <w:szCs w:val="28"/>
                <w:lang w:val="uz-Cyrl-UZ"/>
              </w:rPr>
              <w:t xml:space="preserve"> т</w:t>
            </w:r>
            <w:r w:rsidR="009B521A">
              <w:rPr>
                <w:szCs w:val="28"/>
                <w:lang w:val="uz-Cyrl-UZ"/>
              </w:rPr>
              <w:t>әлийматы</w:t>
            </w:r>
            <w:r w:rsidRPr="00695895">
              <w:rPr>
                <w:szCs w:val="28"/>
                <w:lang w:val="uz-Cyrl-UZ"/>
              </w:rPr>
              <w:t>.</w:t>
            </w:r>
          </w:p>
          <w:p w:rsidR="00457FD8" w:rsidRPr="00695895" w:rsidRDefault="00457FD8" w:rsidP="00F91C0E">
            <w:pPr>
              <w:pStyle w:val="ad"/>
              <w:spacing w:after="160" w:line="276" w:lineRule="auto"/>
              <w:rPr>
                <w:sz w:val="28"/>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9B521A">
            <w:pPr>
              <w:pStyle w:val="ad"/>
              <w:spacing w:after="160" w:line="276" w:lineRule="auto"/>
              <w:rPr>
                <w:b/>
                <w:sz w:val="28"/>
                <w:szCs w:val="28"/>
                <w:lang w:val="uz-Cyrl-UZ"/>
              </w:rPr>
            </w:pPr>
            <w:r w:rsidRPr="00695895">
              <w:rPr>
                <w:b/>
                <w:sz w:val="28"/>
                <w:szCs w:val="28"/>
                <w:lang w:val="uz-Cyrl-UZ"/>
              </w:rPr>
              <w:t>Дин психологияс</w:t>
            </w:r>
            <w:r w:rsidR="009B521A">
              <w:rPr>
                <w:b/>
                <w:sz w:val="28"/>
                <w:szCs w:val="28"/>
                <w:lang w:val="uz-Cyrl-UZ"/>
              </w:rPr>
              <w:t xml:space="preserve">ының </w:t>
            </w:r>
            <w:r w:rsidR="005909BA" w:rsidRPr="00695895">
              <w:rPr>
                <w:b/>
                <w:sz w:val="28"/>
                <w:szCs w:val="28"/>
                <w:lang w:val="uz-Cyrl-UZ"/>
              </w:rPr>
              <w:t>тийкарғы</w:t>
            </w:r>
            <w:r w:rsidRPr="00695895">
              <w:rPr>
                <w:b/>
                <w:sz w:val="28"/>
                <w:szCs w:val="28"/>
                <w:lang w:val="uz-Cyrl-UZ"/>
              </w:rPr>
              <w:t xml:space="preserve"> объекти</w:t>
            </w:r>
          </w:p>
        </w:tc>
        <w:tc>
          <w:tcPr>
            <w:tcW w:w="4302" w:type="dxa"/>
            <w:vAlign w:val="center"/>
          </w:tcPr>
          <w:p w:rsidR="00457FD8" w:rsidRPr="00695895" w:rsidRDefault="009B521A" w:rsidP="00F91C0E">
            <w:pPr>
              <w:ind w:firstLine="567"/>
              <w:jc w:val="both"/>
              <w:rPr>
                <w:szCs w:val="28"/>
                <w:lang w:val="uz-Cyrl-UZ"/>
              </w:rPr>
            </w:pPr>
            <w:r w:rsidRPr="00695895">
              <w:rPr>
                <w:szCs w:val="28"/>
                <w:lang w:val="uz-Cyrl-UZ"/>
              </w:rPr>
              <w:t>Д</w:t>
            </w:r>
            <w:r w:rsidR="00457FD8" w:rsidRPr="00695895">
              <w:rPr>
                <w:szCs w:val="28"/>
                <w:lang w:val="uz-Cyrl-UZ"/>
              </w:rPr>
              <w:t>инд</w:t>
            </w:r>
            <w:r>
              <w:rPr>
                <w:szCs w:val="28"/>
                <w:lang w:val="uz-Cyrl-UZ"/>
              </w:rPr>
              <w:t>а</w:t>
            </w:r>
            <w:r w:rsidR="00457FD8" w:rsidRPr="00695895">
              <w:rPr>
                <w:szCs w:val="28"/>
                <w:lang w:val="uz-Cyrl-UZ"/>
              </w:rPr>
              <w:t>рлар</w:t>
            </w:r>
            <w:r>
              <w:rPr>
                <w:szCs w:val="28"/>
                <w:lang w:val="uz-Cyrl-UZ"/>
              </w:rPr>
              <w:t xml:space="preserve">дың </w:t>
            </w:r>
            <w:r w:rsidR="00457FD8" w:rsidRPr="00695895">
              <w:rPr>
                <w:szCs w:val="28"/>
                <w:lang w:val="uz-Cyrl-UZ"/>
              </w:rPr>
              <w:t>динг</w:t>
            </w:r>
            <w:r>
              <w:rPr>
                <w:szCs w:val="28"/>
                <w:lang w:val="uz-Cyrl-UZ"/>
              </w:rPr>
              <w:t>е</w:t>
            </w:r>
            <w:r w:rsidR="00263DB5" w:rsidRPr="00695895">
              <w:rPr>
                <w:szCs w:val="28"/>
                <w:lang w:val="uz-Cyrl-UZ"/>
              </w:rPr>
              <w:t>исеним</w:t>
            </w:r>
            <w:r w:rsidR="00457FD8" w:rsidRPr="00695895">
              <w:rPr>
                <w:szCs w:val="28"/>
                <w:lang w:val="uz-Cyrl-UZ"/>
              </w:rPr>
              <w:t xml:space="preserve"> қ</w:t>
            </w:r>
            <w:r>
              <w:rPr>
                <w:szCs w:val="28"/>
                <w:lang w:val="uz-Cyrl-UZ"/>
              </w:rPr>
              <w:t>ы</w:t>
            </w:r>
            <w:r w:rsidR="00457FD8" w:rsidRPr="00695895">
              <w:rPr>
                <w:szCs w:val="28"/>
                <w:lang w:val="uz-Cyrl-UZ"/>
              </w:rPr>
              <w:t>лмай</w:t>
            </w:r>
            <w:r>
              <w:rPr>
                <w:szCs w:val="28"/>
                <w:lang w:val="uz-Cyrl-UZ"/>
              </w:rPr>
              <w:t>туғын</w:t>
            </w:r>
            <w:r w:rsidR="00DB5FA1" w:rsidRPr="00695895">
              <w:rPr>
                <w:szCs w:val="28"/>
                <w:lang w:val="uz-Cyrl-UZ"/>
              </w:rPr>
              <w:t>адамлардың</w:t>
            </w:r>
            <w:r>
              <w:rPr>
                <w:szCs w:val="28"/>
                <w:lang w:val="uz-Cyrl-UZ"/>
              </w:rPr>
              <w:t>минез қулқы</w:t>
            </w:r>
            <w:r w:rsidR="003D3C8E" w:rsidRPr="00695895">
              <w:rPr>
                <w:szCs w:val="28"/>
                <w:lang w:val="uz-Cyrl-UZ"/>
              </w:rPr>
              <w:t>ҳәм</w:t>
            </w:r>
            <w:r w:rsidR="00457FD8" w:rsidRPr="00695895">
              <w:rPr>
                <w:szCs w:val="28"/>
                <w:lang w:val="uz-Cyrl-UZ"/>
              </w:rPr>
              <w:t xml:space="preserve"> ҳ</w:t>
            </w:r>
            <w:r>
              <w:rPr>
                <w:szCs w:val="28"/>
                <w:lang w:val="uz-Cyrl-UZ"/>
              </w:rPr>
              <w:t>ә</w:t>
            </w:r>
            <w:r w:rsidR="00457FD8" w:rsidRPr="00695895">
              <w:rPr>
                <w:szCs w:val="28"/>
                <w:lang w:val="uz-Cyrl-UZ"/>
              </w:rPr>
              <w:t>р</w:t>
            </w:r>
            <w:r>
              <w:rPr>
                <w:szCs w:val="28"/>
                <w:lang w:val="uz-Cyrl-UZ"/>
              </w:rPr>
              <w:t>е</w:t>
            </w:r>
            <w:r w:rsidR="00457FD8" w:rsidRPr="00695895">
              <w:rPr>
                <w:szCs w:val="28"/>
                <w:lang w:val="uz-Cyrl-UZ"/>
              </w:rPr>
              <w:t>к</w:t>
            </w:r>
            <w:r>
              <w:rPr>
                <w:szCs w:val="28"/>
                <w:lang w:val="uz-Cyrl-UZ"/>
              </w:rPr>
              <w:t>е</w:t>
            </w:r>
            <w:r w:rsidR="00457FD8" w:rsidRPr="00695895">
              <w:rPr>
                <w:szCs w:val="28"/>
                <w:lang w:val="uz-Cyrl-UZ"/>
              </w:rPr>
              <w:t>ти</w:t>
            </w:r>
            <w:r>
              <w:rPr>
                <w:szCs w:val="28"/>
                <w:lang w:val="uz-Cyrl-UZ"/>
              </w:rPr>
              <w:t>нен</w:t>
            </w:r>
            <w:r w:rsidR="002E2C64" w:rsidRPr="00695895">
              <w:rPr>
                <w:szCs w:val="28"/>
                <w:lang w:val="uz-Cyrl-UZ"/>
              </w:rPr>
              <w:t>парық</w:t>
            </w:r>
            <w:r w:rsidR="00457FD8" w:rsidRPr="00695895">
              <w:rPr>
                <w:szCs w:val="28"/>
                <w:lang w:val="uz-Cyrl-UZ"/>
              </w:rPr>
              <w:t xml:space="preserve"> қ</w:t>
            </w:r>
            <w:r>
              <w:rPr>
                <w:szCs w:val="28"/>
                <w:lang w:val="uz-Cyrl-UZ"/>
              </w:rPr>
              <w:t>ы</w:t>
            </w:r>
            <w:r w:rsidR="00457FD8" w:rsidRPr="00695895">
              <w:rPr>
                <w:szCs w:val="28"/>
                <w:lang w:val="uz-Cyrl-UZ"/>
              </w:rPr>
              <w:t>л</w:t>
            </w:r>
            <w:r>
              <w:rPr>
                <w:szCs w:val="28"/>
                <w:lang w:val="uz-Cyrl-UZ"/>
              </w:rPr>
              <w:t>ыўшы</w:t>
            </w:r>
            <w:r w:rsidR="00457FD8" w:rsidRPr="00695895">
              <w:rPr>
                <w:szCs w:val="28"/>
                <w:lang w:val="uz-Cyrl-UZ"/>
              </w:rPr>
              <w:t xml:space="preserve"> психологи</w:t>
            </w:r>
            <w:r>
              <w:rPr>
                <w:szCs w:val="28"/>
                <w:lang w:val="uz-Cyrl-UZ"/>
              </w:rPr>
              <w:t>ялықөзгешеликлерин</w:t>
            </w:r>
            <w:r w:rsidR="00457FD8" w:rsidRPr="00695895">
              <w:rPr>
                <w:szCs w:val="28"/>
                <w:lang w:val="uz-Cyrl-UZ"/>
              </w:rPr>
              <w:t xml:space="preserve"> методологи</w:t>
            </w:r>
            <w:r>
              <w:rPr>
                <w:szCs w:val="28"/>
                <w:lang w:val="uz-Cyrl-UZ"/>
              </w:rPr>
              <w:t>ялықпринциплер</w:t>
            </w:r>
            <w:r w:rsidR="00B201E8" w:rsidRPr="00695895">
              <w:rPr>
                <w:szCs w:val="28"/>
                <w:lang w:val="uz-Cyrl-UZ"/>
              </w:rPr>
              <w:t>тийкарында</w:t>
            </w:r>
            <w:r>
              <w:rPr>
                <w:szCs w:val="28"/>
                <w:lang w:val="uz-Cyrl-UZ"/>
              </w:rPr>
              <w:t>үйрениў</w:t>
            </w:r>
            <w:r w:rsidR="00457FD8" w:rsidRPr="00695895">
              <w:rPr>
                <w:szCs w:val="28"/>
                <w:lang w:val="uz-Cyrl-UZ"/>
              </w:rPr>
              <w:t>.</w:t>
            </w:r>
          </w:p>
          <w:p w:rsidR="00457FD8" w:rsidRPr="00695895" w:rsidRDefault="00457FD8" w:rsidP="00F91C0E">
            <w:pPr>
              <w:pStyle w:val="ad"/>
              <w:spacing w:after="160" w:line="276" w:lineRule="auto"/>
              <w:rPr>
                <w:sz w:val="28"/>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t>Диний психология</w:t>
            </w:r>
          </w:p>
        </w:tc>
        <w:tc>
          <w:tcPr>
            <w:tcW w:w="4302" w:type="dxa"/>
            <w:vAlign w:val="center"/>
          </w:tcPr>
          <w:p w:rsidR="00457FD8" w:rsidRPr="00695895" w:rsidRDefault="00B201E8" w:rsidP="009B521A">
            <w:pPr>
              <w:spacing w:after="160" w:line="276" w:lineRule="auto"/>
              <w:rPr>
                <w:szCs w:val="28"/>
                <w:lang w:val="uz-Cyrl-UZ"/>
              </w:rPr>
            </w:pPr>
            <w:r w:rsidRPr="00695895">
              <w:rPr>
                <w:szCs w:val="28"/>
                <w:lang w:val="uz-Cyrl-UZ"/>
              </w:rPr>
              <w:t>бул</w:t>
            </w:r>
            <w:r w:rsidR="009B521A">
              <w:rPr>
                <w:szCs w:val="28"/>
                <w:lang w:val="uz-Cyrl-UZ"/>
              </w:rPr>
              <w:t xml:space="preserve">пүтин </w:t>
            </w:r>
            <w:r w:rsidR="00457FD8" w:rsidRPr="00695895">
              <w:rPr>
                <w:szCs w:val="28"/>
                <w:lang w:val="uz-Cyrl-UZ"/>
              </w:rPr>
              <w:t xml:space="preserve">диний </w:t>
            </w:r>
            <w:r w:rsidR="009B521A">
              <w:rPr>
                <w:szCs w:val="28"/>
                <w:lang w:val="uz-Cyrl-UZ"/>
              </w:rPr>
              <w:t>массаға</w:t>
            </w:r>
            <w:r w:rsidR="00030F0E" w:rsidRPr="00695895">
              <w:rPr>
                <w:szCs w:val="28"/>
                <w:lang w:val="uz-Cyrl-UZ"/>
              </w:rPr>
              <w:t>тән</w:t>
            </w:r>
            <w:r w:rsidR="009B521A">
              <w:rPr>
                <w:szCs w:val="28"/>
                <w:lang w:val="uz-Cyrl-UZ"/>
              </w:rPr>
              <w:t>көз қараслар</w:t>
            </w:r>
            <w:r w:rsidR="00457FD8" w:rsidRPr="00695895">
              <w:rPr>
                <w:szCs w:val="28"/>
                <w:lang w:val="uz-Cyrl-UZ"/>
              </w:rPr>
              <w:t>, сез</w:t>
            </w:r>
            <w:r w:rsidR="009B521A">
              <w:rPr>
                <w:szCs w:val="28"/>
                <w:lang w:val="uz-Cyrl-UZ"/>
              </w:rPr>
              <w:t>иўлер</w:t>
            </w:r>
            <w:r w:rsidR="00457FD8" w:rsidRPr="00695895">
              <w:rPr>
                <w:szCs w:val="28"/>
                <w:lang w:val="uz-Cyrl-UZ"/>
              </w:rPr>
              <w:t>, к</w:t>
            </w:r>
            <w:r w:rsidR="009B521A">
              <w:rPr>
                <w:szCs w:val="28"/>
                <w:lang w:val="uz-Cyrl-UZ"/>
              </w:rPr>
              <w:t>ейпиятлар</w:t>
            </w:r>
            <w:r w:rsidR="00457FD8" w:rsidRPr="00695895">
              <w:rPr>
                <w:szCs w:val="28"/>
                <w:lang w:val="uz-Cyrl-UZ"/>
              </w:rPr>
              <w:t xml:space="preserve">, </w:t>
            </w:r>
            <w:r w:rsidR="009B521A">
              <w:rPr>
                <w:szCs w:val="28"/>
                <w:lang w:val="uz-Cyrl-UZ"/>
              </w:rPr>
              <w:t>ү</w:t>
            </w:r>
            <w:r w:rsidR="00457FD8" w:rsidRPr="00695895">
              <w:rPr>
                <w:szCs w:val="28"/>
                <w:lang w:val="uz-Cyrl-UZ"/>
              </w:rPr>
              <w:t>р</w:t>
            </w:r>
            <w:r w:rsidR="009B521A">
              <w:rPr>
                <w:szCs w:val="28"/>
                <w:lang w:val="uz-Cyrl-UZ"/>
              </w:rPr>
              <w:t>п</w:t>
            </w:r>
            <w:r w:rsidR="00457FD8" w:rsidRPr="00695895">
              <w:rPr>
                <w:szCs w:val="28"/>
                <w:lang w:val="uz-Cyrl-UZ"/>
              </w:rPr>
              <w:t>-</w:t>
            </w:r>
            <w:r w:rsidR="009B521A">
              <w:rPr>
                <w:szCs w:val="28"/>
                <w:lang w:val="uz-Cyrl-UZ"/>
              </w:rPr>
              <w:t>ә</w:t>
            </w:r>
            <w:r w:rsidR="00457FD8" w:rsidRPr="00695895">
              <w:rPr>
                <w:szCs w:val="28"/>
                <w:lang w:val="uz-Cyrl-UZ"/>
              </w:rPr>
              <w:t>д</w:t>
            </w:r>
            <w:r w:rsidR="009B521A">
              <w:rPr>
                <w:szCs w:val="28"/>
                <w:lang w:val="uz-Cyrl-UZ"/>
              </w:rPr>
              <w:t>е</w:t>
            </w:r>
            <w:r w:rsidR="00457FD8" w:rsidRPr="00695895">
              <w:rPr>
                <w:szCs w:val="28"/>
                <w:lang w:val="uz-Cyrl-UZ"/>
              </w:rPr>
              <w:t xml:space="preserve">т, </w:t>
            </w:r>
            <w:r w:rsidR="009B521A">
              <w:rPr>
                <w:szCs w:val="28"/>
                <w:lang w:val="uz-Cyrl-UZ"/>
              </w:rPr>
              <w:t>традициялар</w:t>
            </w:r>
            <w:r w:rsidR="00030F0E" w:rsidRPr="00695895">
              <w:rPr>
                <w:szCs w:val="28"/>
                <w:lang w:val="uz-Cyrl-UZ"/>
              </w:rPr>
              <w:t>менен</w:t>
            </w:r>
            <w:r w:rsidR="00457FD8" w:rsidRPr="00695895">
              <w:rPr>
                <w:szCs w:val="28"/>
                <w:lang w:val="uz-Cyrl-UZ"/>
              </w:rPr>
              <w:t xml:space="preserve"> б</w:t>
            </w:r>
            <w:r w:rsidR="009B521A">
              <w:rPr>
                <w:szCs w:val="28"/>
                <w:lang w:val="uz-Cyrl-UZ"/>
              </w:rPr>
              <w:t>айланыслы</w:t>
            </w:r>
            <w:r w:rsidR="00457FD8" w:rsidRPr="00695895">
              <w:rPr>
                <w:szCs w:val="28"/>
                <w:lang w:val="uz-Cyrl-UZ"/>
              </w:rPr>
              <w:t xml:space="preserve">  диний </w:t>
            </w:r>
            <w:r w:rsidR="005909BA" w:rsidRPr="00695895">
              <w:rPr>
                <w:szCs w:val="28"/>
                <w:lang w:val="uz-Cyrl-UZ"/>
              </w:rPr>
              <w:t>идея</w:t>
            </w:r>
            <w:r w:rsidR="009B521A">
              <w:rPr>
                <w:szCs w:val="28"/>
                <w:lang w:val="uz-Cyrl-UZ"/>
              </w:rPr>
              <w:t>системасының улыўма б</w:t>
            </w:r>
            <w:r w:rsidR="00457FD8" w:rsidRPr="00695895">
              <w:rPr>
                <w:szCs w:val="28"/>
                <w:lang w:val="uz-Cyrl-UZ"/>
              </w:rPr>
              <w:t>ирлиги</w:t>
            </w:r>
            <w:r w:rsidR="009B521A">
              <w:rPr>
                <w:szCs w:val="28"/>
                <w:lang w:val="uz-Cyrl-UZ"/>
              </w:rPr>
              <w:t xml:space="preserve">нен </w:t>
            </w:r>
            <w:r w:rsidR="006E7FAA" w:rsidRPr="00695895">
              <w:rPr>
                <w:szCs w:val="28"/>
                <w:lang w:val="uz-Cyrl-UZ"/>
              </w:rPr>
              <w:t>ибарат</w:t>
            </w:r>
            <w:r w:rsidR="00457FD8"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9B521A" w:rsidTr="00F91C0E">
        <w:tc>
          <w:tcPr>
            <w:tcW w:w="2694" w:type="dxa"/>
            <w:shd w:val="clear" w:color="auto" w:fill="C5E0B3"/>
            <w:vAlign w:val="center"/>
          </w:tcPr>
          <w:p w:rsidR="00457FD8" w:rsidRPr="00695895" w:rsidRDefault="00457FD8" w:rsidP="009B521A">
            <w:pPr>
              <w:pStyle w:val="ad"/>
              <w:spacing w:after="160" w:line="276" w:lineRule="auto"/>
              <w:ind w:left="34"/>
              <w:rPr>
                <w:b/>
                <w:sz w:val="28"/>
                <w:szCs w:val="28"/>
                <w:lang w:val="uz-Cyrl-UZ"/>
              </w:rPr>
            </w:pPr>
            <w:r w:rsidRPr="00695895">
              <w:rPr>
                <w:b/>
                <w:bCs/>
                <w:sz w:val="28"/>
                <w:szCs w:val="28"/>
                <w:lang w:val="uz-Cyrl-UZ"/>
              </w:rPr>
              <w:t>Индульгенция</w:t>
            </w:r>
          </w:p>
        </w:tc>
        <w:tc>
          <w:tcPr>
            <w:tcW w:w="4302" w:type="dxa"/>
            <w:vAlign w:val="center"/>
          </w:tcPr>
          <w:p w:rsidR="00457FD8" w:rsidRPr="00695895" w:rsidRDefault="00457FD8" w:rsidP="009B521A">
            <w:pPr>
              <w:spacing w:after="160" w:line="276" w:lineRule="auto"/>
              <w:rPr>
                <w:szCs w:val="28"/>
                <w:lang w:val="uz-Cyrl-UZ"/>
              </w:rPr>
            </w:pPr>
            <w:r w:rsidRPr="00695895">
              <w:rPr>
                <w:szCs w:val="28"/>
                <w:lang w:val="uz-Cyrl-UZ"/>
              </w:rPr>
              <w:t xml:space="preserve">католик </w:t>
            </w:r>
            <w:r w:rsidR="009B521A">
              <w:rPr>
                <w:szCs w:val="28"/>
                <w:lang w:val="uz-Cyrl-UZ"/>
              </w:rPr>
              <w:t xml:space="preserve"> ширкеўи </w:t>
            </w:r>
            <w:r w:rsidR="00F85FD6" w:rsidRPr="00695895">
              <w:rPr>
                <w:szCs w:val="28"/>
                <w:lang w:val="uz-Cyrl-UZ"/>
              </w:rPr>
              <w:t xml:space="preserve">тәрепинен </w:t>
            </w:r>
            <w:r w:rsidRPr="00695895">
              <w:rPr>
                <w:szCs w:val="28"/>
                <w:lang w:val="uz-Cyrl-UZ"/>
              </w:rPr>
              <w:t xml:space="preserve"> динд</w:t>
            </w:r>
            <w:r w:rsidR="009B521A">
              <w:rPr>
                <w:szCs w:val="28"/>
                <w:lang w:val="uz-Cyrl-UZ"/>
              </w:rPr>
              <w:t>а</w:t>
            </w:r>
            <w:r w:rsidRPr="00695895">
              <w:rPr>
                <w:szCs w:val="28"/>
                <w:lang w:val="uz-Cyrl-UZ"/>
              </w:rPr>
              <w:t>рлар</w:t>
            </w:r>
            <w:r w:rsidR="009B521A">
              <w:rPr>
                <w:szCs w:val="28"/>
                <w:lang w:val="uz-Cyrl-UZ"/>
              </w:rPr>
              <w:t>ғ</w:t>
            </w:r>
            <w:r w:rsidRPr="00695895">
              <w:rPr>
                <w:szCs w:val="28"/>
                <w:lang w:val="uz-Cyrl-UZ"/>
              </w:rPr>
              <w:t xml:space="preserve">а </w:t>
            </w:r>
            <w:r w:rsidR="00F85FD6" w:rsidRPr="00695895">
              <w:rPr>
                <w:szCs w:val="28"/>
                <w:lang w:val="uz-Cyrl-UZ"/>
              </w:rPr>
              <w:t>қылынған</w:t>
            </w:r>
            <w:r w:rsidR="00D9251A" w:rsidRPr="00695895">
              <w:rPr>
                <w:szCs w:val="28"/>
                <w:lang w:val="uz-Cyrl-UZ"/>
              </w:rPr>
              <w:t>яки</w:t>
            </w:r>
            <w:r w:rsidRPr="00695895">
              <w:rPr>
                <w:szCs w:val="28"/>
                <w:lang w:val="uz-Cyrl-UZ"/>
              </w:rPr>
              <w:t xml:space="preserve"> қ</w:t>
            </w:r>
            <w:r w:rsidR="009B521A">
              <w:rPr>
                <w:szCs w:val="28"/>
                <w:lang w:val="uz-Cyrl-UZ"/>
              </w:rPr>
              <w:t>ы</w:t>
            </w:r>
            <w:r w:rsidRPr="00695895">
              <w:rPr>
                <w:szCs w:val="28"/>
                <w:lang w:val="uz-Cyrl-UZ"/>
              </w:rPr>
              <w:t>л</w:t>
            </w:r>
            <w:r w:rsidR="009B521A">
              <w:rPr>
                <w:szCs w:val="28"/>
                <w:lang w:val="uz-Cyrl-UZ"/>
              </w:rPr>
              <w:t>ы</w:t>
            </w:r>
            <w:r w:rsidRPr="00695895">
              <w:rPr>
                <w:szCs w:val="28"/>
                <w:lang w:val="uz-Cyrl-UZ"/>
              </w:rPr>
              <w:t>н</w:t>
            </w:r>
            <w:r w:rsidR="009B521A">
              <w:rPr>
                <w:szCs w:val="28"/>
                <w:lang w:val="uz-Cyrl-UZ"/>
              </w:rPr>
              <w:t>ыўы</w:t>
            </w:r>
            <w:r w:rsidR="002B3B7B" w:rsidRPr="00695895">
              <w:rPr>
                <w:szCs w:val="28"/>
                <w:lang w:val="uz-Cyrl-UZ"/>
              </w:rPr>
              <w:t>мүмкинболған</w:t>
            </w:r>
            <w:r w:rsidRPr="00695895">
              <w:rPr>
                <w:szCs w:val="28"/>
                <w:lang w:val="uz-Cyrl-UZ"/>
              </w:rPr>
              <w:t>г</w:t>
            </w:r>
            <w:r w:rsidR="009B521A">
              <w:rPr>
                <w:szCs w:val="28"/>
                <w:lang w:val="uz-Cyrl-UZ"/>
              </w:rPr>
              <w:t>үналар</w:t>
            </w:r>
            <w:r w:rsidR="009B521A">
              <w:rPr>
                <w:szCs w:val="28"/>
                <w:lang w:val="uz-Cyrl-UZ"/>
              </w:rPr>
              <w:lastRenderedPageBreak/>
              <w:t>ды</w:t>
            </w:r>
            <w:r w:rsidRPr="00695895">
              <w:rPr>
                <w:szCs w:val="28"/>
                <w:lang w:val="uz-Cyrl-UZ"/>
              </w:rPr>
              <w:t xml:space="preserve"> ке</w:t>
            </w:r>
            <w:r w:rsidR="009B521A">
              <w:rPr>
                <w:szCs w:val="28"/>
                <w:lang w:val="uz-Cyrl-UZ"/>
              </w:rPr>
              <w:t xml:space="preserve">шириў </w:t>
            </w:r>
            <w:r w:rsidR="00030F0E" w:rsidRPr="00695895">
              <w:rPr>
                <w:szCs w:val="28"/>
                <w:lang w:val="uz-Cyrl-UZ"/>
              </w:rPr>
              <w:t>ҳаққында</w:t>
            </w:r>
            <w:r w:rsidRPr="00695895">
              <w:rPr>
                <w:szCs w:val="28"/>
                <w:lang w:val="uz-Cyrl-UZ"/>
              </w:rPr>
              <w:t xml:space="preserve"> берил</w:t>
            </w:r>
            <w:r w:rsidR="009B521A">
              <w:rPr>
                <w:szCs w:val="28"/>
                <w:lang w:val="uz-Cyrl-UZ"/>
              </w:rPr>
              <w:t xml:space="preserve">етуғын </w:t>
            </w:r>
            <w:r w:rsidRPr="00695895">
              <w:rPr>
                <w:szCs w:val="28"/>
                <w:lang w:val="uz-Cyrl-UZ"/>
              </w:rPr>
              <w:t xml:space="preserve"> гу</w:t>
            </w:r>
            <w:r w:rsidR="009B521A">
              <w:rPr>
                <w:szCs w:val="28"/>
                <w:lang w:val="uz-Cyrl-UZ"/>
              </w:rPr>
              <w:t>ўа</w:t>
            </w:r>
            <w:r w:rsidRPr="00695895">
              <w:rPr>
                <w:szCs w:val="28"/>
                <w:lang w:val="uz-Cyrl-UZ"/>
              </w:rPr>
              <w:t>ҳн</w:t>
            </w:r>
            <w:r w:rsidR="009B521A">
              <w:rPr>
                <w:szCs w:val="28"/>
                <w:lang w:val="uz-Cyrl-UZ"/>
              </w:rPr>
              <w:t>а</w:t>
            </w:r>
            <w:r w:rsidRPr="00695895">
              <w:rPr>
                <w:szCs w:val="28"/>
                <w:lang w:val="uz-Cyrl-UZ"/>
              </w:rPr>
              <w:t xml:space="preserve">ма. </w:t>
            </w:r>
            <w:r w:rsidR="00B201E8" w:rsidRPr="00695895">
              <w:rPr>
                <w:szCs w:val="28"/>
                <w:lang w:val="uz-Cyrl-UZ"/>
              </w:rPr>
              <w:t>О</w:t>
            </w:r>
            <w:r w:rsidR="009B521A">
              <w:rPr>
                <w:szCs w:val="28"/>
                <w:lang w:val="uz-Cyrl-UZ"/>
              </w:rPr>
              <w:t>л</w:t>
            </w:r>
            <w:r w:rsidRPr="00695895">
              <w:rPr>
                <w:szCs w:val="28"/>
                <w:lang w:val="uz-Cyrl-UZ"/>
              </w:rPr>
              <w:t xml:space="preserve"> пул </w:t>
            </w:r>
            <w:r w:rsidR="00D9251A" w:rsidRPr="00695895">
              <w:rPr>
                <w:szCs w:val="28"/>
                <w:lang w:val="uz-Cyrl-UZ"/>
              </w:rPr>
              <w:t>яки</w:t>
            </w:r>
            <w:r w:rsidR="009B521A">
              <w:rPr>
                <w:szCs w:val="28"/>
                <w:lang w:val="uz-Cyrl-UZ"/>
              </w:rPr>
              <w:t>ширкеўа</w:t>
            </w:r>
            <w:r w:rsidRPr="00695895">
              <w:rPr>
                <w:szCs w:val="28"/>
                <w:lang w:val="uz-Cyrl-UZ"/>
              </w:rPr>
              <w:t>лд</w:t>
            </w:r>
            <w:r w:rsidR="009B521A">
              <w:rPr>
                <w:szCs w:val="28"/>
                <w:lang w:val="uz-Cyrl-UZ"/>
              </w:rPr>
              <w:t>ын</w:t>
            </w:r>
            <w:r w:rsidRPr="00695895">
              <w:rPr>
                <w:szCs w:val="28"/>
                <w:lang w:val="uz-Cyrl-UZ"/>
              </w:rPr>
              <w:t>да</w:t>
            </w:r>
            <w:r w:rsidR="009B521A">
              <w:rPr>
                <w:szCs w:val="28"/>
                <w:lang w:val="uz-Cyrl-UZ"/>
              </w:rPr>
              <w:t>ғы</w:t>
            </w:r>
            <w:r w:rsidRPr="00695895">
              <w:rPr>
                <w:szCs w:val="28"/>
                <w:lang w:val="uz-Cyrl-UZ"/>
              </w:rPr>
              <w:t xml:space="preserve"> х</w:t>
            </w:r>
            <w:r w:rsidR="009B521A">
              <w:rPr>
                <w:szCs w:val="28"/>
                <w:lang w:val="uz-Cyrl-UZ"/>
              </w:rPr>
              <w:t>ы</w:t>
            </w:r>
            <w:r w:rsidRPr="00695895">
              <w:rPr>
                <w:szCs w:val="28"/>
                <w:lang w:val="uz-Cyrl-UZ"/>
              </w:rPr>
              <w:t>зм</w:t>
            </w:r>
            <w:r w:rsidR="009B521A">
              <w:rPr>
                <w:szCs w:val="28"/>
                <w:lang w:val="uz-Cyrl-UZ"/>
              </w:rPr>
              <w:t>е</w:t>
            </w:r>
            <w:r w:rsidRPr="00695895">
              <w:rPr>
                <w:szCs w:val="28"/>
                <w:lang w:val="uz-Cyrl-UZ"/>
              </w:rPr>
              <w:t xml:space="preserve">тлар </w:t>
            </w:r>
            <w:r w:rsidR="009B521A">
              <w:rPr>
                <w:szCs w:val="28"/>
                <w:lang w:val="uz-Cyrl-UZ"/>
              </w:rPr>
              <w:t>есесине</w:t>
            </w:r>
            <w:r w:rsidR="007A1E7E" w:rsidRPr="00695895">
              <w:rPr>
                <w:szCs w:val="28"/>
                <w:lang w:val="uz-Cyrl-UZ"/>
              </w:rPr>
              <w:t>бериледи</w:t>
            </w:r>
            <w:r w:rsidRPr="00695895">
              <w:rPr>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9859C0"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sz w:val="28"/>
                <w:szCs w:val="28"/>
                <w:lang w:val="uz-Cyrl-UZ"/>
              </w:rPr>
              <w:lastRenderedPageBreak/>
              <w:t>Инжил</w:t>
            </w:r>
          </w:p>
        </w:tc>
        <w:tc>
          <w:tcPr>
            <w:tcW w:w="4302" w:type="dxa"/>
            <w:vAlign w:val="center"/>
          </w:tcPr>
          <w:p w:rsidR="00457FD8" w:rsidRPr="00695895" w:rsidRDefault="00457FD8" w:rsidP="00F91C0E">
            <w:pPr>
              <w:ind w:firstLine="567"/>
              <w:jc w:val="both"/>
              <w:rPr>
                <w:szCs w:val="28"/>
                <w:lang w:val="uz-Cyrl-UZ"/>
              </w:rPr>
            </w:pPr>
            <w:r w:rsidRPr="00695895">
              <w:rPr>
                <w:szCs w:val="28"/>
                <w:lang w:val="uz-Cyrl-UZ"/>
              </w:rPr>
              <w:t>(</w:t>
            </w:r>
            <w:r w:rsidR="009B521A">
              <w:rPr>
                <w:szCs w:val="28"/>
                <w:lang w:val="uz-Cyrl-UZ"/>
              </w:rPr>
              <w:t>грекше</w:t>
            </w:r>
            <w:r w:rsidRPr="00695895">
              <w:rPr>
                <w:szCs w:val="28"/>
                <w:lang w:val="uz-Cyrl-UZ"/>
              </w:rPr>
              <w:t xml:space="preserve"> - “Евангелие”) “</w:t>
            </w:r>
            <w:r w:rsidR="006E7FAA" w:rsidRPr="00695895">
              <w:rPr>
                <w:szCs w:val="28"/>
                <w:lang w:val="uz-Cyrl-UZ"/>
              </w:rPr>
              <w:t>Жа</w:t>
            </w:r>
            <w:r w:rsidR="006E7FAA" w:rsidRPr="00695895">
              <w:rPr>
                <w:rFonts w:ascii="Cambria Math" w:hAnsi="Cambria Math" w:cs="Cambria Math"/>
                <w:szCs w:val="28"/>
                <w:lang w:val="uz-Cyrl-UZ"/>
              </w:rPr>
              <w:t>ӊ</w:t>
            </w:r>
            <w:r w:rsidR="006E7FAA" w:rsidRPr="00695895">
              <w:rPr>
                <w:szCs w:val="28"/>
                <w:lang w:val="uz-Cyrl-UZ"/>
              </w:rPr>
              <w:t>а</w:t>
            </w:r>
            <w:r w:rsidR="00A01476" w:rsidRPr="00695895">
              <w:rPr>
                <w:szCs w:val="28"/>
                <w:lang w:val="uz-Cyrl-UZ"/>
              </w:rPr>
              <w:t>Ўәсият</w:t>
            </w:r>
            <w:r w:rsidRPr="00695895">
              <w:rPr>
                <w:szCs w:val="28"/>
                <w:lang w:val="uz-Cyrl-UZ"/>
              </w:rPr>
              <w:t>"да</w:t>
            </w:r>
            <w:r w:rsidR="009B521A">
              <w:rPr>
                <w:szCs w:val="28"/>
                <w:lang w:val="uz-Cyrl-UZ"/>
              </w:rPr>
              <w:t>ғы</w:t>
            </w:r>
            <w:r w:rsidRPr="00695895">
              <w:rPr>
                <w:szCs w:val="28"/>
                <w:lang w:val="uz-Cyrl-UZ"/>
              </w:rPr>
              <w:t xml:space="preserve"> Марк, Матто, Луқо </w:t>
            </w:r>
            <w:r w:rsidR="003D3C8E" w:rsidRPr="00695895">
              <w:rPr>
                <w:szCs w:val="28"/>
                <w:lang w:val="uz-Cyrl-UZ"/>
              </w:rPr>
              <w:t>ҳәм</w:t>
            </w:r>
            <w:r w:rsidRPr="00695895">
              <w:rPr>
                <w:szCs w:val="28"/>
                <w:lang w:val="uz-Cyrl-UZ"/>
              </w:rPr>
              <w:t xml:space="preserve"> Юҳаннолардан р</w:t>
            </w:r>
            <w:r w:rsidR="009B521A">
              <w:rPr>
                <w:szCs w:val="28"/>
                <w:lang w:val="uz-Cyrl-UZ"/>
              </w:rPr>
              <w:t>аўаят</w:t>
            </w:r>
            <w:r w:rsidR="00F85FD6" w:rsidRPr="00695895">
              <w:rPr>
                <w:szCs w:val="28"/>
                <w:lang w:val="uz-Cyrl-UZ"/>
              </w:rPr>
              <w:t>қылынған</w:t>
            </w:r>
            <w:r w:rsidR="003C2C1F" w:rsidRPr="00695895">
              <w:rPr>
                <w:szCs w:val="28"/>
                <w:lang w:val="uz-Cyrl-UZ"/>
              </w:rPr>
              <w:t>китаплар</w:t>
            </w:r>
            <w:r w:rsidR="00F9218D" w:rsidRPr="00695895">
              <w:rPr>
                <w:szCs w:val="28"/>
                <w:lang w:val="uz-Cyrl-UZ"/>
              </w:rPr>
              <w:t>нәзерде</w:t>
            </w:r>
            <w:r w:rsidRPr="00695895">
              <w:rPr>
                <w:szCs w:val="28"/>
                <w:lang w:val="uz-Cyrl-UZ"/>
              </w:rPr>
              <w:t xml:space="preserve"> тут</w:t>
            </w:r>
            <w:r w:rsidR="009B521A">
              <w:rPr>
                <w:szCs w:val="28"/>
                <w:lang w:val="uz-Cyrl-UZ"/>
              </w:rPr>
              <w:t>ы</w:t>
            </w:r>
            <w:r w:rsidRPr="00695895">
              <w:rPr>
                <w:szCs w:val="28"/>
                <w:lang w:val="uz-Cyrl-UZ"/>
              </w:rPr>
              <w:t>лад</w:t>
            </w:r>
            <w:r w:rsidR="009B521A">
              <w:rPr>
                <w:szCs w:val="28"/>
                <w:lang w:val="uz-Cyrl-UZ"/>
              </w:rPr>
              <w:t>ы</w:t>
            </w:r>
            <w:r w:rsidRPr="00695895">
              <w:rPr>
                <w:szCs w:val="28"/>
                <w:lang w:val="uz-Cyrl-UZ"/>
              </w:rPr>
              <w:t xml:space="preserve">. </w:t>
            </w:r>
            <w:r w:rsidR="006034EF" w:rsidRPr="00695895">
              <w:rPr>
                <w:szCs w:val="28"/>
                <w:lang w:val="uz-Cyrl-UZ"/>
              </w:rPr>
              <w:t>Оларда</w:t>
            </w:r>
            <w:r w:rsidRPr="00695895">
              <w:rPr>
                <w:szCs w:val="28"/>
                <w:lang w:val="uz-Cyrl-UZ"/>
              </w:rPr>
              <w:t xml:space="preserve"> Ис</w:t>
            </w:r>
            <w:r w:rsidR="009B521A">
              <w:rPr>
                <w:szCs w:val="28"/>
                <w:lang w:val="uz-Cyrl-UZ"/>
              </w:rPr>
              <w:t>а</w:t>
            </w:r>
            <w:r w:rsidRPr="00695895">
              <w:rPr>
                <w:szCs w:val="28"/>
                <w:lang w:val="uz-Cyrl-UZ"/>
              </w:rPr>
              <w:t xml:space="preserve"> Масиҳ</w:t>
            </w:r>
            <w:r w:rsidR="009B521A">
              <w:rPr>
                <w:szCs w:val="28"/>
                <w:lang w:val="uz-Cyrl-UZ"/>
              </w:rPr>
              <w:t>тың өмир жолы</w:t>
            </w:r>
            <w:r w:rsidR="003D3C8E" w:rsidRPr="00695895">
              <w:rPr>
                <w:szCs w:val="28"/>
                <w:lang w:val="uz-Cyrl-UZ"/>
              </w:rPr>
              <w:t>ҳәм</w:t>
            </w:r>
            <w:r w:rsidR="009B521A">
              <w:rPr>
                <w:szCs w:val="28"/>
                <w:lang w:val="uz-Cyrl-UZ"/>
              </w:rPr>
              <w:t xml:space="preserve">әжайып затлары </w:t>
            </w:r>
            <w:r w:rsidR="00F85FD6" w:rsidRPr="00695895">
              <w:rPr>
                <w:szCs w:val="28"/>
                <w:lang w:val="uz-Cyrl-UZ"/>
              </w:rPr>
              <w:t>баянқылынған</w:t>
            </w:r>
            <w:r w:rsidRPr="00695895">
              <w:rPr>
                <w:szCs w:val="28"/>
                <w:lang w:val="uz-Cyrl-UZ"/>
              </w:rPr>
              <w:t xml:space="preserve">. </w:t>
            </w:r>
          </w:p>
          <w:p w:rsidR="00457FD8" w:rsidRPr="00695895" w:rsidRDefault="00457FD8" w:rsidP="009B521A">
            <w:pPr>
              <w:pStyle w:val="211"/>
              <w:spacing w:line="240" w:lineRule="auto"/>
              <w:ind w:firstLine="567"/>
              <w:jc w:val="both"/>
              <w:rPr>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9B521A">
            <w:pPr>
              <w:pStyle w:val="ad"/>
              <w:spacing w:after="160" w:line="276" w:lineRule="auto"/>
              <w:rPr>
                <w:b/>
                <w:sz w:val="28"/>
                <w:szCs w:val="28"/>
                <w:lang w:val="uz-Cyrl-UZ"/>
              </w:rPr>
            </w:pPr>
            <w:r w:rsidRPr="00695895">
              <w:rPr>
                <w:b/>
                <w:sz w:val="28"/>
                <w:szCs w:val="28"/>
              </w:rPr>
              <w:t>Кардиналлар коллегияс</w:t>
            </w:r>
            <w:r w:rsidR="009B521A">
              <w:rPr>
                <w:b/>
                <w:sz w:val="28"/>
                <w:szCs w:val="28"/>
              </w:rPr>
              <w:t>ы</w:t>
            </w:r>
          </w:p>
        </w:tc>
        <w:tc>
          <w:tcPr>
            <w:tcW w:w="4302" w:type="dxa"/>
            <w:vAlign w:val="center"/>
          </w:tcPr>
          <w:p w:rsidR="00457FD8" w:rsidRPr="00695895" w:rsidRDefault="00457FD8" w:rsidP="009B521A">
            <w:pPr>
              <w:pStyle w:val="ad"/>
              <w:spacing w:after="160" w:line="276" w:lineRule="auto"/>
              <w:ind w:left="176"/>
              <w:rPr>
                <w:sz w:val="28"/>
                <w:szCs w:val="28"/>
                <w:lang w:val="uz-Cyrl-UZ"/>
              </w:rPr>
            </w:pPr>
            <w:r w:rsidRPr="00AF426B">
              <w:rPr>
                <w:sz w:val="28"/>
                <w:szCs w:val="28"/>
                <w:lang w:val="uz-Cyrl-UZ"/>
              </w:rPr>
              <w:t xml:space="preserve">Рим католик </w:t>
            </w:r>
            <w:r w:rsidR="009B521A" w:rsidRPr="009C1DEA">
              <w:rPr>
                <w:sz w:val="28"/>
                <w:szCs w:val="28"/>
                <w:lang w:val="uz-Cyrl-UZ"/>
              </w:rPr>
              <w:t>ширкеўиндеги</w:t>
            </w:r>
            <w:r w:rsidR="003D3C8E" w:rsidRPr="00AF426B">
              <w:rPr>
                <w:sz w:val="28"/>
                <w:szCs w:val="28"/>
                <w:lang w:val="uz-Cyrl-UZ"/>
              </w:rPr>
              <w:t>Жоқары</w:t>
            </w:r>
            <w:r w:rsidRPr="00AF426B">
              <w:rPr>
                <w:sz w:val="28"/>
                <w:szCs w:val="28"/>
                <w:lang w:val="uz-Cyrl-UZ"/>
              </w:rPr>
              <w:t xml:space="preserve"> ке</w:t>
            </w:r>
            <w:r w:rsidR="009B521A" w:rsidRPr="00AF426B">
              <w:rPr>
                <w:sz w:val="28"/>
                <w:szCs w:val="28"/>
                <w:lang w:val="uz-Cyrl-UZ"/>
              </w:rPr>
              <w:t>ң</w:t>
            </w:r>
            <w:r w:rsidR="009B521A" w:rsidRPr="009C1DEA">
              <w:rPr>
                <w:sz w:val="28"/>
                <w:szCs w:val="28"/>
                <w:lang w:val="uz-Cyrl-UZ"/>
              </w:rPr>
              <w:t>ес</w:t>
            </w:r>
            <w:r w:rsidRPr="00AF426B">
              <w:rPr>
                <w:sz w:val="28"/>
                <w:szCs w:val="28"/>
                <w:lang w:val="uz-Cyrl-UZ"/>
              </w:rPr>
              <w:t xml:space="preserve">. Папа </w:t>
            </w:r>
            <w:r w:rsidR="00226667" w:rsidRPr="00AF426B">
              <w:rPr>
                <w:sz w:val="28"/>
                <w:szCs w:val="28"/>
                <w:lang w:val="uz-Cyrl-UZ"/>
              </w:rPr>
              <w:t>орны</w:t>
            </w:r>
            <w:r w:rsidRPr="00AF426B">
              <w:rPr>
                <w:sz w:val="28"/>
                <w:szCs w:val="28"/>
                <w:lang w:val="uz-Cyrl-UZ"/>
              </w:rPr>
              <w:t xml:space="preserve"> б</w:t>
            </w:r>
            <w:r w:rsidR="009B521A" w:rsidRPr="009C1DEA">
              <w:rPr>
                <w:sz w:val="28"/>
                <w:szCs w:val="28"/>
                <w:lang w:val="uz-Cyrl-UZ"/>
              </w:rPr>
              <w:t>осап</w:t>
            </w:r>
            <w:r w:rsidRPr="00AF426B">
              <w:rPr>
                <w:sz w:val="28"/>
                <w:szCs w:val="28"/>
                <w:lang w:val="uz-Cyrl-UZ"/>
              </w:rPr>
              <w:t xml:space="preserve"> қ</w:t>
            </w:r>
            <w:r w:rsidR="009B521A" w:rsidRPr="009C1DEA">
              <w:rPr>
                <w:sz w:val="28"/>
                <w:szCs w:val="28"/>
                <w:lang w:val="uz-Cyrl-UZ"/>
              </w:rPr>
              <w:t>а</w:t>
            </w:r>
            <w:r w:rsidRPr="00AF426B">
              <w:rPr>
                <w:sz w:val="28"/>
                <w:szCs w:val="28"/>
                <w:lang w:val="uz-Cyrl-UZ"/>
              </w:rPr>
              <w:t>л</w:t>
            </w:r>
            <w:r w:rsidR="009B521A" w:rsidRPr="00AF426B">
              <w:rPr>
                <w:sz w:val="28"/>
                <w:szCs w:val="28"/>
                <w:lang w:val="uz-Cyrl-UZ"/>
              </w:rPr>
              <w:t>ғ</w:t>
            </w:r>
            <w:r w:rsidRPr="00AF426B">
              <w:rPr>
                <w:sz w:val="28"/>
                <w:szCs w:val="28"/>
                <w:lang w:val="uz-Cyrl-UZ"/>
              </w:rPr>
              <w:t xml:space="preserve">анда </w:t>
            </w:r>
            <w:r w:rsidR="00485776" w:rsidRPr="00AF426B">
              <w:rPr>
                <w:sz w:val="28"/>
                <w:szCs w:val="28"/>
                <w:lang w:val="uz-Cyrl-UZ"/>
              </w:rPr>
              <w:t xml:space="preserve">оның </w:t>
            </w:r>
            <w:r w:rsidR="009B521A" w:rsidRPr="00AF426B">
              <w:rPr>
                <w:sz w:val="28"/>
                <w:szCs w:val="28"/>
                <w:lang w:val="uz-Cyrl-UZ"/>
              </w:rPr>
              <w:t>ў</w:t>
            </w:r>
            <w:r w:rsidR="009B521A" w:rsidRPr="009C1DEA">
              <w:rPr>
                <w:sz w:val="28"/>
                <w:szCs w:val="28"/>
                <w:lang w:val="uz-Cyrl-UZ"/>
              </w:rPr>
              <w:t xml:space="preserve">азыйпасын </w:t>
            </w:r>
            <w:r w:rsidR="00B13BBB" w:rsidRPr="00AF426B">
              <w:rPr>
                <w:sz w:val="28"/>
                <w:szCs w:val="28"/>
                <w:lang w:val="uz-Cyrl-UZ"/>
              </w:rPr>
              <w:t>орынлаў</w:t>
            </w:r>
            <w:r w:rsidR="003D3C8E" w:rsidRPr="00AF426B">
              <w:rPr>
                <w:sz w:val="28"/>
                <w:szCs w:val="28"/>
                <w:lang w:val="uz-Cyrl-UZ"/>
              </w:rPr>
              <w:t>ҳәм</w:t>
            </w:r>
            <w:r w:rsidR="006E7FAA" w:rsidRPr="00AF426B">
              <w:rPr>
                <w:sz w:val="28"/>
                <w:szCs w:val="28"/>
                <w:lang w:val="uz-Cyrl-UZ"/>
              </w:rPr>
              <w:t>жа</w:t>
            </w:r>
            <w:r w:rsidR="006E7FAA" w:rsidRPr="00AF426B">
              <w:rPr>
                <w:rFonts w:ascii="Cambria Math" w:hAnsi="Cambria Math" w:cs="Cambria Math"/>
                <w:sz w:val="28"/>
                <w:szCs w:val="28"/>
                <w:lang w:val="uz-Cyrl-UZ"/>
              </w:rPr>
              <w:t>ӊ</w:t>
            </w:r>
            <w:r w:rsidR="006E7FAA" w:rsidRPr="00AF426B">
              <w:rPr>
                <w:sz w:val="28"/>
                <w:szCs w:val="28"/>
                <w:lang w:val="uz-Cyrl-UZ"/>
              </w:rPr>
              <w:t>а</w:t>
            </w:r>
            <w:r w:rsidRPr="00AF426B">
              <w:rPr>
                <w:sz w:val="28"/>
                <w:szCs w:val="28"/>
                <w:lang w:val="uz-Cyrl-UZ"/>
              </w:rPr>
              <w:t xml:space="preserve"> Папан</w:t>
            </w:r>
            <w:r w:rsidR="009B521A" w:rsidRPr="009C1DEA">
              <w:rPr>
                <w:sz w:val="28"/>
                <w:szCs w:val="28"/>
                <w:lang w:val="uz-Cyrl-UZ"/>
              </w:rPr>
              <w:t>ы</w:t>
            </w:r>
            <w:r w:rsidRPr="00AF426B">
              <w:rPr>
                <w:sz w:val="28"/>
                <w:szCs w:val="28"/>
                <w:lang w:val="uz-Cyrl-UZ"/>
              </w:rPr>
              <w:t xml:space="preserve"> сайла</w:t>
            </w:r>
            <w:r w:rsidR="009B521A" w:rsidRPr="00AF426B">
              <w:rPr>
                <w:sz w:val="28"/>
                <w:szCs w:val="28"/>
                <w:lang w:val="uz-Cyrl-UZ"/>
              </w:rPr>
              <w:t>ўў</w:t>
            </w:r>
            <w:r w:rsidR="009B521A" w:rsidRPr="009C1DEA">
              <w:rPr>
                <w:sz w:val="28"/>
                <w:szCs w:val="28"/>
                <w:lang w:val="uz-Cyrl-UZ"/>
              </w:rPr>
              <w:t>азыйпаларын орынлайды</w:t>
            </w:r>
            <w:r w:rsidRPr="00AF426B">
              <w:rPr>
                <w:sz w:val="28"/>
                <w:szCs w:val="28"/>
                <w:lang w:val="uz-Cyrl-UZ"/>
              </w:rPr>
              <w:t>.</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341112">
            <w:pPr>
              <w:pStyle w:val="ad"/>
              <w:spacing w:after="160" w:line="276" w:lineRule="auto"/>
              <w:rPr>
                <w:b/>
                <w:sz w:val="28"/>
                <w:szCs w:val="28"/>
                <w:lang w:val="uz-Cyrl-UZ"/>
              </w:rPr>
            </w:pPr>
            <w:r w:rsidRPr="00695895">
              <w:rPr>
                <w:b/>
                <w:sz w:val="28"/>
                <w:szCs w:val="28"/>
                <w:lang w:val="uz-Cyrl-UZ"/>
              </w:rPr>
              <w:t>Миро м</w:t>
            </w:r>
            <w:r w:rsidR="00341112">
              <w:rPr>
                <w:b/>
                <w:sz w:val="28"/>
                <w:szCs w:val="28"/>
                <w:lang w:val="uz-Cyrl-UZ"/>
              </w:rPr>
              <w:t>а</w:t>
            </w:r>
            <w:r w:rsidRPr="00695895">
              <w:rPr>
                <w:b/>
                <w:sz w:val="28"/>
                <w:szCs w:val="28"/>
                <w:lang w:val="uz-Cyrl-UZ"/>
              </w:rPr>
              <w:t>й</w:t>
            </w:r>
            <w:r w:rsidR="00341112">
              <w:rPr>
                <w:b/>
                <w:sz w:val="28"/>
                <w:szCs w:val="28"/>
                <w:lang w:val="uz-Cyrl-UZ"/>
              </w:rPr>
              <w:t>ы</w:t>
            </w:r>
          </w:p>
        </w:tc>
        <w:tc>
          <w:tcPr>
            <w:tcW w:w="4302" w:type="dxa"/>
            <w:vAlign w:val="center"/>
          </w:tcPr>
          <w:p w:rsidR="00457FD8" w:rsidRPr="00695895" w:rsidRDefault="000171C7" w:rsidP="000171C7">
            <w:pPr>
              <w:pStyle w:val="ad"/>
              <w:spacing w:after="160" w:line="276" w:lineRule="auto"/>
              <w:ind w:left="176"/>
              <w:rPr>
                <w:sz w:val="28"/>
                <w:szCs w:val="28"/>
                <w:lang w:val="uz-Cyrl-UZ"/>
              </w:rPr>
            </w:pPr>
            <w:r w:rsidRPr="00695895">
              <w:rPr>
                <w:sz w:val="28"/>
                <w:szCs w:val="28"/>
                <w:lang w:val="uz-Cyrl-UZ"/>
              </w:rPr>
              <w:t>Х</w:t>
            </w:r>
            <w:r w:rsidR="00457FD8" w:rsidRPr="00695895">
              <w:rPr>
                <w:sz w:val="28"/>
                <w:szCs w:val="28"/>
                <w:lang w:val="uz-Cyrl-UZ"/>
              </w:rPr>
              <w:t>ристианл</w:t>
            </w:r>
            <w:r w:rsidR="009B521A">
              <w:rPr>
                <w:sz w:val="28"/>
                <w:szCs w:val="28"/>
                <w:lang w:val="uz-Cyrl-UZ"/>
              </w:rPr>
              <w:t>ықтың</w:t>
            </w:r>
            <w:r>
              <w:rPr>
                <w:sz w:val="28"/>
                <w:szCs w:val="28"/>
                <w:lang w:val="uz-Cyrl-UZ"/>
              </w:rPr>
              <w:t xml:space="preserve"> ж</w:t>
            </w:r>
            <w:r w:rsidR="00457FD8" w:rsidRPr="00695895">
              <w:rPr>
                <w:sz w:val="28"/>
                <w:szCs w:val="28"/>
                <w:lang w:val="uz-Cyrl-UZ"/>
              </w:rPr>
              <w:t>ети с</w:t>
            </w:r>
            <w:r>
              <w:rPr>
                <w:sz w:val="28"/>
                <w:szCs w:val="28"/>
                <w:lang w:val="uz-Cyrl-UZ"/>
              </w:rPr>
              <w:t>ы</w:t>
            </w:r>
            <w:r w:rsidR="00457FD8" w:rsidRPr="00695895">
              <w:rPr>
                <w:sz w:val="28"/>
                <w:szCs w:val="28"/>
                <w:lang w:val="uz-Cyrl-UZ"/>
              </w:rPr>
              <w:t>рл</w:t>
            </w:r>
            <w:r>
              <w:rPr>
                <w:sz w:val="28"/>
                <w:szCs w:val="28"/>
                <w:lang w:val="uz-Cyrl-UZ"/>
              </w:rPr>
              <w:t>ы</w:t>
            </w:r>
            <w:r w:rsidR="00457FD8" w:rsidRPr="00695895">
              <w:rPr>
                <w:sz w:val="28"/>
                <w:szCs w:val="28"/>
                <w:lang w:val="uz-Cyrl-UZ"/>
              </w:rPr>
              <w:t xml:space="preserve"> м</w:t>
            </w:r>
            <w:r>
              <w:rPr>
                <w:sz w:val="28"/>
                <w:szCs w:val="28"/>
                <w:lang w:val="uz-Cyrl-UZ"/>
              </w:rPr>
              <w:t>ә</w:t>
            </w:r>
            <w:r w:rsidR="00457FD8" w:rsidRPr="00695895">
              <w:rPr>
                <w:sz w:val="28"/>
                <w:szCs w:val="28"/>
                <w:lang w:val="uz-Cyrl-UZ"/>
              </w:rPr>
              <w:t>р</w:t>
            </w:r>
            <w:r>
              <w:rPr>
                <w:sz w:val="28"/>
                <w:szCs w:val="28"/>
                <w:lang w:val="uz-Cyrl-UZ"/>
              </w:rPr>
              <w:t>е</w:t>
            </w:r>
            <w:r w:rsidR="00457FD8" w:rsidRPr="00695895">
              <w:rPr>
                <w:sz w:val="28"/>
                <w:szCs w:val="28"/>
                <w:lang w:val="uz-Cyrl-UZ"/>
              </w:rPr>
              <w:t>симл</w:t>
            </w:r>
            <w:r>
              <w:rPr>
                <w:sz w:val="28"/>
                <w:szCs w:val="28"/>
                <w:lang w:val="uz-Cyrl-UZ"/>
              </w:rPr>
              <w:t>е</w:t>
            </w:r>
            <w:r w:rsidR="00457FD8" w:rsidRPr="00695895">
              <w:rPr>
                <w:sz w:val="28"/>
                <w:szCs w:val="28"/>
                <w:lang w:val="uz-Cyrl-UZ"/>
              </w:rPr>
              <w:t>ри</w:t>
            </w:r>
            <w:r>
              <w:rPr>
                <w:sz w:val="28"/>
                <w:szCs w:val="28"/>
                <w:lang w:val="uz-Cyrl-UZ"/>
              </w:rPr>
              <w:t xml:space="preserve">нен </w:t>
            </w:r>
            <w:r w:rsidR="00457FD8" w:rsidRPr="00695895">
              <w:rPr>
                <w:sz w:val="28"/>
                <w:szCs w:val="28"/>
                <w:lang w:val="uz-Cyrl-UZ"/>
              </w:rPr>
              <w:t>бири</w:t>
            </w:r>
            <w:r>
              <w:rPr>
                <w:sz w:val="28"/>
                <w:szCs w:val="28"/>
                <w:lang w:val="uz-Cyrl-UZ"/>
              </w:rPr>
              <w:t>н</w:t>
            </w:r>
            <w:r w:rsidR="00457FD8" w:rsidRPr="00695895">
              <w:rPr>
                <w:sz w:val="28"/>
                <w:szCs w:val="28"/>
                <w:lang w:val="uz-Cyrl-UZ"/>
              </w:rPr>
              <w:t>д</w:t>
            </w:r>
            <w:r>
              <w:rPr>
                <w:sz w:val="28"/>
                <w:szCs w:val="28"/>
                <w:lang w:val="uz-Cyrl-UZ"/>
              </w:rPr>
              <w:t xml:space="preserve">еденеге </w:t>
            </w:r>
            <w:r w:rsidR="00457FD8" w:rsidRPr="00695895">
              <w:rPr>
                <w:sz w:val="28"/>
                <w:szCs w:val="28"/>
                <w:lang w:val="uz-Cyrl-UZ"/>
              </w:rPr>
              <w:t>с</w:t>
            </w:r>
            <w:r>
              <w:rPr>
                <w:sz w:val="28"/>
                <w:szCs w:val="28"/>
                <w:lang w:val="uz-Cyrl-UZ"/>
              </w:rPr>
              <w:t>үртилетуғын хош ийисли</w:t>
            </w:r>
            <w:r w:rsidR="00457FD8" w:rsidRPr="00695895">
              <w:rPr>
                <w:sz w:val="28"/>
                <w:szCs w:val="28"/>
                <w:lang w:val="uz-Cyrl-UZ"/>
              </w:rPr>
              <w:t xml:space="preserve"> м</w:t>
            </w:r>
            <w:r>
              <w:rPr>
                <w:sz w:val="28"/>
                <w:szCs w:val="28"/>
                <w:lang w:val="uz-Cyrl-UZ"/>
              </w:rPr>
              <w:t>а</w:t>
            </w:r>
            <w:r w:rsidR="00457FD8" w:rsidRPr="00695895">
              <w:rPr>
                <w:sz w:val="28"/>
                <w:szCs w:val="28"/>
                <w:lang w:val="uz-Cyrl-UZ"/>
              </w:rPr>
              <w:t xml:space="preserve">й. </w:t>
            </w:r>
          </w:p>
        </w:tc>
        <w:tc>
          <w:tcPr>
            <w:tcW w:w="3544" w:type="dxa"/>
            <w:vAlign w:val="center"/>
          </w:tcPr>
          <w:p w:rsidR="00457FD8" w:rsidRPr="00695895" w:rsidRDefault="00457FD8" w:rsidP="00F91C0E">
            <w:pPr>
              <w:pStyle w:val="ad"/>
              <w:spacing w:after="160" w:line="276" w:lineRule="auto"/>
              <w:rPr>
                <w:sz w:val="28"/>
                <w:szCs w:val="28"/>
                <w:lang w:val="uz-Cyrl-UZ"/>
              </w:rPr>
            </w:pPr>
          </w:p>
        </w:tc>
      </w:tr>
      <w:tr w:rsidR="00457FD8" w:rsidRPr="00AF426B" w:rsidTr="00F91C0E">
        <w:tc>
          <w:tcPr>
            <w:tcW w:w="2694" w:type="dxa"/>
            <w:shd w:val="clear" w:color="auto" w:fill="C5E0B3"/>
            <w:vAlign w:val="center"/>
          </w:tcPr>
          <w:p w:rsidR="00457FD8" w:rsidRPr="00695895" w:rsidRDefault="00457FD8" w:rsidP="00F91C0E">
            <w:pPr>
              <w:pStyle w:val="ad"/>
              <w:spacing w:after="160" w:line="276" w:lineRule="auto"/>
              <w:rPr>
                <w:b/>
                <w:sz w:val="28"/>
                <w:szCs w:val="28"/>
                <w:lang w:val="uz-Cyrl-UZ"/>
              </w:rPr>
            </w:pPr>
            <w:r w:rsidRPr="00695895">
              <w:rPr>
                <w:b/>
                <w:bCs/>
                <w:sz w:val="28"/>
                <w:szCs w:val="28"/>
              </w:rPr>
              <w:t xml:space="preserve">Табу </w:t>
            </w:r>
            <w:r w:rsidRPr="00695895">
              <w:rPr>
                <w:sz w:val="28"/>
                <w:szCs w:val="28"/>
              </w:rPr>
              <w:t>–</w:t>
            </w:r>
          </w:p>
        </w:tc>
        <w:tc>
          <w:tcPr>
            <w:tcW w:w="4302" w:type="dxa"/>
            <w:vAlign w:val="center"/>
          </w:tcPr>
          <w:p w:rsidR="00457FD8" w:rsidRPr="00695895" w:rsidRDefault="00457FD8" w:rsidP="00F91C0E">
            <w:pPr>
              <w:ind w:firstLine="567"/>
              <w:jc w:val="both"/>
              <w:rPr>
                <w:szCs w:val="28"/>
                <w:lang w:val="uz-Cyrl-UZ"/>
              </w:rPr>
            </w:pPr>
            <w:r w:rsidRPr="00695895">
              <w:rPr>
                <w:szCs w:val="28"/>
                <w:lang w:val="uz-Cyrl-UZ"/>
              </w:rPr>
              <w:t>тотемист</w:t>
            </w:r>
            <w:r w:rsidR="000171C7">
              <w:rPr>
                <w:szCs w:val="28"/>
                <w:lang w:val="uz-Cyrl-UZ"/>
              </w:rPr>
              <w:t>л</w:t>
            </w:r>
            <w:r w:rsidRPr="00695895">
              <w:rPr>
                <w:szCs w:val="28"/>
                <w:lang w:val="uz-Cyrl-UZ"/>
              </w:rPr>
              <w:t xml:space="preserve">ик </w:t>
            </w:r>
            <w:r w:rsidR="000171C7">
              <w:rPr>
                <w:szCs w:val="28"/>
                <w:lang w:val="uz-Cyrl-UZ"/>
              </w:rPr>
              <w:t xml:space="preserve">көз қараслар </w:t>
            </w:r>
            <w:r w:rsidR="009A6175" w:rsidRPr="00695895">
              <w:rPr>
                <w:szCs w:val="28"/>
                <w:lang w:val="uz-Cyrl-UZ"/>
              </w:rPr>
              <w:t>бар</w:t>
            </w:r>
            <w:r w:rsidR="002B3B7B" w:rsidRPr="00695895">
              <w:rPr>
                <w:szCs w:val="28"/>
                <w:lang w:val="uz-Cyrl-UZ"/>
              </w:rPr>
              <w:t>болған</w:t>
            </w:r>
            <w:r w:rsidRPr="00695895">
              <w:rPr>
                <w:szCs w:val="28"/>
                <w:lang w:val="uz-Cyrl-UZ"/>
              </w:rPr>
              <w:t xml:space="preserve"> ж</w:t>
            </w:r>
            <w:r w:rsidR="000171C7">
              <w:rPr>
                <w:szCs w:val="28"/>
                <w:lang w:val="uz-Cyrl-UZ"/>
              </w:rPr>
              <w:t>ә</w:t>
            </w:r>
            <w:r w:rsidRPr="00695895">
              <w:rPr>
                <w:szCs w:val="28"/>
                <w:lang w:val="uz-Cyrl-UZ"/>
              </w:rPr>
              <w:t>ми</w:t>
            </w:r>
            <w:r w:rsidR="000171C7">
              <w:rPr>
                <w:szCs w:val="28"/>
                <w:lang w:val="uz-Cyrl-UZ"/>
              </w:rPr>
              <w:t>йеттеги</w:t>
            </w:r>
            <w:r w:rsidRPr="00695895">
              <w:rPr>
                <w:szCs w:val="28"/>
                <w:lang w:val="uz-Cyrl-UZ"/>
              </w:rPr>
              <w:t xml:space="preserve"> диний </w:t>
            </w:r>
            <w:r w:rsidR="000171C7">
              <w:rPr>
                <w:szCs w:val="28"/>
                <w:lang w:val="uz-Cyrl-UZ"/>
              </w:rPr>
              <w:t>тәртип</w:t>
            </w:r>
            <w:r w:rsidRPr="00695895">
              <w:rPr>
                <w:szCs w:val="28"/>
                <w:lang w:val="uz-Cyrl-UZ"/>
              </w:rPr>
              <w:t xml:space="preserve">. </w:t>
            </w:r>
            <w:r w:rsidR="00B201E8" w:rsidRPr="00695895">
              <w:rPr>
                <w:szCs w:val="28"/>
                <w:lang w:val="uz-Cyrl-UZ"/>
              </w:rPr>
              <w:t>Бул</w:t>
            </w:r>
            <w:r w:rsidR="000171C7">
              <w:rPr>
                <w:szCs w:val="28"/>
                <w:lang w:val="uz-Cyrl-UZ"/>
              </w:rPr>
              <w:t>көз қарасларға</w:t>
            </w:r>
            <w:r w:rsidR="007A1E7E" w:rsidRPr="00695895">
              <w:rPr>
                <w:szCs w:val="28"/>
                <w:lang w:val="uz-Cyrl-UZ"/>
              </w:rPr>
              <w:t>бола</w:t>
            </w:r>
            <w:r w:rsidRPr="00695895">
              <w:rPr>
                <w:szCs w:val="28"/>
                <w:lang w:val="uz-Cyrl-UZ"/>
              </w:rPr>
              <w:t>, табу</w:t>
            </w:r>
            <w:r w:rsidR="000171C7">
              <w:rPr>
                <w:szCs w:val="28"/>
                <w:lang w:val="uz-Cyrl-UZ"/>
              </w:rPr>
              <w:t>ды</w:t>
            </w:r>
            <w:r w:rsidRPr="00695895">
              <w:rPr>
                <w:szCs w:val="28"/>
                <w:lang w:val="uz-Cyrl-UZ"/>
              </w:rPr>
              <w:t xml:space="preserve"> буз</w:t>
            </w:r>
            <w:r w:rsidR="000171C7">
              <w:rPr>
                <w:szCs w:val="28"/>
                <w:lang w:val="uz-Cyrl-UZ"/>
              </w:rPr>
              <w:t>ғ</w:t>
            </w:r>
            <w:r w:rsidRPr="00695895">
              <w:rPr>
                <w:szCs w:val="28"/>
                <w:lang w:val="uz-Cyrl-UZ"/>
              </w:rPr>
              <w:t xml:space="preserve">ан </w:t>
            </w:r>
            <w:r w:rsidR="00A434D6" w:rsidRPr="00695895">
              <w:rPr>
                <w:szCs w:val="28"/>
                <w:lang w:val="uz-Cyrl-UZ"/>
              </w:rPr>
              <w:t>адам</w:t>
            </w:r>
            <w:r w:rsidRPr="00695895">
              <w:rPr>
                <w:szCs w:val="28"/>
                <w:lang w:val="uz-Cyrl-UZ"/>
              </w:rPr>
              <w:t xml:space="preserve"> руҳлар </w:t>
            </w:r>
            <w:r w:rsidR="003D3C8E" w:rsidRPr="00695895">
              <w:rPr>
                <w:szCs w:val="28"/>
                <w:lang w:val="uz-Cyrl-UZ"/>
              </w:rPr>
              <w:t>ҳәм</w:t>
            </w:r>
            <w:r w:rsidR="000171C7">
              <w:rPr>
                <w:szCs w:val="28"/>
                <w:lang w:val="uz-Cyrl-UZ"/>
              </w:rPr>
              <w:t>қудайлар</w:t>
            </w:r>
            <w:r w:rsidR="00F85FD6" w:rsidRPr="00695895">
              <w:rPr>
                <w:szCs w:val="28"/>
                <w:lang w:val="uz-Cyrl-UZ"/>
              </w:rPr>
              <w:t xml:space="preserve">тәрепинен </w:t>
            </w:r>
            <w:r w:rsidR="000171C7">
              <w:rPr>
                <w:szCs w:val="28"/>
                <w:lang w:val="uz-Cyrl-UZ"/>
              </w:rPr>
              <w:t xml:space="preserve">оған аўыр </w:t>
            </w:r>
            <w:r w:rsidRPr="00695895">
              <w:rPr>
                <w:szCs w:val="28"/>
                <w:lang w:val="uz-Cyrl-UZ"/>
              </w:rPr>
              <w:t>к</w:t>
            </w:r>
            <w:r w:rsidR="000171C7">
              <w:rPr>
                <w:szCs w:val="28"/>
                <w:lang w:val="uz-Cyrl-UZ"/>
              </w:rPr>
              <w:t>е</w:t>
            </w:r>
            <w:r w:rsidRPr="00695895">
              <w:rPr>
                <w:szCs w:val="28"/>
                <w:lang w:val="uz-Cyrl-UZ"/>
              </w:rPr>
              <w:t>с</w:t>
            </w:r>
            <w:r w:rsidR="000171C7">
              <w:rPr>
                <w:szCs w:val="28"/>
                <w:lang w:val="uz-Cyrl-UZ"/>
              </w:rPr>
              <w:t>е</w:t>
            </w:r>
            <w:r w:rsidRPr="00695895">
              <w:rPr>
                <w:szCs w:val="28"/>
                <w:lang w:val="uz-Cyrl-UZ"/>
              </w:rPr>
              <w:t xml:space="preserve">ллик </w:t>
            </w:r>
            <w:r w:rsidR="00D9251A" w:rsidRPr="00695895">
              <w:rPr>
                <w:szCs w:val="28"/>
                <w:lang w:val="uz-Cyrl-UZ"/>
              </w:rPr>
              <w:t>яки</w:t>
            </w:r>
            <w:r w:rsidR="007A1E7E" w:rsidRPr="00695895">
              <w:rPr>
                <w:szCs w:val="28"/>
                <w:lang w:val="uz-Cyrl-UZ"/>
              </w:rPr>
              <w:t>өлим</w:t>
            </w:r>
            <w:r w:rsidR="000171C7">
              <w:rPr>
                <w:szCs w:val="28"/>
                <w:lang w:val="uz-Cyrl-UZ"/>
              </w:rPr>
              <w:t xml:space="preserve">жибериў </w:t>
            </w:r>
            <w:r w:rsidR="00030F0E" w:rsidRPr="00695895">
              <w:rPr>
                <w:szCs w:val="28"/>
                <w:lang w:val="uz-Cyrl-UZ"/>
              </w:rPr>
              <w:t>менен</w:t>
            </w:r>
            <w:r w:rsidRPr="00695895">
              <w:rPr>
                <w:szCs w:val="28"/>
                <w:lang w:val="uz-Cyrl-UZ"/>
              </w:rPr>
              <w:t xml:space="preserve"> жаз</w:t>
            </w:r>
            <w:r w:rsidR="000171C7">
              <w:rPr>
                <w:szCs w:val="28"/>
                <w:lang w:val="uz-Cyrl-UZ"/>
              </w:rPr>
              <w:t>а</w:t>
            </w:r>
            <w:r w:rsidRPr="00695895">
              <w:rPr>
                <w:szCs w:val="28"/>
                <w:lang w:val="uz-Cyrl-UZ"/>
              </w:rPr>
              <w:t>ланад</w:t>
            </w:r>
            <w:r w:rsidR="000171C7">
              <w:rPr>
                <w:szCs w:val="28"/>
                <w:lang w:val="uz-Cyrl-UZ"/>
              </w:rPr>
              <w:t>ы</w:t>
            </w:r>
            <w:r w:rsidRPr="00695895">
              <w:rPr>
                <w:szCs w:val="28"/>
                <w:lang w:val="uz-Cyrl-UZ"/>
              </w:rPr>
              <w:t xml:space="preserve">. Табу </w:t>
            </w:r>
            <w:r w:rsidR="000171C7">
              <w:rPr>
                <w:szCs w:val="28"/>
                <w:lang w:val="uz-Cyrl-UZ"/>
              </w:rPr>
              <w:t>мәлим</w:t>
            </w:r>
            <w:r w:rsidRPr="00695895">
              <w:rPr>
                <w:szCs w:val="28"/>
                <w:lang w:val="uz-Cyrl-UZ"/>
              </w:rPr>
              <w:t xml:space="preserve"> бир бу</w:t>
            </w:r>
            <w:r w:rsidR="000171C7">
              <w:rPr>
                <w:szCs w:val="28"/>
                <w:lang w:val="uz-Cyrl-UZ"/>
              </w:rPr>
              <w:t>ўымға тиймеслик</w:t>
            </w:r>
            <w:r w:rsidRPr="00695895">
              <w:rPr>
                <w:szCs w:val="28"/>
                <w:lang w:val="uz-Cyrl-UZ"/>
              </w:rPr>
              <w:t xml:space="preserve">, </w:t>
            </w:r>
            <w:r w:rsidR="000171C7">
              <w:rPr>
                <w:szCs w:val="28"/>
                <w:lang w:val="uz-Cyrl-UZ"/>
              </w:rPr>
              <w:t>мәлим</w:t>
            </w:r>
            <w:r w:rsidRPr="00695895">
              <w:rPr>
                <w:szCs w:val="28"/>
                <w:lang w:val="uz-Cyrl-UZ"/>
              </w:rPr>
              <w:t xml:space="preserve"> с</w:t>
            </w:r>
            <w:r w:rsidR="000171C7">
              <w:rPr>
                <w:szCs w:val="28"/>
                <w:lang w:val="uz-Cyrl-UZ"/>
              </w:rPr>
              <w:t>ө</w:t>
            </w:r>
            <w:r w:rsidRPr="00695895">
              <w:rPr>
                <w:szCs w:val="28"/>
                <w:lang w:val="uz-Cyrl-UZ"/>
              </w:rPr>
              <w:t>з</w:t>
            </w:r>
            <w:r w:rsidR="000171C7">
              <w:rPr>
                <w:szCs w:val="28"/>
                <w:lang w:val="uz-Cyrl-UZ"/>
              </w:rPr>
              <w:t>д</w:t>
            </w:r>
            <w:r w:rsidRPr="00695895">
              <w:rPr>
                <w:szCs w:val="28"/>
                <w:lang w:val="uz-Cyrl-UZ"/>
              </w:rPr>
              <w:t>и айт</w:t>
            </w:r>
            <w:r w:rsidR="000171C7">
              <w:rPr>
                <w:szCs w:val="28"/>
                <w:lang w:val="uz-Cyrl-UZ"/>
              </w:rPr>
              <w:t>п</w:t>
            </w:r>
            <w:r w:rsidRPr="00695895">
              <w:rPr>
                <w:szCs w:val="28"/>
                <w:lang w:val="uz-Cyrl-UZ"/>
              </w:rPr>
              <w:t>асл</w:t>
            </w:r>
            <w:r w:rsidR="000171C7">
              <w:rPr>
                <w:szCs w:val="28"/>
                <w:lang w:val="uz-Cyrl-UZ"/>
              </w:rPr>
              <w:t>ык</w:t>
            </w:r>
            <w:r w:rsidRPr="00695895">
              <w:rPr>
                <w:szCs w:val="28"/>
                <w:lang w:val="uz-Cyrl-UZ"/>
              </w:rPr>
              <w:t xml:space="preserve">, </w:t>
            </w:r>
            <w:r w:rsidR="000171C7">
              <w:rPr>
                <w:szCs w:val="28"/>
                <w:lang w:val="uz-Cyrl-UZ"/>
              </w:rPr>
              <w:t>мәлим</w:t>
            </w:r>
            <w:r w:rsidRPr="00695895">
              <w:rPr>
                <w:szCs w:val="28"/>
                <w:lang w:val="uz-Cyrl-UZ"/>
              </w:rPr>
              <w:t xml:space="preserve"> ҳай</w:t>
            </w:r>
            <w:r w:rsidR="000171C7">
              <w:rPr>
                <w:szCs w:val="28"/>
                <w:lang w:val="uz-Cyrl-UZ"/>
              </w:rPr>
              <w:t>ўан</w:t>
            </w:r>
            <w:r w:rsidRPr="00695895">
              <w:rPr>
                <w:szCs w:val="28"/>
                <w:lang w:val="uz-Cyrl-UZ"/>
              </w:rPr>
              <w:t>лар</w:t>
            </w:r>
            <w:r w:rsidR="000171C7">
              <w:rPr>
                <w:szCs w:val="28"/>
                <w:lang w:val="uz-Cyrl-UZ"/>
              </w:rPr>
              <w:t xml:space="preserve">дың гөшин жемеслик сыяқлылардан </w:t>
            </w:r>
            <w:r w:rsidR="006E7FAA" w:rsidRPr="00695895">
              <w:rPr>
                <w:szCs w:val="28"/>
                <w:lang w:val="uz-Cyrl-UZ"/>
              </w:rPr>
              <w:t>ибарат</w:t>
            </w:r>
            <w:r w:rsidR="00F65174" w:rsidRPr="00695895">
              <w:rPr>
                <w:szCs w:val="28"/>
                <w:lang w:val="uz-Cyrl-UZ"/>
              </w:rPr>
              <w:t>болыўы</w:t>
            </w:r>
            <w:r w:rsidR="002B3B7B" w:rsidRPr="00695895">
              <w:rPr>
                <w:szCs w:val="28"/>
                <w:lang w:val="uz-Cyrl-UZ"/>
              </w:rPr>
              <w:t>мүмкин</w:t>
            </w:r>
            <w:r w:rsidRPr="00695895">
              <w:rPr>
                <w:szCs w:val="28"/>
                <w:lang w:val="uz-Cyrl-UZ"/>
              </w:rPr>
              <w:t>.</w:t>
            </w:r>
          </w:p>
          <w:p w:rsidR="00457FD8" w:rsidRPr="00695895" w:rsidRDefault="00457FD8" w:rsidP="00F91C0E">
            <w:pPr>
              <w:pStyle w:val="ad"/>
              <w:spacing w:after="160" w:line="276" w:lineRule="auto"/>
              <w:rPr>
                <w:sz w:val="28"/>
                <w:szCs w:val="28"/>
                <w:lang w:val="uz-Cyrl-UZ"/>
              </w:rPr>
            </w:pPr>
          </w:p>
        </w:tc>
        <w:tc>
          <w:tcPr>
            <w:tcW w:w="3544" w:type="dxa"/>
            <w:vAlign w:val="center"/>
          </w:tcPr>
          <w:p w:rsidR="00457FD8" w:rsidRPr="00695895" w:rsidRDefault="00457FD8" w:rsidP="00F91C0E">
            <w:pPr>
              <w:pStyle w:val="ad"/>
              <w:spacing w:after="160" w:line="276" w:lineRule="auto"/>
              <w:rPr>
                <w:sz w:val="28"/>
                <w:szCs w:val="28"/>
                <w:lang w:val="uz-Cyrl-UZ"/>
              </w:rPr>
            </w:pPr>
          </w:p>
        </w:tc>
      </w:tr>
    </w:tbl>
    <w:p w:rsidR="00457FD8" w:rsidRPr="00695895" w:rsidRDefault="00457FD8" w:rsidP="00457FD8">
      <w:pPr>
        <w:pStyle w:val="ad"/>
        <w:spacing w:after="160" w:line="276" w:lineRule="auto"/>
        <w:rPr>
          <w:lang w:val="uz-Cyrl-UZ"/>
        </w:rPr>
      </w:pPr>
    </w:p>
    <w:p w:rsidR="00457FD8" w:rsidRPr="00695895" w:rsidRDefault="00457FD8" w:rsidP="00457FD8">
      <w:pPr>
        <w:widowControl/>
        <w:autoSpaceDE/>
        <w:autoSpaceDN/>
        <w:adjustRightInd/>
        <w:rPr>
          <w:sz w:val="24"/>
          <w:szCs w:val="24"/>
          <w:lang w:val="uz-Cyrl-UZ"/>
        </w:rPr>
      </w:pPr>
      <w:r w:rsidRPr="00695895">
        <w:rPr>
          <w:lang w:val="uz-Cyrl-UZ"/>
        </w:rPr>
        <w:br w:type="page"/>
      </w:r>
    </w:p>
    <w:p w:rsidR="00457FD8" w:rsidRPr="00695895" w:rsidRDefault="00457FD8" w:rsidP="00457FD8">
      <w:pPr>
        <w:pStyle w:val="1"/>
        <w:ind w:firstLine="567"/>
        <w:rPr>
          <w:lang w:val="uz-Cyrl-UZ"/>
        </w:rPr>
      </w:pPr>
      <w:bookmarkStart w:id="27" w:name="_Toc436821344"/>
      <w:bookmarkStart w:id="28" w:name="_Toc436821419"/>
      <w:bookmarkStart w:id="29" w:name="_Toc436821435"/>
      <w:bookmarkStart w:id="30" w:name="_Toc438061176"/>
      <w:bookmarkStart w:id="31" w:name="_Toc451324201"/>
      <w:bookmarkStart w:id="32" w:name="_Toc451324452"/>
      <w:r w:rsidRPr="00695895">
        <w:rPr>
          <w:lang w:val="uz-Cyrl-UZ"/>
        </w:rPr>
        <w:lastRenderedPageBreak/>
        <w:t xml:space="preserve">VIII. </w:t>
      </w:r>
      <w:r w:rsidR="00F33537">
        <w:rPr>
          <w:lang w:val="uz-Cyrl-UZ"/>
        </w:rPr>
        <w:t>Ә</w:t>
      </w:r>
      <w:r w:rsidRPr="00695895">
        <w:rPr>
          <w:lang w:val="uz-Cyrl-UZ"/>
        </w:rPr>
        <w:t>Д</w:t>
      </w:r>
      <w:r w:rsidR="00F33537">
        <w:rPr>
          <w:lang w:val="uz-Cyrl-UZ"/>
        </w:rPr>
        <w:t>Е</w:t>
      </w:r>
      <w:r w:rsidRPr="00695895">
        <w:rPr>
          <w:lang w:val="uz-Cyrl-UZ"/>
        </w:rPr>
        <w:t>БИ</w:t>
      </w:r>
      <w:r w:rsidR="00F33537">
        <w:rPr>
          <w:lang w:val="uz-Cyrl-UZ"/>
        </w:rPr>
        <w:t>Я</w:t>
      </w:r>
      <w:r w:rsidRPr="00695895">
        <w:rPr>
          <w:lang w:val="uz-Cyrl-UZ"/>
        </w:rPr>
        <w:t xml:space="preserve">ТЛАР </w:t>
      </w:r>
      <w:r w:rsidR="00F33537">
        <w:rPr>
          <w:lang w:val="uz-Cyrl-UZ"/>
        </w:rPr>
        <w:t>ДИЗИМИ</w:t>
      </w:r>
      <w:bookmarkEnd w:id="27"/>
      <w:bookmarkEnd w:id="28"/>
      <w:bookmarkEnd w:id="29"/>
      <w:bookmarkEnd w:id="30"/>
      <w:bookmarkEnd w:id="31"/>
      <w:bookmarkEnd w:id="32"/>
    </w:p>
    <w:p w:rsidR="00457FD8" w:rsidRPr="00695895" w:rsidRDefault="00457FD8" w:rsidP="00457FD8">
      <w:pPr>
        <w:widowControl/>
        <w:numPr>
          <w:ilvl w:val="0"/>
          <w:numId w:val="14"/>
        </w:numPr>
        <w:autoSpaceDE/>
        <w:autoSpaceDN/>
        <w:adjustRightInd/>
        <w:jc w:val="center"/>
        <w:rPr>
          <w:b/>
          <w:lang w:val="uz-Cyrl-UZ"/>
        </w:rPr>
      </w:pPr>
    </w:p>
    <w:p w:rsidR="00457FD8" w:rsidRPr="00695895" w:rsidRDefault="003D3C8E" w:rsidP="00457FD8">
      <w:pPr>
        <w:widowControl/>
        <w:autoSpaceDE/>
        <w:autoSpaceDN/>
        <w:adjustRightInd/>
        <w:ind w:left="1080"/>
        <w:rPr>
          <w:b/>
          <w:lang w:val="uz-Cyrl-UZ"/>
        </w:rPr>
      </w:pPr>
      <w:r w:rsidRPr="00695895">
        <w:rPr>
          <w:b/>
          <w:lang w:val="uz-Cyrl-UZ"/>
        </w:rPr>
        <w:t>ӨзбекстанРеспубликасы</w:t>
      </w:r>
      <w:r w:rsidR="00457FD8" w:rsidRPr="00695895">
        <w:rPr>
          <w:b/>
          <w:lang w:val="uz-Cyrl-UZ"/>
        </w:rPr>
        <w:t xml:space="preserve"> Президентини</w:t>
      </w:r>
      <w:r w:rsidR="00F33537">
        <w:rPr>
          <w:b/>
          <w:lang w:val="uz-Cyrl-UZ"/>
        </w:rPr>
        <w:t>ң</w:t>
      </w:r>
      <w:r w:rsidR="00485776" w:rsidRPr="00695895">
        <w:rPr>
          <w:b/>
          <w:lang w:val="uz-Cyrl-UZ"/>
        </w:rPr>
        <w:t>шығармалары</w:t>
      </w:r>
    </w:p>
    <w:p w:rsidR="00F33537" w:rsidRPr="00062714" w:rsidRDefault="00F33537" w:rsidP="00F33537">
      <w:pPr>
        <w:widowControl/>
        <w:numPr>
          <w:ilvl w:val="0"/>
          <w:numId w:val="28"/>
        </w:numPr>
        <w:tabs>
          <w:tab w:val="left" w:pos="540"/>
          <w:tab w:val="left" w:pos="709"/>
          <w:tab w:val="left" w:pos="851"/>
        </w:tabs>
        <w:autoSpaceDE/>
        <w:autoSpaceDN/>
        <w:adjustRightInd/>
        <w:ind w:left="0" w:firstLine="567"/>
        <w:jc w:val="both"/>
        <w:rPr>
          <w:szCs w:val="28"/>
          <w:lang w:val="uz-Cyrl-UZ"/>
        </w:rPr>
      </w:pPr>
      <w:r w:rsidRPr="00062714">
        <w:rPr>
          <w:szCs w:val="28"/>
          <w:lang w:val="uz-Cyrl-UZ"/>
        </w:rPr>
        <w:t>Мирзиёев Ш. Буюк келажагимизни мард ва олижаноб халқимиз билан бирга қурамиз. – Тошкент: “Ўзбекистон” НМИУ, 2017. – 488 б.</w:t>
      </w:r>
    </w:p>
    <w:p w:rsidR="00F33537" w:rsidRPr="00062714" w:rsidRDefault="00F33537" w:rsidP="00F33537">
      <w:pPr>
        <w:widowControl/>
        <w:numPr>
          <w:ilvl w:val="0"/>
          <w:numId w:val="28"/>
        </w:numPr>
        <w:tabs>
          <w:tab w:val="left" w:pos="540"/>
          <w:tab w:val="left" w:pos="709"/>
          <w:tab w:val="left" w:pos="851"/>
        </w:tabs>
        <w:autoSpaceDE/>
        <w:autoSpaceDN/>
        <w:adjustRightInd/>
        <w:ind w:left="0" w:firstLine="567"/>
        <w:jc w:val="both"/>
        <w:rPr>
          <w:szCs w:val="28"/>
          <w:lang w:val="uz-Cyrl-UZ"/>
        </w:rPr>
      </w:pPr>
      <w:r w:rsidRPr="00062714">
        <w:rPr>
          <w:szCs w:val="28"/>
          <w:lang w:val="uz-Cyrl-UZ"/>
        </w:rPr>
        <w:t>Mirziyoyev Sh. Qonun ustuvorligi va inson manfaatlarini ta’minlash – yurt taraqqiyoti va xalq farovonligining garovi. O‘zbekiston Respublikasi Konstitutsiyasi qabul qilinganligining 24 yilligiga bag‘ishlangan tantanali marosimdagi ma’ruza. 2016-yil 7-dekabr. – Toshkent: “O‘zbekiston” NMIU, 2017. – 32 b.</w:t>
      </w:r>
    </w:p>
    <w:p w:rsidR="00F33537" w:rsidRPr="00062714" w:rsidRDefault="00F33537" w:rsidP="00F33537">
      <w:pPr>
        <w:widowControl/>
        <w:numPr>
          <w:ilvl w:val="0"/>
          <w:numId w:val="28"/>
        </w:numPr>
        <w:tabs>
          <w:tab w:val="left" w:pos="540"/>
          <w:tab w:val="left" w:pos="709"/>
          <w:tab w:val="left" w:pos="851"/>
        </w:tabs>
        <w:autoSpaceDE/>
        <w:autoSpaceDN/>
        <w:adjustRightInd/>
        <w:ind w:left="0" w:firstLine="567"/>
        <w:jc w:val="both"/>
        <w:rPr>
          <w:szCs w:val="28"/>
          <w:lang w:val="uz-Cyrl-UZ"/>
        </w:rPr>
      </w:pPr>
      <w:r w:rsidRPr="00062714">
        <w:rPr>
          <w:szCs w:val="28"/>
          <w:lang w:val="uz-Cyrl-UZ"/>
        </w:rPr>
        <w:t>Mirziyoyev Sh. Erkin va farovon, demokratik O‘zbekiston davlatini birgalikda barpo etamiz. O‘zbekiston Respublikasi Prezidenti lavozimiga kirishish tantanali marosimiga bag‘ishlangan Oliy Majlis palatalarining qo‘shma majlisidagi nutq. – Toshkent: “O‘zbekiston” NMIU, 2017. – 32 b.</w:t>
      </w:r>
    </w:p>
    <w:p w:rsidR="00F33537" w:rsidRPr="00062714" w:rsidRDefault="00F33537" w:rsidP="00F33537">
      <w:pPr>
        <w:pStyle w:val="osn0cxsplast"/>
        <w:numPr>
          <w:ilvl w:val="0"/>
          <w:numId w:val="28"/>
        </w:numPr>
        <w:tabs>
          <w:tab w:val="left" w:pos="709"/>
          <w:tab w:val="left" w:pos="851"/>
        </w:tabs>
        <w:spacing w:before="0" w:beforeAutospacing="0" w:after="0" w:afterAutospacing="0"/>
        <w:ind w:left="0" w:firstLine="567"/>
        <w:jc w:val="both"/>
        <w:rPr>
          <w:color w:val="000000"/>
          <w:sz w:val="28"/>
          <w:szCs w:val="28"/>
          <w:lang w:val="uz-Cyrl-UZ"/>
        </w:rPr>
      </w:pPr>
      <w:r w:rsidRPr="00062714">
        <w:rPr>
          <w:color w:val="1A2128"/>
          <w:sz w:val="28"/>
          <w:szCs w:val="28"/>
          <w:lang w:val="uz-Cyrl-UZ"/>
        </w:rPr>
        <w:t xml:space="preserve">“Ўзбекистон Республикасини янада ривожлантириш бўйича Ҳаракатлар стратегияси тўғрисида”ги </w:t>
      </w:r>
      <w:r w:rsidRPr="00062714">
        <w:rPr>
          <w:color w:val="000000"/>
          <w:sz w:val="28"/>
          <w:szCs w:val="28"/>
          <w:lang w:val="uz-Cyrl-UZ"/>
        </w:rPr>
        <w:t xml:space="preserve">Ўзбекистон Республикаси </w:t>
      </w:r>
      <w:r w:rsidRPr="00062714">
        <w:rPr>
          <w:color w:val="000000"/>
          <w:sz w:val="28"/>
          <w:szCs w:val="28"/>
          <w:lang w:val="uz-Cyrl-UZ"/>
        </w:rPr>
        <w:softHyphen/>
        <w:t>Президентининг Фармони. – Халқ сўзи, 8-февраль 2017-йил.</w:t>
      </w:r>
    </w:p>
    <w:p w:rsidR="00F33537" w:rsidRPr="00062714" w:rsidRDefault="00F33537" w:rsidP="00F33537">
      <w:pPr>
        <w:pStyle w:val="Pa23"/>
        <w:numPr>
          <w:ilvl w:val="0"/>
          <w:numId w:val="28"/>
        </w:numPr>
        <w:tabs>
          <w:tab w:val="left" w:pos="709"/>
          <w:tab w:val="left" w:pos="851"/>
        </w:tabs>
        <w:spacing w:line="240" w:lineRule="auto"/>
        <w:ind w:left="0" w:firstLine="567"/>
        <w:jc w:val="both"/>
        <w:rPr>
          <w:color w:val="000000"/>
          <w:sz w:val="28"/>
          <w:szCs w:val="28"/>
          <w:lang w:val="uz-Cyrl-UZ"/>
        </w:rPr>
      </w:pPr>
      <w:r w:rsidRPr="00062714">
        <w:rPr>
          <w:sz w:val="28"/>
          <w:szCs w:val="28"/>
          <w:lang w:val="uz-Cyrl-UZ"/>
        </w:rPr>
        <w:t xml:space="preserve">Каримов И. А. </w:t>
      </w:r>
      <w:r w:rsidRPr="00062714">
        <w:rPr>
          <w:color w:val="000000"/>
          <w:sz w:val="28"/>
          <w:szCs w:val="28"/>
          <w:lang w:val="uz-Cyrl-UZ"/>
        </w:rPr>
        <w:t>Юксак маънавият енгилмас куч. –Т.:Маънавият, 2008.</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Ўзбекистон XXI аср бўсағасида: хавфсизликка таҳдид, барқарорлик шартлари ва тараққиёт кафолатлари // Ўзбекистон буюк келажак сари. – Т.: Ўзбекистон, 1998. – Б. 415-683.</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Тарихий хотирасиз келажак йўқ // Биз келажагимизни ўз қўлимиз билан қурамиз. – Т. 7. – Т.: Ўзбекистон, – 1999. – Б. 132-154.</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Жамиятимиз мафкураси халқни халқ, миллатни миллат қилишга хизмат этсин. «Тафаккур» журнали бош муҳаррирининг саволларига жавоблар // Биз келажагимизни ўз қўлимиз билан қурамиз. – Т. 7. – Т.: Ўзбекистон, – 1999. – Б. 84-102.</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Аллоҳ қалбимизда, юрагимизда. «Туркистон пресс» ахборот агентлиги мухбирининг саволларига жавоблар // Биз келажагимизни ўз қўлимиз билан қурамиз. – Т. 7. – Т.: Ўзбекистон, 1999. – Б. 349-355.</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Ўзбекистон XXI асрга интилмоқда: Президент Ислом Каримовнинг Биринчи чақириқ Ўзбекистон Республикаси Олий Мажлисининг ўн тўртинчи сессиясидаги маърузаси. 1999 йил 14 апрель. – Т.: Ўзбекистон, 1999. – 48 б.</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Озод ва обод ватан, эркин ва фаровон ҳаёт пировард мақсадимиз. – Т.: Ўзбекистон, 2000. – 526 б.</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Хавфсизлик ва тинчлик учун курашмоқ керак. – Т. 10. –Т.: Ўзбекистон, 2002. – 429 б.</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Биз танлаган йўл – демократик тараққиёт ва маърифий дунё билан ҳамкорлик йўли. – Т. 11. – Т.: Ўзбекистон, 2003. – 318 б.</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t>Каримов И.А. Ватанимизнинг тинчлиги ва хавфсизлиги ўз куч-қудратимизга, халқимизнинг ҳамжиҳатлиги ва букилмас иродасига боғлиқ. – Т.: Ўзбекистон, 2004. – 30 б.</w:t>
      </w:r>
    </w:p>
    <w:p w:rsidR="00F33537" w:rsidRPr="00062714" w:rsidRDefault="00F33537" w:rsidP="00F33537">
      <w:pPr>
        <w:widowControl/>
        <w:numPr>
          <w:ilvl w:val="0"/>
          <w:numId w:val="28"/>
        </w:numPr>
        <w:tabs>
          <w:tab w:val="left" w:pos="709"/>
          <w:tab w:val="left" w:pos="851"/>
        </w:tabs>
        <w:autoSpaceDE/>
        <w:autoSpaceDN/>
        <w:adjustRightInd/>
        <w:ind w:left="0" w:firstLine="567"/>
        <w:jc w:val="both"/>
        <w:rPr>
          <w:szCs w:val="28"/>
          <w:lang w:val="uz-Cyrl-UZ"/>
        </w:rPr>
      </w:pPr>
      <w:r w:rsidRPr="00062714">
        <w:rPr>
          <w:szCs w:val="28"/>
          <w:lang w:val="uz-Cyrl-UZ"/>
        </w:rPr>
        <w:lastRenderedPageBreak/>
        <w:t>Каримов И.А. Ўзбек халқи ҳеч қачон, ҳеч кимга қарам бўлмайди. – Т.: Ўзбекистон, 2005. – 158 б.</w:t>
      </w:r>
    </w:p>
    <w:p w:rsidR="00F33537" w:rsidRPr="00062714" w:rsidRDefault="00F33537" w:rsidP="00F33537">
      <w:pPr>
        <w:pStyle w:val="Pa23"/>
        <w:numPr>
          <w:ilvl w:val="0"/>
          <w:numId w:val="28"/>
        </w:numPr>
        <w:tabs>
          <w:tab w:val="left" w:pos="709"/>
          <w:tab w:val="left" w:pos="851"/>
        </w:tabs>
        <w:spacing w:line="240" w:lineRule="auto"/>
        <w:ind w:left="0" w:firstLine="567"/>
        <w:jc w:val="both"/>
        <w:rPr>
          <w:color w:val="000000"/>
          <w:sz w:val="28"/>
          <w:szCs w:val="28"/>
          <w:lang w:val="uz-Cyrl-UZ"/>
        </w:rPr>
      </w:pPr>
      <w:r w:rsidRPr="00062714">
        <w:rPr>
          <w:sz w:val="28"/>
          <w:szCs w:val="28"/>
          <w:lang w:val="uz-Cyrl-UZ"/>
        </w:rPr>
        <w:t>Каримов И.А. Юксак маънавият – енгилмас куч. – Т.: Маънавият, 2008. – 176 б.</w:t>
      </w:r>
    </w:p>
    <w:p w:rsidR="00F33537" w:rsidRPr="00062714" w:rsidRDefault="00F33537" w:rsidP="00F33537">
      <w:pPr>
        <w:widowControl/>
        <w:numPr>
          <w:ilvl w:val="0"/>
          <w:numId w:val="14"/>
        </w:numPr>
        <w:tabs>
          <w:tab w:val="left" w:pos="851"/>
          <w:tab w:val="left" w:pos="993"/>
        </w:tabs>
        <w:autoSpaceDE/>
        <w:autoSpaceDN/>
        <w:adjustRightInd/>
        <w:jc w:val="center"/>
        <w:rPr>
          <w:b/>
          <w:color w:val="000000"/>
          <w:szCs w:val="28"/>
          <w:lang w:val="uz-Cyrl-UZ"/>
        </w:rPr>
      </w:pPr>
      <w:r w:rsidRPr="00062714">
        <w:rPr>
          <w:b/>
          <w:color w:val="000000"/>
          <w:szCs w:val="28"/>
          <w:lang w:val="uz-Cyrl-UZ"/>
        </w:rPr>
        <w:t>Норматив-ҳуқ</w:t>
      </w:r>
      <w:r>
        <w:rPr>
          <w:b/>
          <w:color w:val="000000"/>
          <w:szCs w:val="28"/>
          <w:lang w:val="uz-Cyrl-UZ"/>
        </w:rPr>
        <w:t>ы</w:t>
      </w:r>
      <w:r w:rsidRPr="00062714">
        <w:rPr>
          <w:b/>
          <w:color w:val="000000"/>
          <w:szCs w:val="28"/>
          <w:lang w:val="uz-Cyrl-UZ"/>
        </w:rPr>
        <w:t>қ</w:t>
      </w:r>
      <w:r>
        <w:rPr>
          <w:b/>
          <w:color w:val="000000"/>
          <w:szCs w:val="28"/>
          <w:lang w:val="uz-Cyrl-UZ"/>
        </w:rPr>
        <w:t>ы</w:t>
      </w:r>
      <w:r w:rsidRPr="00062714">
        <w:rPr>
          <w:b/>
          <w:color w:val="000000"/>
          <w:szCs w:val="28"/>
          <w:lang w:val="uz-Cyrl-UZ"/>
        </w:rPr>
        <w:t>й ҳужж</w:t>
      </w:r>
      <w:r>
        <w:rPr>
          <w:b/>
          <w:color w:val="000000"/>
          <w:szCs w:val="28"/>
          <w:lang w:val="uz-Cyrl-UZ"/>
        </w:rPr>
        <w:t>е</w:t>
      </w:r>
      <w:r w:rsidRPr="00062714">
        <w:rPr>
          <w:b/>
          <w:color w:val="000000"/>
          <w:szCs w:val="28"/>
          <w:lang w:val="uz-Cyrl-UZ"/>
        </w:rPr>
        <w:t>тл</w:t>
      </w:r>
      <w:r>
        <w:rPr>
          <w:b/>
          <w:color w:val="000000"/>
          <w:szCs w:val="28"/>
          <w:lang w:val="uz-Cyrl-UZ"/>
        </w:rPr>
        <w:t>е</w:t>
      </w:r>
      <w:r w:rsidRPr="00062714">
        <w:rPr>
          <w:b/>
          <w:color w:val="000000"/>
          <w:szCs w:val="28"/>
          <w:lang w:val="uz-Cyrl-UZ"/>
        </w:rPr>
        <w:t>р</w:t>
      </w:r>
    </w:p>
    <w:p w:rsidR="00F33537" w:rsidRPr="00062714" w:rsidRDefault="00F33537" w:rsidP="00F33537">
      <w:pPr>
        <w:pStyle w:val="Pa23"/>
        <w:numPr>
          <w:ilvl w:val="0"/>
          <w:numId w:val="28"/>
        </w:numPr>
        <w:tabs>
          <w:tab w:val="left" w:pos="709"/>
          <w:tab w:val="left" w:pos="851"/>
        </w:tabs>
        <w:spacing w:line="240" w:lineRule="auto"/>
        <w:ind w:left="0" w:firstLine="567"/>
        <w:jc w:val="both"/>
        <w:rPr>
          <w:color w:val="000000"/>
          <w:sz w:val="28"/>
          <w:szCs w:val="28"/>
          <w:lang w:val="uz-Cyrl-UZ"/>
        </w:rPr>
      </w:pPr>
      <w:r w:rsidRPr="00062714">
        <w:rPr>
          <w:color w:val="000000"/>
          <w:sz w:val="28"/>
          <w:szCs w:val="28"/>
          <w:lang w:val="uz-Cyrl-UZ"/>
        </w:rPr>
        <w:t>Ўзбекистон Республикасининг Конституцияси.– Т.: Ўзбекистон, 2017.</w:t>
      </w:r>
    </w:p>
    <w:p w:rsidR="00F33537" w:rsidRPr="00062714" w:rsidRDefault="00F33537" w:rsidP="00F33537">
      <w:pPr>
        <w:pStyle w:val="Pa23"/>
        <w:numPr>
          <w:ilvl w:val="0"/>
          <w:numId w:val="28"/>
        </w:numPr>
        <w:tabs>
          <w:tab w:val="left" w:pos="709"/>
          <w:tab w:val="left" w:pos="851"/>
        </w:tabs>
        <w:spacing w:line="240" w:lineRule="auto"/>
        <w:ind w:left="0" w:firstLine="567"/>
        <w:jc w:val="both"/>
        <w:rPr>
          <w:color w:val="000000"/>
          <w:sz w:val="28"/>
          <w:szCs w:val="28"/>
          <w:lang w:val="uz-Cyrl-UZ"/>
        </w:rPr>
      </w:pPr>
      <w:r w:rsidRPr="00062714">
        <w:rPr>
          <w:color w:val="000000"/>
          <w:sz w:val="28"/>
          <w:szCs w:val="28"/>
          <w:lang w:val="uz-Cyrl-UZ"/>
        </w:rPr>
        <w:t xml:space="preserve">«Виждон эркинлиги ва диний ташкилотлар тўғрисида»ги Ўзбекистон Республикасининг Қонуни (янги таҳрири) // Ўзбекистоннинг янги қонунлари, № 19. –Т.: Адолат, 1998. </w:t>
      </w:r>
    </w:p>
    <w:p w:rsidR="00F33537" w:rsidRPr="00062714" w:rsidRDefault="00F33537" w:rsidP="00F33537">
      <w:pPr>
        <w:pStyle w:val="ad"/>
        <w:tabs>
          <w:tab w:val="left" w:pos="851"/>
          <w:tab w:val="left" w:pos="1276"/>
          <w:tab w:val="num" w:pos="3054"/>
        </w:tabs>
        <w:jc w:val="center"/>
        <w:rPr>
          <w:b/>
          <w:color w:val="000000"/>
          <w:sz w:val="28"/>
          <w:szCs w:val="28"/>
          <w:lang w:val="uz-Cyrl-UZ"/>
        </w:rPr>
      </w:pPr>
    </w:p>
    <w:p w:rsidR="00F33537" w:rsidRPr="00062714" w:rsidRDefault="00F33537" w:rsidP="00F33537">
      <w:pPr>
        <w:pStyle w:val="ad"/>
        <w:tabs>
          <w:tab w:val="left" w:pos="851"/>
          <w:tab w:val="left" w:pos="1276"/>
          <w:tab w:val="num" w:pos="3054"/>
        </w:tabs>
        <w:jc w:val="center"/>
        <w:rPr>
          <w:b/>
          <w:color w:val="000000"/>
          <w:sz w:val="28"/>
          <w:szCs w:val="28"/>
          <w:lang w:val="uz-Cyrl-UZ"/>
        </w:rPr>
      </w:pPr>
      <w:r w:rsidRPr="00062714">
        <w:rPr>
          <w:b/>
          <w:color w:val="000000"/>
          <w:sz w:val="28"/>
          <w:szCs w:val="28"/>
          <w:lang w:val="uz-Cyrl-UZ"/>
        </w:rPr>
        <w:t xml:space="preserve">Ш. </w:t>
      </w:r>
      <w:r>
        <w:rPr>
          <w:b/>
          <w:color w:val="000000"/>
          <w:sz w:val="28"/>
          <w:szCs w:val="28"/>
          <w:lang w:val="uz-Cyrl-UZ"/>
        </w:rPr>
        <w:t>Арнаўлы ә</w:t>
      </w:r>
      <w:r w:rsidRPr="00062714">
        <w:rPr>
          <w:b/>
          <w:color w:val="000000"/>
          <w:sz w:val="28"/>
          <w:szCs w:val="28"/>
          <w:lang w:val="uz-Cyrl-UZ"/>
        </w:rPr>
        <w:t>д</w:t>
      </w:r>
      <w:r>
        <w:rPr>
          <w:b/>
          <w:color w:val="000000"/>
          <w:sz w:val="28"/>
          <w:szCs w:val="28"/>
          <w:lang w:val="uz-Cyrl-UZ"/>
        </w:rPr>
        <w:t>е</w:t>
      </w:r>
      <w:r w:rsidRPr="00062714">
        <w:rPr>
          <w:b/>
          <w:color w:val="000000"/>
          <w:sz w:val="28"/>
          <w:szCs w:val="28"/>
          <w:lang w:val="uz-Cyrl-UZ"/>
        </w:rPr>
        <w:t>би</w:t>
      </w:r>
      <w:r>
        <w:rPr>
          <w:b/>
          <w:color w:val="000000"/>
          <w:sz w:val="28"/>
          <w:szCs w:val="28"/>
          <w:lang w:val="uz-Cyrl-UZ"/>
        </w:rPr>
        <w:t>я</w:t>
      </w:r>
      <w:r w:rsidRPr="00062714">
        <w:rPr>
          <w:b/>
          <w:color w:val="000000"/>
          <w:sz w:val="28"/>
          <w:szCs w:val="28"/>
          <w:lang w:val="uz-Cyrl-UZ"/>
        </w:rPr>
        <w:t>тлар</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Абу Абдуллоҳ Муҳаммад ибн Исмоил ал-Бухорий. Ал-Жомиъ ас-саҳиҳ (ишонарли тўплам): 4 жилдли. – Т.: Қомуслар бош таҳририяти, 1991-1999.</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Абу Абдуллоҳ Муҳаммад ибн Исмоил ал-Бухорий. Саҳиҳ ал-Бухорий: 2 жилдли. – Т.: Ўзбекистон миллий энциклопедияси, 2008.</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Авесто “Видевдат” китоби / М.М.Исҳоқов таржимаси. – Т.: ТошДШИ нашриёти. – 96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Авесто “Яшт” китоби / М.Исҳоқов таржимаси. – Т.: Шарқ, 2001. – 124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 xml:space="preserve">Аҳмедов Б. Тарихдан сабоқлар. – Т.: </w:t>
      </w:r>
      <w:r w:rsidR="000B6856">
        <w:rPr>
          <w:szCs w:val="28"/>
          <w:lang w:val="uz-Cyrl-UZ"/>
        </w:rPr>
        <w:t>Оқытыўшы</w:t>
      </w:r>
      <w:r w:rsidRPr="00062714">
        <w:rPr>
          <w:szCs w:val="28"/>
          <w:lang w:val="uz-Cyrl-UZ"/>
        </w:rPr>
        <w:t>, 1994. – 432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Аширов А. Ўзбек халқининг қадимий эътиқод ва маросимлари. – Т.: Алишер Навоий номли миллий кутубхона нашриёти, 2007. – 275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Беруний Абу Райҳон. Қонуни Масъудий // Беруний А.Р. Танланган асарлар. V том. Биринчи китоб. – Т., 1973. – 590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Беруний, Абу Райҳон. Қадимги халқлардан қолган ёдгорликлар // Беруний А.Р. Танланган асарлар. I том. – Т., 1968. – 486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Босворт К. Мусулмон сулолалари. Йилнома ва шажаралар бўйича маълумотнома. Изоҳлар билан таржимаси. – Т.: ФАН, 2007. – 270 б.</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Диний экстремизм ва терроризмга қарши курашнинг маънавий-маърифий асослари: ўқув қўлланма / Масъул муҳаррир А.С.Очилдиев; – Т.: “Тошкент ислом университети” нашриёт-матбаа бирлашмаси, 2008. – Б. 246.</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«Диншуносликнинг долзарб муаммолари» мавзуидаги 1</w:t>
      </w:r>
      <w:r w:rsidRPr="00062714">
        <w:rPr>
          <w:szCs w:val="28"/>
          <w:lang w:val="uz-Cyrl-UZ"/>
        </w:rPr>
        <w:noBreakHyphen/>
        <w:t>илмий-амалий анжумани материаллари тўплами. – Т. «Тошкент ислом университети» нашриёт-матбаа бирлашмаси, 2009.</w:t>
      </w:r>
    </w:p>
    <w:p w:rsidR="00F33537" w:rsidRPr="00062714" w:rsidRDefault="00F33537" w:rsidP="00F33537">
      <w:pPr>
        <w:widowControl/>
        <w:numPr>
          <w:ilvl w:val="0"/>
          <w:numId w:val="28"/>
        </w:numPr>
        <w:tabs>
          <w:tab w:val="left" w:pos="709"/>
          <w:tab w:val="left" w:pos="851"/>
          <w:tab w:val="left" w:pos="900"/>
        </w:tabs>
        <w:autoSpaceDE/>
        <w:autoSpaceDN/>
        <w:adjustRightInd/>
        <w:ind w:left="0" w:firstLine="567"/>
        <w:jc w:val="both"/>
        <w:rPr>
          <w:szCs w:val="28"/>
          <w:lang w:val="uz-Cyrl-UZ"/>
        </w:rPr>
      </w:pPr>
      <w:r w:rsidRPr="00062714">
        <w:rPr>
          <w:szCs w:val="28"/>
          <w:lang w:val="uz-Cyrl-UZ"/>
        </w:rPr>
        <w:t>«Диншуносликнинг долзарб муаммолари» мавзуидаги 2</w:t>
      </w:r>
      <w:r w:rsidRPr="00062714">
        <w:rPr>
          <w:szCs w:val="28"/>
          <w:lang w:val="uz-Cyrl-UZ"/>
        </w:rPr>
        <w:noBreakHyphen/>
        <w:t>илмий-амалий анжумани материаллари тўплами. – Т. «Тошкент ислом университети» нашриёт-матбаа бирлашмаси, 2010.</w:t>
      </w:r>
    </w:p>
    <w:p w:rsidR="00F33537" w:rsidRPr="00062714" w:rsidRDefault="00F33537" w:rsidP="00F33537">
      <w:pPr>
        <w:tabs>
          <w:tab w:val="left" w:pos="851"/>
          <w:tab w:val="left" w:pos="1276"/>
        </w:tabs>
        <w:ind w:firstLine="709"/>
        <w:jc w:val="center"/>
        <w:rPr>
          <w:b/>
          <w:color w:val="000000"/>
          <w:szCs w:val="28"/>
          <w:lang w:val="uz-Cyrl-UZ"/>
        </w:rPr>
      </w:pPr>
      <w:r w:rsidRPr="00062714">
        <w:rPr>
          <w:b/>
          <w:color w:val="000000"/>
          <w:szCs w:val="28"/>
          <w:lang w:val="uz-Cyrl-UZ"/>
        </w:rPr>
        <w:t>IV. Электрон таълим ресурслари</w:t>
      </w:r>
    </w:p>
    <w:p w:rsidR="00F33537" w:rsidRPr="00062714" w:rsidRDefault="00F33537" w:rsidP="00F33537">
      <w:pPr>
        <w:tabs>
          <w:tab w:val="left" w:pos="567"/>
          <w:tab w:val="left" w:pos="851"/>
          <w:tab w:val="left" w:pos="993"/>
          <w:tab w:val="left" w:pos="1276"/>
        </w:tabs>
        <w:ind w:firstLine="567"/>
        <w:rPr>
          <w:color w:val="000000"/>
          <w:szCs w:val="28"/>
          <w:lang w:val="uz-Cyrl-UZ"/>
        </w:rPr>
      </w:pPr>
      <w:r w:rsidRPr="00062714">
        <w:rPr>
          <w:color w:val="000000"/>
          <w:szCs w:val="28"/>
          <w:lang w:val="uz-Cyrl-UZ"/>
        </w:rPr>
        <w:t xml:space="preserve">1. </w:t>
      </w:r>
      <w:r w:rsidRPr="00062714">
        <w:rPr>
          <w:szCs w:val="28"/>
          <w:lang w:val="uz-Cyrl-UZ"/>
        </w:rPr>
        <w:t>www.Ziyonet. uz</w:t>
      </w:r>
    </w:p>
    <w:p w:rsidR="00F33537" w:rsidRPr="00062714" w:rsidRDefault="00F33537" w:rsidP="00F33537">
      <w:pPr>
        <w:tabs>
          <w:tab w:val="left" w:pos="567"/>
          <w:tab w:val="left" w:pos="993"/>
        </w:tabs>
        <w:ind w:firstLine="567"/>
        <w:rPr>
          <w:szCs w:val="28"/>
          <w:lang w:val="uz-Cyrl-UZ"/>
        </w:rPr>
      </w:pPr>
      <w:r w:rsidRPr="00062714">
        <w:rPr>
          <w:szCs w:val="28"/>
          <w:lang w:val="uz-Cyrl-UZ"/>
        </w:rPr>
        <w:t>2. www.edu. uz</w:t>
      </w:r>
    </w:p>
    <w:p w:rsidR="00F33537" w:rsidRPr="00062714" w:rsidRDefault="00F33537" w:rsidP="00F33537">
      <w:pPr>
        <w:pStyle w:val="Style32"/>
        <w:widowControl/>
        <w:tabs>
          <w:tab w:val="left" w:pos="180"/>
          <w:tab w:val="left" w:pos="485"/>
          <w:tab w:val="left" w:pos="567"/>
          <w:tab w:val="left" w:pos="993"/>
          <w:tab w:val="left" w:pos="1276"/>
        </w:tabs>
        <w:spacing w:line="240" w:lineRule="auto"/>
        <w:ind w:firstLine="567"/>
        <w:rPr>
          <w:rStyle w:val="FontStyle113"/>
          <w:sz w:val="28"/>
          <w:szCs w:val="28"/>
          <w:lang w:val="uz-Cyrl-UZ"/>
        </w:rPr>
      </w:pPr>
      <w:r w:rsidRPr="00062714">
        <w:rPr>
          <w:rStyle w:val="FontStyle113"/>
          <w:sz w:val="28"/>
          <w:szCs w:val="28"/>
          <w:lang w:val="uz-Cyrl-UZ"/>
        </w:rPr>
        <w:t xml:space="preserve">3. Infocom.uz электрон журнали: </w:t>
      </w:r>
      <w:hyperlink r:id="rId8" w:history="1">
        <w:r w:rsidRPr="00062714">
          <w:rPr>
            <w:rStyle w:val="FontStyle113"/>
            <w:sz w:val="28"/>
            <w:szCs w:val="28"/>
            <w:lang w:val="uz-Cyrl-UZ"/>
          </w:rPr>
          <w:t>www.infocom.uz</w:t>
        </w:r>
      </w:hyperlink>
    </w:p>
    <w:p w:rsidR="00F33537" w:rsidRPr="00062714" w:rsidRDefault="00F33537" w:rsidP="00F33537">
      <w:pPr>
        <w:pStyle w:val="Style32"/>
        <w:widowControl/>
        <w:tabs>
          <w:tab w:val="left" w:pos="180"/>
          <w:tab w:val="left" w:pos="485"/>
          <w:tab w:val="left" w:pos="567"/>
          <w:tab w:val="left" w:pos="993"/>
          <w:tab w:val="left" w:pos="1276"/>
        </w:tabs>
        <w:spacing w:line="240" w:lineRule="auto"/>
        <w:ind w:firstLine="567"/>
        <w:rPr>
          <w:sz w:val="28"/>
          <w:szCs w:val="28"/>
          <w:lang w:val="uz-Cyrl-UZ"/>
        </w:rPr>
      </w:pPr>
      <w:r w:rsidRPr="00062714">
        <w:rPr>
          <w:rStyle w:val="FontStyle113"/>
          <w:sz w:val="28"/>
          <w:szCs w:val="28"/>
          <w:lang w:val="uz-Cyrl-UZ"/>
        </w:rPr>
        <w:t xml:space="preserve">4. </w:t>
      </w:r>
      <w:r w:rsidRPr="00062714">
        <w:rPr>
          <w:sz w:val="28"/>
          <w:szCs w:val="28"/>
          <w:lang w:val="uz-Cyrl-UZ"/>
        </w:rPr>
        <w:t>www.nuuz.uz</w:t>
      </w:r>
    </w:p>
    <w:p w:rsidR="0013014E" w:rsidRPr="00695895" w:rsidRDefault="00F33537" w:rsidP="00F36DC8">
      <w:pPr>
        <w:pStyle w:val="a3"/>
        <w:tabs>
          <w:tab w:val="left" w:pos="-2160"/>
          <w:tab w:val="left" w:pos="180"/>
          <w:tab w:val="left" w:pos="851"/>
          <w:tab w:val="left" w:pos="1080"/>
        </w:tabs>
        <w:overflowPunct w:val="0"/>
        <w:autoSpaceDE w:val="0"/>
        <w:autoSpaceDN w:val="0"/>
        <w:adjustRightInd w:val="0"/>
        <w:spacing w:after="0" w:line="276" w:lineRule="auto"/>
        <w:ind w:firstLine="567"/>
        <w:jc w:val="both"/>
        <w:textAlignment w:val="baseline"/>
        <w:rPr>
          <w:lang w:val="uz-Cyrl-UZ"/>
        </w:rPr>
      </w:pPr>
      <w:r w:rsidRPr="00062714">
        <w:rPr>
          <w:sz w:val="28"/>
          <w:szCs w:val="28"/>
          <w:lang w:val="uz-Cyrl-UZ"/>
        </w:rPr>
        <w:t>5. www.bimm.uz</w:t>
      </w:r>
      <w:bookmarkStart w:id="33" w:name="_GoBack"/>
      <w:bookmarkEnd w:id="33"/>
    </w:p>
    <w:sectPr w:rsidR="0013014E" w:rsidRPr="00695895" w:rsidSect="00F91C0E">
      <w:footerReference w:type="default" r:id="rId9"/>
      <w:pgSz w:w="11906" w:h="16838"/>
      <w:pgMar w:top="1134" w:right="851" w:bottom="1134" w:left="1701" w:header="709"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74D" w:rsidRDefault="00D8174D" w:rsidP="00457FD8">
      <w:r>
        <w:separator/>
      </w:r>
    </w:p>
  </w:endnote>
  <w:endnote w:type="continuationSeparator" w:id="1">
    <w:p w:rsidR="00D8174D" w:rsidRDefault="00D8174D" w:rsidP="00457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NDA Times UZ">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UZ">
    <w:altName w:val="Times New Roman"/>
    <w:charset w:val="00"/>
    <w:family w:val="auto"/>
    <w:pitch w:val="variable"/>
    <w:sig w:usb0="00000203" w:usb1="00000000" w:usb2="00000000" w:usb3="00000000" w:csb0="00000005" w:csb1="00000000"/>
  </w:font>
  <w:font w:name="Uzbek">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9F" w:rsidRDefault="00435E45">
    <w:pPr>
      <w:pStyle w:val="a7"/>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2049" type="#_x0000_t5" style="position:absolute;margin-left:1011.35pt;margin-top:0;width:103.25pt;height:87.45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" adj="21600" fillcolor="#0070c0" stroked="f">
          <v:textbox>
            <w:txbxContent>
              <w:p w:rsidR="0063469F" w:rsidRPr="00CB45DF" w:rsidRDefault="00435E45" w:rsidP="00F91C0E">
                <w:pPr>
                  <w:ind w:left="-426"/>
                  <w:jc w:val="center"/>
                  <w:rPr>
                    <w:sz w:val="32"/>
                    <w:szCs w:val="32"/>
                  </w:rPr>
                </w:pPr>
                <w:r w:rsidRPr="00CB45DF">
                  <w:rPr>
                    <w:sz w:val="32"/>
                    <w:szCs w:val="32"/>
                  </w:rPr>
                  <w:fldChar w:fldCharType="begin"/>
                </w:r>
                <w:r w:rsidR="0063469F" w:rsidRPr="00CB45DF">
                  <w:rPr>
                    <w:sz w:val="32"/>
                    <w:szCs w:val="32"/>
                  </w:rPr>
                  <w:instrText>PAGE    \* MERGEFORMAT</w:instrText>
                </w:r>
                <w:r w:rsidRPr="00CB45DF">
                  <w:rPr>
                    <w:sz w:val="32"/>
                    <w:szCs w:val="32"/>
                  </w:rPr>
                  <w:fldChar w:fldCharType="separate"/>
                </w:r>
                <w:r w:rsidR="0024372F">
                  <w:rPr>
                    <w:noProof/>
                    <w:sz w:val="32"/>
                    <w:szCs w:val="32"/>
                  </w:rPr>
                  <w:t>4</w:t>
                </w:r>
                <w:r w:rsidRPr="00CB45DF">
                  <w:rPr>
                    <w:sz w:val="32"/>
                    <w:szCs w:val="3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74D" w:rsidRDefault="00D8174D" w:rsidP="00457FD8">
      <w:r>
        <w:separator/>
      </w:r>
    </w:p>
  </w:footnote>
  <w:footnote w:type="continuationSeparator" w:id="1">
    <w:p w:rsidR="00D8174D" w:rsidRDefault="00D8174D" w:rsidP="00457FD8">
      <w:r>
        <w:continuationSeparator/>
      </w:r>
    </w:p>
  </w:footnote>
  <w:footnote w:id="2">
    <w:p w:rsidR="0063469F" w:rsidRPr="005234F3" w:rsidRDefault="0063469F" w:rsidP="00457FD8">
      <w:pPr>
        <w:pStyle w:val="aff8"/>
        <w:rPr>
          <w:rFonts w:ascii="Times New Roman" w:hAnsi="Times New Roman"/>
          <w:sz w:val="20"/>
          <w:lang w:val="en-US"/>
        </w:rPr>
      </w:pPr>
      <w:r w:rsidRPr="005234F3">
        <w:rPr>
          <w:rStyle w:val="affa"/>
          <w:sz w:val="20"/>
        </w:rPr>
        <w:footnoteRef/>
      </w:r>
      <w:r w:rsidRPr="005234F3">
        <w:rPr>
          <w:rFonts w:ascii="Times New Roman" w:hAnsi="Times New Roman"/>
          <w:sz w:val="20"/>
        </w:rPr>
        <w:t>Б</w:t>
      </w:r>
      <w:r w:rsidRPr="005234F3">
        <w:rPr>
          <w:rFonts w:ascii="Times New Roman" w:hAnsi="Times New Roman"/>
          <w:sz w:val="20"/>
          <w:lang w:val="en-US"/>
        </w:rPr>
        <w:t>.</w:t>
      </w:r>
      <w:r w:rsidRPr="005234F3">
        <w:rPr>
          <w:rFonts w:ascii="Times New Roman" w:hAnsi="Times New Roman"/>
          <w:sz w:val="20"/>
        </w:rPr>
        <w:t>А</w:t>
      </w:r>
      <w:r w:rsidRPr="005234F3">
        <w:rPr>
          <w:rFonts w:ascii="Times New Roman" w:hAnsi="Times New Roman"/>
          <w:sz w:val="20"/>
          <w:lang w:val="en-US"/>
        </w:rPr>
        <w:t>.</w:t>
      </w:r>
      <w:r w:rsidRPr="005234F3">
        <w:rPr>
          <w:rFonts w:ascii="Times New Roman" w:hAnsi="Times New Roman"/>
          <w:sz w:val="20"/>
        </w:rPr>
        <w:t>А</w:t>
      </w:r>
      <w:r>
        <w:rPr>
          <w:rFonts w:ascii="Times New Roman" w:hAnsi="Times New Roman"/>
          <w:sz w:val="20"/>
        </w:rPr>
        <w:t>х</w:t>
      </w:r>
      <w:r w:rsidRPr="005234F3">
        <w:rPr>
          <w:rFonts w:ascii="Times New Roman" w:hAnsi="Times New Roman"/>
          <w:sz w:val="20"/>
        </w:rPr>
        <w:t>медов</w:t>
      </w:r>
      <w:r w:rsidRPr="005234F3">
        <w:rPr>
          <w:rFonts w:ascii="Times New Roman" w:hAnsi="Times New Roman"/>
          <w:sz w:val="20"/>
          <w:lang w:val="en-US"/>
        </w:rPr>
        <w:t xml:space="preserve"> «</w:t>
      </w:r>
      <w:r>
        <w:rPr>
          <w:rFonts w:ascii="Times New Roman" w:hAnsi="Times New Roman"/>
          <w:sz w:val="20"/>
        </w:rPr>
        <w:t>Ў</w:t>
      </w:r>
      <w:r w:rsidRPr="005234F3">
        <w:rPr>
          <w:rFonts w:ascii="Times New Roman" w:hAnsi="Times New Roman"/>
          <w:sz w:val="20"/>
        </w:rPr>
        <w:t>збекистонтарихиманбалари</w:t>
      </w:r>
      <w:r w:rsidRPr="005234F3">
        <w:rPr>
          <w:rFonts w:ascii="Times New Roman" w:hAnsi="Times New Roman"/>
          <w:sz w:val="20"/>
          <w:lang w:val="en-US"/>
        </w:rPr>
        <w:t>».-</w:t>
      </w:r>
      <w:r w:rsidRPr="005234F3">
        <w:rPr>
          <w:rFonts w:ascii="Times New Roman" w:hAnsi="Times New Roman"/>
          <w:sz w:val="20"/>
        </w:rPr>
        <w:t>Т</w:t>
      </w:r>
      <w:r w:rsidRPr="005234F3">
        <w:rPr>
          <w:rFonts w:ascii="Times New Roman" w:hAnsi="Times New Roman"/>
          <w:sz w:val="20"/>
          <w:lang w:val="en-US"/>
        </w:rPr>
        <w:t xml:space="preserve">.: </w:t>
      </w:r>
      <w:r>
        <w:rPr>
          <w:rFonts w:ascii="Times New Roman" w:hAnsi="Times New Roman"/>
          <w:sz w:val="20"/>
        </w:rPr>
        <w:t>Ўқ</w:t>
      </w:r>
      <w:r w:rsidRPr="005234F3">
        <w:rPr>
          <w:rFonts w:ascii="Times New Roman" w:hAnsi="Times New Roman"/>
          <w:sz w:val="20"/>
        </w:rPr>
        <w:t>итувчи</w:t>
      </w:r>
      <w:r w:rsidRPr="005234F3">
        <w:rPr>
          <w:rFonts w:ascii="Times New Roman" w:hAnsi="Times New Roman"/>
          <w:sz w:val="20"/>
          <w:lang w:val="en-US"/>
        </w:rPr>
        <w:t>, 2001. 17-</w:t>
      </w:r>
      <w:r w:rsidRPr="005234F3">
        <w:rPr>
          <w:rFonts w:ascii="Times New Roman" w:hAnsi="Times New Roman"/>
          <w:sz w:val="20"/>
        </w:rPr>
        <w:t>бет</w:t>
      </w:r>
      <w:r w:rsidRPr="005234F3">
        <w:rPr>
          <w:rFonts w:ascii="Times New Roman" w:hAnsi="Times New Roman"/>
          <w:sz w:val="20"/>
          <w:lang w:val="en-US"/>
        </w:rPr>
        <w:t>.</w:t>
      </w:r>
    </w:p>
  </w:footnote>
  <w:footnote w:id="3">
    <w:p w:rsidR="0063469F" w:rsidRPr="009859C0" w:rsidRDefault="0063469F" w:rsidP="00457FD8">
      <w:pPr>
        <w:pStyle w:val="aff8"/>
        <w:rPr>
          <w:rFonts w:ascii="Times New Roman" w:hAnsi="Times New Roman"/>
          <w:sz w:val="20"/>
          <w:lang w:val="en-US"/>
        </w:rPr>
      </w:pPr>
      <w:r w:rsidRPr="005234F3">
        <w:rPr>
          <w:rStyle w:val="affa"/>
          <w:sz w:val="20"/>
        </w:rPr>
        <w:footnoteRef/>
      </w:r>
      <w:r>
        <w:rPr>
          <w:rFonts w:ascii="Times New Roman" w:hAnsi="Times New Roman"/>
          <w:sz w:val="20"/>
        </w:rPr>
        <w:t>Солжерде</w:t>
      </w:r>
      <w:r w:rsidRPr="009859C0">
        <w:rPr>
          <w:rFonts w:ascii="Times New Roman" w:hAnsi="Times New Roman"/>
          <w:sz w:val="20"/>
          <w:lang w:val="en-US"/>
        </w:rPr>
        <w:t xml:space="preserve">.  </w:t>
      </w:r>
    </w:p>
  </w:footnote>
  <w:footnote w:id="4">
    <w:p w:rsidR="0063469F" w:rsidRPr="009859C0" w:rsidRDefault="0063469F" w:rsidP="00457FD8">
      <w:pPr>
        <w:pStyle w:val="aff8"/>
        <w:rPr>
          <w:rFonts w:ascii="Times New Roman" w:hAnsi="Times New Roman"/>
          <w:sz w:val="20"/>
          <w:lang w:val="en-US"/>
        </w:rPr>
      </w:pPr>
      <w:r w:rsidRPr="005234F3">
        <w:rPr>
          <w:rStyle w:val="affa"/>
          <w:sz w:val="20"/>
        </w:rPr>
        <w:footnoteRef/>
      </w:r>
      <w:r>
        <w:rPr>
          <w:rFonts w:ascii="Times New Roman" w:hAnsi="Times New Roman"/>
          <w:sz w:val="20"/>
        </w:rPr>
        <w:t>Солшығарма</w:t>
      </w:r>
      <w:r w:rsidRPr="009859C0">
        <w:rPr>
          <w:rFonts w:ascii="Times New Roman" w:hAnsi="Times New Roman"/>
          <w:sz w:val="20"/>
          <w:lang w:val="en-US"/>
        </w:rPr>
        <w:t xml:space="preserve">, 68, 263  </w:t>
      </w:r>
      <w:r w:rsidRPr="005234F3">
        <w:rPr>
          <w:rFonts w:ascii="Times New Roman" w:hAnsi="Times New Roman"/>
          <w:sz w:val="20"/>
        </w:rPr>
        <w:t>бетл</w:t>
      </w:r>
      <w:r>
        <w:rPr>
          <w:rFonts w:ascii="Times New Roman" w:hAnsi="Times New Roman"/>
          <w:sz w:val="20"/>
        </w:rPr>
        <w:t>е</w:t>
      </w:r>
      <w:r w:rsidRPr="005234F3">
        <w:rPr>
          <w:rFonts w:ascii="Times New Roman" w:hAnsi="Times New Roman"/>
          <w:sz w:val="20"/>
        </w:rPr>
        <w:t>р</w:t>
      </w:r>
      <w:r w:rsidRPr="009859C0">
        <w:rPr>
          <w:rFonts w:ascii="Times New Roman" w:hAnsi="Times New Roman"/>
          <w:sz w:val="20"/>
          <w:lang w:val="en-US"/>
        </w:rPr>
        <w:t xml:space="preserve">.  </w:t>
      </w:r>
    </w:p>
  </w:footnote>
  <w:footnote w:id="5">
    <w:p w:rsidR="0063469F" w:rsidRPr="005234F3" w:rsidRDefault="0063469F" w:rsidP="00457FD8">
      <w:pPr>
        <w:pStyle w:val="aff8"/>
        <w:rPr>
          <w:rFonts w:ascii="Times New Roman" w:hAnsi="Times New Roman"/>
          <w:sz w:val="20"/>
          <w:lang w:val="en-US"/>
        </w:rPr>
      </w:pPr>
      <w:r w:rsidRPr="005234F3">
        <w:rPr>
          <w:rStyle w:val="affa"/>
          <w:sz w:val="20"/>
        </w:rPr>
        <w:footnoteRef/>
      </w:r>
      <w:r w:rsidRPr="005234F3">
        <w:rPr>
          <w:rFonts w:ascii="Times New Roman" w:hAnsi="Times New Roman"/>
          <w:sz w:val="20"/>
          <w:lang w:val="en-US"/>
        </w:rPr>
        <w:t xml:space="preserve"> Hillary Rodrigues, John S. Harding .Introduction to the study of religion. – USA, Routledge, 2009. – P. 101.</w:t>
      </w:r>
    </w:p>
  </w:footnote>
  <w:footnote w:id="6">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Септуагинта – “Қадимги Аҳд”н</w:t>
      </w:r>
      <w:r>
        <w:rPr>
          <w:rFonts w:ascii="Times New Roman" w:hAnsi="Times New Roman"/>
          <w:sz w:val="20"/>
          <w:lang w:val="uz-Cyrl-UZ"/>
        </w:rPr>
        <w:t xml:space="preserve">ың қурамына </w:t>
      </w:r>
      <w:r w:rsidRPr="005234F3">
        <w:rPr>
          <w:rFonts w:ascii="Times New Roman" w:hAnsi="Times New Roman"/>
          <w:sz w:val="20"/>
          <w:lang w:val="uz-Cyrl-UZ"/>
        </w:rPr>
        <w:t>кирг</w:t>
      </w:r>
      <w:r>
        <w:rPr>
          <w:rFonts w:ascii="Times New Roman" w:hAnsi="Times New Roman"/>
          <w:sz w:val="20"/>
          <w:lang w:val="uz-Cyrl-UZ"/>
        </w:rPr>
        <w:t>е</w:t>
      </w:r>
      <w:r w:rsidRPr="005234F3">
        <w:rPr>
          <w:rFonts w:ascii="Times New Roman" w:hAnsi="Times New Roman"/>
          <w:sz w:val="20"/>
          <w:lang w:val="uz-Cyrl-UZ"/>
        </w:rPr>
        <w:t>н кит</w:t>
      </w:r>
      <w:r>
        <w:rPr>
          <w:rFonts w:ascii="Times New Roman" w:hAnsi="Times New Roman"/>
          <w:sz w:val="20"/>
          <w:lang w:val="uz-Cyrl-UZ"/>
        </w:rPr>
        <w:t>аплардың</w:t>
      </w:r>
      <w:r w:rsidRPr="005234F3">
        <w:rPr>
          <w:rFonts w:ascii="Times New Roman" w:hAnsi="Times New Roman"/>
          <w:sz w:val="20"/>
          <w:lang w:val="uz-Cyrl-UZ"/>
        </w:rPr>
        <w:t xml:space="preserve"> бири. Бу</w:t>
      </w:r>
      <w:r>
        <w:rPr>
          <w:rFonts w:ascii="Times New Roman" w:hAnsi="Times New Roman"/>
          <w:sz w:val="20"/>
          <w:lang w:val="uz-Cyrl-UZ"/>
        </w:rPr>
        <w:t>л</w:t>
      </w:r>
      <w:r w:rsidRPr="005234F3">
        <w:rPr>
          <w:rFonts w:ascii="Times New Roman" w:hAnsi="Times New Roman"/>
          <w:sz w:val="20"/>
          <w:lang w:val="uz-Cyrl-UZ"/>
        </w:rPr>
        <w:t xml:space="preserve"> кит</w:t>
      </w:r>
      <w:r>
        <w:rPr>
          <w:rFonts w:ascii="Times New Roman" w:hAnsi="Times New Roman"/>
          <w:sz w:val="20"/>
          <w:lang w:val="uz-Cyrl-UZ"/>
        </w:rPr>
        <w:t>ап</w:t>
      </w:r>
      <w:r w:rsidRPr="005234F3">
        <w:rPr>
          <w:rFonts w:ascii="Times New Roman" w:hAnsi="Times New Roman"/>
          <w:sz w:val="20"/>
          <w:lang w:val="uz-Cyrl-UZ"/>
        </w:rPr>
        <w:t xml:space="preserve"> эрам</w:t>
      </w:r>
      <w:r>
        <w:rPr>
          <w:rFonts w:ascii="Times New Roman" w:hAnsi="Times New Roman"/>
          <w:sz w:val="20"/>
          <w:lang w:val="uz-Cyrl-UZ"/>
        </w:rPr>
        <w:t>ы</w:t>
      </w:r>
      <w:r w:rsidRPr="005234F3">
        <w:rPr>
          <w:rFonts w:ascii="Times New Roman" w:hAnsi="Times New Roman"/>
          <w:sz w:val="20"/>
          <w:lang w:val="uz-Cyrl-UZ"/>
        </w:rPr>
        <w:t>з</w:t>
      </w:r>
      <w:r>
        <w:rPr>
          <w:rFonts w:ascii="Times New Roman" w:hAnsi="Times New Roman"/>
          <w:sz w:val="20"/>
          <w:lang w:val="uz-Cyrl-UZ"/>
        </w:rPr>
        <w:t>дын басында</w:t>
      </w:r>
      <w:r w:rsidRPr="005234F3">
        <w:rPr>
          <w:rFonts w:ascii="Times New Roman" w:hAnsi="Times New Roman"/>
          <w:sz w:val="20"/>
          <w:lang w:val="uz-Cyrl-UZ"/>
        </w:rPr>
        <w:t xml:space="preserve"> яҳудийл</w:t>
      </w:r>
      <w:r>
        <w:rPr>
          <w:rFonts w:ascii="Times New Roman" w:hAnsi="Times New Roman"/>
          <w:sz w:val="20"/>
          <w:lang w:val="uz-Cyrl-UZ"/>
        </w:rPr>
        <w:t>ық</w:t>
      </w:r>
      <w:r w:rsidRPr="005234F3">
        <w:rPr>
          <w:rFonts w:ascii="Times New Roman" w:hAnsi="Times New Roman"/>
          <w:sz w:val="20"/>
          <w:lang w:val="uz-Cyrl-UZ"/>
        </w:rPr>
        <w:t xml:space="preserve"> дини</w:t>
      </w:r>
      <w:r>
        <w:rPr>
          <w:rFonts w:ascii="Times New Roman" w:hAnsi="Times New Roman"/>
          <w:sz w:val="20"/>
          <w:lang w:val="uz-Cyrl-UZ"/>
        </w:rPr>
        <w:t>не исеним қылыўшы</w:t>
      </w:r>
      <w:r w:rsidRPr="005234F3">
        <w:rPr>
          <w:rFonts w:ascii="Times New Roman" w:hAnsi="Times New Roman"/>
          <w:sz w:val="20"/>
          <w:lang w:val="uz-Cyrl-UZ"/>
        </w:rPr>
        <w:t xml:space="preserve"> Александр т</w:t>
      </w:r>
      <w:r>
        <w:rPr>
          <w:rFonts w:ascii="Times New Roman" w:hAnsi="Times New Roman"/>
          <w:sz w:val="20"/>
          <w:lang w:val="uz-Cyrl-UZ"/>
        </w:rPr>
        <w:t xml:space="preserve">әрепинен </w:t>
      </w:r>
      <w:r w:rsidRPr="005234F3">
        <w:rPr>
          <w:rFonts w:ascii="Times New Roman" w:hAnsi="Times New Roman"/>
          <w:sz w:val="20"/>
          <w:lang w:val="uz-Cyrl-UZ"/>
        </w:rPr>
        <w:t>киритилг</w:t>
      </w:r>
      <w:r>
        <w:rPr>
          <w:rFonts w:ascii="Times New Roman" w:hAnsi="Times New Roman"/>
          <w:sz w:val="20"/>
          <w:lang w:val="uz-Cyrl-UZ"/>
        </w:rPr>
        <w:t>е</w:t>
      </w:r>
      <w:r w:rsidRPr="005234F3">
        <w:rPr>
          <w:rFonts w:ascii="Times New Roman" w:hAnsi="Times New Roman"/>
          <w:sz w:val="20"/>
          <w:lang w:val="uz-Cyrl-UZ"/>
        </w:rPr>
        <w:t>н б</w:t>
      </w:r>
      <w:r>
        <w:rPr>
          <w:rFonts w:ascii="Times New Roman" w:hAnsi="Times New Roman"/>
          <w:sz w:val="20"/>
          <w:lang w:val="uz-Cyrl-UZ"/>
        </w:rPr>
        <w:t>о</w:t>
      </w:r>
      <w:r w:rsidRPr="005234F3">
        <w:rPr>
          <w:rFonts w:ascii="Times New Roman" w:hAnsi="Times New Roman"/>
          <w:sz w:val="20"/>
          <w:lang w:val="uz-Cyrl-UZ"/>
        </w:rPr>
        <w:t>л</w:t>
      </w:r>
      <w:r>
        <w:rPr>
          <w:rFonts w:ascii="Times New Roman" w:hAnsi="Times New Roman"/>
          <w:sz w:val="20"/>
          <w:lang w:val="uz-Cyrl-UZ"/>
        </w:rPr>
        <w:t>ып</w:t>
      </w:r>
      <w:r w:rsidRPr="005234F3">
        <w:rPr>
          <w:rFonts w:ascii="Times New Roman" w:hAnsi="Times New Roman"/>
          <w:sz w:val="20"/>
          <w:lang w:val="uz-Cyrl-UZ"/>
        </w:rPr>
        <w:t xml:space="preserve">, </w:t>
      </w:r>
      <w:r>
        <w:rPr>
          <w:rFonts w:ascii="Times New Roman" w:hAnsi="Times New Roman"/>
          <w:sz w:val="20"/>
          <w:lang w:val="uz-Cyrl-UZ"/>
        </w:rPr>
        <w:t>сол</w:t>
      </w:r>
      <w:r w:rsidRPr="005234F3">
        <w:rPr>
          <w:rFonts w:ascii="Times New Roman" w:hAnsi="Times New Roman"/>
          <w:sz w:val="20"/>
          <w:lang w:val="uz-Cyrl-UZ"/>
        </w:rPr>
        <w:t xml:space="preserve"> с</w:t>
      </w:r>
      <w:r>
        <w:rPr>
          <w:rFonts w:ascii="Times New Roman" w:hAnsi="Times New Roman"/>
          <w:sz w:val="20"/>
          <w:lang w:val="uz-Cyrl-UZ"/>
        </w:rPr>
        <w:t>е</w:t>
      </w:r>
      <w:r w:rsidRPr="005234F3">
        <w:rPr>
          <w:rFonts w:ascii="Times New Roman" w:hAnsi="Times New Roman"/>
          <w:sz w:val="20"/>
          <w:lang w:val="uz-Cyrl-UZ"/>
        </w:rPr>
        <w:t>б</w:t>
      </w:r>
      <w:r>
        <w:rPr>
          <w:rFonts w:ascii="Times New Roman" w:hAnsi="Times New Roman"/>
          <w:sz w:val="20"/>
          <w:lang w:val="uz-Cyrl-UZ"/>
        </w:rPr>
        <w:t>еп</w:t>
      </w:r>
      <w:r w:rsidRPr="005234F3">
        <w:rPr>
          <w:rFonts w:ascii="Times New Roman" w:hAnsi="Times New Roman"/>
          <w:sz w:val="20"/>
          <w:lang w:val="uz-Cyrl-UZ"/>
        </w:rPr>
        <w:t xml:space="preserve">ли </w:t>
      </w:r>
      <w:r>
        <w:rPr>
          <w:rFonts w:ascii="Times New Roman" w:hAnsi="Times New Roman"/>
          <w:sz w:val="20"/>
          <w:lang w:val="uz-Cyrl-UZ"/>
        </w:rPr>
        <w:t>де</w:t>
      </w:r>
      <w:r w:rsidRPr="005234F3">
        <w:rPr>
          <w:rFonts w:ascii="Times New Roman" w:hAnsi="Times New Roman"/>
          <w:sz w:val="20"/>
          <w:lang w:val="uz-Cyrl-UZ"/>
        </w:rPr>
        <w:t xml:space="preserve"> баз</w:t>
      </w:r>
      <w:r>
        <w:rPr>
          <w:rFonts w:ascii="Times New Roman" w:hAnsi="Times New Roman"/>
          <w:sz w:val="20"/>
          <w:lang w:val="uz-Cyrl-UZ"/>
        </w:rPr>
        <w:t xml:space="preserve">ы дереклерде </w:t>
      </w:r>
      <w:r w:rsidRPr="005234F3">
        <w:rPr>
          <w:rFonts w:ascii="Times New Roman" w:hAnsi="Times New Roman"/>
          <w:sz w:val="20"/>
          <w:lang w:val="uz-Cyrl-UZ"/>
        </w:rPr>
        <w:t>Септуагинта Александр кан</w:t>
      </w:r>
      <w:r>
        <w:rPr>
          <w:rFonts w:ascii="Times New Roman" w:hAnsi="Times New Roman"/>
          <w:sz w:val="20"/>
          <w:lang w:val="uz-Cyrl-UZ"/>
        </w:rPr>
        <w:t>а</w:t>
      </w:r>
      <w:r w:rsidRPr="005234F3">
        <w:rPr>
          <w:rFonts w:ascii="Times New Roman" w:hAnsi="Times New Roman"/>
          <w:sz w:val="20"/>
          <w:lang w:val="uz-Cyrl-UZ"/>
        </w:rPr>
        <w:t>н</w:t>
      </w:r>
      <w:r>
        <w:rPr>
          <w:rFonts w:ascii="Times New Roman" w:hAnsi="Times New Roman"/>
          <w:sz w:val="20"/>
          <w:lang w:val="uz-Cyrl-UZ"/>
        </w:rPr>
        <w:t>ы</w:t>
      </w:r>
      <w:r w:rsidRPr="005234F3">
        <w:rPr>
          <w:rFonts w:ascii="Times New Roman" w:hAnsi="Times New Roman"/>
          <w:sz w:val="20"/>
          <w:lang w:val="uz-Cyrl-UZ"/>
        </w:rPr>
        <w:t xml:space="preserve"> (</w:t>
      </w:r>
      <w:r>
        <w:rPr>
          <w:rFonts w:ascii="Times New Roman" w:hAnsi="Times New Roman"/>
          <w:sz w:val="20"/>
          <w:lang w:val="uz-Cyrl-UZ"/>
        </w:rPr>
        <w:t>нызамы</w:t>
      </w:r>
      <w:r w:rsidRPr="005234F3">
        <w:rPr>
          <w:rFonts w:ascii="Times New Roman" w:hAnsi="Times New Roman"/>
          <w:sz w:val="20"/>
          <w:lang w:val="uz-Cyrl-UZ"/>
        </w:rPr>
        <w:t xml:space="preserve">) </w:t>
      </w:r>
      <w:r>
        <w:rPr>
          <w:rFonts w:ascii="Times New Roman" w:hAnsi="Times New Roman"/>
          <w:sz w:val="20"/>
          <w:lang w:val="uz-Cyrl-UZ"/>
        </w:rPr>
        <w:t xml:space="preserve">атамасы менен </w:t>
      </w:r>
      <w:r w:rsidRPr="005234F3">
        <w:rPr>
          <w:rFonts w:ascii="Times New Roman" w:hAnsi="Times New Roman"/>
          <w:sz w:val="20"/>
          <w:lang w:val="uz-Cyrl-UZ"/>
        </w:rPr>
        <w:t>аталад</w:t>
      </w:r>
      <w:r>
        <w:rPr>
          <w:rFonts w:ascii="Times New Roman" w:hAnsi="Times New Roman"/>
          <w:sz w:val="20"/>
          <w:lang w:val="uz-Cyrl-UZ"/>
        </w:rPr>
        <w:t>ы</w:t>
      </w:r>
      <w:r w:rsidRPr="005234F3">
        <w:rPr>
          <w:rFonts w:ascii="Times New Roman" w:hAnsi="Times New Roman"/>
          <w:sz w:val="20"/>
          <w:lang w:val="uz-Cyrl-UZ"/>
        </w:rPr>
        <w:t xml:space="preserve">. Септуагинта </w:t>
      </w:r>
      <w:r>
        <w:rPr>
          <w:rFonts w:ascii="Times New Roman" w:hAnsi="Times New Roman"/>
          <w:sz w:val="20"/>
          <w:lang w:val="uz-Cyrl-UZ"/>
        </w:rPr>
        <w:t xml:space="preserve">текстлериниң жайласыўы ҳәм </w:t>
      </w:r>
      <w:r w:rsidRPr="005234F3">
        <w:rPr>
          <w:rFonts w:ascii="Times New Roman" w:hAnsi="Times New Roman"/>
          <w:sz w:val="20"/>
          <w:lang w:val="uz-Cyrl-UZ"/>
        </w:rPr>
        <w:t>б</w:t>
      </w:r>
      <w:r>
        <w:rPr>
          <w:rFonts w:ascii="Times New Roman" w:hAnsi="Times New Roman"/>
          <w:sz w:val="20"/>
          <w:lang w:val="uz-Cyrl-UZ"/>
        </w:rPr>
        <w:t>ө</w:t>
      </w:r>
      <w:r w:rsidRPr="005234F3">
        <w:rPr>
          <w:rFonts w:ascii="Times New Roman" w:hAnsi="Times New Roman"/>
          <w:sz w:val="20"/>
          <w:lang w:val="uz-Cyrl-UZ"/>
        </w:rPr>
        <w:t>лимл</w:t>
      </w:r>
      <w:r>
        <w:rPr>
          <w:rFonts w:ascii="Times New Roman" w:hAnsi="Times New Roman"/>
          <w:sz w:val="20"/>
          <w:lang w:val="uz-Cyrl-UZ"/>
        </w:rPr>
        <w:t>е</w:t>
      </w:r>
      <w:r w:rsidRPr="005234F3">
        <w:rPr>
          <w:rFonts w:ascii="Times New Roman" w:hAnsi="Times New Roman"/>
          <w:sz w:val="20"/>
          <w:lang w:val="uz-Cyrl-UZ"/>
        </w:rPr>
        <w:t>рни</w:t>
      </w:r>
      <w:r>
        <w:rPr>
          <w:rFonts w:ascii="Times New Roman" w:hAnsi="Times New Roman"/>
          <w:sz w:val="20"/>
          <w:lang w:val="uz-Cyrl-UZ"/>
        </w:rPr>
        <w:t>ңқурамына бола</w:t>
      </w:r>
      <w:r w:rsidRPr="005234F3">
        <w:rPr>
          <w:rFonts w:ascii="Times New Roman" w:hAnsi="Times New Roman"/>
          <w:sz w:val="20"/>
          <w:lang w:val="uz-Cyrl-UZ"/>
        </w:rPr>
        <w:t xml:space="preserve"> Та</w:t>
      </w:r>
      <w:r>
        <w:rPr>
          <w:rFonts w:ascii="Times New Roman" w:hAnsi="Times New Roman"/>
          <w:sz w:val="20"/>
          <w:lang w:val="uz-Cyrl-UZ"/>
        </w:rPr>
        <w:t>н</w:t>
      </w:r>
      <w:r w:rsidRPr="005234F3">
        <w:rPr>
          <w:rFonts w:ascii="Times New Roman" w:hAnsi="Times New Roman"/>
          <w:sz w:val="20"/>
          <w:lang w:val="uz-Cyrl-UZ"/>
        </w:rPr>
        <w:t>а</w:t>
      </w:r>
      <w:r>
        <w:rPr>
          <w:rFonts w:ascii="Times New Roman" w:hAnsi="Times New Roman"/>
          <w:sz w:val="20"/>
          <w:lang w:val="uz-Cyrl-UZ"/>
        </w:rPr>
        <w:t>хт</w:t>
      </w:r>
      <w:r w:rsidRPr="005234F3">
        <w:rPr>
          <w:rFonts w:ascii="Times New Roman" w:hAnsi="Times New Roman"/>
          <w:sz w:val="20"/>
          <w:lang w:val="uz-Cyrl-UZ"/>
        </w:rPr>
        <w:t xml:space="preserve">ан </w:t>
      </w:r>
      <w:r>
        <w:rPr>
          <w:rFonts w:ascii="Times New Roman" w:hAnsi="Times New Roman"/>
          <w:sz w:val="20"/>
          <w:lang w:val="uz-Cyrl-UZ"/>
        </w:rPr>
        <w:t>ж</w:t>
      </w:r>
      <w:r w:rsidRPr="005234F3">
        <w:rPr>
          <w:rFonts w:ascii="Times New Roman" w:hAnsi="Times New Roman"/>
          <w:sz w:val="20"/>
          <w:lang w:val="uz-Cyrl-UZ"/>
        </w:rPr>
        <w:t>ет</w:t>
      </w:r>
      <w:r>
        <w:rPr>
          <w:rFonts w:ascii="Times New Roman" w:hAnsi="Times New Roman"/>
          <w:sz w:val="20"/>
          <w:lang w:val="uz-Cyrl-UZ"/>
        </w:rPr>
        <w:t>е</w:t>
      </w:r>
      <w:r w:rsidRPr="005234F3">
        <w:rPr>
          <w:rFonts w:ascii="Times New Roman" w:hAnsi="Times New Roman"/>
          <w:sz w:val="20"/>
          <w:lang w:val="uz-Cyrl-UZ"/>
        </w:rPr>
        <w:t>рли</w:t>
      </w:r>
      <w:r>
        <w:rPr>
          <w:rFonts w:ascii="Times New Roman" w:hAnsi="Times New Roman"/>
          <w:sz w:val="20"/>
          <w:lang w:val="uz-Cyrl-UZ"/>
        </w:rPr>
        <w:t>шеп</w:t>
      </w:r>
      <w:r w:rsidRPr="005234F3">
        <w:rPr>
          <w:rFonts w:ascii="Times New Roman" w:hAnsi="Times New Roman"/>
          <w:sz w:val="20"/>
          <w:lang w:val="uz-Cyrl-UZ"/>
        </w:rPr>
        <w:t>ар</w:t>
      </w:r>
      <w:r>
        <w:rPr>
          <w:rFonts w:ascii="Times New Roman" w:hAnsi="Times New Roman"/>
          <w:sz w:val="20"/>
          <w:lang w:val="uz-Cyrl-UZ"/>
        </w:rPr>
        <w:t>ы</w:t>
      </w:r>
      <w:r w:rsidRPr="005234F3">
        <w:rPr>
          <w:rFonts w:ascii="Times New Roman" w:hAnsi="Times New Roman"/>
          <w:sz w:val="20"/>
          <w:lang w:val="uz-Cyrl-UZ"/>
        </w:rPr>
        <w:t>қ қ</w:t>
      </w:r>
      <w:r>
        <w:rPr>
          <w:rFonts w:ascii="Times New Roman" w:hAnsi="Times New Roman"/>
          <w:sz w:val="20"/>
          <w:lang w:val="uz-Cyrl-UZ"/>
        </w:rPr>
        <w:t>ы</w:t>
      </w:r>
      <w:r w:rsidRPr="005234F3">
        <w:rPr>
          <w:rFonts w:ascii="Times New Roman" w:hAnsi="Times New Roman"/>
          <w:sz w:val="20"/>
          <w:lang w:val="uz-Cyrl-UZ"/>
        </w:rPr>
        <w:t>лад</w:t>
      </w:r>
      <w:r>
        <w:rPr>
          <w:rFonts w:ascii="Times New Roman" w:hAnsi="Times New Roman"/>
          <w:sz w:val="20"/>
          <w:lang w:val="uz-Cyrl-UZ"/>
        </w:rPr>
        <w:t>ы</w:t>
      </w:r>
      <w:r w:rsidRPr="005234F3">
        <w:rPr>
          <w:rFonts w:ascii="Times New Roman" w:hAnsi="Times New Roman"/>
          <w:sz w:val="20"/>
          <w:lang w:val="uz-Cyrl-UZ"/>
        </w:rPr>
        <w:t>. Бу</w:t>
      </w:r>
      <w:r>
        <w:rPr>
          <w:rFonts w:ascii="Times New Roman" w:hAnsi="Times New Roman"/>
          <w:sz w:val="20"/>
          <w:lang w:val="uz-Cyrl-UZ"/>
        </w:rPr>
        <w:t>л парықты</w:t>
      </w:r>
      <w:r w:rsidRPr="005234F3">
        <w:rPr>
          <w:rFonts w:ascii="Times New Roman" w:hAnsi="Times New Roman"/>
          <w:sz w:val="20"/>
          <w:lang w:val="uz-Cyrl-UZ"/>
        </w:rPr>
        <w:t xml:space="preserve"> Та</w:t>
      </w:r>
      <w:r>
        <w:rPr>
          <w:rFonts w:ascii="Times New Roman" w:hAnsi="Times New Roman"/>
          <w:sz w:val="20"/>
          <w:lang w:val="uz-Cyrl-UZ"/>
        </w:rPr>
        <w:t>н</w:t>
      </w:r>
      <w:r w:rsidRPr="005234F3">
        <w:rPr>
          <w:rFonts w:ascii="Times New Roman" w:hAnsi="Times New Roman"/>
          <w:sz w:val="20"/>
          <w:lang w:val="uz-Cyrl-UZ"/>
        </w:rPr>
        <w:t>а</w:t>
      </w:r>
      <w:r>
        <w:rPr>
          <w:rFonts w:ascii="Times New Roman" w:hAnsi="Times New Roman"/>
          <w:sz w:val="20"/>
          <w:lang w:val="uz-Cyrl-UZ"/>
        </w:rPr>
        <w:t>хт</w:t>
      </w:r>
      <w:r w:rsidRPr="005234F3">
        <w:rPr>
          <w:rFonts w:ascii="Times New Roman" w:hAnsi="Times New Roman"/>
          <w:sz w:val="20"/>
          <w:lang w:val="uz-Cyrl-UZ"/>
        </w:rPr>
        <w:t xml:space="preserve">ан </w:t>
      </w:r>
      <w:r>
        <w:rPr>
          <w:rFonts w:ascii="Times New Roman" w:hAnsi="Times New Roman"/>
          <w:sz w:val="20"/>
          <w:lang w:val="uz-Cyrl-UZ"/>
        </w:rPr>
        <w:t xml:space="preserve">парықлы түрде </w:t>
      </w:r>
      <w:r w:rsidRPr="005234F3">
        <w:rPr>
          <w:rFonts w:ascii="Times New Roman" w:hAnsi="Times New Roman"/>
          <w:sz w:val="20"/>
          <w:lang w:val="uz-Cyrl-UZ"/>
        </w:rPr>
        <w:t>Септуагинтада бирин</w:t>
      </w:r>
      <w:r>
        <w:rPr>
          <w:rFonts w:ascii="Times New Roman" w:hAnsi="Times New Roman"/>
          <w:sz w:val="20"/>
          <w:lang w:val="uz-Cyrl-UZ"/>
        </w:rPr>
        <w:t>ш</w:t>
      </w:r>
      <w:r w:rsidRPr="005234F3">
        <w:rPr>
          <w:rFonts w:ascii="Times New Roman" w:hAnsi="Times New Roman"/>
          <w:sz w:val="20"/>
          <w:lang w:val="uz-Cyrl-UZ"/>
        </w:rPr>
        <w:t>и Кетувим, с</w:t>
      </w:r>
      <w:r>
        <w:rPr>
          <w:rFonts w:ascii="Times New Roman" w:hAnsi="Times New Roman"/>
          <w:sz w:val="20"/>
          <w:lang w:val="uz-Cyrl-UZ"/>
        </w:rPr>
        <w:t>оң</w:t>
      </w:r>
      <w:r w:rsidRPr="005234F3">
        <w:rPr>
          <w:rFonts w:ascii="Times New Roman" w:hAnsi="Times New Roman"/>
          <w:sz w:val="20"/>
          <w:lang w:val="uz-Cyrl-UZ"/>
        </w:rPr>
        <w:t xml:space="preserve"> Невиим (пайғамбарлар кит</w:t>
      </w:r>
      <w:r>
        <w:rPr>
          <w:rFonts w:ascii="Times New Roman" w:hAnsi="Times New Roman"/>
          <w:sz w:val="20"/>
          <w:lang w:val="uz-Cyrl-UZ"/>
        </w:rPr>
        <w:t>абы</w:t>
      </w:r>
      <w:r w:rsidRPr="005234F3">
        <w:rPr>
          <w:rFonts w:ascii="Times New Roman" w:hAnsi="Times New Roman"/>
          <w:sz w:val="20"/>
          <w:lang w:val="uz-Cyrl-UZ"/>
        </w:rPr>
        <w:t>) кели</w:t>
      </w:r>
      <w:r>
        <w:rPr>
          <w:rFonts w:ascii="Times New Roman" w:hAnsi="Times New Roman"/>
          <w:sz w:val="20"/>
          <w:lang w:val="uz-Cyrl-UZ"/>
        </w:rPr>
        <w:t>ўинде</w:t>
      </w:r>
      <w:r w:rsidRPr="005234F3">
        <w:rPr>
          <w:rFonts w:ascii="Times New Roman" w:hAnsi="Times New Roman"/>
          <w:sz w:val="20"/>
          <w:lang w:val="uz-Cyrl-UZ"/>
        </w:rPr>
        <w:t xml:space="preserve"> к</w:t>
      </w:r>
      <w:r>
        <w:rPr>
          <w:rFonts w:ascii="Times New Roman" w:hAnsi="Times New Roman"/>
          <w:sz w:val="20"/>
          <w:lang w:val="uz-Cyrl-UZ"/>
        </w:rPr>
        <w:t>ө</w:t>
      </w:r>
      <w:r w:rsidRPr="005234F3">
        <w:rPr>
          <w:rFonts w:ascii="Times New Roman" w:hAnsi="Times New Roman"/>
          <w:sz w:val="20"/>
          <w:lang w:val="uz-Cyrl-UZ"/>
        </w:rPr>
        <w:t>ри</w:t>
      </w:r>
      <w:r>
        <w:rPr>
          <w:rFonts w:ascii="Times New Roman" w:hAnsi="Times New Roman"/>
          <w:sz w:val="20"/>
          <w:lang w:val="uz-Cyrl-UZ"/>
        </w:rPr>
        <w:t>ў</w:t>
      </w:r>
      <w:r w:rsidRPr="005234F3">
        <w:rPr>
          <w:rFonts w:ascii="Times New Roman" w:hAnsi="Times New Roman"/>
          <w:sz w:val="20"/>
          <w:lang w:val="uz-Cyrl-UZ"/>
        </w:rPr>
        <w:t xml:space="preserve"> м</w:t>
      </w:r>
      <w:r>
        <w:rPr>
          <w:rFonts w:ascii="Times New Roman" w:hAnsi="Times New Roman"/>
          <w:sz w:val="20"/>
          <w:lang w:val="uz-Cyrl-UZ"/>
        </w:rPr>
        <w:t>ү</w:t>
      </w:r>
      <w:r w:rsidRPr="005234F3">
        <w:rPr>
          <w:rFonts w:ascii="Times New Roman" w:hAnsi="Times New Roman"/>
          <w:sz w:val="20"/>
          <w:lang w:val="uz-Cyrl-UZ"/>
        </w:rPr>
        <w:t xml:space="preserve">мкин. </w:t>
      </w:r>
      <w:r>
        <w:rPr>
          <w:rFonts w:ascii="Times New Roman" w:hAnsi="Times New Roman"/>
          <w:sz w:val="20"/>
          <w:lang w:val="uz-Cyrl-UZ"/>
        </w:rPr>
        <w:t>Соған уқсас</w:t>
      </w:r>
      <w:r w:rsidRPr="005234F3">
        <w:rPr>
          <w:rFonts w:ascii="Times New Roman" w:hAnsi="Times New Roman"/>
          <w:sz w:val="20"/>
          <w:lang w:val="uz-Cyrl-UZ"/>
        </w:rPr>
        <w:t xml:space="preserve"> бир не</w:t>
      </w:r>
      <w:r>
        <w:rPr>
          <w:rFonts w:ascii="Times New Roman" w:hAnsi="Times New Roman"/>
          <w:sz w:val="20"/>
          <w:lang w:val="uz-Cyrl-UZ"/>
        </w:rPr>
        <w:t>шеө</w:t>
      </w:r>
      <w:r w:rsidRPr="005234F3">
        <w:rPr>
          <w:rFonts w:ascii="Times New Roman" w:hAnsi="Times New Roman"/>
          <w:sz w:val="20"/>
          <w:lang w:val="uz-Cyrl-UZ"/>
        </w:rPr>
        <w:t>зг</w:t>
      </w:r>
      <w:r>
        <w:rPr>
          <w:rFonts w:ascii="Times New Roman" w:hAnsi="Times New Roman"/>
          <w:sz w:val="20"/>
          <w:lang w:val="uz-Cyrl-UZ"/>
        </w:rPr>
        <w:t>е</w:t>
      </w:r>
      <w:r w:rsidRPr="005234F3">
        <w:rPr>
          <w:rFonts w:ascii="Times New Roman" w:hAnsi="Times New Roman"/>
          <w:sz w:val="20"/>
          <w:lang w:val="uz-Cyrl-UZ"/>
        </w:rPr>
        <w:t>ри</w:t>
      </w:r>
      <w:r>
        <w:rPr>
          <w:rFonts w:ascii="Times New Roman" w:hAnsi="Times New Roman"/>
          <w:sz w:val="20"/>
          <w:lang w:val="uz-Cyrl-UZ"/>
        </w:rPr>
        <w:t>с</w:t>
      </w:r>
      <w:r w:rsidRPr="005234F3">
        <w:rPr>
          <w:rFonts w:ascii="Times New Roman" w:hAnsi="Times New Roman"/>
          <w:sz w:val="20"/>
          <w:lang w:val="uz-Cyrl-UZ"/>
        </w:rPr>
        <w:t>л</w:t>
      </w:r>
      <w:r>
        <w:rPr>
          <w:rFonts w:ascii="Times New Roman" w:hAnsi="Times New Roman"/>
          <w:sz w:val="20"/>
          <w:lang w:val="uz-Cyrl-UZ"/>
        </w:rPr>
        <w:t>е</w:t>
      </w:r>
      <w:r w:rsidRPr="005234F3">
        <w:rPr>
          <w:rFonts w:ascii="Times New Roman" w:hAnsi="Times New Roman"/>
          <w:sz w:val="20"/>
          <w:lang w:val="uz-Cyrl-UZ"/>
        </w:rPr>
        <w:t>р с</w:t>
      </w:r>
      <w:r>
        <w:rPr>
          <w:rFonts w:ascii="Times New Roman" w:hAnsi="Times New Roman"/>
          <w:sz w:val="20"/>
          <w:lang w:val="uz-Cyrl-UZ"/>
        </w:rPr>
        <w:t>е</w:t>
      </w:r>
      <w:r w:rsidRPr="005234F3">
        <w:rPr>
          <w:rFonts w:ascii="Times New Roman" w:hAnsi="Times New Roman"/>
          <w:sz w:val="20"/>
          <w:lang w:val="uz-Cyrl-UZ"/>
        </w:rPr>
        <w:t>б</w:t>
      </w:r>
      <w:r>
        <w:rPr>
          <w:rFonts w:ascii="Times New Roman" w:hAnsi="Times New Roman"/>
          <w:sz w:val="20"/>
          <w:lang w:val="uz-Cyrl-UZ"/>
        </w:rPr>
        <w:t>е</w:t>
      </w:r>
      <w:r w:rsidRPr="005234F3">
        <w:rPr>
          <w:rFonts w:ascii="Times New Roman" w:hAnsi="Times New Roman"/>
          <w:sz w:val="20"/>
          <w:lang w:val="uz-Cyrl-UZ"/>
        </w:rPr>
        <w:t>би</w:t>
      </w:r>
      <w:r>
        <w:rPr>
          <w:rFonts w:ascii="Times New Roman" w:hAnsi="Times New Roman"/>
          <w:sz w:val="20"/>
          <w:lang w:val="uz-Cyrl-UZ"/>
        </w:rPr>
        <w:t>нен</w:t>
      </w:r>
      <w:r w:rsidRPr="005234F3">
        <w:rPr>
          <w:rFonts w:ascii="Times New Roman" w:hAnsi="Times New Roman"/>
          <w:sz w:val="20"/>
          <w:lang w:val="uz-Cyrl-UZ"/>
        </w:rPr>
        <w:t xml:space="preserve"> б</w:t>
      </w:r>
      <w:r>
        <w:rPr>
          <w:rFonts w:ascii="Times New Roman" w:hAnsi="Times New Roman"/>
          <w:sz w:val="20"/>
          <w:lang w:val="uz-Cyrl-UZ"/>
        </w:rPr>
        <w:t>ү</w:t>
      </w:r>
      <w:r w:rsidRPr="005234F3">
        <w:rPr>
          <w:rFonts w:ascii="Times New Roman" w:hAnsi="Times New Roman"/>
          <w:sz w:val="20"/>
          <w:lang w:val="uz-Cyrl-UZ"/>
        </w:rPr>
        <w:t>г</w:t>
      </w:r>
      <w:r>
        <w:rPr>
          <w:rFonts w:ascii="Times New Roman" w:hAnsi="Times New Roman"/>
          <w:sz w:val="20"/>
          <w:lang w:val="uz-Cyrl-UZ"/>
        </w:rPr>
        <w:t>и</w:t>
      </w:r>
      <w:r w:rsidRPr="005234F3">
        <w:rPr>
          <w:rFonts w:ascii="Times New Roman" w:hAnsi="Times New Roman"/>
          <w:sz w:val="20"/>
          <w:lang w:val="uz-Cyrl-UZ"/>
        </w:rPr>
        <w:t>нги к</w:t>
      </w:r>
      <w:r>
        <w:rPr>
          <w:rFonts w:ascii="Times New Roman" w:hAnsi="Times New Roman"/>
          <w:sz w:val="20"/>
          <w:lang w:val="uz-Cyrl-UZ"/>
        </w:rPr>
        <w:t>ү</w:t>
      </w:r>
      <w:r w:rsidRPr="005234F3">
        <w:rPr>
          <w:rFonts w:ascii="Times New Roman" w:hAnsi="Times New Roman"/>
          <w:sz w:val="20"/>
          <w:lang w:val="uz-Cyrl-UZ"/>
        </w:rPr>
        <w:t>нд</w:t>
      </w:r>
      <w:r>
        <w:rPr>
          <w:rFonts w:ascii="Times New Roman" w:hAnsi="Times New Roman"/>
          <w:sz w:val="20"/>
          <w:lang w:val="uz-Cyrl-UZ"/>
        </w:rPr>
        <w:t>е</w:t>
      </w:r>
      <w:r w:rsidRPr="005234F3">
        <w:rPr>
          <w:rFonts w:ascii="Times New Roman" w:hAnsi="Times New Roman"/>
          <w:sz w:val="20"/>
          <w:lang w:val="uz-Cyrl-UZ"/>
        </w:rPr>
        <w:t xml:space="preserve"> бу</w:t>
      </w:r>
      <w:r>
        <w:rPr>
          <w:rFonts w:ascii="Times New Roman" w:hAnsi="Times New Roman"/>
          <w:sz w:val="20"/>
          <w:lang w:val="uz-Cyrl-UZ"/>
        </w:rPr>
        <w:t>л</w:t>
      </w:r>
      <w:r w:rsidRPr="005234F3">
        <w:rPr>
          <w:rFonts w:ascii="Times New Roman" w:hAnsi="Times New Roman"/>
          <w:sz w:val="20"/>
          <w:lang w:val="uz-Cyrl-UZ"/>
        </w:rPr>
        <w:t xml:space="preserve"> кит</w:t>
      </w:r>
      <w:r>
        <w:rPr>
          <w:rFonts w:ascii="Times New Roman" w:hAnsi="Times New Roman"/>
          <w:sz w:val="20"/>
          <w:lang w:val="uz-Cyrl-UZ"/>
        </w:rPr>
        <w:t>ап</w:t>
      </w:r>
      <w:r w:rsidRPr="005234F3">
        <w:rPr>
          <w:rFonts w:ascii="Times New Roman" w:hAnsi="Times New Roman"/>
          <w:sz w:val="20"/>
          <w:lang w:val="uz-Cyrl-UZ"/>
        </w:rPr>
        <w:t xml:space="preserve"> яҳудийл</w:t>
      </w:r>
      <w:r>
        <w:rPr>
          <w:rFonts w:ascii="Times New Roman" w:hAnsi="Times New Roman"/>
          <w:sz w:val="20"/>
          <w:lang w:val="uz-Cyrl-UZ"/>
        </w:rPr>
        <w:t>е</w:t>
      </w:r>
      <w:r w:rsidRPr="005234F3">
        <w:rPr>
          <w:rFonts w:ascii="Times New Roman" w:hAnsi="Times New Roman"/>
          <w:sz w:val="20"/>
          <w:lang w:val="uz-Cyrl-UZ"/>
        </w:rPr>
        <w:t>р т</w:t>
      </w:r>
      <w:r>
        <w:rPr>
          <w:rFonts w:ascii="Times New Roman" w:hAnsi="Times New Roman"/>
          <w:sz w:val="20"/>
          <w:lang w:val="uz-Cyrl-UZ"/>
        </w:rPr>
        <w:t>әрепинен</w:t>
      </w:r>
      <w:r w:rsidRPr="005234F3">
        <w:rPr>
          <w:rFonts w:ascii="Times New Roman" w:hAnsi="Times New Roman"/>
          <w:sz w:val="20"/>
          <w:lang w:val="uz-Cyrl-UZ"/>
        </w:rPr>
        <w:t xml:space="preserve"> қаб</w:t>
      </w:r>
      <w:r>
        <w:rPr>
          <w:rFonts w:ascii="Times New Roman" w:hAnsi="Times New Roman"/>
          <w:sz w:val="20"/>
          <w:lang w:val="uz-Cyrl-UZ"/>
        </w:rPr>
        <w:t>ы</w:t>
      </w:r>
      <w:r w:rsidRPr="005234F3">
        <w:rPr>
          <w:rFonts w:ascii="Times New Roman" w:hAnsi="Times New Roman"/>
          <w:sz w:val="20"/>
          <w:lang w:val="uz-Cyrl-UZ"/>
        </w:rPr>
        <w:t>л қ</w:t>
      </w:r>
      <w:r>
        <w:rPr>
          <w:rFonts w:ascii="Times New Roman" w:hAnsi="Times New Roman"/>
          <w:sz w:val="20"/>
          <w:lang w:val="uz-Cyrl-UZ"/>
        </w:rPr>
        <w:t>ы</w:t>
      </w:r>
      <w:r w:rsidRPr="005234F3">
        <w:rPr>
          <w:rFonts w:ascii="Times New Roman" w:hAnsi="Times New Roman"/>
          <w:sz w:val="20"/>
          <w:lang w:val="uz-Cyrl-UZ"/>
        </w:rPr>
        <w:t>л</w:t>
      </w:r>
      <w:r>
        <w:rPr>
          <w:rFonts w:ascii="Times New Roman" w:hAnsi="Times New Roman"/>
          <w:sz w:val="20"/>
          <w:lang w:val="uz-Cyrl-UZ"/>
        </w:rPr>
        <w:t>ы</w:t>
      </w:r>
      <w:r w:rsidRPr="005234F3">
        <w:rPr>
          <w:rFonts w:ascii="Times New Roman" w:hAnsi="Times New Roman"/>
          <w:sz w:val="20"/>
          <w:lang w:val="uz-Cyrl-UZ"/>
        </w:rPr>
        <w:t>н</w:t>
      </w:r>
      <w:r>
        <w:rPr>
          <w:rFonts w:ascii="Times New Roman" w:hAnsi="Times New Roman"/>
          <w:sz w:val="20"/>
          <w:lang w:val="uz-Cyrl-UZ"/>
        </w:rPr>
        <w:t>б</w:t>
      </w:r>
      <w:r w:rsidRPr="005234F3">
        <w:rPr>
          <w:rFonts w:ascii="Times New Roman" w:hAnsi="Times New Roman"/>
          <w:sz w:val="20"/>
          <w:lang w:val="uz-Cyrl-UZ"/>
        </w:rPr>
        <w:t>айд</w:t>
      </w:r>
      <w:r>
        <w:rPr>
          <w:rFonts w:ascii="Times New Roman" w:hAnsi="Times New Roman"/>
          <w:sz w:val="20"/>
          <w:lang w:val="uz-Cyrl-UZ"/>
        </w:rPr>
        <w:t>ы</w:t>
      </w:r>
      <w:r w:rsidRPr="005234F3">
        <w:rPr>
          <w:rFonts w:ascii="Times New Roman" w:hAnsi="Times New Roman"/>
          <w:sz w:val="20"/>
          <w:lang w:val="uz-Cyrl-UZ"/>
        </w:rPr>
        <w:t xml:space="preserve">, </w:t>
      </w:r>
      <w:r>
        <w:rPr>
          <w:rFonts w:ascii="Times New Roman" w:hAnsi="Times New Roman"/>
          <w:sz w:val="20"/>
          <w:lang w:val="uz-Cyrl-UZ"/>
        </w:rPr>
        <w:t xml:space="preserve">тек ғана </w:t>
      </w:r>
      <w:r w:rsidRPr="005234F3">
        <w:rPr>
          <w:rFonts w:ascii="Times New Roman" w:hAnsi="Times New Roman"/>
          <w:sz w:val="20"/>
          <w:lang w:val="uz-Cyrl-UZ"/>
        </w:rPr>
        <w:t>христианл</w:t>
      </w:r>
      <w:r>
        <w:rPr>
          <w:rFonts w:ascii="Times New Roman" w:hAnsi="Times New Roman"/>
          <w:sz w:val="20"/>
          <w:lang w:val="uz-Cyrl-UZ"/>
        </w:rPr>
        <w:t>ыққ</w:t>
      </w:r>
      <w:r w:rsidRPr="005234F3">
        <w:rPr>
          <w:rFonts w:ascii="Times New Roman" w:hAnsi="Times New Roman"/>
          <w:sz w:val="20"/>
          <w:lang w:val="uz-Cyrl-UZ"/>
        </w:rPr>
        <w:t xml:space="preserve">а </w:t>
      </w:r>
      <w:r>
        <w:rPr>
          <w:rFonts w:ascii="Times New Roman" w:hAnsi="Times New Roman"/>
          <w:sz w:val="20"/>
          <w:lang w:val="uz-Cyrl-UZ"/>
        </w:rPr>
        <w:t>тийислижылнама шығармалардаоның аты</w:t>
      </w:r>
      <w:r w:rsidRPr="005234F3">
        <w:rPr>
          <w:rFonts w:ascii="Times New Roman" w:hAnsi="Times New Roman"/>
          <w:sz w:val="20"/>
          <w:lang w:val="uz-Cyrl-UZ"/>
        </w:rPr>
        <w:t xml:space="preserve"> сақлан</w:t>
      </w:r>
      <w:r>
        <w:rPr>
          <w:rFonts w:ascii="Times New Roman" w:hAnsi="Times New Roman"/>
          <w:sz w:val="20"/>
          <w:lang w:val="uz-Cyrl-UZ"/>
        </w:rPr>
        <w:t>ып</w:t>
      </w:r>
      <w:r w:rsidRPr="005234F3">
        <w:rPr>
          <w:rFonts w:ascii="Times New Roman" w:hAnsi="Times New Roman"/>
          <w:sz w:val="20"/>
          <w:lang w:val="uz-Cyrl-UZ"/>
        </w:rPr>
        <w:t xml:space="preserve"> қ</w:t>
      </w:r>
      <w:r>
        <w:rPr>
          <w:rFonts w:ascii="Times New Roman" w:hAnsi="Times New Roman"/>
          <w:sz w:val="20"/>
          <w:lang w:val="uz-Cyrl-UZ"/>
        </w:rPr>
        <w:t>а</w:t>
      </w:r>
      <w:r w:rsidRPr="005234F3">
        <w:rPr>
          <w:rFonts w:ascii="Times New Roman" w:hAnsi="Times New Roman"/>
          <w:sz w:val="20"/>
          <w:lang w:val="uz-Cyrl-UZ"/>
        </w:rPr>
        <w:t>л</w:t>
      </w:r>
      <w:r>
        <w:rPr>
          <w:rFonts w:ascii="Times New Roman" w:hAnsi="Times New Roman"/>
          <w:sz w:val="20"/>
          <w:lang w:val="uz-Cyrl-UZ"/>
        </w:rPr>
        <w:t>ғ</w:t>
      </w:r>
      <w:r w:rsidRPr="005234F3">
        <w:rPr>
          <w:rFonts w:ascii="Times New Roman" w:hAnsi="Times New Roman"/>
          <w:sz w:val="20"/>
          <w:lang w:val="uz-Cyrl-UZ"/>
        </w:rPr>
        <w:t>ан.</w:t>
      </w:r>
    </w:p>
  </w:footnote>
  <w:footnote w:id="7">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Яҳудийл</w:t>
      </w:r>
      <w:r>
        <w:rPr>
          <w:rFonts w:ascii="Times New Roman" w:hAnsi="Times New Roman"/>
          <w:sz w:val="20"/>
          <w:lang w:val="uz-Cyrl-UZ"/>
        </w:rPr>
        <w:t xml:space="preserve">ық дереклерине бола </w:t>
      </w:r>
      <w:r w:rsidRPr="005234F3">
        <w:rPr>
          <w:rFonts w:ascii="Times New Roman" w:hAnsi="Times New Roman"/>
          <w:sz w:val="20"/>
          <w:lang w:val="uz-Cyrl-UZ"/>
        </w:rPr>
        <w:t>, Леви қ</w:t>
      </w:r>
      <w:r>
        <w:rPr>
          <w:rFonts w:ascii="Times New Roman" w:hAnsi="Times New Roman"/>
          <w:sz w:val="20"/>
          <w:lang w:val="uz-Cyrl-UZ"/>
        </w:rPr>
        <w:t xml:space="preserve">әўими </w:t>
      </w:r>
      <w:r w:rsidRPr="005234F3">
        <w:rPr>
          <w:rFonts w:ascii="Times New Roman" w:hAnsi="Times New Roman"/>
          <w:sz w:val="20"/>
          <w:lang w:val="uz-Cyrl-UZ"/>
        </w:rPr>
        <w:t xml:space="preserve"> Бани и</w:t>
      </w:r>
      <w:r>
        <w:rPr>
          <w:rFonts w:ascii="Times New Roman" w:hAnsi="Times New Roman"/>
          <w:sz w:val="20"/>
          <w:lang w:val="uz-Cyrl-UZ"/>
        </w:rPr>
        <w:t>з</w:t>
      </w:r>
      <w:r w:rsidRPr="005234F3">
        <w:rPr>
          <w:rFonts w:ascii="Times New Roman" w:hAnsi="Times New Roman"/>
          <w:sz w:val="20"/>
          <w:lang w:val="uz-Cyrl-UZ"/>
        </w:rPr>
        <w:t>р</w:t>
      </w:r>
      <w:r>
        <w:rPr>
          <w:rFonts w:ascii="Times New Roman" w:hAnsi="Times New Roman"/>
          <w:sz w:val="20"/>
          <w:lang w:val="uz-Cyrl-UZ"/>
        </w:rPr>
        <w:t>а</w:t>
      </w:r>
      <w:r w:rsidRPr="005234F3">
        <w:rPr>
          <w:rFonts w:ascii="Times New Roman" w:hAnsi="Times New Roman"/>
          <w:sz w:val="20"/>
          <w:lang w:val="uz-Cyrl-UZ"/>
        </w:rPr>
        <w:t>ил халқ</w:t>
      </w:r>
      <w:r>
        <w:rPr>
          <w:rFonts w:ascii="Times New Roman" w:hAnsi="Times New Roman"/>
          <w:sz w:val="20"/>
          <w:lang w:val="uz-Cyrl-UZ"/>
        </w:rPr>
        <w:t>ынан болмағанлықтан халықты дизимге алыў процессинде қатнаспаған</w:t>
      </w:r>
      <w:r w:rsidRPr="005234F3">
        <w:rPr>
          <w:rFonts w:ascii="Times New Roman" w:hAnsi="Times New Roman"/>
          <w:sz w:val="20"/>
          <w:lang w:val="uz-Cyrl-UZ"/>
        </w:rPr>
        <w:t>. Та</w:t>
      </w:r>
      <w:r>
        <w:rPr>
          <w:rFonts w:ascii="Times New Roman" w:hAnsi="Times New Roman"/>
          <w:sz w:val="20"/>
          <w:lang w:val="uz-Cyrl-UZ"/>
        </w:rPr>
        <w:t xml:space="preserve">ўраттың </w:t>
      </w:r>
      <w:r w:rsidRPr="005234F3">
        <w:rPr>
          <w:rFonts w:ascii="Times New Roman" w:hAnsi="Times New Roman"/>
          <w:sz w:val="20"/>
          <w:lang w:val="uz-Cyrl-UZ"/>
        </w:rPr>
        <w:t xml:space="preserve"> “Саҳр</w:t>
      </w:r>
      <w:r>
        <w:rPr>
          <w:rFonts w:ascii="Times New Roman" w:hAnsi="Times New Roman"/>
          <w:sz w:val="20"/>
          <w:lang w:val="uz-Cyrl-UZ"/>
        </w:rPr>
        <w:t>а</w:t>
      </w:r>
      <w:r w:rsidRPr="005234F3">
        <w:rPr>
          <w:rFonts w:ascii="Times New Roman" w:hAnsi="Times New Roman"/>
          <w:sz w:val="20"/>
          <w:lang w:val="uz-Cyrl-UZ"/>
        </w:rPr>
        <w:t>да” кит</w:t>
      </w:r>
      <w:r>
        <w:rPr>
          <w:rFonts w:ascii="Times New Roman" w:hAnsi="Times New Roman"/>
          <w:sz w:val="20"/>
          <w:lang w:val="uz-Cyrl-UZ"/>
        </w:rPr>
        <w:t xml:space="preserve">абының </w:t>
      </w:r>
      <w:r w:rsidRPr="005234F3">
        <w:rPr>
          <w:rFonts w:ascii="Times New Roman" w:hAnsi="Times New Roman"/>
          <w:sz w:val="20"/>
          <w:lang w:val="uz-Cyrl-UZ"/>
        </w:rPr>
        <w:t xml:space="preserve"> 1:50 </w:t>
      </w:r>
      <w:r>
        <w:rPr>
          <w:rFonts w:ascii="Times New Roman" w:hAnsi="Times New Roman"/>
          <w:sz w:val="20"/>
          <w:lang w:val="uz-Cyrl-UZ"/>
        </w:rPr>
        <w:t>а</w:t>
      </w:r>
      <w:r w:rsidRPr="005234F3">
        <w:rPr>
          <w:rFonts w:ascii="Times New Roman" w:hAnsi="Times New Roman"/>
          <w:sz w:val="20"/>
          <w:lang w:val="uz-Cyrl-UZ"/>
        </w:rPr>
        <w:t>ят</w:t>
      </w:r>
      <w:r>
        <w:rPr>
          <w:rFonts w:ascii="Times New Roman" w:hAnsi="Times New Roman"/>
          <w:sz w:val="20"/>
          <w:lang w:val="uz-Cyrl-UZ"/>
        </w:rPr>
        <w:t>ын</w:t>
      </w:r>
      <w:r w:rsidRPr="005234F3">
        <w:rPr>
          <w:rFonts w:ascii="Times New Roman" w:hAnsi="Times New Roman"/>
          <w:sz w:val="20"/>
          <w:lang w:val="uz-Cyrl-UZ"/>
        </w:rPr>
        <w:t>да</w:t>
      </w:r>
      <w:r>
        <w:rPr>
          <w:rFonts w:ascii="Times New Roman" w:hAnsi="Times New Roman"/>
          <w:sz w:val="20"/>
          <w:lang w:val="uz-Cyrl-UZ"/>
        </w:rPr>
        <w:t>ғы</w:t>
      </w:r>
      <w:r w:rsidRPr="005234F3">
        <w:rPr>
          <w:rFonts w:ascii="Times New Roman" w:hAnsi="Times New Roman"/>
          <w:sz w:val="20"/>
          <w:lang w:val="uz-Cyrl-UZ"/>
        </w:rPr>
        <w:t xml:space="preserve"> хабар</w:t>
      </w:r>
      <w:r>
        <w:rPr>
          <w:rFonts w:ascii="Times New Roman" w:hAnsi="Times New Roman"/>
          <w:sz w:val="20"/>
          <w:lang w:val="uz-Cyrl-UZ"/>
        </w:rPr>
        <w:t>ына бола</w:t>
      </w:r>
      <w:r w:rsidRPr="005234F3">
        <w:rPr>
          <w:rFonts w:ascii="Times New Roman" w:hAnsi="Times New Roman"/>
          <w:sz w:val="20"/>
          <w:lang w:val="uz-Cyrl-UZ"/>
        </w:rPr>
        <w:t>, Леви қ</w:t>
      </w:r>
      <w:r>
        <w:rPr>
          <w:rFonts w:ascii="Times New Roman" w:hAnsi="Times New Roman"/>
          <w:sz w:val="20"/>
          <w:lang w:val="uz-Cyrl-UZ"/>
        </w:rPr>
        <w:t xml:space="preserve">әўими Қудай менен </w:t>
      </w:r>
      <w:r w:rsidRPr="005234F3">
        <w:rPr>
          <w:rFonts w:ascii="Times New Roman" w:hAnsi="Times New Roman"/>
          <w:sz w:val="20"/>
          <w:lang w:val="uz-Cyrl-UZ"/>
        </w:rPr>
        <w:t>хал</w:t>
      </w:r>
      <w:r>
        <w:rPr>
          <w:rFonts w:ascii="Times New Roman" w:hAnsi="Times New Roman"/>
          <w:sz w:val="20"/>
          <w:lang w:val="uz-Cyrl-UZ"/>
        </w:rPr>
        <w:t>ы</w:t>
      </w:r>
      <w:r w:rsidRPr="005234F3">
        <w:rPr>
          <w:rFonts w:ascii="Times New Roman" w:hAnsi="Times New Roman"/>
          <w:sz w:val="20"/>
          <w:lang w:val="uz-Cyrl-UZ"/>
        </w:rPr>
        <w:t xml:space="preserve">қ </w:t>
      </w:r>
      <w:r>
        <w:rPr>
          <w:rFonts w:ascii="Times New Roman" w:hAnsi="Times New Roman"/>
          <w:sz w:val="20"/>
          <w:lang w:val="uz-Cyrl-UZ"/>
        </w:rPr>
        <w:t>о</w:t>
      </w:r>
      <w:r w:rsidRPr="005234F3">
        <w:rPr>
          <w:rFonts w:ascii="Times New Roman" w:hAnsi="Times New Roman"/>
          <w:sz w:val="20"/>
          <w:lang w:val="uz-Cyrl-UZ"/>
        </w:rPr>
        <w:t>ртас</w:t>
      </w:r>
      <w:r>
        <w:rPr>
          <w:rFonts w:ascii="Times New Roman" w:hAnsi="Times New Roman"/>
          <w:sz w:val="20"/>
          <w:lang w:val="uz-Cyrl-UZ"/>
        </w:rPr>
        <w:t>ын</w:t>
      </w:r>
      <w:r w:rsidRPr="005234F3">
        <w:rPr>
          <w:rFonts w:ascii="Times New Roman" w:hAnsi="Times New Roman"/>
          <w:sz w:val="20"/>
          <w:lang w:val="uz-Cyrl-UZ"/>
        </w:rPr>
        <w:t>да</w:t>
      </w:r>
      <w:r>
        <w:rPr>
          <w:rFonts w:ascii="Times New Roman" w:hAnsi="Times New Roman"/>
          <w:sz w:val="20"/>
          <w:lang w:val="uz-Cyrl-UZ"/>
        </w:rPr>
        <w:t>ғыдү</w:t>
      </w:r>
      <w:r w:rsidRPr="005234F3">
        <w:rPr>
          <w:rFonts w:ascii="Times New Roman" w:hAnsi="Times New Roman"/>
          <w:sz w:val="20"/>
          <w:lang w:val="uz-Cyrl-UZ"/>
        </w:rPr>
        <w:t>зилг</w:t>
      </w:r>
      <w:r>
        <w:rPr>
          <w:rFonts w:ascii="Times New Roman" w:hAnsi="Times New Roman"/>
          <w:sz w:val="20"/>
          <w:lang w:val="uz-Cyrl-UZ"/>
        </w:rPr>
        <w:t>е</w:t>
      </w:r>
      <w:r w:rsidRPr="005234F3">
        <w:rPr>
          <w:rFonts w:ascii="Times New Roman" w:hAnsi="Times New Roman"/>
          <w:sz w:val="20"/>
          <w:lang w:val="uz-Cyrl-UZ"/>
        </w:rPr>
        <w:t xml:space="preserve">н “муқаддас </w:t>
      </w:r>
      <w:r>
        <w:rPr>
          <w:rFonts w:ascii="Times New Roman" w:hAnsi="Times New Roman"/>
          <w:sz w:val="20"/>
          <w:lang w:val="uz-Cyrl-UZ"/>
        </w:rPr>
        <w:t>ўәсият шатыры</w:t>
      </w:r>
      <w:r w:rsidRPr="005234F3">
        <w:rPr>
          <w:rFonts w:ascii="Times New Roman" w:hAnsi="Times New Roman"/>
          <w:sz w:val="20"/>
          <w:lang w:val="uz-Cyrl-UZ"/>
        </w:rPr>
        <w:t xml:space="preserve">” </w:t>
      </w:r>
      <w:r>
        <w:rPr>
          <w:rFonts w:ascii="Times New Roman" w:hAnsi="Times New Roman"/>
          <w:sz w:val="20"/>
          <w:lang w:val="uz-Cyrl-UZ"/>
        </w:rPr>
        <w:t xml:space="preserve">ҳәм оның  ҳәмме нәрселерин көтерип жүриў ушын Қудай тәрепинен </w:t>
      </w:r>
      <w:r w:rsidRPr="005234F3">
        <w:rPr>
          <w:rFonts w:ascii="Times New Roman" w:hAnsi="Times New Roman"/>
          <w:sz w:val="20"/>
          <w:lang w:val="uz-Cyrl-UZ"/>
        </w:rPr>
        <w:t>та</w:t>
      </w:r>
      <w:r>
        <w:rPr>
          <w:rFonts w:ascii="Times New Roman" w:hAnsi="Times New Roman"/>
          <w:sz w:val="20"/>
          <w:lang w:val="uz-Cyrl-UZ"/>
        </w:rPr>
        <w:t>ң</w:t>
      </w:r>
      <w:r w:rsidRPr="005234F3">
        <w:rPr>
          <w:rFonts w:ascii="Times New Roman" w:hAnsi="Times New Roman"/>
          <w:sz w:val="20"/>
          <w:lang w:val="uz-Cyrl-UZ"/>
        </w:rPr>
        <w:t>лан</w:t>
      </w:r>
      <w:r>
        <w:rPr>
          <w:rFonts w:ascii="Times New Roman" w:hAnsi="Times New Roman"/>
          <w:sz w:val="20"/>
          <w:lang w:val="uz-Cyrl-UZ"/>
        </w:rPr>
        <w:t>ғ</w:t>
      </w:r>
      <w:r w:rsidRPr="005234F3">
        <w:rPr>
          <w:rFonts w:ascii="Times New Roman" w:hAnsi="Times New Roman"/>
          <w:sz w:val="20"/>
          <w:lang w:val="uz-Cyrl-UZ"/>
        </w:rPr>
        <w:t>ан.</w:t>
      </w:r>
    </w:p>
  </w:footnote>
  <w:footnote w:id="8">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Фисиҳ байрам</w:t>
      </w:r>
      <w:r>
        <w:rPr>
          <w:rFonts w:ascii="Times New Roman" w:hAnsi="Times New Roman"/>
          <w:sz w:val="20"/>
          <w:lang w:val="uz-Cyrl-UZ"/>
        </w:rPr>
        <w:t>ы</w:t>
      </w:r>
      <w:r w:rsidRPr="005234F3">
        <w:rPr>
          <w:rFonts w:ascii="Times New Roman" w:hAnsi="Times New Roman"/>
          <w:sz w:val="20"/>
          <w:lang w:val="uz-Cyrl-UZ"/>
        </w:rPr>
        <w:t xml:space="preserve"> – Бани И</w:t>
      </w:r>
      <w:r>
        <w:rPr>
          <w:rFonts w:ascii="Times New Roman" w:hAnsi="Times New Roman"/>
          <w:sz w:val="20"/>
          <w:lang w:val="uz-Cyrl-UZ"/>
        </w:rPr>
        <w:t>з</w:t>
      </w:r>
      <w:r w:rsidRPr="005234F3">
        <w:rPr>
          <w:rFonts w:ascii="Times New Roman" w:hAnsi="Times New Roman"/>
          <w:sz w:val="20"/>
          <w:lang w:val="uz-Cyrl-UZ"/>
        </w:rPr>
        <w:t>р</w:t>
      </w:r>
      <w:r>
        <w:rPr>
          <w:rFonts w:ascii="Times New Roman" w:hAnsi="Times New Roman"/>
          <w:sz w:val="20"/>
          <w:lang w:val="uz-Cyrl-UZ"/>
        </w:rPr>
        <w:t>а</w:t>
      </w:r>
      <w:r w:rsidRPr="005234F3">
        <w:rPr>
          <w:rFonts w:ascii="Times New Roman" w:hAnsi="Times New Roman"/>
          <w:sz w:val="20"/>
          <w:lang w:val="uz-Cyrl-UZ"/>
        </w:rPr>
        <w:t>ил халқ</w:t>
      </w:r>
      <w:r>
        <w:rPr>
          <w:rFonts w:ascii="Times New Roman" w:hAnsi="Times New Roman"/>
          <w:sz w:val="20"/>
          <w:lang w:val="uz-Cyrl-UZ"/>
        </w:rPr>
        <w:t>ы</w:t>
      </w:r>
      <w:r w:rsidRPr="005234F3">
        <w:rPr>
          <w:rFonts w:ascii="Times New Roman" w:hAnsi="Times New Roman"/>
          <w:sz w:val="20"/>
          <w:lang w:val="uz-Cyrl-UZ"/>
        </w:rPr>
        <w:t>н ф</w:t>
      </w:r>
      <w:r>
        <w:rPr>
          <w:rFonts w:ascii="Times New Roman" w:hAnsi="Times New Roman"/>
          <w:sz w:val="20"/>
          <w:lang w:val="uz-Cyrl-UZ"/>
        </w:rPr>
        <w:t>араон</w:t>
      </w:r>
      <w:r w:rsidRPr="005234F3">
        <w:rPr>
          <w:rFonts w:ascii="Times New Roman" w:hAnsi="Times New Roman"/>
          <w:sz w:val="20"/>
          <w:lang w:val="uz-Cyrl-UZ"/>
        </w:rPr>
        <w:t xml:space="preserve"> зулм</w:t>
      </w:r>
      <w:r>
        <w:rPr>
          <w:rFonts w:ascii="Times New Roman" w:hAnsi="Times New Roman"/>
          <w:sz w:val="20"/>
          <w:lang w:val="uz-Cyrl-UZ"/>
        </w:rPr>
        <w:t>ынан азат болғанлығы</w:t>
      </w:r>
      <w:r w:rsidRPr="005234F3">
        <w:rPr>
          <w:rFonts w:ascii="Times New Roman" w:hAnsi="Times New Roman"/>
          <w:sz w:val="20"/>
          <w:lang w:val="uz-Cyrl-UZ"/>
        </w:rPr>
        <w:t xml:space="preserve"> ҳ</w:t>
      </w:r>
      <w:r>
        <w:rPr>
          <w:rFonts w:ascii="Times New Roman" w:hAnsi="Times New Roman"/>
          <w:sz w:val="20"/>
          <w:lang w:val="uz-Cyrl-UZ"/>
        </w:rPr>
        <w:t>ә</w:t>
      </w:r>
      <w:r w:rsidRPr="005234F3">
        <w:rPr>
          <w:rFonts w:ascii="Times New Roman" w:hAnsi="Times New Roman"/>
          <w:sz w:val="20"/>
          <w:lang w:val="uz-Cyrl-UZ"/>
        </w:rPr>
        <w:t>мд</w:t>
      </w:r>
      <w:r>
        <w:rPr>
          <w:rFonts w:ascii="Times New Roman" w:hAnsi="Times New Roman"/>
          <w:sz w:val="20"/>
          <w:lang w:val="uz-Cyrl-UZ"/>
        </w:rPr>
        <w:t>е</w:t>
      </w:r>
      <w:r w:rsidRPr="005234F3">
        <w:rPr>
          <w:rFonts w:ascii="Times New Roman" w:hAnsi="Times New Roman"/>
          <w:sz w:val="20"/>
          <w:lang w:val="uz-Cyrl-UZ"/>
        </w:rPr>
        <w:t xml:space="preserve"> Мисрдан к</w:t>
      </w:r>
      <w:r>
        <w:rPr>
          <w:rFonts w:ascii="Times New Roman" w:hAnsi="Times New Roman"/>
          <w:sz w:val="20"/>
          <w:lang w:val="uz-Cyrl-UZ"/>
        </w:rPr>
        <w:t xml:space="preserve">өщип шыққанлығы мүнәсибети менен шөлкемлестирилген </w:t>
      </w:r>
      <w:r w:rsidRPr="005234F3">
        <w:rPr>
          <w:rFonts w:ascii="Times New Roman" w:hAnsi="Times New Roman"/>
          <w:sz w:val="20"/>
          <w:lang w:val="uz-Cyrl-UZ"/>
        </w:rPr>
        <w:t xml:space="preserve"> яҳудийл</w:t>
      </w:r>
      <w:r>
        <w:rPr>
          <w:rFonts w:ascii="Times New Roman" w:hAnsi="Times New Roman"/>
          <w:sz w:val="20"/>
          <w:lang w:val="uz-Cyrl-UZ"/>
        </w:rPr>
        <w:t>ық</w:t>
      </w:r>
      <w:r w:rsidRPr="005234F3">
        <w:rPr>
          <w:rFonts w:ascii="Times New Roman" w:hAnsi="Times New Roman"/>
          <w:sz w:val="20"/>
          <w:lang w:val="uz-Cyrl-UZ"/>
        </w:rPr>
        <w:t xml:space="preserve"> м</w:t>
      </w:r>
      <w:r>
        <w:rPr>
          <w:rFonts w:ascii="Times New Roman" w:hAnsi="Times New Roman"/>
          <w:sz w:val="20"/>
          <w:lang w:val="uz-Cyrl-UZ"/>
        </w:rPr>
        <w:t>ә</w:t>
      </w:r>
      <w:r w:rsidRPr="005234F3">
        <w:rPr>
          <w:rFonts w:ascii="Times New Roman" w:hAnsi="Times New Roman"/>
          <w:sz w:val="20"/>
          <w:lang w:val="uz-Cyrl-UZ"/>
        </w:rPr>
        <w:t>р</w:t>
      </w:r>
      <w:r>
        <w:rPr>
          <w:rFonts w:ascii="Times New Roman" w:hAnsi="Times New Roman"/>
          <w:sz w:val="20"/>
          <w:lang w:val="uz-Cyrl-UZ"/>
        </w:rPr>
        <w:t>е</w:t>
      </w:r>
      <w:r w:rsidRPr="005234F3">
        <w:rPr>
          <w:rFonts w:ascii="Times New Roman" w:hAnsi="Times New Roman"/>
          <w:sz w:val="20"/>
          <w:lang w:val="uz-Cyrl-UZ"/>
        </w:rPr>
        <w:t>симл</w:t>
      </w:r>
      <w:r>
        <w:rPr>
          <w:rFonts w:ascii="Times New Roman" w:hAnsi="Times New Roman"/>
          <w:sz w:val="20"/>
          <w:lang w:val="uz-Cyrl-UZ"/>
        </w:rPr>
        <w:t>е</w:t>
      </w:r>
      <w:r w:rsidRPr="005234F3">
        <w:rPr>
          <w:rFonts w:ascii="Times New Roman" w:hAnsi="Times New Roman"/>
          <w:sz w:val="20"/>
          <w:lang w:val="uz-Cyrl-UZ"/>
        </w:rPr>
        <w:t>ри</w:t>
      </w:r>
      <w:r>
        <w:rPr>
          <w:rFonts w:ascii="Times New Roman" w:hAnsi="Times New Roman"/>
          <w:sz w:val="20"/>
          <w:lang w:val="uz-Cyrl-UZ"/>
        </w:rPr>
        <w:t>нен</w:t>
      </w:r>
      <w:r w:rsidRPr="005234F3">
        <w:rPr>
          <w:rFonts w:ascii="Times New Roman" w:hAnsi="Times New Roman"/>
          <w:sz w:val="20"/>
          <w:lang w:val="uz-Cyrl-UZ"/>
        </w:rPr>
        <w:t xml:space="preserve"> бири.</w:t>
      </w:r>
    </w:p>
  </w:footnote>
  <w:footnote w:id="9">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 xml:space="preserve">Рим католик </w:t>
      </w:r>
      <w:r>
        <w:rPr>
          <w:rFonts w:ascii="Times New Roman" w:hAnsi="Times New Roman"/>
          <w:sz w:val="20"/>
          <w:lang w:val="uz-Cyrl-UZ"/>
        </w:rPr>
        <w:t>ширкеўи тәрепинен</w:t>
      </w:r>
      <w:r w:rsidRPr="005234F3">
        <w:rPr>
          <w:rFonts w:ascii="Times New Roman" w:hAnsi="Times New Roman"/>
          <w:sz w:val="20"/>
          <w:lang w:val="uz-Cyrl-UZ"/>
        </w:rPr>
        <w:t xml:space="preserve"> 1545-1563 </w:t>
      </w:r>
      <w:r>
        <w:rPr>
          <w:rFonts w:ascii="Times New Roman" w:hAnsi="Times New Roman"/>
          <w:sz w:val="20"/>
          <w:lang w:val="uz-Cyrl-UZ"/>
        </w:rPr>
        <w:t>жыллара</w:t>
      </w:r>
      <w:r w:rsidRPr="005234F3">
        <w:rPr>
          <w:rFonts w:ascii="Times New Roman" w:hAnsi="Times New Roman"/>
          <w:sz w:val="20"/>
          <w:lang w:val="uz-Cyrl-UZ"/>
        </w:rPr>
        <w:t>рас</w:t>
      </w:r>
      <w:r>
        <w:rPr>
          <w:rFonts w:ascii="Times New Roman" w:hAnsi="Times New Roman"/>
          <w:sz w:val="20"/>
          <w:lang w:val="uz-Cyrl-UZ"/>
        </w:rPr>
        <w:t>ын</w:t>
      </w:r>
      <w:r w:rsidRPr="005234F3">
        <w:rPr>
          <w:rFonts w:ascii="Times New Roman" w:hAnsi="Times New Roman"/>
          <w:sz w:val="20"/>
          <w:lang w:val="uz-Cyrl-UZ"/>
        </w:rPr>
        <w:t>да Италиян</w:t>
      </w:r>
      <w:r>
        <w:rPr>
          <w:rFonts w:ascii="Times New Roman" w:hAnsi="Times New Roman"/>
          <w:sz w:val="20"/>
          <w:lang w:val="uz-Cyrl-UZ"/>
        </w:rPr>
        <w:t>ың</w:t>
      </w:r>
      <w:r w:rsidRPr="005234F3">
        <w:rPr>
          <w:rFonts w:ascii="Times New Roman" w:hAnsi="Times New Roman"/>
          <w:sz w:val="20"/>
          <w:lang w:val="uz-Cyrl-UZ"/>
        </w:rPr>
        <w:t xml:space="preserve"> Тренто</w:t>
      </w:r>
      <w:r>
        <w:rPr>
          <w:rFonts w:ascii="Times New Roman" w:hAnsi="Times New Roman"/>
          <w:sz w:val="20"/>
          <w:lang w:val="uz-Cyrl-UZ"/>
        </w:rPr>
        <w:t xml:space="preserve"> қаласында</w:t>
      </w:r>
      <w:r w:rsidRPr="005234F3">
        <w:rPr>
          <w:rFonts w:ascii="Times New Roman" w:hAnsi="Times New Roman"/>
          <w:sz w:val="20"/>
          <w:lang w:val="uz-Cyrl-UZ"/>
        </w:rPr>
        <w:t xml:space="preserve"> протестантл</w:t>
      </w:r>
      <w:r>
        <w:rPr>
          <w:rFonts w:ascii="Times New Roman" w:hAnsi="Times New Roman"/>
          <w:sz w:val="20"/>
          <w:lang w:val="uz-Cyrl-UZ"/>
        </w:rPr>
        <w:t>ық</w:t>
      </w:r>
      <w:r w:rsidRPr="005234F3">
        <w:rPr>
          <w:rFonts w:ascii="Times New Roman" w:hAnsi="Times New Roman"/>
          <w:sz w:val="20"/>
          <w:lang w:val="uz-Cyrl-UZ"/>
        </w:rPr>
        <w:t xml:space="preserve"> ҳ</w:t>
      </w:r>
      <w:r>
        <w:rPr>
          <w:rFonts w:ascii="Times New Roman" w:hAnsi="Times New Roman"/>
          <w:sz w:val="20"/>
          <w:lang w:val="uz-Cyrl-UZ"/>
        </w:rPr>
        <w:t>ә</w:t>
      </w:r>
      <w:r w:rsidRPr="005234F3">
        <w:rPr>
          <w:rFonts w:ascii="Times New Roman" w:hAnsi="Times New Roman"/>
          <w:sz w:val="20"/>
          <w:lang w:val="uz-Cyrl-UZ"/>
        </w:rPr>
        <w:t>р</w:t>
      </w:r>
      <w:r>
        <w:rPr>
          <w:rFonts w:ascii="Times New Roman" w:hAnsi="Times New Roman"/>
          <w:sz w:val="20"/>
          <w:lang w:val="uz-Cyrl-UZ"/>
        </w:rPr>
        <w:t>е</w:t>
      </w:r>
      <w:r w:rsidRPr="005234F3">
        <w:rPr>
          <w:rFonts w:ascii="Times New Roman" w:hAnsi="Times New Roman"/>
          <w:sz w:val="20"/>
          <w:lang w:val="uz-Cyrl-UZ"/>
        </w:rPr>
        <w:t>к</w:t>
      </w:r>
      <w:r>
        <w:rPr>
          <w:rFonts w:ascii="Times New Roman" w:hAnsi="Times New Roman"/>
          <w:sz w:val="20"/>
          <w:lang w:val="uz-Cyrl-UZ"/>
        </w:rPr>
        <w:t>е</w:t>
      </w:r>
      <w:r w:rsidRPr="005234F3">
        <w:rPr>
          <w:rFonts w:ascii="Times New Roman" w:hAnsi="Times New Roman"/>
          <w:sz w:val="20"/>
          <w:lang w:val="uz-Cyrl-UZ"/>
        </w:rPr>
        <w:t>тин қ</w:t>
      </w:r>
      <w:r>
        <w:rPr>
          <w:rFonts w:ascii="Times New Roman" w:hAnsi="Times New Roman"/>
          <w:sz w:val="20"/>
          <w:lang w:val="uz-Cyrl-UZ"/>
        </w:rPr>
        <w:t>а</w:t>
      </w:r>
      <w:r w:rsidRPr="005234F3">
        <w:rPr>
          <w:rFonts w:ascii="Times New Roman" w:hAnsi="Times New Roman"/>
          <w:sz w:val="20"/>
          <w:lang w:val="uz-Cyrl-UZ"/>
        </w:rPr>
        <w:t>рала</w:t>
      </w:r>
      <w:r>
        <w:rPr>
          <w:rFonts w:ascii="Times New Roman" w:hAnsi="Times New Roman"/>
          <w:sz w:val="20"/>
          <w:lang w:val="uz-Cyrl-UZ"/>
        </w:rPr>
        <w:t>ўғ</w:t>
      </w:r>
      <w:r w:rsidRPr="005234F3">
        <w:rPr>
          <w:rFonts w:ascii="Times New Roman" w:hAnsi="Times New Roman"/>
          <w:sz w:val="20"/>
          <w:lang w:val="uz-Cyrl-UZ"/>
        </w:rPr>
        <w:t>а бағ</w:t>
      </w:r>
      <w:r>
        <w:rPr>
          <w:rFonts w:ascii="Times New Roman" w:hAnsi="Times New Roman"/>
          <w:sz w:val="20"/>
          <w:lang w:val="uz-Cyrl-UZ"/>
        </w:rPr>
        <w:t>ы</w:t>
      </w:r>
      <w:r w:rsidRPr="005234F3">
        <w:rPr>
          <w:rFonts w:ascii="Times New Roman" w:hAnsi="Times New Roman"/>
          <w:sz w:val="20"/>
          <w:lang w:val="uz-Cyrl-UZ"/>
        </w:rPr>
        <w:t>шлан</w:t>
      </w:r>
      <w:r>
        <w:rPr>
          <w:rFonts w:ascii="Times New Roman" w:hAnsi="Times New Roman"/>
          <w:sz w:val="20"/>
          <w:lang w:val="uz-Cyrl-UZ"/>
        </w:rPr>
        <w:t>ыпө</w:t>
      </w:r>
      <w:r w:rsidRPr="005234F3">
        <w:rPr>
          <w:rFonts w:ascii="Times New Roman" w:hAnsi="Times New Roman"/>
          <w:sz w:val="20"/>
          <w:lang w:val="uz-Cyrl-UZ"/>
        </w:rPr>
        <w:t>тк</w:t>
      </w:r>
      <w:r>
        <w:rPr>
          <w:rFonts w:ascii="Times New Roman" w:hAnsi="Times New Roman"/>
          <w:sz w:val="20"/>
          <w:lang w:val="uz-Cyrl-UZ"/>
        </w:rPr>
        <w:t>и</w:t>
      </w:r>
      <w:r w:rsidRPr="005234F3">
        <w:rPr>
          <w:rFonts w:ascii="Times New Roman" w:hAnsi="Times New Roman"/>
          <w:sz w:val="20"/>
          <w:lang w:val="uz-Cyrl-UZ"/>
        </w:rPr>
        <w:t>зилг</w:t>
      </w:r>
      <w:r>
        <w:rPr>
          <w:rFonts w:ascii="Times New Roman" w:hAnsi="Times New Roman"/>
          <w:sz w:val="20"/>
          <w:lang w:val="uz-Cyrl-UZ"/>
        </w:rPr>
        <w:t>е</w:t>
      </w:r>
      <w:r w:rsidRPr="005234F3">
        <w:rPr>
          <w:rFonts w:ascii="Times New Roman" w:hAnsi="Times New Roman"/>
          <w:sz w:val="20"/>
          <w:lang w:val="uz-Cyrl-UZ"/>
        </w:rPr>
        <w:t>н собор б</w:t>
      </w:r>
      <w:r>
        <w:rPr>
          <w:rFonts w:ascii="Times New Roman" w:hAnsi="Times New Roman"/>
          <w:sz w:val="20"/>
          <w:lang w:val="uz-Cyrl-UZ"/>
        </w:rPr>
        <w:t>о</w:t>
      </w:r>
      <w:r w:rsidRPr="005234F3">
        <w:rPr>
          <w:rFonts w:ascii="Times New Roman" w:hAnsi="Times New Roman"/>
          <w:sz w:val="20"/>
          <w:lang w:val="uz-Cyrl-UZ"/>
        </w:rPr>
        <w:t>л</w:t>
      </w:r>
      <w:r>
        <w:rPr>
          <w:rFonts w:ascii="Times New Roman" w:hAnsi="Times New Roman"/>
          <w:sz w:val="20"/>
          <w:lang w:val="uz-Cyrl-UZ"/>
        </w:rPr>
        <w:t>ып</w:t>
      </w:r>
      <w:r w:rsidRPr="005234F3">
        <w:rPr>
          <w:rFonts w:ascii="Times New Roman" w:hAnsi="Times New Roman"/>
          <w:sz w:val="20"/>
          <w:lang w:val="uz-Cyrl-UZ"/>
        </w:rPr>
        <w:t xml:space="preserve">, </w:t>
      </w:r>
      <w:r>
        <w:rPr>
          <w:rFonts w:ascii="Times New Roman" w:hAnsi="Times New Roman"/>
          <w:sz w:val="20"/>
          <w:lang w:val="uz-Cyrl-UZ"/>
        </w:rPr>
        <w:t>о</w:t>
      </w:r>
      <w:r w:rsidRPr="005234F3">
        <w:rPr>
          <w:rFonts w:ascii="Times New Roman" w:hAnsi="Times New Roman"/>
          <w:sz w:val="20"/>
          <w:lang w:val="uz-Cyrl-UZ"/>
        </w:rPr>
        <w:t xml:space="preserve">нда </w:t>
      </w:r>
      <w:r>
        <w:rPr>
          <w:rFonts w:ascii="Times New Roman" w:hAnsi="Times New Roman"/>
          <w:sz w:val="20"/>
          <w:lang w:val="uz-Cyrl-UZ"/>
        </w:rPr>
        <w:t>традицион</w:t>
      </w:r>
      <w:r w:rsidRPr="005234F3">
        <w:rPr>
          <w:rFonts w:ascii="Times New Roman" w:hAnsi="Times New Roman"/>
          <w:sz w:val="20"/>
          <w:lang w:val="uz-Cyrl-UZ"/>
        </w:rPr>
        <w:t xml:space="preserve"> католик </w:t>
      </w:r>
      <w:r>
        <w:rPr>
          <w:rFonts w:ascii="Times New Roman" w:hAnsi="Times New Roman"/>
          <w:sz w:val="20"/>
          <w:lang w:val="uz-Cyrl-UZ"/>
        </w:rPr>
        <w:t>исенимлери</w:t>
      </w:r>
      <w:r w:rsidRPr="005234F3">
        <w:rPr>
          <w:rFonts w:ascii="Times New Roman" w:hAnsi="Times New Roman"/>
          <w:sz w:val="20"/>
          <w:lang w:val="uz-Cyrl-UZ"/>
        </w:rPr>
        <w:t xml:space="preserve"> қайта белгил</w:t>
      </w:r>
      <w:r>
        <w:rPr>
          <w:rFonts w:ascii="Times New Roman" w:hAnsi="Times New Roman"/>
          <w:sz w:val="20"/>
          <w:lang w:val="uz-Cyrl-UZ"/>
        </w:rPr>
        <w:t>е</w:t>
      </w:r>
      <w:r w:rsidRPr="005234F3">
        <w:rPr>
          <w:rFonts w:ascii="Times New Roman" w:hAnsi="Times New Roman"/>
          <w:sz w:val="20"/>
          <w:lang w:val="uz-Cyrl-UZ"/>
        </w:rPr>
        <w:t>нг</w:t>
      </w:r>
      <w:r>
        <w:rPr>
          <w:rFonts w:ascii="Times New Roman" w:hAnsi="Times New Roman"/>
          <w:sz w:val="20"/>
          <w:lang w:val="uz-Cyrl-UZ"/>
        </w:rPr>
        <w:t>е</w:t>
      </w:r>
      <w:r w:rsidRPr="005234F3">
        <w:rPr>
          <w:rFonts w:ascii="Times New Roman" w:hAnsi="Times New Roman"/>
          <w:sz w:val="20"/>
          <w:lang w:val="uz-Cyrl-UZ"/>
        </w:rPr>
        <w:t>н ҳ</w:t>
      </w:r>
      <w:r>
        <w:rPr>
          <w:rFonts w:ascii="Times New Roman" w:hAnsi="Times New Roman"/>
          <w:sz w:val="20"/>
          <w:lang w:val="uz-Cyrl-UZ"/>
        </w:rPr>
        <w:t>ә</w:t>
      </w:r>
      <w:r w:rsidRPr="005234F3">
        <w:rPr>
          <w:rFonts w:ascii="Times New Roman" w:hAnsi="Times New Roman"/>
          <w:sz w:val="20"/>
          <w:lang w:val="uz-Cyrl-UZ"/>
        </w:rPr>
        <w:t>мд</w:t>
      </w:r>
      <w:r>
        <w:rPr>
          <w:rFonts w:ascii="Times New Roman" w:hAnsi="Times New Roman"/>
          <w:sz w:val="20"/>
          <w:lang w:val="uz-Cyrl-UZ"/>
        </w:rPr>
        <w:t>е</w:t>
      </w:r>
      <w:r w:rsidRPr="005234F3">
        <w:rPr>
          <w:rFonts w:ascii="Times New Roman" w:hAnsi="Times New Roman"/>
          <w:sz w:val="20"/>
          <w:lang w:val="uz-Cyrl-UZ"/>
        </w:rPr>
        <w:t xml:space="preserve"> “аксил-</w:t>
      </w:r>
      <w:r>
        <w:rPr>
          <w:rFonts w:ascii="Times New Roman" w:hAnsi="Times New Roman"/>
          <w:sz w:val="20"/>
          <w:lang w:val="uz-Cyrl-UZ"/>
        </w:rPr>
        <w:t>реформаторлық</w:t>
      </w:r>
      <w:r w:rsidRPr="005234F3">
        <w:rPr>
          <w:rFonts w:ascii="Times New Roman" w:hAnsi="Times New Roman"/>
          <w:sz w:val="20"/>
          <w:lang w:val="uz-Cyrl-UZ"/>
        </w:rPr>
        <w:t xml:space="preserve"> компанияс</w:t>
      </w:r>
      <w:r>
        <w:rPr>
          <w:rFonts w:ascii="Times New Roman" w:hAnsi="Times New Roman"/>
          <w:sz w:val="20"/>
          <w:lang w:val="uz-Cyrl-UZ"/>
        </w:rPr>
        <w:t>ы</w:t>
      </w:r>
      <w:r w:rsidRPr="005234F3">
        <w:rPr>
          <w:rFonts w:ascii="Times New Roman" w:hAnsi="Times New Roman"/>
          <w:sz w:val="20"/>
          <w:lang w:val="uz-Cyrl-UZ"/>
        </w:rPr>
        <w:t>” мақс</w:t>
      </w:r>
      <w:r>
        <w:rPr>
          <w:rFonts w:ascii="Times New Roman" w:hAnsi="Times New Roman"/>
          <w:sz w:val="20"/>
          <w:lang w:val="uz-Cyrl-UZ"/>
        </w:rPr>
        <w:t>ет</w:t>
      </w:r>
      <w:r w:rsidRPr="005234F3">
        <w:rPr>
          <w:rFonts w:ascii="Times New Roman" w:hAnsi="Times New Roman"/>
          <w:sz w:val="20"/>
          <w:lang w:val="uz-Cyrl-UZ"/>
        </w:rPr>
        <w:t>-</w:t>
      </w:r>
      <w:r>
        <w:rPr>
          <w:rFonts w:ascii="Times New Roman" w:hAnsi="Times New Roman"/>
          <w:sz w:val="20"/>
          <w:lang w:val="uz-Cyrl-UZ"/>
        </w:rPr>
        <w:t>ў</w:t>
      </w:r>
      <w:r w:rsidRPr="005234F3">
        <w:rPr>
          <w:rFonts w:ascii="Times New Roman" w:hAnsi="Times New Roman"/>
          <w:sz w:val="20"/>
          <w:lang w:val="uz-Cyrl-UZ"/>
        </w:rPr>
        <w:t>аз</w:t>
      </w:r>
      <w:r>
        <w:rPr>
          <w:rFonts w:ascii="Times New Roman" w:hAnsi="Times New Roman"/>
          <w:sz w:val="20"/>
          <w:lang w:val="uz-Cyrl-UZ"/>
        </w:rPr>
        <w:t>ыйп</w:t>
      </w:r>
      <w:r w:rsidRPr="005234F3">
        <w:rPr>
          <w:rFonts w:ascii="Times New Roman" w:hAnsi="Times New Roman"/>
          <w:sz w:val="20"/>
          <w:lang w:val="uz-Cyrl-UZ"/>
        </w:rPr>
        <w:t>алар</w:t>
      </w:r>
      <w:r>
        <w:rPr>
          <w:rFonts w:ascii="Times New Roman" w:hAnsi="Times New Roman"/>
          <w:sz w:val="20"/>
          <w:lang w:val="uz-Cyrl-UZ"/>
        </w:rPr>
        <w:t>ы</w:t>
      </w:r>
      <w:r w:rsidRPr="005234F3">
        <w:rPr>
          <w:rFonts w:ascii="Times New Roman" w:hAnsi="Times New Roman"/>
          <w:sz w:val="20"/>
          <w:lang w:val="uz-Cyrl-UZ"/>
        </w:rPr>
        <w:t xml:space="preserve"> и</w:t>
      </w:r>
      <w:r>
        <w:rPr>
          <w:rFonts w:ascii="Times New Roman" w:hAnsi="Times New Roman"/>
          <w:sz w:val="20"/>
          <w:lang w:val="uz-Cyrl-UZ"/>
        </w:rPr>
        <w:t>слепшығылған</w:t>
      </w:r>
      <w:r w:rsidRPr="005234F3">
        <w:rPr>
          <w:rFonts w:ascii="Times New Roman" w:hAnsi="Times New Roman"/>
          <w:sz w:val="20"/>
          <w:lang w:val="uz-Cyrl-UZ"/>
        </w:rPr>
        <w:t xml:space="preserve">.  </w:t>
      </w:r>
    </w:p>
  </w:footnote>
  <w:footnote w:id="10">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Троица к</w:t>
      </w:r>
      <w:r>
        <w:rPr>
          <w:rFonts w:ascii="Times New Roman" w:hAnsi="Times New Roman"/>
          <w:sz w:val="20"/>
          <w:lang w:val="uz-Cyrl-UZ"/>
        </w:rPr>
        <w:t>ү</w:t>
      </w:r>
      <w:r w:rsidRPr="005234F3">
        <w:rPr>
          <w:rFonts w:ascii="Times New Roman" w:hAnsi="Times New Roman"/>
          <w:sz w:val="20"/>
          <w:lang w:val="uz-Cyrl-UZ"/>
        </w:rPr>
        <w:t>ни (байрам</w:t>
      </w:r>
      <w:r>
        <w:rPr>
          <w:rFonts w:ascii="Times New Roman" w:hAnsi="Times New Roman"/>
          <w:sz w:val="20"/>
          <w:lang w:val="uz-Cyrl-UZ"/>
        </w:rPr>
        <w:t>ы</w:t>
      </w:r>
      <w:r w:rsidRPr="005234F3">
        <w:rPr>
          <w:rFonts w:ascii="Times New Roman" w:hAnsi="Times New Roman"/>
          <w:sz w:val="20"/>
          <w:lang w:val="uz-Cyrl-UZ"/>
        </w:rPr>
        <w:t>) – пасха байрам</w:t>
      </w:r>
      <w:r>
        <w:rPr>
          <w:rFonts w:ascii="Times New Roman" w:hAnsi="Times New Roman"/>
          <w:sz w:val="20"/>
          <w:lang w:val="uz-Cyrl-UZ"/>
        </w:rPr>
        <w:t xml:space="preserve">ынан </w:t>
      </w:r>
      <w:r w:rsidRPr="005234F3">
        <w:rPr>
          <w:rFonts w:ascii="Times New Roman" w:hAnsi="Times New Roman"/>
          <w:sz w:val="20"/>
          <w:lang w:val="uz-Cyrl-UZ"/>
        </w:rPr>
        <w:t xml:space="preserve">кейинги </w:t>
      </w:r>
      <w:r>
        <w:rPr>
          <w:rFonts w:ascii="Times New Roman" w:hAnsi="Times New Roman"/>
          <w:sz w:val="20"/>
          <w:lang w:val="uz-Cyrl-UZ"/>
        </w:rPr>
        <w:t>ж</w:t>
      </w:r>
      <w:r w:rsidRPr="005234F3">
        <w:rPr>
          <w:rFonts w:ascii="Times New Roman" w:hAnsi="Times New Roman"/>
          <w:sz w:val="20"/>
          <w:lang w:val="uz-Cyrl-UZ"/>
        </w:rPr>
        <w:t>ет</w:t>
      </w:r>
      <w:r>
        <w:rPr>
          <w:rFonts w:ascii="Times New Roman" w:hAnsi="Times New Roman"/>
          <w:sz w:val="20"/>
          <w:lang w:val="uz-Cyrl-UZ"/>
        </w:rPr>
        <w:t>инши екшемби</w:t>
      </w:r>
      <w:r w:rsidRPr="005234F3">
        <w:rPr>
          <w:rFonts w:ascii="Times New Roman" w:hAnsi="Times New Roman"/>
          <w:sz w:val="20"/>
          <w:lang w:val="uz-Cyrl-UZ"/>
        </w:rPr>
        <w:t xml:space="preserve"> к</w:t>
      </w:r>
      <w:r>
        <w:rPr>
          <w:rFonts w:ascii="Times New Roman" w:hAnsi="Times New Roman"/>
          <w:sz w:val="20"/>
          <w:lang w:val="uz-Cyrl-UZ"/>
        </w:rPr>
        <w:t>ү</w:t>
      </w:r>
      <w:r w:rsidRPr="005234F3">
        <w:rPr>
          <w:rFonts w:ascii="Times New Roman" w:hAnsi="Times New Roman"/>
          <w:sz w:val="20"/>
          <w:lang w:val="uz-Cyrl-UZ"/>
        </w:rPr>
        <w:t xml:space="preserve">ни </w:t>
      </w:r>
      <w:r>
        <w:rPr>
          <w:rFonts w:ascii="Times New Roman" w:hAnsi="Times New Roman"/>
          <w:sz w:val="20"/>
          <w:lang w:val="uz-Cyrl-UZ"/>
        </w:rPr>
        <w:t>өткзилип</w:t>
      </w:r>
      <w:r w:rsidRPr="005234F3">
        <w:rPr>
          <w:rFonts w:ascii="Times New Roman" w:hAnsi="Times New Roman"/>
          <w:sz w:val="20"/>
          <w:lang w:val="uz-Cyrl-UZ"/>
        </w:rPr>
        <w:t xml:space="preserve">, </w:t>
      </w:r>
      <w:r>
        <w:rPr>
          <w:rFonts w:ascii="Times New Roman" w:hAnsi="Times New Roman"/>
          <w:sz w:val="20"/>
          <w:lang w:val="uz-Cyrl-UZ"/>
        </w:rPr>
        <w:t>о</w:t>
      </w:r>
      <w:r w:rsidRPr="005234F3">
        <w:rPr>
          <w:rFonts w:ascii="Times New Roman" w:hAnsi="Times New Roman"/>
          <w:sz w:val="20"/>
          <w:lang w:val="uz-Cyrl-UZ"/>
        </w:rPr>
        <w:t>нда Ис</w:t>
      </w:r>
      <w:r>
        <w:rPr>
          <w:rFonts w:ascii="Times New Roman" w:hAnsi="Times New Roman"/>
          <w:sz w:val="20"/>
          <w:lang w:val="uz-Cyrl-UZ"/>
        </w:rPr>
        <w:t>а</w:t>
      </w:r>
      <w:r w:rsidRPr="005234F3">
        <w:rPr>
          <w:rFonts w:ascii="Times New Roman" w:hAnsi="Times New Roman"/>
          <w:sz w:val="20"/>
          <w:lang w:val="uz-Cyrl-UZ"/>
        </w:rPr>
        <w:t xml:space="preserve"> Масиҳ </w:t>
      </w:r>
      <w:r>
        <w:rPr>
          <w:rFonts w:ascii="Times New Roman" w:hAnsi="Times New Roman"/>
          <w:sz w:val="20"/>
          <w:lang w:val="uz-Cyrl-UZ"/>
        </w:rPr>
        <w:t>а</w:t>
      </w:r>
      <w:r w:rsidRPr="005234F3">
        <w:rPr>
          <w:rFonts w:ascii="Times New Roman" w:hAnsi="Times New Roman"/>
          <w:sz w:val="20"/>
          <w:lang w:val="uz-Cyrl-UZ"/>
        </w:rPr>
        <w:t>с</w:t>
      </w:r>
      <w:r>
        <w:rPr>
          <w:rFonts w:ascii="Times New Roman" w:hAnsi="Times New Roman"/>
          <w:sz w:val="20"/>
          <w:lang w:val="uz-Cyrl-UZ"/>
        </w:rPr>
        <w:t>панға</w:t>
      </w:r>
      <w:r w:rsidRPr="005234F3">
        <w:rPr>
          <w:rFonts w:ascii="Times New Roman" w:hAnsi="Times New Roman"/>
          <w:sz w:val="20"/>
          <w:lang w:val="uz-Cyrl-UZ"/>
        </w:rPr>
        <w:t xml:space="preserve"> к</w:t>
      </w:r>
      <w:r>
        <w:rPr>
          <w:rFonts w:ascii="Times New Roman" w:hAnsi="Times New Roman"/>
          <w:sz w:val="20"/>
          <w:lang w:val="uz-Cyrl-UZ"/>
        </w:rPr>
        <w:t>ө</w:t>
      </w:r>
      <w:r w:rsidRPr="005234F3">
        <w:rPr>
          <w:rFonts w:ascii="Times New Roman" w:hAnsi="Times New Roman"/>
          <w:sz w:val="20"/>
          <w:lang w:val="uz-Cyrl-UZ"/>
        </w:rPr>
        <w:t>т</w:t>
      </w:r>
      <w:r>
        <w:rPr>
          <w:rFonts w:ascii="Times New Roman" w:hAnsi="Times New Roman"/>
          <w:sz w:val="20"/>
          <w:lang w:val="uz-Cyrl-UZ"/>
        </w:rPr>
        <w:t>е</w:t>
      </w:r>
      <w:r w:rsidRPr="005234F3">
        <w:rPr>
          <w:rFonts w:ascii="Times New Roman" w:hAnsi="Times New Roman"/>
          <w:sz w:val="20"/>
          <w:lang w:val="uz-Cyrl-UZ"/>
        </w:rPr>
        <w:t>рилг</w:t>
      </w:r>
      <w:r>
        <w:rPr>
          <w:rFonts w:ascii="Times New Roman" w:hAnsi="Times New Roman"/>
          <w:sz w:val="20"/>
          <w:lang w:val="uz-Cyrl-UZ"/>
        </w:rPr>
        <w:t>еннен кейин</w:t>
      </w:r>
      <w:r w:rsidRPr="005234F3">
        <w:rPr>
          <w:rFonts w:ascii="Times New Roman" w:hAnsi="Times New Roman"/>
          <w:sz w:val="20"/>
          <w:lang w:val="uz-Cyrl-UZ"/>
        </w:rPr>
        <w:t xml:space="preserve">, </w:t>
      </w:r>
      <w:r>
        <w:rPr>
          <w:rFonts w:ascii="Times New Roman" w:hAnsi="Times New Roman"/>
          <w:sz w:val="20"/>
          <w:lang w:val="uz-Cyrl-UZ"/>
        </w:rPr>
        <w:t xml:space="preserve">оның шәкирти көринисинде </w:t>
      </w:r>
      <w:r w:rsidRPr="005234F3">
        <w:rPr>
          <w:rFonts w:ascii="Times New Roman" w:hAnsi="Times New Roman"/>
          <w:sz w:val="20"/>
          <w:lang w:val="uz-Cyrl-UZ"/>
        </w:rPr>
        <w:t>Муқаддас Руҳ</w:t>
      </w:r>
      <w:r>
        <w:rPr>
          <w:rFonts w:ascii="Times New Roman" w:hAnsi="Times New Roman"/>
          <w:sz w:val="20"/>
          <w:lang w:val="uz-Cyrl-UZ"/>
        </w:rPr>
        <w:t xml:space="preserve">тың түсиў </w:t>
      </w:r>
      <w:r w:rsidRPr="005234F3">
        <w:rPr>
          <w:rFonts w:ascii="Times New Roman" w:hAnsi="Times New Roman"/>
          <w:sz w:val="20"/>
          <w:lang w:val="uz-Cyrl-UZ"/>
        </w:rPr>
        <w:t xml:space="preserve"> ҳ</w:t>
      </w:r>
      <w:r>
        <w:rPr>
          <w:rFonts w:ascii="Times New Roman" w:hAnsi="Times New Roman"/>
          <w:sz w:val="20"/>
          <w:lang w:val="uz-Cyrl-UZ"/>
        </w:rPr>
        <w:t>ә</w:t>
      </w:r>
      <w:r w:rsidRPr="005234F3">
        <w:rPr>
          <w:rFonts w:ascii="Times New Roman" w:hAnsi="Times New Roman"/>
          <w:sz w:val="20"/>
          <w:lang w:val="uz-Cyrl-UZ"/>
        </w:rPr>
        <w:t>ди</w:t>
      </w:r>
      <w:r>
        <w:rPr>
          <w:rFonts w:ascii="Times New Roman" w:hAnsi="Times New Roman"/>
          <w:sz w:val="20"/>
          <w:lang w:val="uz-Cyrl-UZ"/>
        </w:rPr>
        <w:t>й</w:t>
      </w:r>
      <w:r w:rsidRPr="005234F3">
        <w:rPr>
          <w:rFonts w:ascii="Times New Roman" w:hAnsi="Times New Roman"/>
          <w:sz w:val="20"/>
          <w:lang w:val="uz-Cyrl-UZ"/>
        </w:rPr>
        <w:t>с</w:t>
      </w:r>
      <w:r>
        <w:rPr>
          <w:rFonts w:ascii="Times New Roman" w:hAnsi="Times New Roman"/>
          <w:sz w:val="20"/>
          <w:lang w:val="uz-Cyrl-UZ"/>
        </w:rPr>
        <w:t>е</w:t>
      </w:r>
      <w:r w:rsidRPr="005234F3">
        <w:rPr>
          <w:rFonts w:ascii="Times New Roman" w:hAnsi="Times New Roman"/>
          <w:sz w:val="20"/>
          <w:lang w:val="uz-Cyrl-UZ"/>
        </w:rPr>
        <w:t>си н</w:t>
      </w:r>
      <w:r>
        <w:rPr>
          <w:rFonts w:ascii="Times New Roman" w:hAnsi="Times New Roman"/>
          <w:sz w:val="20"/>
          <w:lang w:val="uz-Cyrl-UZ"/>
        </w:rPr>
        <w:t>ы</w:t>
      </w:r>
      <w:r w:rsidRPr="005234F3">
        <w:rPr>
          <w:rFonts w:ascii="Times New Roman" w:hAnsi="Times New Roman"/>
          <w:sz w:val="20"/>
          <w:lang w:val="uz-Cyrl-UZ"/>
        </w:rPr>
        <w:t>ш</w:t>
      </w:r>
      <w:r>
        <w:rPr>
          <w:rFonts w:ascii="Times New Roman" w:hAnsi="Times New Roman"/>
          <w:sz w:val="20"/>
          <w:lang w:val="uz-Cyrl-UZ"/>
        </w:rPr>
        <w:t>а</w:t>
      </w:r>
      <w:r w:rsidRPr="005234F3">
        <w:rPr>
          <w:rFonts w:ascii="Times New Roman" w:hAnsi="Times New Roman"/>
          <w:sz w:val="20"/>
          <w:lang w:val="uz-Cyrl-UZ"/>
        </w:rPr>
        <w:t>нланад</w:t>
      </w:r>
      <w:r>
        <w:rPr>
          <w:rFonts w:ascii="Times New Roman" w:hAnsi="Times New Roman"/>
          <w:sz w:val="20"/>
          <w:lang w:val="uz-Cyrl-UZ"/>
        </w:rPr>
        <w:t>ы</w:t>
      </w:r>
      <w:r w:rsidRPr="005234F3">
        <w:rPr>
          <w:rFonts w:ascii="Times New Roman" w:hAnsi="Times New Roman"/>
          <w:sz w:val="20"/>
          <w:lang w:val="uz-Cyrl-UZ"/>
        </w:rPr>
        <w:t xml:space="preserve">. </w:t>
      </w:r>
    </w:p>
  </w:footnote>
  <w:footnote w:id="11">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Парс – 8-</w:t>
      </w:r>
      <w:r>
        <w:rPr>
          <w:rFonts w:ascii="Times New Roman" w:hAnsi="Times New Roman"/>
          <w:sz w:val="20"/>
          <w:lang w:val="uz-Cyrl-UZ"/>
        </w:rPr>
        <w:t xml:space="preserve">әсирде Парсы қолтығындағының </w:t>
      </w:r>
      <w:r w:rsidRPr="005234F3">
        <w:rPr>
          <w:rFonts w:ascii="Times New Roman" w:hAnsi="Times New Roman"/>
          <w:sz w:val="20"/>
          <w:lang w:val="uz-Cyrl-UZ"/>
        </w:rPr>
        <w:t>мус</w:t>
      </w:r>
      <w:r>
        <w:rPr>
          <w:rFonts w:ascii="Times New Roman" w:hAnsi="Times New Roman"/>
          <w:sz w:val="20"/>
          <w:lang w:val="uz-Cyrl-UZ"/>
        </w:rPr>
        <w:t>ы</w:t>
      </w:r>
      <w:r w:rsidRPr="005234F3">
        <w:rPr>
          <w:rFonts w:ascii="Times New Roman" w:hAnsi="Times New Roman"/>
          <w:sz w:val="20"/>
          <w:lang w:val="uz-Cyrl-UZ"/>
        </w:rPr>
        <w:t>лм</w:t>
      </w:r>
      <w:r>
        <w:rPr>
          <w:rFonts w:ascii="Times New Roman" w:hAnsi="Times New Roman"/>
          <w:sz w:val="20"/>
          <w:lang w:val="uz-Cyrl-UZ"/>
        </w:rPr>
        <w:t>а</w:t>
      </w:r>
      <w:r w:rsidRPr="005234F3">
        <w:rPr>
          <w:rFonts w:ascii="Times New Roman" w:hAnsi="Times New Roman"/>
          <w:sz w:val="20"/>
          <w:lang w:val="uz-Cyrl-UZ"/>
        </w:rPr>
        <w:t>нлар т</w:t>
      </w:r>
      <w:r>
        <w:rPr>
          <w:rFonts w:ascii="Times New Roman" w:hAnsi="Times New Roman"/>
          <w:sz w:val="20"/>
          <w:lang w:val="uz-Cyrl-UZ"/>
        </w:rPr>
        <w:t xml:space="preserve">әрепинен ийелениўи </w:t>
      </w:r>
      <w:r w:rsidRPr="005234F3">
        <w:rPr>
          <w:rFonts w:ascii="Times New Roman" w:hAnsi="Times New Roman"/>
          <w:sz w:val="20"/>
          <w:lang w:val="uz-Cyrl-UZ"/>
        </w:rPr>
        <w:t xml:space="preserve"> н</w:t>
      </w:r>
      <w:r>
        <w:rPr>
          <w:rFonts w:ascii="Times New Roman" w:hAnsi="Times New Roman"/>
          <w:sz w:val="20"/>
          <w:lang w:val="uz-Cyrl-UZ"/>
        </w:rPr>
        <w:t>ә</w:t>
      </w:r>
      <w:r w:rsidRPr="005234F3">
        <w:rPr>
          <w:rFonts w:ascii="Times New Roman" w:hAnsi="Times New Roman"/>
          <w:sz w:val="20"/>
          <w:lang w:val="uz-Cyrl-UZ"/>
        </w:rPr>
        <w:t>ти</w:t>
      </w:r>
      <w:r>
        <w:rPr>
          <w:rFonts w:ascii="Times New Roman" w:hAnsi="Times New Roman"/>
          <w:sz w:val="20"/>
          <w:lang w:val="uz-Cyrl-UZ"/>
        </w:rPr>
        <w:t>й</w:t>
      </w:r>
      <w:r w:rsidRPr="005234F3">
        <w:rPr>
          <w:rFonts w:ascii="Times New Roman" w:hAnsi="Times New Roman"/>
          <w:sz w:val="20"/>
          <w:lang w:val="uz-Cyrl-UZ"/>
        </w:rPr>
        <w:t>ж</w:t>
      </w:r>
      <w:r>
        <w:rPr>
          <w:rFonts w:ascii="Times New Roman" w:hAnsi="Times New Roman"/>
          <w:sz w:val="20"/>
          <w:lang w:val="uz-Cyrl-UZ"/>
        </w:rPr>
        <w:t>е</w:t>
      </w:r>
      <w:r w:rsidRPr="005234F3">
        <w:rPr>
          <w:rFonts w:ascii="Times New Roman" w:hAnsi="Times New Roman"/>
          <w:sz w:val="20"/>
          <w:lang w:val="uz-Cyrl-UZ"/>
        </w:rPr>
        <w:t>си</w:t>
      </w:r>
      <w:r>
        <w:rPr>
          <w:rFonts w:ascii="Times New Roman" w:hAnsi="Times New Roman"/>
          <w:sz w:val="20"/>
          <w:lang w:val="uz-Cyrl-UZ"/>
        </w:rPr>
        <w:t>н</w:t>
      </w:r>
      <w:r w:rsidRPr="005234F3">
        <w:rPr>
          <w:rFonts w:ascii="Times New Roman" w:hAnsi="Times New Roman"/>
          <w:sz w:val="20"/>
          <w:lang w:val="uz-Cyrl-UZ"/>
        </w:rPr>
        <w:t>д</w:t>
      </w:r>
      <w:r>
        <w:rPr>
          <w:rFonts w:ascii="Times New Roman" w:hAnsi="Times New Roman"/>
          <w:sz w:val="20"/>
          <w:lang w:val="uz-Cyrl-UZ"/>
        </w:rPr>
        <w:t>е</w:t>
      </w:r>
      <w:r w:rsidRPr="005234F3">
        <w:rPr>
          <w:rFonts w:ascii="Times New Roman" w:hAnsi="Times New Roman"/>
          <w:sz w:val="20"/>
          <w:lang w:val="uz-Cyrl-UZ"/>
        </w:rPr>
        <w:t xml:space="preserve"> Ҳиндист</w:t>
      </w:r>
      <w:r>
        <w:rPr>
          <w:rFonts w:ascii="Times New Roman" w:hAnsi="Times New Roman"/>
          <w:sz w:val="20"/>
          <w:lang w:val="uz-Cyrl-UZ"/>
        </w:rPr>
        <w:t>а</w:t>
      </w:r>
      <w:r w:rsidRPr="005234F3">
        <w:rPr>
          <w:rFonts w:ascii="Times New Roman" w:hAnsi="Times New Roman"/>
          <w:sz w:val="20"/>
          <w:lang w:val="uz-Cyrl-UZ"/>
        </w:rPr>
        <w:t xml:space="preserve">н </w:t>
      </w:r>
      <w:r>
        <w:rPr>
          <w:rFonts w:ascii="Times New Roman" w:hAnsi="Times New Roman"/>
          <w:sz w:val="20"/>
          <w:lang w:val="uz-Cyrl-UZ"/>
        </w:rPr>
        <w:t xml:space="preserve">ҳәм </w:t>
      </w:r>
      <w:r w:rsidRPr="005234F3">
        <w:rPr>
          <w:rFonts w:ascii="Times New Roman" w:hAnsi="Times New Roman"/>
          <w:sz w:val="20"/>
          <w:lang w:val="uz-Cyrl-UZ"/>
        </w:rPr>
        <w:t>П</w:t>
      </w:r>
      <w:r>
        <w:rPr>
          <w:rFonts w:ascii="Times New Roman" w:hAnsi="Times New Roman"/>
          <w:sz w:val="20"/>
          <w:lang w:val="uz-Cyrl-UZ"/>
        </w:rPr>
        <w:t>а</w:t>
      </w:r>
      <w:r w:rsidRPr="005234F3">
        <w:rPr>
          <w:rFonts w:ascii="Times New Roman" w:hAnsi="Times New Roman"/>
          <w:sz w:val="20"/>
          <w:lang w:val="uz-Cyrl-UZ"/>
        </w:rPr>
        <w:t>кист</w:t>
      </w:r>
      <w:r>
        <w:rPr>
          <w:rFonts w:ascii="Times New Roman" w:hAnsi="Times New Roman"/>
          <w:sz w:val="20"/>
          <w:lang w:val="uz-Cyrl-UZ"/>
        </w:rPr>
        <w:t>а</w:t>
      </w:r>
      <w:r w:rsidRPr="005234F3">
        <w:rPr>
          <w:rFonts w:ascii="Times New Roman" w:hAnsi="Times New Roman"/>
          <w:sz w:val="20"/>
          <w:lang w:val="uz-Cyrl-UZ"/>
        </w:rPr>
        <w:t>н</w:t>
      </w:r>
      <w:r>
        <w:rPr>
          <w:rFonts w:ascii="Times New Roman" w:hAnsi="Times New Roman"/>
          <w:sz w:val="20"/>
          <w:lang w:val="uz-Cyrl-UZ"/>
        </w:rPr>
        <w:t>ғ</w:t>
      </w:r>
      <w:r w:rsidRPr="005234F3">
        <w:rPr>
          <w:rFonts w:ascii="Times New Roman" w:hAnsi="Times New Roman"/>
          <w:sz w:val="20"/>
          <w:lang w:val="uz-Cyrl-UZ"/>
        </w:rPr>
        <w:t>а қара</w:t>
      </w:r>
      <w:r>
        <w:rPr>
          <w:rFonts w:ascii="Times New Roman" w:hAnsi="Times New Roman"/>
          <w:sz w:val="20"/>
          <w:lang w:val="uz-Cyrl-UZ"/>
        </w:rPr>
        <w:t xml:space="preserve">пбағдарланған </w:t>
      </w:r>
      <w:r w:rsidRPr="005234F3">
        <w:rPr>
          <w:rFonts w:ascii="Times New Roman" w:hAnsi="Times New Roman"/>
          <w:sz w:val="20"/>
          <w:lang w:val="uz-Cyrl-UZ"/>
        </w:rPr>
        <w:t>зардуштийлик т</w:t>
      </w:r>
      <w:r>
        <w:rPr>
          <w:rFonts w:ascii="Times New Roman" w:hAnsi="Times New Roman"/>
          <w:sz w:val="20"/>
          <w:lang w:val="uz-Cyrl-UZ"/>
        </w:rPr>
        <w:t>әрепдарларының аты</w:t>
      </w:r>
      <w:r w:rsidRPr="005234F3">
        <w:rPr>
          <w:rFonts w:ascii="Times New Roman" w:hAnsi="Times New Roman"/>
          <w:sz w:val="20"/>
          <w:lang w:val="uz-Cyrl-UZ"/>
        </w:rPr>
        <w:t xml:space="preserve">. </w:t>
      </w:r>
    </w:p>
  </w:footnote>
  <w:footnote w:id="12">
    <w:p w:rsidR="0063469F" w:rsidRPr="005234F3" w:rsidRDefault="0063469F" w:rsidP="00457FD8">
      <w:pPr>
        <w:pStyle w:val="aff8"/>
        <w:rPr>
          <w:rFonts w:ascii="Times New Roman" w:hAnsi="Times New Roman"/>
          <w:sz w:val="20"/>
          <w:lang w:val="uz-Cyrl-UZ"/>
        </w:rPr>
      </w:pPr>
      <w:r w:rsidRPr="005234F3">
        <w:rPr>
          <w:rStyle w:val="affa"/>
          <w:sz w:val="20"/>
        </w:rPr>
        <w:footnoteRef/>
      </w:r>
      <w:r w:rsidRPr="005234F3">
        <w:rPr>
          <w:rFonts w:ascii="Times New Roman" w:hAnsi="Times New Roman"/>
          <w:color w:val="000000"/>
          <w:sz w:val="20"/>
          <w:lang w:val="uz-Cyrl-UZ"/>
        </w:rPr>
        <w:t>Каралс</w:t>
      </w:r>
      <w:r>
        <w:rPr>
          <w:rFonts w:ascii="Times New Roman" w:hAnsi="Times New Roman"/>
          <w:color w:val="000000"/>
          <w:sz w:val="20"/>
          <w:lang w:val="uz-Cyrl-UZ"/>
        </w:rPr>
        <w:t>ы</w:t>
      </w:r>
      <w:r w:rsidRPr="005234F3">
        <w:rPr>
          <w:rFonts w:ascii="Times New Roman" w:hAnsi="Times New Roman"/>
          <w:color w:val="000000"/>
          <w:sz w:val="20"/>
          <w:lang w:val="uz-Cyrl-UZ"/>
        </w:rPr>
        <w:t>н: Авесто». Тарихий адабий ёдгорлик. Ас</w:t>
      </w:r>
      <w:r>
        <w:rPr>
          <w:rFonts w:ascii="Times New Roman" w:hAnsi="Times New Roman"/>
          <w:color w:val="000000"/>
          <w:sz w:val="20"/>
          <w:lang w:val="uz-Cyrl-UZ"/>
        </w:rPr>
        <w:t>қ</w:t>
      </w:r>
      <w:r w:rsidRPr="005234F3">
        <w:rPr>
          <w:rFonts w:ascii="Times New Roman" w:hAnsi="Times New Roman"/>
          <w:color w:val="000000"/>
          <w:sz w:val="20"/>
          <w:lang w:val="uz-Cyrl-UZ"/>
        </w:rPr>
        <w:t>ар Махкам таржимаси-Шар</w:t>
      </w:r>
      <w:r>
        <w:rPr>
          <w:rFonts w:ascii="Times New Roman" w:hAnsi="Times New Roman"/>
          <w:color w:val="000000"/>
          <w:sz w:val="20"/>
          <w:lang w:val="uz-Cyrl-UZ"/>
        </w:rPr>
        <w:t>қ</w:t>
      </w:r>
      <w:r w:rsidRPr="005234F3">
        <w:rPr>
          <w:rFonts w:ascii="Times New Roman" w:hAnsi="Times New Roman"/>
          <w:color w:val="000000"/>
          <w:sz w:val="20"/>
          <w:lang w:val="uz-Cyrl-UZ"/>
        </w:rPr>
        <w:t xml:space="preserve">, 2001. -Т.: 369 б. </w:t>
      </w:r>
    </w:p>
  </w:footnote>
  <w:footnote w:id="13">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lang w:val="uz-Cyrl-UZ"/>
        </w:rPr>
        <w:t>Дур</w:t>
      </w:r>
      <w:r>
        <w:rPr>
          <w:rFonts w:ascii="Times New Roman" w:hAnsi="Times New Roman"/>
          <w:sz w:val="20"/>
          <w:lang w:val="uz-Cyrl-UZ"/>
        </w:rPr>
        <w:t>ғ</w:t>
      </w:r>
      <w:r w:rsidRPr="005234F3">
        <w:rPr>
          <w:rFonts w:ascii="Times New Roman" w:hAnsi="Times New Roman"/>
          <w:sz w:val="20"/>
          <w:lang w:val="uz-Cyrl-UZ"/>
        </w:rPr>
        <w:t>га – бу</w:t>
      </w:r>
      <w:r>
        <w:rPr>
          <w:rFonts w:ascii="Times New Roman" w:hAnsi="Times New Roman"/>
          <w:sz w:val="20"/>
          <w:lang w:val="uz-Cyrl-UZ"/>
        </w:rPr>
        <w:t xml:space="preserve">ғакөринисиндеги </w:t>
      </w:r>
      <w:r w:rsidRPr="005234F3">
        <w:rPr>
          <w:rFonts w:ascii="Times New Roman" w:hAnsi="Times New Roman"/>
          <w:sz w:val="20"/>
          <w:lang w:val="uz-Cyrl-UZ"/>
        </w:rPr>
        <w:t xml:space="preserve"> иблис</w:t>
      </w:r>
      <w:r>
        <w:rPr>
          <w:rFonts w:ascii="Times New Roman" w:hAnsi="Times New Roman"/>
          <w:sz w:val="20"/>
          <w:lang w:val="uz-Cyrl-UZ"/>
        </w:rPr>
        <w:t>ке</w:t>
      </w:r>
      <w:r w:rsidRPr="005234F3">
        <w:rPr>
          <w:rFonts w:ascii="Times New Roman" w:hAnsi="Times New Roman"/>
          <w:sz w:val="20"/>
          <w:lang w:val="uz-Cyrl-UZ"/>
        </w:rPr>
        <w:t xml:space="preserve"> қар</w:t>
      </w:r>
      <w:r>
        <w:rPr>
          <w:rFonts w:ascii="Times New Roman" w:hAnsi="Times New Roman"/>
          <w:sz w:val="20"/>
          <w:lang w:val="uz-Cyrl-UZ"/>
        </w:rPr>
        <w:t>сы жолбарс яки арысланға м</w:t>
      </w:r>
      <w:r w:rsidRPr="005234F3">
        <w:rPr>
          <w:rFonts w:ascii="Times New Roman" w:hAnsi="Times New Roman"/>
          <w:sz w:val="20"/>
          <w:lang w:val="uz-Cyrl-UZ"/>
        </w:rPr>
        <w:t>ини</w:t>
      </w:r>
      <w:r>
        <w:rPr>
          <w:rFonts w:ascii="Times New Roman" w:hAnsi="Times New Roman"/>
          <w:sz w:val="20"/>
          <w:lang w:val="uz-Cyrl-UZ"/>
        </w:rPr>
        <w:t>па</w:t>
      </w:r>
      <w:r w:rsidRPr="005234F3">
        <w:rPr>
          <w:rFonts w:ascii="Times New Roman" w:hAnsi="Times New Roman"/>
          <w:sz w:val="20"/>
          <w:lang w:val="uz-Cyrl-UZ"/>
        </w:rPr>
        <w:t>л</w:t>
      </w:r>
      <w:r>
        <w:rPr>
          <w:rFonts w:ascii="Times New Roman" w:hAnsi="Times New Roman"/>
          <w:sz w:val="20"/>
          <w:lang w:val="uz-Cyrl-UZ"/>
        </w:rPr>
        <w:t>ғ</w:t>
      </w:r>
      <w:r w:rsidRPr="005234F3">
        <w:rPr>
          <w:rFonts w:ascii="Times New Roman" w:hAnsi="Times New Roman"/>
          <w:sz w:val="20"/>
          <w:lang w:val="uz-Cyrl-UZ"/>
        </w:rPr>
        <w:t xml:space="preserve">ан </w:t>
      </w:r>
      <w:r>
        <w:rPr>
          <w:rFonts w:ascii="Times New Roman" w:hAnsi="Times New Roman"/>
          <w:sz w:val="20"/>
          <w:lang w:val="uz-Cyrl-UZ"/>
        </w:rPr>
        <w:t>жағдайда гүресетуғын сегиз яки он қоллы көринисте сүўретленген қудай</w:t>
      </w:r>
      <w:r w:rsidRPr="005234F3">
        <w:rPr>
          <w:rFonts w:ascii="Times New Roman" w:hAnsi="Times New Roman"/>
          <w:sz w:val="20"/>
          <w:lang w:val="uz-Cyrl-UZ"/>
        </w:rPr>
        <w:t>.</w:t>
      </w:r>
    </w:p>
  </w:footnote>
  <w:footnote w:id="14">
    <w:p w:rsidR="0063469F" w:rsidRPr="005234F3" w:rsidRDefault="0063469F" w:rsidP="00457FD8">
      <w:pPr>
        <w:pStyle w:val="aff8"/>
        <w:jc w:val="both"/>
        <w:rPr>
          <w:rFonts w:ascii="Times New Roman" w:hAnsi="Times New Roman"/>
          <w:sz w:val="20"/>
          <w:lang w:val="uz-Cyrl-UZ"/>
        </w:rPr>
      </w:pPr>
      <w:r w:rsidRPr="005234F3">
        <w:rPr>
          <w:rStyle w:val="affa"/>
          <w:sz w:val="20"/>
        </w:rPr>
        <w:footnoteRef/>
      </w:r>
      <w:r w:rsidRPr="005234F3">
        <w:rPr>
          <w:rFonts w:ascii="Times New Roman" w:hAnsi="Times New Roman"/>
          <w:sz w:val="20"/>
        </w:rPr>
        <w:t xml:space="preserve"> собрание священных текстов, составляющее основу каждого из четырёх сводов ведийского канона</w:t>
      </w:r>
    </w:p>
  </w:footnote>
  <w:footnote w:id="15">
    <w:p w:rsidR="0063469F" w:rsidRPr="005234F3" w:rsidRDefault="0063469F" w:rsidP="00457FD8">
      <w:pPr>
        <w:pStyle w:val="aff8"/>
        <w:jc w:val="both"/>
        <w:rPr>
          <w:rFonts w:ascii="Times New Roman" w:hAnsi="Times New Roman"/>
          <w:sz w:val="20"/>
          <w:lang w:val="en-US"/>
        </w:rPr>
      </w:pPr>
      <w:r w:rsidRPr="005234F3">
        <w:rPr>
          <w:rStyle w:val="affa"/>
          <w:sz w:val="20"/>
        </w:rPr>
        <w:footnoteRef/>
      </w:r>
      <w:r w:rsidRPr="005234F3">
        <w:rPr>
          <w:rFonts w:ascii="Times New Roman" w:hAnsi="Times New Roman"/>
          <w:sz w:val="20"/>
          <w:lang w:val="en-US"/>
        </w:rPr>
        <w:t xml:space="preserve"> (in Hinduism) any of the lengthy commentaries on the Vedas, composed in Sanskrit c. 900–700 BC and containing expository material relating to Vedic sacrificial ritual</w:t>
      </w:r>
    </w:p>
  </w:footnote>
  <w:footnote w:id="16">
    <w:p w:rsidR="0063469F" w:rsidRPr="005234F3" w:rsidRDefault="0063469F" w:rsidP="00457FD8">
      <w:pPr>
        <w:pStyle w:val="aff8"/>
        <w:jc w:val="both"/>
        <w:rPr>
          <w:rFonts w:ascii="Times New Roman" w:hAnsi="Times New Roman"/>
          <w:sz w:val="20"/>
          <w:lang w:val="en-US"/>
        </w:rPr>
      </w:pPr>
      <w:r w:rsidRPr="005234F3">
        <w:rPr>
          <w:rStyle w:val="affa"/>
          <w:sz w:val="20"/>
        </w:rPr>
        <w:footnoteRef/>
      </w:r>
      <w:r w:rsidRPr="005234F3">
        <w:rPr>
          <w:rFonts w:ascii="Times New Roman" w:hAnsi="Times New Roman"/>
          <w:sz w:val="20"/>
          <w:lang w:val="en-US"/>
        </w:rPr>
        <w:t>each of a set of Hindu sacred treatises based on the Brahmanas, composed in Sanskrit c. 700 BC. Intended only for initiates, the Aranyakas contain mystical and philosophical material and explications of esoteric rites</w:t>
      </w:r>
    </w:p>
  </w:footnote>
  <w:footnote w:id="17">
    <w:p w:rsidR="0063469F" w:rsidRPr="005234F3" w:rsidRDefault="0063469F" w:rsidP="00457FD8">
      <w:pPr>
        <w:pStyle w:val="aff8"/>
        <w:jc w:val="both"/>
        <w:rPr>
          <w:rFonts w:ascii="Times New Roman" w:hAnsi="Times New Roman"/>
          <w:sz w:val="20"/>
          <w:lang w:val="en-US"/>
        </w:rPr>
      </w:pPr>
      <w:r w:rsidRPr="005234F3">
        <w:rPr>
          <w:rStyle w:val="affa"/>
          <w:sz w:val="20"/>
        </w:rPr>
        <w:footnoteRef/>
      </w:r>
      <w:r w:rsidRPr="005234F3">
        <w:rPr>
          <w:rFonts w:ascii="Times New Roman" w:hAnsi="Times New Roman"/>
          <w:sz w:val="20"/>
          <w:lang w:val="en-US"/>
        </w:rPr>
        <w:t xml:space="preserve"> each of a series of Hindu sacred treatises written in Sanskrit c. 800–200 BC, expounding the Vedas in predominantly mystical and monistic terms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3436FA"/>
    <w:lvl w:ilvl="0">
      <w:start w:val="1"/>
      <w:numFmt w:val="bullet"/>
      <w:lvlText w:val=""/>
      <w:lvlJc w:val="left"/>
      <w:pPr>
        <w:tabs>
          <w:tab w:val="num" w:pos="360"/>
        </w:tabs>
        <w:ind w:left="360" w:hanging="360"/>
      </w:pPr>
      <w:rPr>
        <w:rFonts w:ascii="Symbol" w:hAnsi="Symbol" w:hint="default"/>
      </w:rPr>
    </w:lvl>
  </w:abstractNum>
  <w:abstractNum w:abstractNumId="1">
    <w:nsid w:val="014D1578"/>
    <w:multiLevelType w:val="hybridMultilevel"/>
    <w:tmpl w:val="A96C37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28C75A0"/>
    <w:multiLevelType w:val="hybridMultilevel"/>
    <w:tmpl w:val="7284B990"/>
    <w:lvl w:ilvl="0" w:tplc="53A2E6A2">
      <w:start w:val="1"/>
      <w:numFmt w:val="decimal"/>
      <w:lvlText w:val="%1."/>
      <w:lvlJc w:val="left"/>
      <w:pPr>
        <w:tabs>
          <w:tab w:val="num" w:pos="1080"/>
        </w:tabs>
        <w:ind w:left="1080" w:hanging="720"/>
      </w:pPr>
      <w:rPr>
        <w:rFonts w:hint="default"/>
      </w:rPr>
    </w:lvl>
    <w:lvl w:ilvl="1" w:tplc="4968A846">
      <w:start w:val="1"/>
      <w:numFmt w:val="decimal"/>
      <w:lvlText w:val="%2)"/>
      <w:lvlJc w:val="left"/>
      <w:pPr>
        <w:tabs>
          <w:tab w:val="num" w:pos="2175"/>
        </w:tabs>
        <w:ind w:left="2175" w:hanging="109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02"/>
        </w:tabs>
        <w:ind w:left="502"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921A65"/>
    <w:multiLevelType w:val="hybridMultilevel"/>
    <w:tmpl w:val="8E9E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326F7"/>
    <w:multiLevelType w:val="hybridMultilevel"/>
    <w:tmpl w:val="2708AC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63421A"/>
    <w:multiLevelType w:val="hybridMultilevel"/>
    <w:tmpl w:val="CE5C308A"/>
    <w:lvl w:ilvl="0" w:tplc="0419000F">
      <w:start w:val="1"/>
      <w:numFmt w:val="decimal"/>
      <w:lvlText w:val="%1."/>
      <w:lvlJc w:val="left"/>
      <w:pPr>
        <w:ind w:left="1713" w:hanging="360"/>
      </w:pPr>
      <w:rPr>
        <w:rFonts w:cs="Times New Roman"/>
      </w:rPr>
    </w:lvl>
    <w:lvl w:ilvl="1" w:tplc="A7108C46">
      <w:start w:val="1"/>
      <w:numFmt w:val="upperRoman"/>
      <w:lvlText w:val="%2."/>
      <w:lvlJc w:val="left"/>
      <w:pPr>
        <w:ind w:left="2793" w:hanging="720"/>
      </w:pPr>
      <w:rPr>
        <w:rFonts w:cs="Times New Roman" w:hint="default"/>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6">
    <w:nsid w:val="10414DED"/>
    <w:multiLevelType w:val="hybridMultilevel"/>
    <w:tmpl w:val="AB7C4F96"/>
    <w:lvl w:ilvl="0" w:tplc="0419000F">
      <w:start w:val="1"/>
      <w:numFmt w:val="decimal"/>
      <w:lvlText w:val="%1."/>
      <w:lvlJc w:val="left"/>
      <w:pPr>
        <w:ind w:left="1713"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7">
    <w:nsid w:val="13D80C42"/>
    <w:multiLevelType w:val="hybridMultilevel"/>
    <w:tmpl w:val="FFB69296"/>
    <w:lvl w:ilvl="0" w:tplc="F076A512">
      <w:start w:val="1"/>
      <w:numFmt w:val="decimal"/>
      <w:lvlText w:val="%1."/>
      <w:lvlJc w:val="left"/>
      <w:pPr>
        <w:tabs>
          <w:tab w:val="num" w:pos="1080"/>
        </w:tabs>
        <w:ind w:left="1080" w:hanging="720"/>
      </w:pPr>
      <w:rPr>
        <w:rFonts w:hint="default"/>
      </w:rPr>
    </w:lvl>
    <w:lvl w:ilvl="1" w:tplc="43C66856">
      <w:numFmt w:val="none"/>
      <w:lvlText w:val=""/>
      <w:lvlJc w:val="left"/>
      <w:pPr>
        <w:tabs>
          <w:tab w:val="num" w:pos="360"/>
        </w:tabs>
      </w:pPr>
    </w:lvl>
    <w:lvl w:ilvl="2" w:tplc="4CEC4FC2">
      <w:numFmt w:val="none"/>
      <w:lvlText w:val=""/>
      <w:lvlJc w:val="left"/>
      <w:pPr>
        <w:tabs>
          <w:tab w:val="num" w:pos="360"/>
        </w:tabs>
      </w:pPr>
    </w:lvl>
    <w:lvl w:ilvl="3" w:tplc="56CEA116">
      <w:numFmt w:val="none"/>
      <w:lvlText w:val=""/>
      <w:lvlJc w:val="left"/>
      <w:pPr>
        <w:tabs>
          <w:tab w:val="num" w:pos="360"/>
        </w:tabs>
      </w:pPr>
    </w:lvl>
    <w:lvl w:ilvl="4" w:tplc="6B12FBA0">
      <w:numFmt w:val="none"/>
      <w:lvlText w:val=""/>
      <w:lvlJc w:val="left"/>
      <w:pPr>
        <w:tabs>
          <w:tab w:val="num" w:pos="360"/>
        </w:tabs>
      </w:pPr>
    </w:lvl>
    <w:lvl w:ilvl="5" w:tplc="BC36EFE2">
      <w:numFmt w:val="none"/>
      <w:lvlText w:val=""/>
      <w:lvlJc w:val="left"/>
      <w:pPr>
        <w:tabs>
          <w:tab w:val="num" w:pos="360"/>
        </w:tabs>
      </w:pPr>
    </w:lvl>
    <w:lvl w:ilvl="6" w:tplc="50F43538">
      <w:numFmt w:val="none"/>
      <w:lvlText w:val=""/>
      <w:lvlJc w:val="left"/>
      <w:pPr>
        <w:tabs>
          <w:tab w:val="num" w:pos="360"/>
        </w:tabs>
      </w:pPr>
    </w:lvl>
    <w:lvl w:ilvl="7" w:tplc="2B444776">
      <w:numFmt w:val="none"/>
      <w:lvlText w:val=""/>
      <w:lvlJc w:val="left"/>
      <w:pPr>
        <w:tabs>
          <w:tab w:val="num" w:pos="360"/>
        </w:tabs>
      </w:pPr>
    </w:lvl>
    <w:lvl w:ilvl="8" w:tplc="EAC89294">
      <w:numFmt w:val="none"/>
      <w:lvlText w:val=""/>
      <w:lvlJc w:val="left"/>
      <w:pPr>
        <w:tabs>
          <w:tab w:val="num" w:pos="360"/>
        </w:tabs>
      </w:pPr>
    </w:lvl>
  </w:abstractNum>
  <w:abstractNum w:abstractNumId="8">
    <w:nsid w:val="18A93F8A"/>
    <w:multiLevelType w:val="singleLevel"/>
    <w:tmpl w:val="7FF42760"/>
    <w:lvl w:ilvl="0">
      <w:start w:val="1"/>
      <w:numFmt w:val="upperRoman"/>
      <w:lvlText w:val="%1."/>
      <w:lvlJc w:val="left"/>
      <w:pPr>
        <w:tabs>
          <w:tab w:val="num" w:pos="1287"/>
        </w:tabs>
        <w:ind w:left="1287" w:hanging="720"/>
      </w:pPr>
      <w:rPr>
        <w:rFonts w:hint="default"/>
        <w:b/>
        <w:i/>
      </w:rPr>
    </w:lvl>
  </w:abstractNum>
  <w:abstractNum w:abstractNumId="9">
    <w:nsid w:val="1AA725C0"/>
    <w:multiLevelType w:val="hybridMultilevel"/>
    <w:tmpl w:val="CCB27A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237376"/>
    <w:multiLevelType w:val="hybridMultilevel"/>
    <w:tmpl w:val="7F38EB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A5B13F5"/>
    <w:multiLevelType w:val="hybridMultilevel"/>
    <w:tmpl w:val="458ED4FC"/>
    <w:lvl w:ilvl="0" w:tplc="0BCA8E2A">
      <w:start w:val="1"/>
      <w:numFmt w:val="decimal"/>
      <w:lvlText w:val="%1."/>
      <w:lvlJc w:val="left"/>
      <w:pPr>
        <w:ind w:left="1353"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2AD57ADC"/>
    <w:multiLevelType w:val="hybridMultilevel"/>
    <w:tmpl w:val="8CBA2594"/>
    <w:lvl w:ilvl="0" w:tplc="6E3C79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143600"/>
    <w:multiLevelType w:val="hybridMultilevel"/>
    <w:tmpl w:val="B2D8806C"/>
    <w:lvl w:ilvl="0" w:tplc="8BBA07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C32F45"/>
    <w:multiLevelType w:val="hybridMultilevel"/>
    <w:tmpl w:val="EF74C2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1F54508E">
      <w:start w:val="1"/>
      <w:numFmt w:val="decimal"/>
      <w:lvlText w:val="%4."/>
      <w:lvlJc w:val="left"/>
      <w:pPr>
        <w:ind w:left="2880" w:hanging="360"/>
      </w:pPr>
      <w:rPr>
        <w:rFonts w:cs="Times New Roman"/>
        <w:b w:val="0"/>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05F5732"/>
    <w:multiLevelType w:val="singleLevel"/>
    <w:tmpl w:val="B0707008"/>
    <w:lvl w:ilvl="0">
      <w:start w:val="1"/>
      <w:numFmt w:val="decimal"/>
      <w:lvlText w:val="%1."/>
      <w:lvlJc w:val="left"/>
      <w:pPr>
        <w:tabs>
          <w:tab w:val="num" w:pos="644"/>
        </w:tabs>
        <w:ind w:left="644" w:hanging="360"/>
      </w:pPr>
      <w:rPr>
        <w:rFonts w:hint="default"/>
      </w:rPr>
    </w:lvl>
  </w:abstractNum>
  <w:abstractNum w:abstractNumId="16">
    <w:nsid w:val="3D720F72"/>
    <w:multiLevelType w:val="hybridMultilevel"/>
    <w:tmpl w:val="679C3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34F6C14"/>
    <w:multiLevelType w:val="singleLevel"/>
    <w:tmpl w:val="C7A2208C"/>
    <w:lvl w:ilvl="0">
      <w:start w:val="1"/>
      <w:numFmt w:val="decimal"/>
      <w:lvlText w:val="%1."/>
      <w:lvlJc w:val="left"/>
      <w:pPr>
        <w:tabs>
          <w:tab w:val="num" w:pos="360"/>
        </w:tabs>
        <w:ind w:left="360" w:hanging="360"/>
      </w:pPr>
      <w:rPr>
        <w:rFonts w:cs="Times New Roman"/>
      </w:rPr>
    </w:lvl>
  </w:abstractNum>
  <w:abstractNum w:abstractNumId="19">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51AF6371"/>
    <w:multiLevelType w:val="multilevel"/>
    <w:tmpl w:val="1E340406"/>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5112411"/>
    <w:multiLevelType w:val="hybridMultilevel"/>
    <w:tmpl w:val="93360EA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3">
    <w:nsid w:val="5A832F1B"/>
    <w:multiLevelType w:val="hybridMultilevel"/>
    <w:tmpl w:val="D6F8909C"/>
    <w:lvl w:ilvl="0" w:tplc="13E0F78C">
      <w:start w:val="1"/>
      <w:numFmt w:val="decimal"/>
      <w:lvlText w:val="%1."/>
      <w:lvlJc w:val="left"/>
      <w:pPr>
        <w:tabs>
          <w:tab w:val="num" w:pos="1260"/>
        </w:tabs>
        <w:ind w:left="1260" w:hanging="7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4">
    <w:nsid w:val="5CE054EB"/>
    <w:multiLevelType w:val="hybridMultilevel"/>
    <w:tmpl w:val="F7D448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8455E10"/>
    <w:multiLevelType w:val="hybridMultilevel"/>
    <w:tmpl w:val="47C26E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12103962">
      <w:start w:val="1"/>
      <w:numFmt w:val="decimal"/>
      <w:lvlText w:val="%4."/>
      <w:lvlJc w:val="left"/>
      <w:pPr>
        <w:ind w:left="2880" w:hanging="360"/>
      </w:pPr>
      <w:rPr>
        <w:rFonts w:ascii="Times New Roman" w:eastAsia="Times New Roman" w:hAnsi="Times New Roman"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CA12A15"/>
    <w:multiLevelType w:val="hybridMultilevel"/>
    <w:tmpl w:val="6A6E5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84F6C"/>
    <w:multiLevelType w:val="multilevel"/>
    <w:tmpl w:val="71287C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6E434831"/>
    <w:multiLevelType w:val="hybridMultilevel"/>
    <w:tmpl w:val="B984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4F2C3C"/>
    <w:multiLevelType w:val="singleLevel"/>
    <w:tmpl w:val="F68E6322"/>
    <w:lvl w:ilvl="0">
      <w:start w:val="1"/>
      <w:numFmt w:val="decimal"/>
      <w:lvlText w:val="%1."/>
      <w:lvlJc w:val="left"/>
      <w:pPr>
        <w:tabs>
          <w:tab w:val="num" w:pos="927"/>
        </w:tabs>
        <w:ind w:left="927" w:hanging="360"/>
      </w:pPr>
      <w:rPr>
        <w:rFonts w:hint="default"/>
        <w:sz w:val="28"/>
        <w:szCs w:val="28"/>
      </w:rPr>
    </w:lvl>
  </w:abstractNum>
  <w:abstractNum w:abstractNumId="30">
    <w:nsid w:val="799F2381"/>
    <w:multiLevelType w:val="hybridMultilevel"/>
    <w:tmpl w:val="6F84A276"/>
    <w:lvl w:ilvl="0" w:tplc="0419000F">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72DCE5E2">
      <w:start w:val="1"/>
      <w:numFmt w:val="decimal"/>
      <w:lvlText w:val="%4."/>
      <w:lvlJc w:val="left"/>
      <w:pPr>
        <w:tabs>
          <w:tab w:val="num" w:pos="3054"/>
        </w:tabs>
        <w:ind w:left="3054" w:hanging="360"/>
      </w:pPr>
      <w:rPr>
        <w:b w:val="0"/>
        <w:color w:val="auto"/>
        <w:sz w:val="28"/>
        <w:szCs w:val="28"/>
      </w:rPr>
    </w:lvl>
    <w:lvl w:ilvl="4" w:tplc="0419000F">
      <w:start w:val="1"/>
      <w:numFmt w:val="decimal"/>
      <w:lvlText w:val="%5."/>
      <w:lvlJc w:val="left"/>
      <w:pPr>
        <w:tabs>
          <w:tab w:val="num" w:pos="3316"/>
        </w:tabs>
        <w:ind w:left="3316" w:hanging="360"/>
      </w:pPr>
      <w:rPr>
        <w:b w:val="0"/>
      </w:r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31">
    <w:nsid w:val="7F495FFF"/>
    <w:multiLevelType w:val="hybridMultilevel"/>
    <w:tmpl w:val="B9800E3A"/>
    <w:lvl w:ilvl="0" w:tplc="E408C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9"/>
  </w:num>
  <w:num w:numId="3">
    <w:abstractNumId w:val="17"/>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4"/>
  </w:num>
  <w:num w:numId="13">
    <w:abstractNumId w:val="30"/>
  </w:num>
  <w:num w:numId="14">
    <w:abstractNumId w:val="12"/>
  </w:num>
  <w:num w:numId="15">
    <w:abstractNumId w:val="3"/>
  </w:num>
  <w:num w:numId="16">
    <w:abstractNumId w:val="28"/>
  </w:num>
  <w:num w:numId="17">
    <w:abstractNumId w:val="26"/>
  </w:num>
  <w:num w:numId="18">
    <w:abstractNumId w:val="16"/>
  </w:num>
  <w:num w:numId="19">
    <w:abstractNumId w:val="7"/>
  </w:num>
  <w:num w:numId="20">
    <w:abstractNumId w:val="23"/>
  </w:num>
  <w:num w:numId="21">
    <w:abstractNumId w:val="2"/>
  </w:num>
  <w:num w:numId="22">
    <w:abstractNumId w:val="9"/>
  </w:num>
  <w:num w:numId="23">
    <w:abstractNumId w:val="4"/>
  </w:num>
  <w:num w:numId="24">
    <w:abstractNumId w:val="1"/>
  </w:num>
  <w:num w:numId="25">
    <w:abstractNumId w:val="27"/>
  </w:num>
  <w:num w:numId="26">
    <w:abstractNumId w:val="20"/>
  </w:num>
  <w:num w:numId="27">
    <w:abstractNumId w:val="31"/>
  </w:num>
  <w:num w:numId="28">
    <w:abstractNumId w:val="13"/>
  </w:num>
  <w:num w:numId="29">
    <w:abstractNumId w:val="0"/>
  </w:num>
  <w:num w:numId="30">
    <w:abstractNumId w:val="8"/>
  </w:num>
  <w:num w:numId="31">
    <w:abstractNumId w:val="29"/>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57FD8"/>
    <w:rsid w:val="0000189B"/>
    <w:rsid w:val="00016256"/>
    <w:rsid w:val="000171C7"/>
    <w:rsid w:val="00020156"/>
    <w:rsid w:val="00030F0E"/>
    <w:rsid w:val="00054E84"/>
    <w:rsid w:val="00056FFD"/>
    <w:rsid w:val="000640ED"/>
    <w:rsid w:val="00067359"/>
    <w:rsid w:val="0008259C"/>
    <w:rsid w:val="000945BF"/>
    <w:rsid w:val="000B6856"/>
    <w:rsid w:val="000D68EB"/>
    <w:rsid w:val="000F2460"/>
    <w:rsid w:val="000F63A7"/>
    <w:rsid w:val="001068B5"/>
    <w:rsid w:val="00111C74"/>
    <w:rsid w:val="0013014E"/>
    <w:rsid w:val="001522BF"/>
    <w:rsid w:val="00161AC0"/>
    <w:rsid w:val="001627CD"/>
    <w:rsid w:val="00171EE4"/>
    <w:rsid w:val="00172600"/>
    <w:rsid w:val="001823AB"/>
    <w:rsid w:val="001D1320"/>
    <w:rsid w:val="001E62A5"/>
    <w:rsid w:val="00226667"/>
    <w:rsid w:val="0024372F"/>
    <w:rsid w:val="002440AA"/>
    <w:rsid w:val="00245763"/>
    <w:rsid w:val="00263DB5"/>
    <w:rsid w:val="0026476F"/>
    <w:rsid w:val="00286175"/>
    <w:rsid w:val="00294463"/>
    <w:rsid w:val="002A0273"/>
    <w:rsid w:val="002B056A"/>
    <w:rsid w:val="002B3B7B"/>
    <w:rsid w:val="002C0C96"/>
    <w:rsid w:val="002D7F5E"/>
    <w:rsid w:val="002E2C64"/>
    <w:rsid w:val="002F13DA"/>
    <w:rsid w:val="00304C19"/>
    <w:rsid w:val="00306D11"/>
    <w:rsid w:val="00341112"/>
    <w:rsid w:val="00355283"/>
    <w:rsid w:val="0039648A"/>
    <w:rsid w:val="003A1ADE"/>
    <w:rsid w:val="003A3732"/>
    <w:rsid w:val="003C2C1F"/>
    <w:rsid w:val="003D3959"/>
    <w:rsid w:val="003D3C8E"/>
    <w:rsid w:val="00400E86"/>
    <w:rsid w:val="0040673B"/>
    <w:rsid w:val="00425731"/>
    <w:rsid w:val="00430D27"/>
    <w:rsid w:val="00435E45"/>
    <w:rsid w:val="00457FD8"/>
    <w:rsid w:val="00480EF7"/>
    <w:rsid w:val="00485776"/>
    <w:rsid w:val="004927CA"/>
    <w:rsid w:val="0049451E"/>
    <w:rsid w:val="00497CF9"/>
    <w:rsid w:val="004A4DE6"/>
    <w:rsid w:val="004B009D"/>
    <w:rsid w:val="004B5783"/>
    <w:rsid w:val="004C1BCF"/>
    <w:rsid w:val="004C722D"/>
    <w:rsid w:val="004E407C"/>
    <w:rsid w:val="00523BD5"/>
    <w:rsid w:val="00547113"/>
    <w:rsid w:val="00552D41"/>
    <w:rsid w:val="005564F5"/>
    <w:rsid w:val="00562058"/>
    <w:rsid w:val="005745BD"/>
    <w:rsid w:val="00585156"/>
    <w:rsid w:val="00585AF3"/>
    <w:rsid w:val="005909BA"/>
    <w:rsid w:val="005A22B5"/>
    <w:rsid w:val="005B45D2"/>
    <w:rsid w:val="005C791E"/>
    <w:rsid w:val="006034EF"/>
    <w:rsid w:val="006050D8"/>
    <w:rsid w:val="00611C89"/>
    <w:rsid w:val="00612C13"/>
    <w:rsid w:val="00624DDD"/>
    <w:rsid w:val="0063469F"/>
    <w:rsid w:val="006405B0"/>
    <w:rsid w:val="006553C2"/>
    <w:rsid w:val="00664809"/>
    <w:rsid w:val="00671B29"/>
    <w:rsid w:val="00673203"/>
    <w:rsid w:val="00695895"/>
    <w:rsid w:val="006B5CF1"/>
    <w:rsid w:val="006C3112"/>
    <w:rsid w:val="006D5791"/>
    <w:rsid w:val="006E7FAA"/>
    <w:rsid w:val="0075698F"/>
    <w:rsid w:val="007634A8"/>
    <w:rsid w:val="007943F5"/>
    <w:rsid w:val="007A084F"/>
    <w:rsid w:val="007A1E7E"/>
    <w:rsid w:val="007B5530"/>
    <w:rsid w:val="007B5CCE"/>
    <w:rsid w:val="007E4503"/>
    <w:rsid w:val="007F18C4"/>
    <w:rsid w:val="007F7545"/>
    <w:rsid w:val="0081010D"/>
    <w:rsid w:val="00826484"/>
    <w:rsid w:val="00840745"/>
    <w:rsid w:val="0084245A"/>
    <w:rsid w:val="008518AD"/>
    <w:rsid w:val="00860F84"/>
    <w:rsid w:val="00886B97"/>
    <w:rsid w:val="008969E9"/>
    <w:rsid w:val="008A0846"/>
    <w:rsid w:val="008F6F84"/>
    <w:rsid w:val="00954E19"/>
    <w:rsid w:val="00977772"/>
    <w:rsid w:val="00982319"/>
    <w:rsid w:val="009859C0"/>
    <w:rsid w:val="00993F3A"/>
    <w:rsid w:val="009A0DF5"/>
    <w:rsid w:val="009A6175"/>
    <w:rsid w:val="009B521A"/>
    <w:rsid w:val="009C1DEA"/>
    <w:rsid w:val="009C73AE"/>
    <w:rsid w:val="009E3345"/>
    <w:rsid w:val="009E3401"/>
    <w:rsid w:val="00A01476"/>
    <w:rsid w:val="00A155A9"/>
    <w:rsid w:val="00A15B41"/>
    <w:rsid w:val="00A21329"/>
    <w:rsid w:val="00A351AD"/>
    <w:rsid w:val="00A434D6"/>
    <w:rsid w:val="00A46248"/>
    <w:rsid w:val="00A504F6"/>
    <w:rsid w:val="00A82DC7"/>
    <w:rsid w:val="00AB292B"/>
    <w:rsid w:val="00AD7A13"/>
    <w:rsid w:val="00AE2842"/>
    <w:rsid w:val="00AE32BA"/>
    <w:rsid w:val="00AF426B"/>
    <w:rsid w:val="00AF4B32"/>
    <w:rsid w:val="00B02B4D"/>
    <w:rsid w:val="00B112C7"/>
    <w:rsid w:val="00B13BBB"/>
    <w:rsid w:val="00B201E8"/>
    <w:rsid w:val="00B226FF"/>
    <w:rsid w:val="00B30CC8"/>
    <w:rsid w:val="00B55C46"/>
    <w:rsid w:val="00B651CE"/>
    <w:rsid w:val="00B73D1C"/>
    <w:rsid w:val="00B82AAD"/>
    <w:rsid w:val="00BB2497"/>
    <w:rsid w:val="00BC0937"/>
    <w:rsid w:val="00BC6E98"/>
    <w:rsid w:val="00BE1161"/>
    <w:rsid w:val="00BE49B9"/>
    <w:rsid w:val="00C12586"/>
    <w:rsid w:val="00C449A3"/>
    <w:rsid w:val="00C961EE"/>
    <w:rsid w:val="00CB0AB0"/>
    <w:rsid w:val="00CC513A"/>
    <w:rsid w:val="00CD64C8"/>
    <w:rsid w:val="00CF5985"/>
    <w:rsid w:val="00D00287"/>
    <w:rsid w:val="00D16E8A"/>
    <w:rsid w:val="00D6056E"/>
    <w:rsid w:val="00D8174D"/>
    <w:rsid w:val="00D9251A"/>
    <w:rsid w:val="00DA2682"/>
    <w:rsid w:val="00DB5FA1"/>
    <w:rsid w:val="00DC710C"/>
    <w:rsid w:val="00E40E06"/>
    <w:rsid w:val="00E5545F"/>
    <w:rsid w:val="00E7431A"/>
    <w:rsid w:val="00E824BD"/>
    <w:rsid w:val="00E91756"/>
    <w:rsid w:val="00EF08D3"/>
    <w:rsid w:val="00F109F3"/>
    <w:rsid w:val="00F15327"/>
    <w:rsid w:val="00F33537"/>
    <w:rsid w:val="00F36DC8"/>
    <w:rsid w:val="00F65174"/>
    <w:rsid w:val="00F8317A"/>
    <w:rsid w:val="00F85FD6"/>
    <w:rsid w:val="00F91C0E"/>
    <w:rsid w:val="00F9218D"/>
    <w:rsid w:val="00F97339"/>
    <w:rsid w:val="00FB186C"/>
    <w:rsid w:val="00FB57D3"/>
    <w:rsid w:val="00FC0FEF"/>
    <w:rsid w:val="00FE3C11"/>
    <w:rsid w:val="00FF5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D8"/>
    <w:pPr>
      <w:widowControl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457FD8"/>
    <w:pPr>
      <w:keepNext/>
      <w:widowControl/>
      <w:autoSpaceDE/>
      <w:autoSpaceDN/>
      <w:adjustRightInd/>
      <w:spacing w:before="240" w:after="60"/>
      <w:jc w:val="center"/>
      <w:outlineLvl w:val="0"/>
    </w:pPr>
    <w:rPr>
      <w:b/>
      <w:bCs/>
      <w:color w:val="0070C0"/>
      <w:kern w:val="32"/>
      <w:szCs w:val="32"/>
    </w:rPr>
  </w:style>
  <w:style w:type="paragraph" w:styleId="2">
    <w:name w:val="heading 2"/>
    <w:basedOn w:val="a"/>
    <w:next w:val="a"/>
    <w:link w:val="20"/>
    <w:qFormat/>
    <w:rsid w:val="00457FD8"/>
    <w:pPr>
      <w:keepNext/>
      <w:widowControl/>
      <w:autoSpaceDE/>
      <w:autoSpaceDN/>
      <w:adjustRightInd/>
      <w:spacing w:before="240" w:after="60"/>
      <w:outlineLvl w:val="1"/>
    </w:pPr>
    <w:rPr>
      <w:rFonts w:ascii="Arial" w:hAnsi="Arial" w:cs="Arial"/>
      <w:b/>
      <w:bCs/>
      <w:i/>
      <w:iCs/>
      <w:szCs w:val="28"/>
    </w:rPr>
  </w:style>
  <w:style w:type="paragraph" w:styleId="3">
    <w:name w:val="heading 3"/>
    <w:basedOn w:val="a"/>
    <w:next w:val="a"/>
    <w:link w:val="30"/>
    <w:uiPriority w:val="9"/>
    <w:qFormat/>
    <w:rsid w:val="00457FD8"/>
    <w:pPr>
      <w:keepNext/>
      <w:widowControl/>
      <w:adjustRightInd/>
      <w:spacing w:before="240" w:after="60"/>
      <w:outlineLvl w:val="2"/>
    </w:pPr>
    <w:rPr>
      <w:rFonts w:ascii="Arial" w:hAnsi="Arial"/>
      <w:b/>
      <w:bCs/>
      <w:sz w:val="26"/>
      <w:szCs w:val="26"/>
      <w:lang w:val="uz-Cyrl-UZ"/>
    </w:rPr>
  </w:style>
  <w:style w:type="paragraph" w:styleId="5">
    <w:name w:val="heading 5"/>
    <w:basedOn w:val="a"/>
    <w:next w:val="a"/>
    <w:link w:val="50"/>
    <w:uiPriority w:val="9"/>
    <w:unhideWhenUsed/>
    <w:qFormat/>
    <w:rsid w:val="00457FD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FD8"/>
    <w:rPr>
      <w:rFonts w:ascii="Times New Roman" w:eastAsia="Times New Roman" w:hAnsi="Times New Roman" w:cs="Times New Roman"/>
      <w:b/>
      <w:bCs/>
      <w:color w:val="0070C0"/>
      <w:kern w:val="32"/>
      <w:sz w:val="28"/>
      <w:szCs w:val="32"/>
      <w:lang w:eastAsia="ru-RU"/>
    </w:rPr>
  </w:style>
  <w:style w:type="character" w:customStyle="1" w:styleId="20">
    <w:name w:val="Заголовок 2 Знак"/>
    <w:basedOn w:val="a0"/>
    <w:link w:val="2"/>
    <w:rsid w:val="00457FD8"/>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457FD8"/>
    <w:rPr>
      <w:rFonts w:ascii="Arial" w:eastAsia="Times New Roman" w:hAnsi="Arial" w:cs="Times New Roman"/>
      <w:b/>
      <w:bCs/>
      <w:sz w:val="26"/>
      <w:szCs w:val="26"/>
      <w:lang w:val="uz-Cyrl-UZ" w:eastAsia="ru-RU"/>
    </w:rPr>
  </w:style>
  <w:style w:type="character" w:customStyle="1" w:styleId="50">
    <w:name w:val="Заголовок 5 Знак"/>
    <w:basedOn w:val="a0"/>
    <w:link w:val="5"/>
    <w:uiPriority w:val="9"/>
    <w:rsid w:val="00457FD8"/>
    <w:rPr>
      <w:rFonts w:ascii="Calibri" w:eastAsia="Times New Roman" w:hAnsi="Calibri" w:cs="Times New Roman"/>
      <w:b/>
      <w:bCs/>
      <w:i/>
      <w:iCs/>
      <w:sz w:val="26"/>
      <w:szCs w:val="26"/>
      <w:lang w:eastAsia="ru-RU"/>
    </w:rPr>
  </w:style>
  <w:style w:type="paragraph" w:styleId="a3">
    <w:name w:val="Body Text"/>
    <w:basedOn w:val="a"/>
    <w:link w:val="a4"/>
    <w:rsid w:val="00457FD8"/>
    <w:pPr>
      <w:widowControl/>
      <w:autoSpaceDE/>
      <w:autoSpaceDN/>
      <w:adjustRightInd/>
      <w:spacing w:after="120"/>
    </w:pPr>
    <w:rPr>
      <w:sz w:val="24"/>
      <w:szCs w:val="24"/>
    </w:rPr>
  </w:style>
  <w:style w:type="character" w:customStyle="1" w:styleId="a4">
    <w:name w:val="Основной текст Знак"/>
    <w:basedOn w:val="a0"/>
    <w:link w:val="a3"/>
    <w:rsid w:val="00457FD8"/>
    <w:rPr>
      <w:rFonts w:ascii="Times New Roman" w:eastAsia="Times New Roman" w:hAnsi="Times New Roman" w:cs="Times New Roman"/>
      <w:sz w:val="24"/>
      <w:szCs w:val="24"/>
      <w:lang w:eastAsia="ru-RU"/>
    </w:rPr>
  </w:style>
  <w:style w:type="paragraph" w:styleId="31">
    <w:name w:val="Body Text 3"/>
    <w:basedOn w:val="a"/>
    <w:link w:val="32"/>
    <w:rsid w:val="00457FD8"/>
    <w:pPr>
      <w:widowControl/>
      <w:autoSpaceDE/>
      <w:autoSpaceDN/>
      <w:adjustRightInd/>
      <w:spacing w:after="120"/>
    </w:pPr>
    <w:rPr>
      <w:sz w:val="16"/>
      <w:szCs w:val="16"/>
    </w:rPr>
  </w:style>
  <w:style w:type="character" w:customStyle="1" w:styleId="32">
    <w:name w:val="Основной текст 3 Знак"/>
    <w:basedOn w:val="a0"/>
    <w:link w:val="31"/>
    <w:rsid w:val="00457FD8"/>
    <w:rPr>
      <w:rFonts w:ascii="Times New Roman" w:eastAsia="Times New Roman" w:hAnsi="Times New Roman" w:cs="Times New Roman"/>
      <w:sz w:val="16"/>
      <w:szCs w:val="16"/>
      <w:lang w:eastAsia="ru-RU"/>
    </w:rPr>
  </w:style>
  <w:style w:type="character" w:customStyle="1" w:styleId="311">
    <w:name w:val="Основной текст 3 Знак11"/>
    <w:basedOn w:val="a0"/>
    <w:uiPriority w:val="99"/>
    <w:semiHidden/>
    <w:rsid w:val="00457FD8"/>
    <w:rPr>
      <w:rFonts w:cs="Times New Roman"/>
      <w:sz w:val="16"/>
      <w:szCs w:val="16"/>
    </w:rPr>
  </w:style>
  <w:style w:type="paragraph" w:customStyle="1" w:styleId="11">
    <w:name w:val="Обычный1"/>
    <w:rsid w:val="00457FD8"/>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rsid w:val="00457FD8"/>
    <w:pPr>
      <w:jc w:val="center"/>
    </w:pPr>
    <w:rPr>
      <w:sz w:val="24"/>
      <w:szCs w:val="24"/>
    </w:rPr>
  </w:style>
  <w:style w:type="paragraph" w:customStyle="1" w:styleId="Style4">
    <w:name w:val="Style4"/>
    <w:basedOn w:val="a"/>
    <w:rsid w:val="00457FD8"/>
    <w:pPr>
      <w:jc w:val="both"/>
    </w:pPr>
    <w:rPr>
      <w:sz w:val="24"/>
      <w:szCs w:val="24"/>
    </w:rPr>
  </w:style>
  <w:style w:type="paragraph" w:customStyle="1" w:styleId="Style18">
    <w:name w:val="Style18"/>
    <w:basedOn w:val="a"/>
    <w:rsid w:val="00457FD8"/>
    <w:pPr>
      <w:spacing w:line="224" w:lineRule="exact"/>
      <w:ind w:firstLine="463"/>
      <w:jc w:val="both"/>
    </w:pPr>
    <w:rPr>
      <w:rFonts w:ascii="PANDA Times UZ" w:hAnsi="PANDA Times UZ" w:cs="PANDA Times UZ"/>
      <w:sz w:val="24"/>
      <w:szCs w:val="24"/>
    </w:rPr>
  </w:style>
  <w:style w:type="character" w:customStyle="1" w:styleId="FontStyle64">
    <w:name w:val="Font Style64"/>
    <w:rsid w:val="00457FD8"/>
    <w:rPr>
      <w:rFonts w:ascii="Times New Roman" w:hAnsi="Times New Roman"/>
      <w:b/>
      <w:sz w:val="14"/>
    </w:rPr>
  </w:style>
  <w:style w:type="character" w:customStyle="1" w:styleId="FontStyle20">
    <w:name w:val="Font Style20"/>
    <w:rsid w:val="00457FD8"/>
    <w:rPr>
      <w:rFonts w:ascii="Times New Roman" w:hAnsi="Times New Roman"/>
      <w:sz w:val="16"/>
    </w:rPr>
  </w:style>
  <w:style w:type="paragraph" w:styleId="a5">
    <w:name w:val="header"/>
    <w:basedOn w:val="a"/>
    <w:link w:val="a6"/>
    <w:uiPriority w:val="99"/>
    <w:rsid w:val="00457FD8"/>
    <w:pPr>
      <w:tabs>
        <w:tab w:val="center" w:pos="4677"/>
        <w:tab w:val="right" w:pos="9355"/>
      </w:tabs>
    </w:pPr>
  </w:style>
  <w:style w:type="character" w:customStyle="1" w:styleId="a6">
    <w:name w:val="Верхний колонтитул Знак"/>
    <w:basedOn w:val="a0"/>
    <w:link w:val="a5"/>
    <w:uiPriority w:val="99"/>
    <w:rsid w:val="00457FD8"/>
    <w:rPr>
      <w:rFonts w:ascii="Times New Roman" w:eastAsia="Times New Roman" w:hAnsi="Times New Roman" w:cs="Times New Roman"/>
      <w:sz w:val="28"/>
      <w:szCs w:val="20"/>
      <w:lang w:eastAsia="ru-RU"/>
    </w:rPr>
  </w:style>
  <w:style w:type="paragraph" w:styleId="a7">
    <w:name w:val="footer"/>
    <w:basedOn w:val="a"/>
    <w:link w:val="a8"/>
    <w:uiPriority w:val="99"/>
    <w:rsid w:val="00457FD8"/>
    <w:pPr>
      <w:tabs>
        <w:tab w:val="center" w:pos="4677"/>
        <w:tab w:val="right" w:pos="9355"/>
      </w:tabs>
    </w:pPr>
  </w:style>
  <w:style w:type="character" w:customStyle="1" w:styleId="a8">
    <w:name w:val="Нижний колонтитул Знак"/>
    <w:basedOn w:val="a0"/>
    <w:link w:val="a7"/>
    <w:uiPriority w:val="99"/>
    <w:rsid w:val="00457FD8"/>
    <w:rPr>
      <w:rFonts w:ascii="Times New Roman" w:eastAsia="Times New Roman" w:hAnsi="Times New Roman" w:cs="Times New Roman"/>
      <w:sz w:val="28"/>
      <w:szCs w:val="20"/>
      <w:lang w:eastAsia="ru-RU"/>
    </w:rPr>
  </w:style>
  <w:style w:type="paragraph" w:styleId="a9">
    <w:name w:val="Balloon Text"/>
    <w:basedOn w:val="a"/>
    <w:link w:val="aa"/>
    <w:uiPriority w:val="99"/>
    <w:rsid w:val="00457FD8"/>
    <w:rPr>
      <w:rFonts w:ascii="Tahoma" w:hAnsi="Tahoma"/>
      <w:sz w:val="16"/>
      <w:szCs w:val="16"/>
    </w:rPr>
  </w:style>
  <w:style w:type="character" w:customStyle="1" w:styleId="aa">
    <w:name w:val="Текст выноски Знак"/>
    <w:basedOn w:val="a0"/>
    <w:link w:val="a9"/>
    <w:uiPriority w:val="99"/>
    <w:rsid w:val="00457FD8"/>
    <w:rPr>
      <w:rFonts w:ascii="Tahoma" w:eastAsia="Times New Roman" w:hAnsi="Tahoma" w:cs="Times New Roman"/>
      <w:sz w:val="16"/>
      <w:szCs w:val="16"/>
      <w:lang w:eastAsia="ru-RU"/>
    </w:rPr>
  </w:style>
  <w:style w:type="character" w:customStyle="1" w:styleId="submenu-table">
    <w:name w:val="submenu-table"/>
    <w:rsid w:val="00457FD8"/>
  </w:style>
  <w:style w:type="paragraph" w:customStyle="1" w:styleId="H4">
    <w:name w:val="H4"/>
    <w:basedOn w:val="a"/>
    <w:next w:val="a"/>
    <w:rsid w:val="00457FD8"/>
    <w:pPr>
      <w:keepNext/>
      <w:widowControl/>
      <w:autoSpaceDE/>
      <w:autoSpaceDN/>
      <w:adjustRightInd/>
      <w:spacing w:before="100" w:after="100"/>
      <w:outlineLvl w:val="4"/>
    </w:pPr>
    <w:rPr>
      <w:b/>
      <w:sz w:val="24"/>
    </w:rPr>
  </w:style>
  <w:style w:type="paragraph" w:customStyle="1" w:styleId="ab">
    <w:name w:val="Термин"/>
    <w:basedOn w:val="a"/>
    <w:next w:val="ac"/>
    <w:rsid w:val="00457FD8"/>
    <w:pPr>
      <w:widowControl/>
      <w:autoSpaceDE/>
      <w:autoSpaceDN/>
      <w:adjustRightInd/>
    </w:pPr>
    <w:rPr>
      <w:sz w:val="24"/>
      <w:lang w:val="en-US"/>
    </w:rPr>
  </w:style>
  <w:style w:type="paragraph" w:customStyle="1" w:styleId="ac">
    <w:name w:val="Список определений"/>
    <w:basedOn w:val="a"/>
    <w:next w:val="ab"/>
    <w:rsid w:val="00457FD8"/>
    <w:pPr>
      <w:widowControl/>
      <w:autoSpaceDE/>
      <w:autoSpaceDN/>
      <w:adjustRightInd/>
      <w:ind w:left="360"/>
    </w:pPr>
    <w:rPr>
      <w:sz w:val="24"/>
      <w:lang w:val="en-US"/>
    </w:rPr>
  </w:style>
  <w:style w:type="paragraph" w:styleId="ad">
    <w:name w:val="List Paragraph"/>
    <w:aliases w:val="название"/>
    <w:basedOn w:val="a"/>
    <w:link w:val="ae"/>
    <w:uiPriority w:val="34"/>
    <w:qFormat/>
    <w:rsid w:val="00457FD8"/>
    <w:pPr>
      <w:widowControl/>
      <w:autoSpaceDE/>
      <w:autoSpaceDN/>
      <w:adjustRightInd/>
      <w:ind w:left="720"/>
      <w:contextualSpacing/>
    </w:pPr>
    <w:rPr>
      <w:sz w:val="24"/>
      <w:szCs w:val="24"/>
    </w:rPr>
  </w:style>
  <w:style w:type="character" w:customStyle="1" w:styleId="ae">
    <w:name w:val="Абзац списка Знак"/>
    <w:aliases w:val="название Знак"/>
    <w:link w:val="ad"/>
    <w:uiPriority w:val="34"/>
    <w:locked/>
    <w:rsid w:val="00457FD8"/>
    <w:rPr>
      <w:rFonts w:ascii="Times New Roman" w:eastAsia="Times New Roman" w:hAnsi="Times New Roman" w:cs="Times New Roman"/>
      <w:sz w:val="24"/>
      <w:szCs w:val="24"/>
    </w:rPr>
  </w:style>
  <w:style w:type="character" w:styleId="af">
    <w:name w:val="Hyperlink"/>
    <w:basedOn w:val="a0"/>
    <w:rsid w:val="00457FD8"/>
    <w:rPr>
      <w:rFonts w:cs="Times New Roman"/>
      <w:color w:val="0000FF"/>
      <w:u w:val="single"/>
    </w:rPr>
  </w:style>
  <w:style w:type="table" w:styleId="af0">
    <w:name w:val="Table Grid"/>
    <w:basedOn w:val="a1"/>
    <w:uiPriority w:val="39"/>
    <w:rsid w:val="00457F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rsid w:val="00457FD8"/>
    <w:pPr>
      <w:widowControl/>
      <w:autoSpaceDE/>
      <w:autoSpaceDN/>
      <w:adjustRightInd/>
      <w:spacing w:before="100" w:beforeAutospacing="1" w:after="100" w:afterAutospacing="1"/>
      <w:ind w:left="612"/>
      <w:jc w:val="both"/>
    </w:pPr>
    <w:rPr>
      <w:sz w:val="24"/>
      <w:szCs w:val="24"/>
    </w:rPr>
  </w:style>
  <w:style w:type="paragraph" w:customStyle="1" w:styleId="Textlist">
    <w:name w:val="Text list"/>
    <w:basedOn w:val="a"/>
    <w:rsid w:val="00457FD8"/>
    <w:pPr>
      <w:autoSpaceDE/>
      <w:autoSpaceDN/>
      <w:adjustRightInd/>
      <w:ind w:left="567" w:hanging="283"/>
      <w:jc w:val="both"/>
    </w:pPr>
    <w:rPr>
      <w:color w:val="000000"/>
      <w:sz w:val="24"/>
    </w:rPr>
  </w:style>
  <w:style w:type="paragraph" w:customStyle="1" w:styleId="FR2">
    <w:name w:val="FR2"/>
    <w:rsid w:val="00457FD8"/>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character" w:styleId="af2">
    <w:name w:val="page number"/>
    <w:basedOn w:val="a0"/>
    <w:uiPriority w:val="99"/>
    <w:rsid w:val="00457FD8"/>
    <w:rPr>
      <w:rFonts w:cs="Times New Roman"/>
    </w:rPr>
  </w:style>
  <w:style w:type="paragraph" w:customStyle="1" w:styleId="proclabel">
    <w:name w:val="proclabel"/>
    <w:basedOn w:val="a"/>
    <w:rsid w:val="00457FD8"/>
    <w:pPr>
      <w:widowControl/>
      <w:autoSpaceDE/>
      <w:autoSpaceDN/>
      <w:adjustRightInd/>
      <w:spacing w:before="100" w:beforeAutospacing="1" w:after="100" w:afterAutospacing="1"/>
    </w:pPr>
    <w:rPr>
      <w:sz w:val="24"/>
      <w:szCs w:val="24"/>
    </w:rPr>
  </w:style>
  <w:style w:type="paragraph" w:customStyle="1" w:styleId="note">
    <w:name w:val="note"/>
    <w:basedOn w:val="a"/>
    <w:rsid w:val="00457FD8"/>
    <w:pPr>
      <w:widowControl/>
      <w:autoSpaceDE/>
      <w:autoSpaceDN/>
      <w:adjustRightInd/>
      <w:spacing w:before="100" w:beforeAutospacing="1" w:after="100" w:afterAutospacing="1"/>
    </w:pPr>
    <w:rPr>
      <w:sz w:val="24"/>
      <w:szCs w:val="24"/>
    </w:rPr>
  </w:style>
  <w:style w:type="paragraph" w:customStyle="1" w:styleId="navtree">
    <w:name w:val="navtree"/>
    <w:basedOn w:val="a"/>
    <w:rsid w:val="00457FD8"/>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457FD8"/>
  </w:style>
  <w:style w:type="paragraph" w:styleId="af3">
    <w:name w:val="Document Map"/>
    <w:basedOn w:val="a"/>
    <w:link w:val="af4"/>
    <w:uiPriority w:val="99"/>
    <w:rsid w:val="00457FD8"/>
    <w:rPr>
      <w:rFonts w:ascii="Tahoma" w:hAnsi="Tahoma"/>
      <w:sz w:val="16"/>
      <w:szCs w:val="16"/>
    </w:rPr>
  </w:style>
  <w:style w:type="character" w:customStyle="1" w:styleId="af4">
    <w:name w:val="Схема документа Знак"/>
    <w:basedOn w:val="a0"/>
    <w:link w:val="af3"/>
    <w:uiPriority w:val="99"/>
    <w:rsid w:val="00457FD8"/>
    <w:rPr>
      <w:rFonts w:ascii="Tahoma" w:eastAsia="Times New Roman" w:hAnsi="Tahoma" w:cs="Times New Roman"/>
      <w:sz w:val="16"/>
      <w:szCs w:val="16"/>
      <w:lang w:eastAsia="ru-RU"/>
    </w:rPr>
  </w:style>
  <w:style w:type="paragraph" w:styleId="af5">
    <w:name w:val="Title"/>
    <w:basedOn w:val="a"/>
    <w:next w:val="a"/>
    <w:link w:val="af6"/>
    <w:qFormat/>
    <w:rsid w:val="00457FD8"/>
    <w:pPr>
      <w:spacing w:before="240" w:after="60"/>
      <w:jc w:val="center"/>
      <w:outlineLvl w:val="0"/>
    </w:pPr>
    <w:rPr>
      <w:rFonts w:ascii="Cambria" w:hAnsi="Cambria"/>
      <w:b/>
      <w:bCs/>
      <w:kern w:val="28"/>
      <w:sz w:val="32"/>
      <w:szCs w:val="32"/>
    </w:rPr>
  </w:style>
  <w:style w:type="character" w:customStyle="1" w:styleId="af6">
    <w:name w:val="Название Знак"/>
    <w:basedOn w:val="a0"/>
    <w:link w:val="af5"/>
    <w:rsid w:val="00457FD8"/>
    <w:rPr>
      <w:rFonts w:ascii="Cambria" w:eastAsia="Times New Roman" w:hAnsi="Cambria" w:cs="Times New Roman"/>
      <w:b/>
      <w:bCs/>
      <w:kern w:val="28"/>
      <w:sz w:val="32"/>
      <w:szCs w:val="32"/>
      <w:lang w:eastAsia="ru-RU"/>
    </w:rPr>
  </w:style>
  <w:style w:type="paragraph" w:styleId="af7">
    <w:name w:val="Subtitle"/>
    <w:basedOn w:val="a"/>
    <w:next w:val="a"/>
    <w:link w:val="af8"/>
    <w:uiPriority w:val="99"/>
    <w:qFormat/>
    <w:rsid w:val="00457FD8"/>
    <w:pPr>
      <w:spacing w:after="60"/>
      <w:jc w:val="center"/>
      <w:outlineLvl w:val="1"/>
    </w:pPr>
    <w:rPr>
      <w:rFonts w:ascii="Cambria" w:hAnsi="Cambria"/>
      <w:sz w:val="24"/>
      <w:szCs w:val="24"/>
    </w:rPr>
  </w:style>
  <w:style w:type="character" w:customStyle="1" w:styleId="af8">
    <w:name w:val="Подзаголовок Знак"/>
    <w:basedOn w:val="a0"/>
    <w:link w:val="af7"/>
    <w:uiPriority w:val="99"/>
    <w:rsid w:val="00457FD8"/>
    <w:rPr>
      <w:rFonts w:ascii="Cambria" w:eastAsia="Times New Roman" w:hAnsi="Cambria" w:cs="Times New Roman"/>
      <w:sz w:val="24"/>
      <w:szCs w:val="24"/>
      <w:lang w:eastAsia="ru-RU"/>
    </w:rPr>
  </w:style>
  <w:style w:type="character" w:styleId="af9">
    <w:name w:val="Subtle Emphasis"/>
    <w:basedOn w:val="a0"/>
    <w:uiPriority w:val="19"/>
    <w:qFormat/>
    <w:rsid w:val="00457FD8"/>
    <w:rPr>
      <w:rFonts w:cs="Times New Roman"/>
      <w:i/>
      <w:color w:val="808080"/>
    </w:rPr>
  </w:style>
  <w:style w:type="character" w:styleId="afa">
    <w:name w:val="Intense Emphasis"/>
    <w:basedOn w:val="a0"/>
    <w:uiPriority w:val="21"/>
    <w:qFormat/>
    <w:rsid w:val="00457FD8"/>
    <w:rPr>
      <w:rFonts w:cs="Times New Roman"/>
      <w:b/>
      <w:i/>
      <w:color w:val="4F81BD"/>
    </w:rPr>
  </w:style>
  <w:style w:type="paragraph" w:styleId="21">
    <w:name w:val="Quote"/>
    <w:basedOn w:val="a"/>
    <w:next w:val="a"/>
    <w:link w:val="22"/>
    <w:uiPriority w:val="29"/>
    <w:qFormat/>
    <w:rsid w:val="00457FD8"/>
    <w:rPr>
      <w:i/>
      <w:iCs/>
      <w:color w:val="000000"/>
    </w:rPr>
  </w:style>
  <w:style w:type="character" w:customStyle="1" w:styleId="22">
    <w:name w:val="Цитата 2 Знак"/>
    <w:basedOn w:val="a0"/>
    <w:link w:val="21"/>
    <w:uiPriority w:val="29"/>
    <w:rsid w:val="00457FD8"/>
    <w:rPr>
      <w:rFonts w:ascii="Times New Roman" w:eastAsia="Times New Roman" w:hAnsi="Times New Roman" w:cs="Times New Roman"/>
      <w:i/>
      <w:iCs/>
      <w:color w:val="000000"/>
      <w:sz w:val="28"/>
      <w:szCs w:val="20"/>
      <w:lang w:eastAsia="ru-RU"/>
    </w:rPr>
  </w:style>
  <w:style w:type="paragraph" w:styleId="afb">
    <w:name w:val="Intense Quote"/>
    <w:basedOn w:val="a"/>
    <w:next w:val="a"/>
    <w:link w:val="afc"/>
    <w:uiPriority w:val="30"/>
    <w:qFormat/>
    <w:rsid w:val="00457FD8"/>
    <w:pPr>
      <w:pBdr>
        <w:bottom w:val="single" w:sz="4" w:space="4" w:color="4F81BD"/>
      </w:pBdr>
      <w:spacing w:before="200" w:after="280"/>
      <w:ind w:left="936" w:right="936"/>
    </w:pPr>
    <w:rPr>
      <w:b/>
      <w:bCs/>
      <w:i/>
      <w:iCs/>
      <w:color w:val="4F81BD"/>
    </w:rPr>
  </w:style>
  <w:style w:type="character" w:customStyle="1" w:styleId="afc">
    <w:name w:val="Выделенная цитата Знак"/>
    <w:basedOn w:val="a0"/>
    <w:link w:val="afb"/>
    <w:uiPriority w:val="30"/>
    <w:rsid w:val="00457FD8"/>
    <w:rPr>
      <w:rFonts w:ascii="Times New Roman" w:eastAsia="Times New Roman" w:hAnsi="Times New Roman" w:cs="Times New Roman"/>
      <w:b/>
      <w:bCs/>
      <w:i/>
      <w:iCs/>
      <w:color w:val="4F81BD"/>
      <w:sz w:val="28"/>
      <w:szCs w:val="20"/>
      <w:lang w:eastAsia="ru-RU"/>
    </w:rPr>
  </w:style>
  <w:style w:type="character" w:styleId="afd">
    <w:name w:val="Book Title"/>
    <w:basedOn w:val="a0"/>
    <w:uiPriority w:val="33"/>
    <w:qFormat/>
    <w:rsid w:val="00457FD8"/>
    <w:rPr>
      <w:rFonts w:cs="Times New Roman"/>
      <w:b/>
      <w:smallCaps/>
      <w:spacing w:val="5"/>
    </w:rPr>
  </w:style>
  <w:style w:type="paragraph" w:styleId="afe">
    <w:name w:val="TOC Heading"/>
    <w:basedOn w:val="1"/>
    <w:next w:val="a"/>
    <w:uiPriority w:val="39"/>
    <w:unhideWhenUsed/>
    <w:qFormat/>
    <w:rsid w:val="00457FD8"/>
    <w:pPr>
      <w:keepLines/>
      <w:spacing w:before="480" w:after="0" w:line="276" w:lineRule="auto"/>
      <w:outlineLvl w:val="9"/>
    </w:pPr>
    <w:rPr>
      <w:color w:val="365F91"/>
      <w:kern w:val="0"/>
      <w:szCs w:val="28"/>
      <w:lang w:eastAsia="en-US"/>
    </w:rPr>
  </w:style>
  <w:style w:type="paragraph" w:styleId="33">
    <w:name w:val="toc 3"/>
    <w:basedOn w:val="a"/>
    <w:next w:val="a"/>
    <w:autoRedefine/>
    <w:uiPriority w:val="39"/>
    <w:rsid w:val="00457FD8"/>
    <w:pPr>
      <w:ind w:left="200"/>
    </w:pPr>
    <w:rPr>
      <w:rFonts w:ascii="Calibri" w:hAnsi="Calibri"/>
    </w:rPr>
  </w:style>
  <w:style w:type="paragraph" w:styleId="12">
    <w:name w:val="toc 1"/>
    <w:basedOn w:val="a"/>
    <w:next w:val="a"/>
    <w:autoRedefine/>
    <w:uiPriority w:val="39"/>
    <w:rsid w:val="00457FD8"/>
    <w:pPr>
      <w:spacing w:before="360"/>
    </w:pPr>
    <w:rPr>
      <w:rFonts w:ascii="Calibri Light" w:hAnsi="Calibri Light"/>
      <w:b/>
      <w:bCs/>
      <w:caps/>
      <w:sz w:val="24"/>
      <w:szCs w:val="24"/>
    </w:rPr>
  </w:style>
  <w:style w:type="character" w:styleId="aff">
    <w:name w:val="Strong"/>
    <w:basedOn w:val="a0"/>
    <w:uiPriority w:val="22"/>
    <w:qFormat/>
    <w:rsid w:val="00457FD8"/>
    <w:rPr>
      <w:rFonts w:cs="Times New Roman"/>
      <w:b/>
    </w:rPr>
  </w:style>
  <w:style w:type="paragraph" w:styleId="aff0">
    <w:name w:val="No Spacing"/>
    <w:link w:val="aff1"/>
    <w:uiPriority w:val="1"/>
    <w:qFormat/>
    <w:rsid w:val="00457F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1">
    <w:name w:val="Без интервала Знак"/>
    <w:link w:val="aff0"/>
    <w:uiPriority w:val="1"/>
    <w:locked/>
    <w:rsid w:val="00457FD8"/>
    <w:rPr>
      <w:rFonts w:ascii="Times New Roman" w:eastAsia="Times New Roman" w:hAnsi="Times New Roman" w:cs="Times New Roman"/>
      <w:sz w:val="20"/>
      <w:szCs w:val="20"/>
      <w:lang w:eastAsia="ru-RU"/>
    </w:rPr>
  </w:style>
  <w:style w:type="table" w:styleId="13">
    <w:name w:val="Table Grid 1"/>
    <w:basedOn w:val="a1"/>
    <w:uiPriority w:val="99"/>
    <w:rsid w:val="00457F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3">
    <w:name w:val="Table Simple 2"/>
    <w:basedOn w:val="a1"/>
    <w:uiPriority w:val="99"/>
    <w:rsid w:val="00457F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FontStyle104">
    <w:name w:val="Font Style104"/>
    <w:rsid w:val="00457FD8"/>
    <w:rPr>
      <w:rFonts w:ascii="Times New Roman" w:hAnsi="Times New Roman"/>
      <w:b/>
      <w:spacing w:val="10"/>
      <w:sz w:val="24"/>
    </w:rPr>
  </w:style>
  <w:style w:type="paragraph" w:customStyle="1" w:styleId="PlainText1">
    <w:name w:val="Plain Text1"/>
    <w:basedOn w:val="a"/>
    <w:rsid w:val="00457FD8"/>
    <w:pPr>
      <w:suppressAutoHyphens/>
      <w:autoSpaceDE/>
      <w:autoSpaceDN/>
      <w:adjustRightInd/>
    </w:pPr>
    <w:rPr>
      <w:rFonts w:ascii="Courier New" w:hAnsi="Courier New" w:cs="Courier New"/>
      <w:kern w:val="1"/>
      <w:lang w:val="en-US" w:eastAsia="zh-CN" w:bidi="hi-IN"/>
    </w:rPr>
  </w:style>
  <w:style w:type="paragraph" w:styleId="HTML">
    <w:name w:val="HTML Preformatted"/>
    <w:basedOn w:val="a"/>
    <w:link w:val="HTML0"/>
    <w:uiPriority w:val="99"/>
    <w:unhideWhenUsed/>
    <w:rsid w:val="00457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rsid w:val="00457FD8"/>
    <w:rPr>
      <w:rFonts w:ascii="Courier New" w:eastAsia="Times New Roman" w:hAnsi="Courier New" w:cs="Times New Roman"/>
      <w:sz w:val="28"/>
      <w:szCs w:val="20"/>
      <w:lang w:eastAsia="ru-RU"/>
    </w:rPr>
  </w:style>
  <w:style w:type="character" w:customStyle="1" w:styleId="color-comment">
    <w:name w:val="color-comment"/>
    <w:rsid w:val="00457FD8"/>
  </w:style>
  <w:style w:type="character" w:customStyle="1" w:styleId="java4">
    <w:name w:val="java4"/>
    <w:rsid w:val="00457FD8"/>
  </w:style>
  <w:style w:type="character" w:customStyle="1" w:styleId="java9">
    <w:name w:val="java9"/>
    <w:rsid w:val="00457FD8"/>
  </w:style>
  <w:style w:type="character" w:customStyle="1" w:styleId="java10">
    <w:name w:val="java10"/>
    <w:rsid w:val="00457FD8"/>
  </w:style>
  <w:style w:type="character" w:customStyle="1" w:styleId="java8">
    <w:name w:val="java8"/>
    <w:rsid w:val="00457FD8"/>
  </w:style>
  <w:style w:type="character" w:customStyle="1" w:styleId="java3">
    <w:name w:val="java3"/>
    <w:rsid w:val="00457FD8"/>
  </w:style>
  <w:style w:type="character" w:customStyle="1" w:styleId="java16">
    <w:name w:val="java16"/>
    <w:rsid w:val="00457FD8"/>
  </w:style>
  <w:style w:type="character" w:customStyle="1" w:styleId="java7">
    <w:name w:val="java7"/>
    <w:rsid w:val="00457FD8"/>
  </w:style>
  <w:style w:type="character" w:customStyle="1" w:styleId="java5">
    <w:name w:val="java5"/>
    <w:rsid w:val="00457FD8"/>
  </w:style>
  <w:style w:type="character" w:customStyle="1" w:styleId="FontStyle12">
    <w:name w:val="Font Style12"/>
    <w:rsid w:val="00457FD8"/>
    <w:rPr>
      <w:rFonts w:ascii="Times New Roman" w:hAnsi="Times New Roman"/>
      <w:sz w:val="26"/>
    </w:rPr>
  </w:style>
  <w:style w:type="paragraph" w:styleId="aff2">
    <w:name w:val="Body Text First Indent"/>
    <w:basedOn w:val="a3"/>
    <w:link w:val="aff3"/>
    <w:uiPriority w:val="99"/>
    <w:rsid w:val="00457FD8"/>
    <w:pPr>
      <w:widowControl w:val="0"/>
      <w:autoSpaceDE w:val="0"/>
      <w:autoSpaceDN w:val="0"/>
      <w:adjustRightInd w:val="0"/>
      <w:ind w:firstLine="210"/>
    </w:pPr>
    <w:rPr>
      <w:sz w:val="20"/>
      <w:szCs w:val="20"/>
    </w:rPr>
  </w:style>
  <w:style w:type="character" w:customStyle="1" w:styleId="aff3">
    <w:name w:val="Красная строка Знак"/>
    <w:basedOn w:val="a4"/>
    <w:link w:val="aff2"/>
    <w:uiPriority w:val="99"/>
    <w:rsid w:val="00457FD8"/>
    <w:rPr>
      <w:rFonts w:ascii="Times New Roman" w:eastAsia="Times New Roman" w:hAnsi="Times New Roman" w:cs="Times New Roman"/>
      <w:sz w:val="20"/>
      <w:szCs w:val="20"/>
      <w:lang w:eastAsia="ru-RU"/>
    </w:rPr>
  </w:style>
  <w:style w:type="paragraph" w:styleId="aff4">
    <w:name w:val="Body Text Indent"/>
    <w:basedOn w:val="a"/>
    <w:link w:val="aff5"/>
    <w:uiPriority w:val="99"/>
    <w:rsid w:val="00457FD8"/>
    <w:pPr>
      <w:spacing w:after="120"/>
      <w:ind w:left="283"/>
    </w:pPr>
  </w:style>
  <w:style w:type="character" w:customStyle="1" w:styleId="aff5">
    <w:name w:val="Основной текст с отступом Знак"/>
    <w:basedOn w:val="a0"/>
    <w:link w:val="aff4"/>
    <w:uiPriority w:val="99"/>
    <w:rsid w:val="00457FD8"/>
    <w:rPr>
      <w:rFonts w:ascii="Times New Roman" w:eastAsia="Times New Roman" w:hAnsi="Times New Roman" w:cs="Times New Roman"/>
      <w:sz w:val="28"/>
      <w:szCs w:val="20"/>
      <w:lang w:eastAsia="ru-RU"/>
    </w:rPr>
  </w:style>
  <w:style w:type="paragraph" w:styleId="24">
    <w:name w:val="Body Text First Indent 2"/>
    <w:basedOn w:val="aff4"/>
    <w:link w:val="25"/>
    <w:uiPriority w:val="99"/>
    <w:rsid w:val="00457FD8"/>
    <w:pPr>
      <w:ind w:firstLine="210"/>
    </w:pPr>
  </w:style>
  <w:style w:type="character" w:customStyle="1" w:styleId="25">
    <w:name w:val="Красная строка 2 Знак"/>
    <w:basedOn w:val="aff5"/>
    <w:link w:val="24"/>
    <w:uiPriority w:val="99"/>
    <w:rsid w:val="00457FD8"/>
    <w:rPr>
      <w:rFonts w:ascii="Times New Roman" w:eastAsia="Times New Roman" w:hAnsi="Times New Roman" w:cs="Times New Roman"/>
      <w:sz w:val="28"/>
      <w:szCs w:val="20"/>
      <w:lang w:eastAsia="ru-RU"/>
    </w:rPr>
  </w:style>
  <w:style w:type="paragraph" w:styleId="26">
    <w:name w:val="List 2"/>
    <w:basedOn w:val="a"/>
    <w:uiPriority w:val="99"/>
    <w:rsid w:val="00457FD8"/>
    <w:pPr>
      <w:widowControl/>
      <w:autoSpaceDE/>
      <w:autoSpaceDN/>
      <w:adjustRightInd/>
      <w:ind w:left="566" w:hanging="283"/>
    </w:pPr>
  </w:style>
  <w:style w:type="paragraph" w:styleId="aff6">
    <w:name w:val="List Bullet"/>
    <w:basedOn w:val="a"/>
    <w:uiPriority w:val="99"/>
    <w:rsid w:val="00457FD8"/>
    <w:pPr>
      <w:widowControl/>
      <w:tabs>
        <w:tab w:val="num" w:pos="720"/>
      </w:tabs>
      <w:autoSpaceDE/>
      <w:autoSpaceDN/>
      <w:adjustRightInd/>
      <w:ind w:left="360" w:hanging="360"/>
    </w:pPr>
  </w:style>
  <w:style w:type="paragraph" w:styleId="27">
    <w:name w:val="List Continue 2"/>
    <w:basedOn w:val="a"/>
    <w:uiPriority w:val="99"/>
    <w:rsid w:val="00457FD8"/>
    <w:pPr>
      <w:widowControl/>
      <w:autoSpaceDE/>
      <w:autoSpaceDN/>
      <w:adjustRightInd/>
      <w:spacing w:after="120"/>
      <w:ind w:left="566"/>
    </w:pPr>
    <w:rPr>
      <w:sz w:val="24"/>
      <w:szCs w:val="24"/>
    </w:rPr>
  </w:style>
  <w:style w:type="paragraph" w:styleId="28">
    <w:name w:val="List Bullet 2"/>
    <w:basedOn w:val="a"/>
    <w:uiPriority w:val="99"/>
    <w:rsid w:val="00457FD8"/>
    <w:pPr>
      <w:widowControl/>
      <w:tabs>
        <w:tab w:val="num" w:pos="643"/>
      </w:tabs>
      <w:autoSpaceDE/>
      <w:autoSpaceDN/>
      <w:adjustRightInd/>
      <w:ind w:left="643" w:hanging="360"/>
    </w:pPr>
    <w:rPr>
      <w:sz w:val="24"/>
      <w:szCs w:val="24"/>
    </w:rPr>
  </w:style>
  <w:style w:type="character" w:styleId="aff7">
    <w:name w:val="Emphasis"/>
    <w:basedOn w:val="a0"/>
    <w:uiPriority w:val="20"/>
    <w:qFormat/>
    <w:rsid w:val="00457FD8"/>
    <w:rPr>
      <w:rFonts w:cs="Times New Roman"/>
      <w:i/>
    </w:rPr>
  </w:style>
  <w:style w:type="paragraph" w:styleId="29">
    <w:name w:val="toc 2"/>
    <w:basedOn w:val="a"/>
    <w:next w:val="a"/>
    <w:autoRedefine/>
    <w:uiPriority w:val="39"/>
    <w:rsid w:val="00457FD8"/>
    <w:pPr>
      <w:spacing w:before="240"/>
    </w:pPr>
    <w:rPr>
      <w:rFonts w:ascii="Calibri" w:hAnsi="Calibri"/>
      <w:b/>
      <w:bCs/>
    </w:rPr>
  </w:style>
  <w:style w:type="paragraph" w:styleId="4">
    <w:name w:val="toc 4"/>
    <w:basedOn w:val="a"/>
    <w:next w:val="a"/>
    <w:autoRedefine/>
    <w:uiPriority w:val="39"/>
    <w:rsid w:val="00457FD8"/>
    <w:pPr>
      <w:ind w:left="400"/>
    </w:pPr>
    <w:rPr>
      <w:rFonts w:ascii="Calibri" w:hAnsi="Calibri"/>
    </w:rPr>
  </w:style>
  <w:style w:type="paragraph" w:styleId="51">
    <w:name w:val="toc 5"/>
    <w:basedOn w:val="a"/>
    <w:next w:val="a"/>
    <w:autoRedefine/>
    <w:uiPriority w:val="39"/>
    <w:rsid w:val="00457FD8"/>
    <w:pPr>
      <w:ind w:left="600"/>
    </w:pPr>
    <w:rPr>
      <w:rFonts w:ascii="Calibri" w:hAnsi="Calibri"/>
    </w:rPr>
  </w:style>
  <w:style w:type="paragraph" w:styleId="6">
    <w:name w:val="toc 6"/>
    <w:basedOn w:val="a"/>
    <w:next w:val="a"/>
    <w:autoRedefine/>
    <w:uiPriority w:val="39"/>
    <w:rsid w:val="00457FD8"/>
    <w:pPr>
      <w:ind w:left="800"/>
    </w:pPr>
    <w:rPr>
      <w:rFonts w:ascii="Calibri" w:hAnsi="Calibri"/>
    </w:rPr>
  </w:style>
  <w:style w:type="paragraph" w:styleId="7">
    <w:name w:val="toc 7"/>
    <w:basedOn w:val="a"/>
    <w:next w:val="a"/>
    <w:autoRedefine/>
    <w:uiPriority w:val="39"/>
    <w:rsid w:val="00457FD8"/>
    <w:pPr>
      <w:ind w:left="1000"/>
    </w:pPr>
    <w:rPr>
      <w:rFonts w:ascii="Calibri" w:hAnsi="Calibri"/>
    </w:rPr>
  </w:style>
  <w:style w:type="paragraph" w:styleId="8">
    <w:name w:val="toc 8"/>
    <w:basedOn w:val="a"/>
    <w:next w:val="a"/>
    <w:autoRedefine/>
    <w:uiPriority w:val="39"/>
    <w:rsid w:val="00457FD8"/>
    <w:pPr>
      <w:ind w:left="1200"/>
    </w:pPr>
    <w:rPr>
      <w:rFonts w:ascii="Calibri" w:hAnsi="Calibri"/>
    </w:rPr>
  </w:style>
  <w:style w:type="paragraph" w:styleId="9">
    <w:name w:val="toc 9"/>
    <w:basedOn w:val="a"/>
    <w:next w:val="a"/>
    <w:autoRedefine/>
    <w:uiPriority w:val="39"/>
    <w:rsid w:val="00457FD8"/>
    <w:pPr>
      <w:ind w:left="1400"/>
    </w:pPr>
    <w:rPr>
      <w:rFonts w:ascii="Calibri" w:hAnsi="Calibri"/>
    </w:rPr>
  </w:style>
  <w:style w:type="paragraph" w:customStyle="1" w:styleId="14">
    <w:name w:val="Абзац списка1"/>
    <w:basedOn w:val="a"/>
    <w:link w:val="ListParagraphChar"/>
    <w:rsid w:val="00457FD8"/>
    <w:pPr>
      <w:widowControl/>
      <w:autoSpaceDE/>
      <w:autoSpaceDN/>
      <w:adjustRightInd/>
      <w:spacing w:after="200" w:line="276" w:lineRule="auto"/>
      <w:ind w:left="720"/>
      <w:contextualSpacing/>
    </w:pPr>
    <w:rPr>
      <w:rFonts w:ascii="Calibri" w:hAnsi="Calibri"/>
      <w:sz w:val="22"/>
      <w:szCs w:val="22"/>
    </w:rPr>
  </w:style>
  <w:style w:type="character" w:customStyle="1" w:styleId="ListParagraphChar">
    <w:name w:val="List Paragraph Char"/>
    <w:basedOn w:val="a0"/>
    <w:link w:val="14"/>
    <w:locked/>
    <w:rsid w:val="00457FD8"/>
    <w:rPr>
      <w:rFonts w:ascii="Calibri" w:eastAsia="Times New Roman" w:hAnsi="Calibri" w:cs="Times New Roman"/>
      <w:lang w:eastAsia="ru-RU"/>
    </w:rPr>
  </w:style>
  <w:style w:type="table" w:customStyle="1" w:styleId="-111">
    <w:name w:val="Таблица-сетка 1 светлая — акцент 11"/>
    <w:basedOn w:val="a1"/>
    <w:uiPriority w:val="46"/>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121">
    <w:name w:val="Таблица-сетка 1 светлая — акцент 21"/>
    <w:basedOn w:val="a1"/>
    <w:uiPriority w:val="46"/>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2" w:space="0" w:color="F4B083"/>
        </w:tcBorders>
      </w:tcPr>
    </w:tblStylePr>
    <w:tblStylePr w:type="firstCol">
      <w:rPr>
        <w:rFonts w:cs="Times New Roman"/>
        <w:b/>
        <w:bCs/>
      </w:rPr>
    </w:tblStylePr>
    <w:tblStylePr w:type="lastCol">
      <w:rPr>
        <w:rFonts w:cs="Times New Roman"/>
        <w:b/>
        <w:bCs/>
      </w:rPr>
    </w:tblStylePr>
  </w:style>
  <w:style w:type="table" w:customStyle="1" w:styleId="-131">
    <w:name w:val="Таблица-сетка 1 светлая — акцент 31"/>
    <w:basedOn w:val="a1"/>
    <w:uiPriority w:val="46"/>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2" w:space="0" w:color="C9C9C9"/>
        </w:tcBorders>
      </w:tcPr>
    </w:tblStylePr>
    <w:tblStylePr w:type="firstCol">
      <w:rPr>
        <w:rFonts w:cs="Times New Roman"/>
        <w:b/>
        <w:bCs/>
      </w:rPr>
    </w:tblStylePr>
    <w:tblStylePr w:type="lastCol">
      <w:rPr>
        <w:rFonts w:cs="Times New Roman"/>
        <w:b/>
        <w:bCs/>
      </w:rPr>
    </w:tblStylePr>
  </w:style>
  <w:style w:type="table" w:customStyle="1" w:styleId="-451">
    <w:name w:val="Таблица-сетка 4 — акцент 51"/>
    <w:basedOn w:val="a1"/>
    <w:uiPriority w:val="49"/>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531">
    <w:name w:val="Таблица-сетка 5 темная — акцент 31"/>
    <w:basedOn w:val="a1"/>
    <w:uiPriority w:val="50"/>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511">
    <w:name w:val="Таблица-сетка 5 темная — акцент 11"/>
    <w:basedOn w:val="a1"/>
    <w:uiPriority w:val="50"/>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51">
    <w:name w:val="Таблица-сетка 5 темная1"/>
    <w:basedOn w:val="a1"/>
    <w:uiPriority w:val="50"/>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461">
    <w:name w:val="Таблица-сетка 4 — акцент 61"/>
    <w:basedOn w:val="a1"/>
    <w:uiPriority w:val="49"/>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customStyle="1" w:styleId="-431">
    <w:name w:val="Список-таблица 4 — акцент 31"/>
    <w:basedOn w:val="a1"/>
    <w:uiPriority w:val="49"/>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
    <w:name w:val="Список-таблица 3 — акцент 11"/>
    <w:basedOn w:val="a1"/>
    <w:uiPriority w:val="48"/>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711">
    <w:name w:val="Таблица-сетка 7 цветная — акцент 11"/>
    <w:basedOn w:val="a1"/>
    <w:uiPriority w:val="52"/>
    <w:rsid w:val="00457FD8"/>
    <w:pPr>
      <w:spacing w:after="0" w:line="240" w:lineRule="auto"/>
    </w:pPr>
    <w:rPr>
      <w:rFonts w:ascii="Times New Roman" w:eastAsia="Times New Roman" w:hAnsi="Times New Roman" w:cs="Times New Roman"/>
      <w:color w:val="2E74B5"/>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551">
    <w:name w:val="Таблица-сетка 5 темная — акцент 51"/>
    <w:basedOn w:val="a1"/>
    <w:uiPriority w:val="50"/>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rPr>
        <w:rFonts w:cs="Times New Roman"/>
      </w:rPr>
      <w:tblPr/>
      <w:tcPr>
        <w:shd w:val="clear" w:color="auto" w:fill="B4C6E7"/>
      </w:tcPr>
    </w:tblStylePr>
    <w:tblStylePr w:type="band1Horz">
      <w:rPr>
        <w:rFonts w:cs="Times New Roman"/>
      </w:rPr>
      <w:tblPr/>
      <w:tcPr>
        <w:shd w:val="clear" w:color="auto" w:fill="B4C6E7"/>
      </w:tcPr>
    </w:tblStylePr>
  </w:style>
  <w:style w:type="table" w:customStyle="1" w:styleId="310">
    <w:name w:val="Таблица простая 31"/>
    <w:basedOn w:val="a1"/>
    <w:uiPriority w:val="43"/>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11">
    <w:name w:val="Таблица-сетка 1 светлая1"/>
    <w:basedOn w:val="a1"/>
    <w:uiPriority w:val="46"/>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141">
    <w:name w:val="Таблица-сетка 1 светлая — акцент 41"/>
    <w:basedOn w:val="a1"/>
    <w:uiPriority w:val="46"/>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rFonts w:cs="Times New Roman"/>
        <w:b/>
        <w:bCs/>
      </w:rPr>
      <w:tblPr/>
      <w:tcPr>
        <w:tcBorders>
          <w:bottom w:val="single" w:sz="12" w:space="0" w:color="FFD966"/>
        </w:tcBorders>
      </w:tcPr>
    </w:tblStylePr>
    <w:tblStylePr w:type="lastRow">
      <w:rPr>
        <w:rFonts w:cs="Times New Roman"/>
        <w:b/>
        <w:bCs/>
      </w:rPr>
      <w:tblPr/>
      <w:tcPr>
        <w:tcBorders>
          <w:top w:val="double" w:sz="2" w:space="0" w:color="FFD966"/>
        </w:tcBorders>
      </w:tcPr>
    </w:tblStylePr>
    <w:tblStylePr w:type="firstCol">
      <w:rPr>
        <w:rFonts w:cs="Times New Roman"/>
        <w:b/>
        <w:bCs/>
      </w:rPr>
    </w:tblStylePr>
    <w:tblStylePr w:type="lastCol">
      <w:rPr>
        <w:rFonts w:cs="Times New Roman"/>
        <w:b/>
        <w:bCs/>
      </w:rPr>
    </w:tblStylePr>
  </w:style>
  <w:style w:type="table" w:customStyle="1" w:styleId="110">
    <w:name w:val="Таблица простая 11"/>
    <w:basedOn w:val="a1"/>
    <w:uiPriority w:val="41"/>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210">
    <w:name w:val="Таблица простая 21"/>
    <w:basedOn w:val="a1"/>
    <w:uiPriority w:val="42"/>
    <w:rsid w:val="00457FD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aff8">
    <w:name w:val="footnote text"/>
    <w:aliases w:val="Текст сноски Знак Знак Знак,Текст сноски Знак Знак,Текст сноски Знак Знак Знак Знак Знак,Footnote Text Char Знак Знак,Footnote Text Char Знак,Footnote Text Char Знак Знак Знак Знак,ft,список,-++ Знак,-++,Знак Знак Знак Знак Знак,snoska"/>
    <w:basedOn w:val="a"/>
    <w:link w:val="aff9"/>
    <w:unhideWhenUsed/>
    <w:rsid w:val="00457FD8"/>
    <w:pPr>
      <w:widowControl/>
      <w:autoSpaceDE/>
      <w:autoSpaceDN/>
      <w:adjustRightInd/>
    </w:pPr>
    <w:rPr>
      <w:rFonts w:ascii="Calibri" w:hAnsi="Calibri"/>
    </w:rPr>
  </w:style>
  <w:style w:type="character" w:customStyle="1" w:styleId="aff9">
    <w:name w:val="Текст сноски Знак"/>
    <w:aliases w:val="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список Знак"/>
    <w:basedOn w:val="a0"/>
    <w:link w:val="aff8"/>
    <w:rsid w:val="00457FD8"/>
    <w:rPr>
      <w:rFonts w:ascii="Calibri" w:eastAsia="Times New Roman" w:hAnsi="Calibri" w:cs="Times New Roman"/>
      <w:sz w:val="28"/>
      <w:szCs w:val="20"/>
      <w:lang w:eastAsia="ru-RU"/>
    </w:rPr>
  </w:style>
  <w:style w:type="character" w:styleId="affa">
    <w:name w:val="footnote reference"/>
    <w:basedOn w:val="a0"/>
    <w:unhideWhenUsed/>
    <w:rsid w:val="00457FD8"/>
    <w:rPr>
      <w:rFonts w:ascii="Times New Roman" w:hAnsi="Times New Roman" w:cs="Times New Roman"/>
      <w:vertAlign w:val="superscript"/>
    </w:rPr>
  </w:style>
  <w:style w:type="table" w:styleId="2a">
    <w:name w:val="Table Colorful 2"/>
    <w:basedOn w:val="a1"/>
    <w:uiPriority w:val="99"/>
    <w:rsid w:val="00457F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Default">
    <w:name w:val="Default"/>
    <w:uiPriority w:val="99"/>
    <w:rsid w:val="00457F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b">
    <w:name w:val="Plain Text"/>
    <w:basedOn w:val="a"/>
    <w:link w:val="affc"/>
    <w:uiPriority w:val="99"/>
    <w:rsid w:val="00457FD8"/>
    <w:pPr>
      <w:widowControl/>
      <w:autoSpaceDE/>
      <w:autoSpaceDN/>
      <w:adjustRightInd/>
    </w:pPr>
    <w:rPr>
      <w:rFonts w:ascii="Courier New" w:hAnsi="Courier New" w:cs="Courier New"/>
      <w:color w:val="000000"/>
      <w:sz w:val="20"/>
    </w:rPr>
  </w:style>
  <w:style w:type="character" w:customStyle="1" w:styleId="affc">
    <w:name w:val="Текст Знак"/>
    <w:basedOn w:val="a0"/>
    <w:link w:val="affb"/>
    <w:uiPriority w:val="99"/>
    <w:rsid w:val="00457FD8"/>
    <w:rPr>
      <w:rFonts w:ascii="Courier New" w:eastAsia="Times New Roman" w:hAnsi="Courier New" w:cs="Courier New"/>
      <w:color w:val="000000"/>
      <w:sz w:val="20"/>
      <w:szCs w:val="20"/>
      <w:lang w:eastAsia="ru-RU"/>
    </w:rPr>
  </w:style>
  <w:style w:type="paragraph" w:customStyle="1" w:styleId="Style62">
    <w:name w:val="Style62"/>
    <w:basedOn w:val="a"/>
    <w:rsid w:val="00457FD8"/>
    <w:rPr>
      <w:sz w:val="24"/>
      <w:szCs w:val="24"/>
    </w:rPr>
  </w:style>
  <w:style w:type="character" w:customStyle="1" w:styleId="FontStyle113">
    <w:name w:val="Font Style113"/>
    <w:rsid w:val="00457FD8"/>
    <w:rPr>
      <w:rFonts w:ascii="Times New Roman" w:hAnsi="Times New Roman"/>
      <w:sz w:val="26"/>
    </w:rPr>
  </w:style>
  <w:style w:type="paragraph" w:customStyle="1" w:styleId="Style32">
    <w:name w:val="Style32"/>
    <w:basedOn w:val="a"/>
    <w:rsid w:val="00457FD8"/>
    <w:pPr>
      <w:spacing w:line="187" w:lineRule="exact"/>
      <w:ind w:firstLine="374"/>
      <w:jc w:val="both"/>
    </w:pPr>
    <w:rPr>
      <w:sz w:val="24"/>
      <w:szCs w:val="24"/>
    </w:rPr>
  </w:style>
  <w:style w:type="paragraph" w:customStyle="1" w:styleId="affd">
    <w:name w:val="таблица"/>
    <w:basedOn w:val="a"/>
    <w:link w:val="affe"/>
    <w:qFormat/>
    <w:rsid w:val="00457FD8"/>
    <w:pPr>
      <w:widowControl/>
      <w:autoSpaceDE/>
      <w:autoSpaceDN/>
      <w:adjustRightInd/>
      <w:jc w:val="both"/>
    </w:pPr>
    <w:rPr>
      <w:noProof/>
      <w:color w:val="000000"/>
      <w:sz w:val="24"/>
      <w:szCs w:val="24"/>
      <w:lang w:val="uz-Cyrl-UZ"/>
    </w:rPr>
  </w:style>
  <w:style w:type="character" w:customStyle="1" w:styleId="affe">
    <w:name w:val="таблица Знак"/>
    <w:basedOn w:val="a0"/>
    <w:link w:val="affd"/>
    <w:rsid w:val="00457FD8"/>
    <w:rPr>
      <w:rFonts w:ascii="Times New Roman" w:eastAsia="Times New Roman" w:hAnsi="Times New Roman" w:cs="Times New Roman"/>
      <w:noProof/>
      <w:color w:val="000000"/>
      <w:sz w:val="24"/>
      <w:szCs w:val="24"/>
      <w:lang w:val="uz-Cyrl-UZ" w:eastAsia="ru-RU"/>
    </w:rPr>
  </w:style>
  <w:style w:type="paragraph" w:customStyle="1" w:styleId="15">
    <w:name w:val="названик 1"/>
    <w:basedOn w:val="a"/>
    <w:link w:val="16"/>
    <w:qFormat/>
    <w:rsid w:val="00457FD8"/>
    <w:pPr>
      <w:widowControl/>
      <w:autoSpaceDE/>
      <w:autoSpaceDN/>
      <w:adjustRightInd/>
      <w:ind w:firstLine="806"/>
      <w:jc w:val="center"/>
    </w:pPr>
    <w:rPr>
      <w:b/>
      <w:noProof/>
      <w:color w:val="000000"/>
      <w:szCs w:val="28"/>
    </w:rPr>
  </w:style>
  <w:style w:type="character" w:customStyle="1" w:styleId="16">
    <w:name w:val="названик 1 Знак"/>
    <w:basedOn w:val="a0"/>
    <w:link w:val="15"/>
    <w:rsid w:val="00457FD8"/>
    <w:rPr>
      <w:rFonts w:ascii="Times New Roman" w:eastAsia="Times New Roman" w:hAnsi="Times New Roman" w:cs="Times New Roman"/>
      <w:b/>
      <w:noProof/>
      <w:color w:val="000000"/>
      <w:sz w:val="28"/>
      <w:szCs w:val="28"/>
      <w:lang w:eastAsia="ru-RU"/>
    </w:rPr>
  </w:style>
  <w:style w:type="paragraph" w:customStyle="1" w:styleId="afff">
    <w:name w:val="Руйхат"/>
    <w:basedOn w:val="a"/>
    <w:rsid w:val="00457FD8"/>
    <w:pPr>
      <w:widowControl/>
      <w:autoSpaceDE/>
      <w:autoSpaceDN/>
      <w:adjustRightInd/>
      <w:spacing w:line="365" w:lineRule="auto"/>
      <w:ind w:left="850" w:hanging="283"/>
      <w:jc w:val="lowKashida"/>
    </w:pPr>
    <w:rPr>
      <w:rFonts w:ascii="TimesUZ"/>
      <w:snapToGrid w:val="0"/>
      <w:szCs w:val="28"/>
      <w:lang w:val="en-US" w:eastAsia="ar-SA"/>
    </w:rPr>
  </w:style>
  <w:style w:type="character" w:customStyle="1" w:styleId="2b">
    <w:name w:val="Основной текст 2 Знак"/>
    <w:basedOn w:val="a0"/>
    <w:link w:val="2c"/>
    <w:semiHidden/>
    <w:rsid w:val="00457FD8"/>
    <w:rPr>
      <w:rFonts w:ascii="Times New Roman" w:eastAsia="Times New Roman" w:hAnsi="Times New Roman" w:cs="Times New Roman"/>
      <w:sz w:val="28"/>
      <w:szCs w:val="20"/>
      <w:lang w:eastAsia="ru-RU"/>
    </w:rPr>
  </w:style>
  <w:style w:type="paragraph" w:styleId="2c">
    <w:name w:val="Body Text 2"/>
    <w:basedOn w:val="a"/>
    <w:link w:val="2b"/>
    <w:semiHidden/>
    <w:unhideWhenUsed/>
    <w:rsid w:val="00457FD8"/>
    <w:pPr>
      <w:spacing w:after="120" w:line="480" w:lineRule="auto"/>
    </w:pPr>
  </w:style>
  <w:style w:type="paragraph" w:customStyle="1" w:styleId="211">
    <w:name w:val="Основной текст 21"/>
    <w:basedOn w:val="a"/>
    <w:rsid w:val="00457FD8"/>
    <w:pPr>
      <w:widowControl/>
      <w:overflowPunct w:val="0"/>
      <w:spacing w:line="360" w:lineRule="auto"/>
      <w:textAlignment w:val="baseline"/>
    </w:pPr>
    <w:rPr>
      <w:rFonts w:ascii="Uzbek" w:hAnsi="Uzbek"/>
    </w:rPr>
  </w:style>
  <w:style w:type="paragraph" w:customStyle="1" w:styleId="Pa23">
    <w:name w:val="Pa23"/>
    <w:basedOn w:val="a"/>
    <w:next w:val="a"/>
    <w:rsid w:val="00457FD8"/>
    <w:pPr>
      <w:widowControl/>
      <w:spacing w:line="221" w:lineRule="atLeast"/>
    </w:pPr>
    <w:rPr>
      <w:sz w:val="24"/>
      <w:szCs w:val="24"/>
    </w:rPr>
  </w:style>
  <w:style w:type="paragraph" w:customStyle="1" w:styleId="osn0cxsplast">
    <w:name w:val="osn0cxsplast"/>
    <w:basedOn w:val="a"/>
    <w:rsid w:val="00457FD8"/>
    <w:pPr>
      <w:widowControl/>
      <w:autoSpaceDE/>
      <w:autoSpaceDN/>
      <w:adjustRightInd/>
      <w:spacing w:before="100" w:beforeAutospacing="1" w:after="100" w:afterAutospacing="1"/>
    </w:pPr>
    <w:rPr>
      <w:sz w:val="24"/>
      <w:szCs w:val="24"/>
    </w:rPr>
  </w:style>
  <w:style w:type="paragraph" w:styleId="2d">
    <w:name w:val="Body Text Indent 2"/>
    <w:basedOn w:val="a"/>
    <w:link w:val="2e"/>
    <w:uiPriority w:val="99"/>
    <w:semiHidden/>
    <w:unhideWhenUsed/>
    <w:rsid w:val="00BC0937"/>
    <w:pPr>
      <w:spacing w:after="120" w:line="480" w:lineRule="auto"/>
      <w:ind w:left="283"/>
    </w:pPr>
  </w:style>
  <w:style w:type="character" w:customStyle="1" w:styleId="2e">
    <w:name w:val="Основной текст с отступом 2 Знак"/>
    <w:basedOn w:val="a0"/>
    <w:link w:val="2d"/>
    <w:uiPriority w:val="99"/>
    <w:semiHidden/>
    <w:rsid w:val="00BC0937"/>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com.uz"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1414</TotalTime>
  <Pages>69</Pages>
  <Words>20457</Words>
  <Characters>116605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52</cp:revision>
  <dcterms:created xsi:type="dcterms:W3CDTF">2019-01-05T15:05:00Z</dcterms:created>
  <dcterms:modified xsi:type="dcterms:W3CDTF">2019-02-23T06:57:00Z</dcterms:modified>
</cp:coreProperties>
</file>