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6FB30" w14:textId="2F32CFBB" w:rsidR="00D009EA" w:rsidRPr="0081078F" w:rsidRDefault="00DF1761" w:rsidP="000F1ED6">
      <w:pPr>
        <w:spacing w:after="0" w:line="240" w:lineRule="auto"/>
        <w:jc w:val="center"/>
        <w:rPr>
          <w:rFonts w:ascii="Times New Roman" w:eastAsia="PMingLiU" w:hAnsi="Times New Roman" w:cs="Times New Roman"/>
          <w:b/>
          <w:sz w:val="28"/>
          <w:szCs w:val="28"/>
          <w:lang w:val="uz-Cyrl-UZ" w:eastAsia="zh-TW"/>
        </w:rPr>
      </w:pPr>
      <w:r>
        <w:rPr>
          <w:rFonts w:ascii="Times New Roman" w:eastAsia="PMingLiU" w:hAnsi="Times New Roman" w:cs="Times New Roman"/>
          <w:b/>
          <w:sz w:val="28"/>
          <w:szCs w:val="28"/>
          <w:lang w:val="en-US" w:eastAsia="zh-TW"/>
        </w:rPr>
        <w:t>4-</w:t>
      </w:r>
      <w:bookmarkStart w:id="0" w:name="_GoBack"/>
      <w:bookmarkEnd w:id="0"/>
      <w:r>
        <w:rPr>
          <w:rFonts w:ascii="Times New Roman" w:eastAsia="PMingLiU" w:hAnsi="Times New Roman" w:cs="Times New Roman"/>
          <w:b/>
          <w:sz w:val="28"/>
          <w:szCs w:val="28"/>
          <w:lang w:val="en-US" w:eastAsia="zh-TW"/>
        </w:rPr>
        <w:t>5</w:t>
      </w:r>
      <w:r w:rsidR="00D009EA" w:rsidRPr="0081078F">
        <w:rPr>
          <w:rFonts w:ascii="Times New Roman" w:eastAsia="PMingLiU" w:hAnsi="Times New Roman" w:cs="Times New Roman"/>
          <w:b/>
          <w:sz w:val="28"/>
          <w:szCs w:val="28"/>
          <w:lang w:val="uz-Cyrl-UZ" w:eastAsia="zh-TW"/>
        </w:rPr>
        <w:t xml:space="preserve"> – амалий машғулот.  </w:t>
      </w:r>
    </w:p>
    <w:p w14:paraId="07189565" w14:textId="39160149" w:rsidR="00D009EA" w:rsidRPr="0081078F" w:rsidRDefault="00D009EA" w:rsidP="000F1ED6">
      <w:pPr>
        <w:spacing w:after="0" w:line="240" w:lineRule="auto"/>
        <w:jc w:val="center"/>
        <w:rPr>
          <w:rFonts w:ascii="Times New Roman" w:eastAsia="PMingLiU" w:hAnsi="Times New Roman" w:cs="Times New Roman"/>
          <w:b/>
          <w:sz w:val="28"/>
          <w:szCs w:val="28"/>
          <w:lang w:val="uz-Cyrl-UZ" w:eastAsia="zh-TW"/>
        </w:rPr>
      </w:pPr>
      <w:r w:rsidRPr="0081078F">
        <w:rPr>
          <w:rFonts w:ascii="Times New Roman" w:eastAsia="PMingLiU" w:hAnsi="Times New Roman" w:cs="Times New Roman"/>
          <w:b/>
          <w:sz w:val="28"/>
          <w:szCs w:val="28"/>
          <w:lang w:val="uz-Cyrl-UZ" w:eastAsia="zh-TW"/>
        </w:rPr>
        <w:t xml:space="preserve">Гидротехника  иншоотлари  кадастрини  тузиш.  Гидротехника иншоотлари ҳавфсизлигини баҳолашнинг мониторинг тизими таҳлили </w:t>
      </w:r>
    </w:p>
    <w:p w14:paraId="1C3C0E09" w14:textId="46F331CE" w:rsidR="00C445FC" w:rsidRPr="00C445FC" w:rsidRDefault="00C445FC" w:rsidP="000F1ED6">
      <w:pPr>
        <w:spacing w:after="0" w:line="240" w:lineRule="auto"/>
        <w:jc w:val="center"/>
        <w:rPr>
          <w:rFonts w:ascii="Times New Roman" w:eastAsia="PMingLiU" w:hAnsi="Times New Roman" w:cs="Times New Roman"/>
          <w:bCs/>
          <w:sz w:val="28"/>
          <w:szCs w:val="28"/>
          <w:lang w:val="uz-Cyrl-UZ" w:eastAsia="zh-TW"/>
        </w:rPr>
      </w:pPr>
    </w:p>
    <w:p w14:paraId="2A4A57A4"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lang w:val="uz-Cyrl-UZ" w:eastAsia="zh-TW"/>
        </w:rPr>
        <w:t>Ишдан  мақсад</w:t>
      </w:r>
      <w:r w:rsidRPr="0024264F">
        <w:rPr>
          <w:rFonts w:ascii="Times New Roman" w:eastAsia="PMingLiU" w:hAnsi="Times New Roman" w:cs="Times New Roman"/>
          <w:sz w:val="28"/>
          <w:szCs w:val="28"/>
          <w:lang w:val="uz-Cyrl-UZ" w:eastAsia="zh-TW"/>
        </w:rPr>
        <w:t>:  Гидротехник  иншоотлар  кадастрини  тузиш.</w:t>
      </w:r>
    </w:p>
    <w:p w14:paraId="01110460"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lang w:val="uz-Cyrl-UZ" w:eastAsia="zh-TW"/>
        </w:rPr>
        <w:t>Масалани  қўйилиши</w:t>
      </w:r>
      <w:r w:rsidRPr="0024264F">
        <w:rPr>
          <w:rFonts w:ascii="Times New Roman" w:eastAsia="PMingLiU" w:hAnsi="Times New Roman" w:cs="Times New Roman"/>
          <w:sz w:val="28"/>
          <w:szCs w:val="28"/>
          <w:lang w:val="uz-Cyrl-UZ" w:eastAsia="zh-TW"/>
        </w:rPr>
        <w:t>:  мавжуд  гидротехник  иншоот  кадастрини  тузиш.</w:t>
      </w:r>
    </w:p>
    <w:p w14:paraId="04E18988" w14:textId="77777777" w:rsidR="00C445FC" w:rsidRPr="0024264F" w:rsidRDefault="00C445FC" w:rsidP="00C445FC">
      <w:pPr>
        <w:spacing w:after="0" w:line="240" w:lineRule="auto"/>
        <w:jc w:val="both"/>
        <w:rPr>
          <w:rFonts w:ascii="Times New Roman" w:eastAsia="PMingLiU" w:hAnsi="Times New Roman" w:cs="Times New Roman"/>
          <w:b/>
          <w:sz w:val="28"/>
          <w:szCs w:val="28"/>
          <w:lang w:val="uz-Cyrl-UZ" w:eastAsia="zh-TW"/>
        </w:rPr>
      </w:pPr>
      <w:r w:rsidRPr="0024264F">
        <w:rPr>
          <w:rFonts w:ascii="Times New Roman" w:eastAsia="PMingLiU" w:hAnsi="Times New Roman" w:cs="Times New Roman"/>
          <w:b/>
          <w:sz w:val="28"/>
          <w:szCs w:val="28"/>
          <w:lang w:val="uz-Cyrl-UZ" w:eastAsia="zh-TW"/>
        </w:rPr>
        <w:t>Ишни  бажариш  учун  намуна.</w:t>
      </w:r>
    </w:p>
    <w:p w14:paraId="5B65D1CA" w14:textId="77777777" w:rsidR="00C445FC" w:rsidRPr="0024264F" w:rsidRDefault="00C445FC" w:rsidP="00C445FC">
      <w:pPr>
        <w:spacing w:after="0" w:line="240" w:lineRule="auto"/>
        <w:jc w:val="both"/>
        <w:rPr>
          <w:rFonts w:ascii="Times Uzb Roman" w:eastAsia="PMingLiU" w:hAnsi="Times Uzb Roman" w:cs="Times New Roman"/>
          <w:sz w:val="28"/>
          <w:szCs w:val="28"/>
          <w:lang w:val="uz-Cyrl-UZ" w:eastAsia="zh-TW"/>
        </w:rPr>
      </w:pPr>
    </w:p>
    <w:p w14:paraId="6C2E1E3C" w14:textId="635470C0" w:rsidR="00C445FC" w:rsidRPr="0024264F" w:rsidRDefault="00C445FC" w:rsidP="00C445FC">
      <w:pPr>
        <w:spacing w:after="0" w:line="240" w:lineRule="auto"/>
        <w:ind w:firstLine="709"/>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Ўзбекистон Республикаси Гидротехника иншоотларининг кадастри "Гидротехника иншоотларининг хавфсизлиги тўғрисида" ги Ўзбекистон Республикасининг Қонунига мувофиқ иншоотларнинг техник ҳолатини ҳисобга олиш ва баҳолаш, уларнинг бехатар ишлашини таъминлаш мақсадида юритилади.</w:t>
      </w:r>
    </w:p>
    <w:p w14:paraId="404ADB4F" w14:textId="77777777" w:rsidR="00C445FC" w:rsidRPr="0024264F" w:rsidRDefault="00C445FC" w:rsidP="00C445FC">
      <w:pPr>
        <w:spacing w:after="0" w:line="240" w:lineRule="auto"/>
        <w:ind w:firstLine="709"/>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иншоотлари кадастри иншоотнинг табиий шарт-шароитлари, жойлашган ўрни, техник, сифат ва миқдор тавсифномалари, хизмат қилиш муддати, эгаси тўғрисидаги ва бошқа маълумотларни ташкил этувчи маълумотлар тизими ва ҳужжатлардан иборат бўлади.</w:t>
      </w:r>
    </w:p>
    <w:p w14:paraId="12CC34C0" w14:textId="77777777" w:rsidR="00C445FC" w:rsidRPr="0024264F" w:rsidRDefault="00C445FC" w:rsidP="00C445FC">
      <w:pPr>
        <w:spacing w:after="0" w:line="240" w:lineRule="auto"/>
        <w:ind w:firstLine="709"/>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иншоотлари кадастри иншоотларнинг техник ҳолатини ҳар томонлама ўрганиш ва баҳолаш, сифат ва миқдор тавсифномаларини ва фойдаланиш даражасини ҳисобга олиш мақсадида юритилади.</w:t>
      </w:r>
    </w:p>
    <w:p w14:paraId="3F10756E" w14:textId="77777777" w:rsidR="00C445FC" w:rsidRPr="00073587" w:rsidRDefault="00C445FC" w:rsidP="00C445FC">
      <w:pPr>
        <w:spacing w:after="0" w:line="240" w:lineRule="auto"/>
        <w:jc w:val="both"/>
        <w:rPr>
          <w:rFonts w:ascii="Times New Roman" w:eastAsia="PMingLiU" w:hAnsi="Times New Roman" w:cs="Times New Roman"/>
          <w:b/>
          <w:sz w:val="32"/>
          <w:szCs w:val="32"/>
          <w:lang w:val="uz-Cyrl-UZ" w:eastAsia="zh-TW"/>
        </w:rPr>
      </w:pPr>
    </w:p>
    <w:p w14:paraId="7575C1F8" w14:textId="77777777" w:rsidR="00C445FC" w:rsidRPr="00073587" w:rsidRDefault="00C445FC" w:rsidP="00C445FC">
      <w:pPr>
        <w:spacing w:after="0" w:line="240" w:lineRule="auto"/>
        <w:ind w:firstLine="567"/>
        <w:jc w:val="center"/>
        <w:rPr>
          <w:rFonts w:ascii="Times New Roman" w:eastAsia="PMingLiU" w:hAnsi="Times New Roman" w:cs="Times New Roman"/>
          <w:b/>
          <w:sz w:val="32"/>
          <w:szCs w:val="32"/>
          <w:lang w:eastAsia="zh-TW"/>
        </w:rPr>
      </w:pPr>
      <w:r w:rsidRPr="00073587">
        <w:rPr>
          <w:rFonts w:ascii="Times New Roman" w:eastAsia="PMingLiU" w:hAnsi="Times New Roman" w:cs="Times New Roman"/>
          <w:b/>
          <w:sz w:val="32"/>
          <w:szCs w:val="32"/>
          <w:lang w:val="uz-Cyrl-UZ" w:eastAsia="zh-TW"/>
        </w:rPr>
        <w:t>Андижон  с</w:t>
      </w:r>
      <w:r w:rsidRPr="00073587">
        <w:rPr>
          <w:rFonts w:ascii="Times New Roman" w:eastAsia="PMingLiU" w:hAnsi="Times New Roman" w:cs="Times New Roman"/>
          <w:b/>
          <w:sz w:val="32"/>
          <w:szCs w:val="32"/>
          <w:lang w:eastAsia="zh-TW"/>
        </w:rPr>
        <w:t>ув омбори мисолида</w:t>
      </w:r>
    </w:p>
    <w:p w14:paraId="419F2C19" w14:textId="77777777" w:rsidR="00C445FC" w:rsidRPr="00073587" w:rsidRDefault="00C445FC" w:rsidP="00C445FC">
      <w:pPr>
        <w:spacing w:after="0" w:line="240" w:lineRule="auto"/>
        <w:ind w:firstLine="567"/>
        <w:jc w:val="both"/>
        <w:rPr>
          <w:rFonts w:ascii="Times Uzb Roman" w:eastAsia="PMingLiU" w:hAnsi="Times Uzb Roman" w:cs="Times New Roman"/>
          <w:b/>
          <w:sz w:val="24"/>
          <w:szCs w:val="24"/>
          <w:lang w:eastAsia="zh-TW"/>
        </w:rPr>
      </w:pPr>
      <w:r w:rsidRPr="00073587">
        <w:rPr>
          <w:rFonts w:ascii="Times Uzb Roman" w:eastAsia="PMingLiU" w:hAnsi="Times Uzb Roman" w:cs="Times New Roman"/>
          <w:noProof/>
          <w:sz w:val="28"/>
          <w:szCs w:val="20"/>
          <w:lang w:eastAsia="ru-RU"/>
        </w:rPr>
        <mc:AlternateContent>
          <mc:Choice Requires="wpg">
            <w:drawing>
              <wp:anchor distT="0" distB="0" distL="114300" distR="114300" simplePos="0" relativeHeight="251659264" behindDoc="0" locked="0" layoutInCell="1" allowOverlap="1" wp14:anchorId="138EA12B" wp14:editId="61C9A64B">
                <wp:simplePos x="0" y="0"/>
                <wp:positionH relativeFrom="margin">
                  <wp:align>right</wp:align>
                </wp:positionH>
                <wp:positionV relativeFrom="paragraph">
                  <wp:posOffset>106045</wp:posOffset>
                </wp:positionV>
                <wp:extent cx="6308112" cy="3362325"/>
                <wp:effectExtent l="19050" t="19050" r="16510" b="28575"/>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112" cy="3362325"/>
                          <a:chOff x="-241868" y="269561"/>
                          <a:chExt cx="9100119" cy="6500812"/>
                        </a:xfrm>
                      </wpg:grpSpPr>
                      <wps:wsp>
                        <wps:cNvPr id="27" name="Text Box 8"/>
                        <wps:cNvSpPr txBox="1">
                          <a:spLocks noChangeArrowheads="1"/>
                        </wps:cNvSpPr>
                        <wps:spPr bwMode="auto">
                          <a:xfrm>
                            <a:off x="1071563" y="428625"/>
                            <a:ext cx="7287341" cy="1067210"/>
                          </a:xfrm>
                          <a:prstGeom prst="rect">
                            <a:avLst/>
                          </a:prstGeom>
                          <a:solidFill>
                            <a:srgbClr val="009688"/>
                          </a:solidFill>
                          <a:ln>
                            <a:noFill/>
                          </a:ln>
                          <a:effectLst>
                            <a:outerShdw dist="107763" dir="2700000" algn="ctr" rotWithShape="0">
                              <a:srgbClr val="E7E6E6"/>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AA78C01" w14:textId="77777777" w:rsidR="00C445FC" w:rsidRPr="00CD2111" w:rsidRDefault="00C445FC" w:rsidP="00C445FC">
                              <w:pPr>
                                <w:pStyle w:val="NormalWeb"/>
                                <w:spacing w:before="0" w:beforeAutospacing="0" w:after="0" w:afterAutospacing="0"/>
                                <w:jc w:val="center"/>
                                <w:textAlignment w:val="baseline"/>
                                <w:rPr>
                                  <w:sz w:val="28"/>
                                  <w:szCs w:val="28"/>
                                </w:rPr>
                              </w:pPr>
                              <w:r w:rsidRPr="00CD2111">
                                <w:rPr>
                                  <w:b/>
                                  <w:bCs/>
                                  <w:color w:val="FFFFFF"/>
                                  <w:kern w:val="24"/>
                                  <w:sz w:val="28"/>
                                  <w:szCs w:val="28"/>
                                </w:rPr>
                                <w:t>Андижон сув омборининг  кадастри</w:t>
                              </w:r>
                            </w:p>
                          </w:txbxContent>
                        </wps:txbx>
                        <wps:bodyPr rot="0" vert="horz" wrap="square" lIns="91440" tIns="45720" rIns="91440" bIns="45720" anchor="t" anchorCtr="0" upright="1">
                          <a:noAutofit/>
                        </wps:bodyPr>
                      </wps:wsp>
                      <wps:wsp>
                        <wps:cNvPr id="28" name="Rectangle 1"/>
                        <wps:cNvSpPr>
                          <a:spLocks noChangeArrowheads="1"/>
                        </wps:cNvSpPr>
                        <wps:spPr bwMode="auto">
                          <a:xfrm>
                            <a:off x="428626" y="1000125"/>
                            <a:ext cx="8429625" cy="54292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
                        <wps:cNvSpPr>
                          <a:spLocks noChangeArrowheads="1"/>
                        </wps:cNvSpPr>
                        <wps:spPr bwMode="auto">
                          <a:xfrm rot="10800000" flipV="1">
                            <a:off x="-68777" y="1106778"/>
                            <a:ext cx="8572284" cy="5349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440D" w14:textId="77777777" w:rsidR="00C445FC" w:rsidRDefault="00C445FC" w:rsidP="00C445FC">
                              <w:pPr>
                                <w:pStyle w:val="NormalWeb"/>
                                <w:tabs>
                                  <w:tab w:val="left" w:pos="14600"/>
                                </w:tabs>
                                <w:spacing w:before="0" w:beforeAutospacing="0" w:after="0" w:afterAutospacing="0"/>
                                <w:ind w:left="426" w:firstLine="288"/>
                                <w:jc w:val="center"/>
                                <w:textAlignment w:val="baseline"/>
                              </w:pPr>
                            </w:p>
                            <w:p w14:paraId="7F1B8FFE" w14:textId="77777777" w:rsidR="00C445FC" w:rsidRPr="00CD2111" w:rsidRDefault="00C445FC" w:rsidP="00C445FC">
                              <w:pPr>
                                <w:pStyle w:val="NormalWeb"/>
                                <w:tabs>
                                  <w:tab w:val="left" w:pos="14600"/>
                                </w:tabs>
                                <w:kinsoku w:val="0"/>
                                <w:overflowPunct w:val="0"/>
                                <w:spacing w:before="0" w:beforeAutospacing="0" w:after="0" w:afterAutospacing="0"/>
                                <w:ind w:left="426" w:firstLine="288"/>
                                <w:jc w:val="center"/>
                                <w:textAlignment w:val="baseline"/>
                                <w:rPr>
                                  <w:sz w:val="28"/>
                                  <w:szCs w:val="28"/>
                                </w:rPr>
                              </w:pPr>
                              <w:r>
                                <w:rPr>
                                  <w:color w:val="000000"/>
                                  <w:kern w:val="24"/>
                                  <w:sz w:val="28"/>
                                  <w:szCs w:val="28"/>
                                  <w:lang w:val="uz-Cyrl-UZ"/>
                                </w:rPr>
                                <w:t>“Давсувхўжаликназорат”  инспекцияси</w:t>
                              </w:r>
                            </w:p>
                            <w:p w14:paraId="5F700B6B" w14:textId="77777777" w:rsidR="00C445FC" w:rsidRPr="00CD2111" w:rsidRDefault="00C445FC" w:rsidP="00C445FC">
                              <w:pPr>
                                <w:pStyle w:val="NormalWeb"/>
                                <w:tabs>
                                  <w:tab w:val="left" w:pos="14600"/>
                                </w:tabs>
                                <w:kinsoku w:val="0"/>
                                <w:overflowPunct w:val="0"/>
                                <w:spacing w:before="0" w:beforeAutospacing="0" w:after="0" w:afterAutospacing="0"/>
                                <w:ind w:left="426" w:firstLine="288"/>
                                <w:jc w:val="center"/>
                                <w:textAlignment w:val="baseline"/>
                                <w:rPr>
                                  <w:sz w:val="28"/>
                                  <w:szCs w:val="28"/>
                                </w:rPr>
                              </w:pPr>
                              <w:r w:rsidRPr="00CD2111">
                                <w:rPr>
                                  <w:color w:val="000000"/>
                                  <w:kern w:val="24"/>
                                  <w:sz w:val="28"/>
                                  <w:szCs w:val="28"/>
                                </w:rPr>
                                <w:t>Эксперт</w:t>
                              </w:r>
                              <w:r>
                                <w:rPr>
                                  <w:color w:val="000000"/>
                                  <w:kern w:val="24"/>
                                  <w:sz w:val="28"/>
                                  <w:szCs w:val="28"/>
                                  <w:lang w:val="uz-Cyrl-UZ"/>
                                </w:rPr>
                                <w:t xml:space="preserve">  кенгаши</w:t>
                              </w:r>
                            </w:p>
                            <w:p w14:paraId="6872E35B" w14:textId="77777777" w:rsidR="00C445FC" w:rsidRPr="00CD2111" w:rsidRDefault="00C445FC" w:rsidP="00C445FC">
                              <w:pPr>
                                <w:pStyle w:val="NormalWeb"/>
                                <w:tabs>
                                  <w:tab w:val="left" w:pos="14600"/>
                                </w:tabs>
                                <w:kinsoku w:val="0"/>
                                <w:overflowPunct w:val="0"/>
                                <w:spacing w:before="0" w:beforeAutospacing="0" w:after="0" w:afterAutospacing="0"/>
                                <w:ind w:left="426" w:firstLine="288"/>
                                <w:jc w:val="center"/>
                                <w:textAlignment w:val="baseline"/>
                                <w:rPr>
                                  <w:sz w:val="28"/>
                                  <w:szCs w:val="28"/>
                                </w:rPr>
                              </w:pPr>
                              <w:r w:rsidRPr="00CD2111">
                                <w:rPr>
                                  <w:color w:val="000000"/>
                                  <w:kern w:val="24"/>
                                  <w:sz w:val="28"/>
                                  <w:szCs w:val="28"/>
                                </w:rPr>
                                <w:t>Диагности</w:t>
                              </w:r>
                              <w:r>
                                <w:rPr>
                                  <w:color w:val="000000"/>
                                  <w:kern w:val="24"/>
                                  <w:sz w:val="28"/>
                                  <w:szCs w:val="28"/>
                                  <w:lang w:val="uz-Cyrl-UZ"/>
                                </w:rPr>
                                <w:t>ка  маркази</w:t>
                              </w:r>
                            </w:p>
                            <w:p w14:paraId="1A8911F2" w14:textId="77777777" w:rsidR="00C445FC" w:rsidRPr="00CD2111" w:rsidRDefault="00C445FC" w:rsidP="00C445FC">
                              <w:pPr>
                                <w:pStyle w:val="NormalWeb"/>
                                <w:tabs>
                                  <w:tab w:val="left" w:pos="14600"/>
                                </w:tabs>
                                <w:kinsoku w:val="0"/>
                                <w:overflowPunct w:val="0"/>
                                <w:spacing w:before="0" w:beforeAutospacing="0" w:after="0" w:afterAutospacing="0"/>
                                <w:ind w:left="426" w:firstLine="288"/>
                                <w:jc w:val="center"/>
                                <w:textAlignment w:val="baseline"/>
                                <w:rPr>
                                  <w:sz w:val="28"/>
                                  <w:szCs w:val="28"/>
                                </w:rPr>
                              </w:pPr>
                              <w:r w:rsidRPr="00CD2111">
                                <w:rPr>
                                  <w:color w:val="000000"/>
                                  <w:kern w:val="24"/>
                                  <w:sz w:val="28"/>
                                  <w:szCs w:val="28"/>
                                </w:rPr>
                                <w:t>Кадастр</w:t>
                              </w:r>
                              <w:r>
                                <w:rPr>
                                  <w:color w:val="000000"/>
                                  <w:kern w:val="24"/>
                                  <w:sz w:val="28"/>
                                  <w:szCs w:val="28"/>
                                  <w:lang w:val="uz-Cyrl-UZ"/>
                                </w:rPr>
                                <w:t xml:space="preserve">  </w:t>
                              </w:r>
                              <w:r w:rsidRPr="00CD2111">
                                <w:rPr>
                                  <w:color w:val="000000"/>
                                  <w:kern w:val="24"/>
                                  <w:sz w:val="28"/>
                                  <w:szCs w:val="28"/>
                                </w:rPr>
                                <w:t>№  01. 1. 01</w:t>
                              </w:r>
                            </w:p>
                            <w:p w14:paraId="17823C5F" w14:textId="77777777" w:rsidR="00C445FC" w:rsidRPr="00CD2111" w:rsidRDefault="00C445FC" w:rsidP="00C445FC">
                              <w:pPr>
                                <w:pStyle w:val="NormalWeb"/>
                                <w:tabs>
                                  <w:tab w:val="left" w:pos="14600"/>
                                </w:tabs>
                                <w:kinsoku w:val="0"/>
                                <w:overflowPunct w:val="0"/>
                                <w:spacing w:before="0" w:beforeAutospacing="0" w:after="0" w:afterAutospacing="0"/>
                                <w:ind w:left="426" w:firstLine="288"/>
                                <w:jc w:val="center"/>
                                <w:textAlignment w:val="baseline"/>
                                <w:rPr>
                                  <w:sz w:val="28"/>
                                  <w:szCs w:val="28"/>
                                </w:rPr>
                              </w:pPr>
                              <w:r w:rsidRPr="00CD2111">
                                <w:rPr>
                                  <w:color w:val="000000"/>
                                  <w:kern w:val="24"/>
                                  <w:sz w:val="28"/>
                                  <w:szCs w:val="28"/>
                                </w:rPr>
                                <w:t>(</w:t>
                              </w:r>
                              <w:r>
                                <w:rPr>
                                  <w:color w:val="000000"/>
                                  <w:kern w:val="24"/>
                                  <w:sz w:val="28"/>
                                  <w:szCs w:val="28"/>
                                  <w:lang w:val="uz-Cyrl-UZ"/>
                                </w:rPr>
                                <w:t>2018  йил  ҳолати  бўйича  аниқлик  киритилган</w:t>
                              </w:r>
                              <w:r w:rsidRPr="00CD2111">
                                <w:rPr>
                                  <w:color w:val="000000"/>
                                  <w:kern w:val="24"/>
                                  <w:sz w:val="28"/>
                                  <w:szCs w:val="28"/>
                                </w:rPr>
                                <w:t>)</w:t>
                              </w:r>
                            </w:p>
                            <w:p w14:paraId="7A52B89D" w14:textId="77777777" w:rsidR="00C445FC" w:rsidRPr="00CD2111" w:rsidRDefault="00C445FC" w:rsidP="00C445FC">
                              <w:pPr>
                                <w:pStyle w:val="NormalWeb"/>
                                <w:tabs>
                                  <w:tab w:val="left" w:pos="14600"/>
                                </w:tabs>
                                <w:kinsoku w:val="0"/>
                                <w:overflowPunct w:val="0"/>
                                <w:spacing w:before="0" w:beforeAutospacing="0" w:after="0" w:afterAutospacing="0" w:line="360" w:lineRule="auto"/>
                                <w:ind w:left="426" w:firstLine="288"/>
                                <w:jc w:val="center"/>
                                <w:textAlignment w:val="baseline"/>
                                <w:rPr>
                                  <w:sz w:val="28"/>
                                  <w:szCs w:val="28"/>
                                </w:rPr>
                              </w:pPr>
                            </w:p>
                            <w:p w14:paraId="52815067" w14:textId="77777777" w:rsidR="00C445FC" w:rsidRDefault="00C445FC" w:rsidP="00C445FC">
                              <w:pPr>
                                <w:pStyle w:val="NormalWeb"/>
                                <w:tabs>
                                  <w:tab w:val="left" w:pos="14600"/>
                                </w:tabs>
                                <w:kinsoku w:val="0"/>
                                <w:overflowPunct w:val="0"/>
                                <w:spacing w:before="0" w:beforeAutospacing="0" w:after="0" w:afterAutospacing="0" w:line="360" w:lineRule="auto"/>
                                <w:ind w:left="426" w:firstLine="288"/>
                                <w:jc w:val="center"/>
                                <w:textAlignment w:val="baseline"/>
                              </w:pPr>
                              <w:r w:rsidRPr="00CD2111">
                                <w:rPr>
                                  <w:b/>
                                  <w:bCs/>
                                  <w:color w:val="000000"/>
                                  <w:kern w:val="24"/>
                                  <w:sz w:val="28"/>
                                  <w:szCs w:val="28"/>
                                </w:rPr>
                                <w:t xml:space="preserve">А Н Д И Ж </w:t>
                              </w:r>
                              <w:r>
                                <w:rPr>
                                  <w:b/>
                                  <w:bCs/>
                                  <w:color w:val="000000"/>
                                  <w:kern w:val="24"/>
                                  <w:sz w:val="28"/>
                                  <w:szCs w:val="28"/>
                                  <w:lang w:val="uz-Cyrl-UZ"/>
                                </w:rPr>
                                <w:t xml:space="preserve">ОН  СУВ  ОМБОРИ  КАДАСТРИ </w:t>
                              </w:r>
                            </w:p>
                            <w:p w14:paraId="45F65283" w14:textId="77777777" w:rsidR="00C445FC" w:rsidRDefault="00C445FC" w:rsidP="00C445FC">
                              <w:pPr>
                                <w:pStyle w:val="NormalWeb"/>
                                <w:tabs>
                                  <w:tab w:val="left" w:pos="14600"/>
                                </w:tabs>
                                <w:kinsoku w:val="0"/>
                                <w:overflowPunct w:val="0"/>
                                <w:spacing w:before="0" w:beforeAutospacing="0" w:after="0" w:afterAutospacing="0"/>
                                <w:ind w:left="426" w:firstLine="288"/>
                                <w:jc w:val="center"/>
                                <w:textAlignment w:val="baseline"/>
                              </w:pPr>
                            </w:p>
                            <w:p w14:paraId="15C8564A" w14:textId="201DDC2C" w:rsidR="00C445FC" w:rsidRPr="00E74617" w:rsidRDefault="00C445FC" w:rsidP="00C445FC">
                              <w:pPr>
                                <w:pStyle w:val="NormalWeb"/>
                                <w:tabs>
                                  <w:tab w:val="left" w:pos="14600"/>
                                </w:tabs>
                                <w:kinsoku w:val="0"/>
                                <w:overflowPunct w:val="0"/>
                                <w:spacing w:before="0" w:beforeAutospacing="0" w:after="0" w:afterAutospacing="0"/>
                                <w:ind w:left="426" w:firstLine="288"/>
                                <w:jc w:val="center"/>
                                <w:textAlignment w:val="baseline"/>
                              </w:pPr>
                              <w:r w:rsidRPr="00E74617">
                                <w:rPr>
                                  <w:bCs/>
                                  <w:color w:val="000000"/>
                                  <w:kern w:val="24"/>
                                  <w:sz w:val="28"/>
                                  <w:szCs w:val="28"/>
                                  <w:lang w:val="uz-Cyrl-UZ"/>
                                </w:rPr>
                                <w:t>То</w:t>
                              </w:r>
                              <w:r w:rsidRPr="00E74617">
                                <w:rPr>
                                  <w:bCs/>
                                  <w:color w:val="000000"/>
                                  <w:kern w:val="24"/>
                                  <w:sz w:val="28"/>
                                  <w:szCs w:val="28"/>
                                  <w:lang w:val="en-US"/>
                                </w:rPr>
                                <w:t>шкент – 20</w:t>
                              </w:r>
                              <w:r w:rsidR="00C21027">
                                <w:rPr>
                                  <w:bCs/>
                                  <w:color w:val="000000"/>
                                  <w:kern w:val="24"/>
                                  <w:sz w:val="28"/>
                                  <w:szCs w:val="28"/>
                                  <w:lang w:val="uz-Cyrl-UZ"/>
                                </w:rPr>
                                <w:t>20</w:t>
                              </w:r>
                              <w:r w:rsidRPr="00E74617">
                                <w:rPr>
                                  <w:bCs/>
                                  <w:color w:val="000000"/>
                                  <w:kern w:val="24"/>
                                  <w:sz w:val="28"/>
                                  <w:szCs w:val="28"/>
                                  <w:lang w:val="en-US"/>
                                </w:rPr>
                                <w:t xml:space="preserve"> </w:t>
                              </w:r>
                              <w:r w:rsidRPr="00E74617">
                                <w:rPr>
                                  <w:bCs/>
                                  <w:color w:val="000000"/>
                                  <w:kern w:val="24"/>
                                  <w:sz w:val="28"/>
                                  <w:szCs w:val="28"/>
                                  <w:lang w:val="uz-Cyrl-UZ"/>
                                </w:rPr>
                                <w:t xml:space="preserve"> йил</w:t>
                              </w:r>
                            </w:p>
                          </w:txbxContent>
                        </wps:txbx>
                        <wps:bodyPr rot="0" vert="horz" wrap="square" lIns="91440" tIns="45720" rIns="91440" bIns="0" anchor="ctr" anchorCtr="0" upright="1">
                          <a:noAutofit/>
                        </wps:bodyPr>
                      </wps:wsp>
                      <wps:wsp>
                        <wps:cNvPr id="30" name="Прямоугольник 403"/>
                        <wps:cNvSpPr>
                          <a:spLocks noChangeArrowheads="1"/>
                        </wps:cNvSpPr>
                        <wps:spPr bwMode="auto">
                          <a:xfrm>
                            <a:off x="-241868" y="269561"/>
                            <a:ext cx="8858250" cy="6500812"/>
                          </a:xfrm>
                          <a:prstGeom prst="rect">
                            <a:avLst/>
                          </a:prstGeom>
                          <a:noFill/>
                          <a:ln w="28575" algn="ctr">
                            <a:solidFill>
                              <a:srgbClr val="548235"/>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8EA12B" id="Группа 26" o:spid="_x0000_s1026" style="position:absolute;left:0;text-align:left;margin-left:445.5pt;margin-top:8.35pt;width:496.7pt;height:264.75pt;z-index:251659264;mso-position-horizontal:right;mso-position-horizontal-relative:margin;mso-width-relative:margin;mso-height-relative:margin" coordorigin="-2418,2695" coordsize="91001,6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">
                <v:shapetype id="_x0000_t202" coordsize="21600,21600" o:spt="202" path="m,l,21600r21600,l21600,xe">
                  <v:stroke joinstyle="miter"/>
                  <v:path gradientshapeok="t" o:connecttype="rect"/>
                </v:shapetype>
                <v:shape id="Text Box 8" o:spid="_x0000_s1027" type="#_x0000_t202" style="position:absolute;left:10715;top:4286;width:72874;height:10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" fillcolor="#009688" stroked="f">
                  <v:shadow on="t" color="#e7e6e6" offset="6pt,6pt"/>
                  <v:textbox>
                    <w:txbxContent>
                      <w:p w14:paraId="1AA78C01" w14:textId="77777777" w:rsidR="00C445FC" w:rsidRPr="00CD2111" w:rsidRDefault="00C445FC" w:rsidP="00C445FC">
                        <w:pPr>
                          <w:pStyle w:val="a3"/>
                          <w:spacing w:before="0" w:beforeAutospacing="0" w:after="0" w:afterAutospacing="0"/>
                          <w:jc w:val="center"/>
                          <w:textAlignment w:val="baseline"/>
                          <w:rPr>
                            <w:sz w:val="28"/>
                            <w:szCs w:val="28"/>
                          </w:rPr>
                        </w:pPr>
                        <w:proofErr w:type="spellStart"/>
                        <w:r w:rsidRPr="00CD2111">
                          <w:rPr>
                            <w:b/>
                            <w:bCs/>
                            <w:color w:val="FFFFFF"/>
                            <w:kern w:val="24"/>
                            <w:sz w:val="28"/>
                            <w:szCs w:val="28"/>
                          </w:rPr>
                          <w:t>Андижон</w:t>
                        </w:r>
                        <w:proofErr w:type="spellEnd"/>
                        <w:r w:rsidRPr="00CD2111">
                          <w:rPr>
                            <w:b/>
                            <w:bCs/>
                            <w:color w:val="FFFFFF"/>
                            <w:kern w:val="24"/>
                            <w:sz w:val="28"/>
                            <w:szCs w:val="28"/>
                          </w:rPr>
                          <w:t xml:space="preserve"> </w:t>
                        </w:r>
                        <w:proofErr w:type="spellStart"/>
                        <w:r w:rsidRPr="00CD2111">
                          <w:rPr>
                            <w:b/>
                            <w:bCs/>
                            <w:color w:val="FFFFFF"/>
                            <w:kern w:val="24"/>
                            <w:sz w:val="28"/>
                            <w:szCs w:val="28"/>
                          </w:rPr>
                          <w:t>сув</w:t>
                        </w:r>
                        <w:proofErr w:type="spellEnd"/>
                        <w:r w:rsidRPr="00CD2111">
                          <w:rPr>
                            <w:b/>
                            <w:bCs/>
                            <w:color w:val="FFFFFF"/>
                            <w:kern w:val="24"/>
                            <w:sz w:val="28"/>
                            <w:szCs w:val="28"/>
                          </w:rPr>
                          <w:t xml:space="preserve"> </w:t>
                        </w:r>
                        <w:proofErr w:type="spellStart"/>
                        <w:proofErr w:type="gramStart"/>
                        <w:r w:rsidRPr="00CD2111">
                          <w:rPr>
                            <w:b/>
                            <w:bCs/>
                            <w:color w:val="FFFFFF"/>
                            <w:kern w:val="24"/>
                            <w:sz w:val="28"/>
                            <w:szCs w:val="28"/>
                          </w:rPr>
                          <w:t>омборининг</w:t>
                        </w:r>
                        <w:proofErr w:type="spellEnd"/>
                        <w:r w:rsidRPr="00CD2111">
                          <w:rPr>
                            <w:b/>
                            <w:bCs/>
                            <w:color w:val="FFFFFF"/>
                            <w:kern w:val="24"/>
                            <w:sz w:val="28"/>
                            <w:szCs w:val="28"/>
                          </w:rPr>
                          <w:t xml:space="preserve">  </w:t>
                        </w:r>
                        <w:proofErr w:type="spellStart"/>
                        <w:r w:rsidRPr="00CD2111">
                          <w:rPr>
                            <w:b/>
                            <w:bCs/>
                            <w:color w:val="FFFFFF"/>
                            <w:kern w:val="24"/>
                            <w:sz w:val="28"/>
                            <w:szCs w:val="28"/>
                          </w:rPr>
                          <w:t>кадастри</w:t>
                        </w:r>
                        <w:proofErr w:type="spellEnd"/>
                        <w:proofErr w:type="gramEnd"/>
                      </w:p>
                    </w:txbxContent>
                  </v:textbox>
                </v:shape>
                <v:rect id="Rectangle 1" o:spid="_x0000_s1028" style="position:absolute;left:4286;top:10001;width:84296;height:5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rect id="Rectangle 3" o:spid="_x0000_s1029" style="position:absolute;left:-687;top:11067;width:85722;height:53492;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" filled="f" stroked="f">
                  <v:textbox inset=",,,0">
                    <w:txbxContent>
                      <w:p w14:paraId="6B8C440D" w14:textId="77777777" w:rsidR="00C445FC" w:rsidRDefault="00C445FC" w:rsidP="00C445FC">
                        <w:pPr>
                          <w:pStyle w:val="a3"/>
                          <w:tabs>
                            <w:tab w:val="left" w:pos="14600"/>
                          </w:tabs>
                          <w:spacing w:before="0" w:beforeAutospacing="0" w:after="0" w:afterAutospacing="0"/>
                          <w:ind w:left="426" w:firstLine="288"/>
                          <w:jc w:val="center"/>
                          <w:textAlignment w:val="baseline"/>
                        </w:pPr>
                      </w:p>
                      <w:p w14:paraId="7F1B8FFE" w14:textId="77777777" w:rsidR="00C445FC" w:rsidRPr="00CD2111" w:rsidRDefault="00C445FC" w:rsidP="00C445FC">
                        <w:pPr>
                          <w:pStyle w:val="a3"/>
                          <w:tabs>
                            <w:tab w:val="left" w:pos="14600"/>
                          </w:tabs>
                          <w:kinsoku w:val="0"/>
                          <w:overflowPunct w:val="0"/>
                          <w:spacing w:before="0" w:beforeAutospacing="0" w:after="0" w:afterAutospacing="0"/>
                          <w:ind w:left="426" w:firstLine="288"/>
                          <w:jc w:val="center"/>
                          <w:textAlignment w:val="baseline"/>
                          <w:rPr>
                            <w:sz w:val="28"/>
                            <w:szCs w:val="28"/>
                          </w:rPr>
                        </w:pPr>
                        <w:r>
                          <w:rPr>
                            <w:color w:val="000000"/>
                            <w:kern w:val="24"/>
                            <w:sz w:val="28"/>
                            <w:szCs w:val="28"/>
                            <w:lang w:val="uz-Cyrl-UZ"/>
                          </w:rPr>
                          <w:t>“Давсувхўжаликназорат”  инспекцияси</w:t>
                        </w:r>
                      </w:p>
                      <w:p w14:paraId="5F700B6B" w14:textId="77777777" w:rsidR="00C445FC" w:rsidRPr="00CD2111" w:rsidRDefault="00C445FC" w:rsidP="00C445FC">
                        <w:pPr>
                          <w:pStyle w:val="a3"/>
                          <w:tabs>
                            <w:tab w:val="left" w:pos="14600"/>
                          </w:tabs>
                          <w:kinsoku w:val="0"/>
                          <w:overflowPunct w:val="0"/>
                          <w:spacing w:before="0" w:beforeAutospacing="0" w:after="0" w:afterAutospacing="0"/>
                          <w:ind w:left="426" w:firstLine="288"/>
                          <w:jc w:val="center"/>
                          <w:textAlignment w:val="baseline"/>
                          <w:rPr>
                            <w:sz w:val="28"/>
                            <w:szCs w:val="28"/>
                          </w:rPr>
                        </w:pPr>
                        <w:proofErr w:type="gramStart"/>
                        <w:r w:rsidRPr="00CD2111">
                          <w:rPr>
                            <w:color w:val="000000"/>
                            <w:kern w:val="24"/>
                            <w:sz w:val="28"/>
                            <w:szCs w:val="28"/>
                          </w:rPr>
                          <w:t>Эксперт</w:t>
                        </w:r>
                        <w:r>
                          <w:rPr>
                            <w:color w:val="000000"/>
                            <w:kern w:val="24"/>
                            <w:sz w:val="28"/>
                            <w:szCs w:val="28"/>
                            <w:lang w:val="uz-Cyrl-UZ"/>
                          </w:rPr>
                          <w:t xml:space="preserve">  кенгаши</w:t>
                        </w:r>
                        <w:proofErr w:type="gramEnd"/>
                      </w:p>
                      <w:p w14:paraId="6872E35B" w14:textId="77777777" w:rsidR="00C445FC" w:rsidRPr="00CD2111" w:rsidRDefault="00C445FC" w:rsidP="00C445FC">
                        <w:pPr>
                          <w:pStyle w:val="a3"/>
                          <w:tabs>
                            <w:tab w:val="left" w:pos="14600"/>
                          </w:tabs>
                          <w:kinsoku w:val="0"/>
                          <w:overflowPunct w:val="0"/>
                          <w:spacing w:before="0" w:beforeAutospacing="0" w:after="0" w:afterAutospacing="0"/>
                          <w:ind w:left="426" w:firstLine="288"/>
                          <w:jc w:val="center"/>
                          <w:textAlignment w:val="baseline"/>
                          <w:rPr>
                            <w:sz w:val="28"/>
                            <w:szCs w:val="28"/>
                          </w:rPr>
                        </w:pPr>
                        <w:proofErr w:type="spellStart"/>
                        <w:proofErr w:type="gramStart"/>
                        <w:r w:rsidRPr="00CD2111">
                          <w:rPr>
                            <w:color w:val="000000"/>
                            <w:kern w:val="24"/>
                            <w:sz w:val="28"/>
                            <w:szCs w:val="28"/>
                          </w:rPr>
                          <w:t>Диагности</w:t>
                        </w:r>
                        <w:proofErr w:type="spellEnd"/>
                        <w:r>
                          <w:rPr>
                            <w:color w:val="000000"/>
                            <w:kern w:val="24"/>
                            <w:sz w:val="28"/>
                            <w:szCs w:val="28"/>
                            <w:lang w:val="uz-Cyrl-UZ"/>
                          </w:rPr>
                          <w:t>ка  маркази</w:t>
                        </w:r>
                        <w:proofErr w:type="gramEnd"/>
                      </w:p>
                      <w:p w14:paraId="1A8911F2" w14:textId="77777777" w:rsidR="00C445FC" w:rsidRPr="00CD2111" w:rsidRDefault="00C445FC" w:rsidP="00C445FC">
                        <w:pPr>
                          <w:pStyle w:val="a3"/>
                          <w:tabs>
                            <w:tab w:val="left" w:pos="14600"/>
                          </w:tabs>
                          <w:kinsoku w:val="0"/>
                          <w:overflowPunct w:val="0"/>
                          <w:spacing w:before="0" w:beforeAutospacing="0" w:after="0" w:afterAutospacing="0"/>
                          <w:ind w:left="426" w:firstLine="288"/>
                          <w:jc w:val="center"/>
                          <w:textAlignment w:val="baseline"/>
                          <w:rPr>
                            <w:sz w:val="28"/>
                            <w:szCs w:val="28"/>
                          </w:rPr>
                        </w:pPr>
                        <w:proofErr w:type="gramStart"/>
                        <w:r w:rsidRPr="00CD2111">
                          <w:rPr>
                            <w:color w:val="000000"/>
                            <w:kern w:val="24"/>
                            <w:sz w:val="28"/>
                            <w:szCs w:val="28"/>
                          </w:rPr>
                          <w:t>Кадастр</w:t>
                        </w:r>
                        <w:r>
                          <w:rPr>
                            <w:color w:val="000000"/>
                            <w:kern w:val="24"/>
                            <w:sz w:val="28"/>
                            <w:szCs w:val="28"/>
                            <w:lang w:val="uz-Cyrl-UZ"/>
                          </w:rPr>
                          <w:t xml:space="preserve">  </w:t>
                        </w:r>
                        <w:r w:rsidRPr="00CD2111">
                          <w:rPr>
                            <w:color w:val="000000"/>
                            <w:kern w:val="24"/>
                            <w:sz w:val="28"/>
                            <w:szCs w:val="28"/>
                          </w:rPr>
                          <w:t>№</w:t>
                        </w:r>
                        <w:proofErr w:type="gramEnd"/>
                        <w:r w:rsidRPr="00CD2111">
                          <w:rPr>
                            <w:color w:val="000000"/>
                            <w:kern w:val="24"/>
                            <w:sz w:val="28"/>
                            <w:szCs w:val="28"/>
                          </w:rPr>
                          <w:t xml:space="preserve">  01. 1. 01</w:t>
                        </w:r>
                      </w:p>
                      <w:p w14:paraId="17823C5F" w14:textId="77777777" w:rsidR="00C445FC" w:rsidRPr="00CD2111" w:rsidRDefault="00C445FC" w:rsidP="00C445FC">
                        <w:pPr>
                          <w:pStyle w:val="a3"/>
                          <w:tabs>
                            <w:tab w:val="left" w:pos="14600"/>
                          </w:tabs>
                          <w:kinsoku w:val="0"/>
                          <w:overflowPunct w:val="0"/>
                          <w:spacing w:before="0" w:beforeAutospacing="0" w:after="0" w:afterAutospacing="0"/>
                          <w:ind w:left="426" w:firstLine="288"/>
                          <w:jc w:val="center"/>
                          <w:textAlignment w:val="baseline"/>
                          <w:rPr>
                            <w:sz w:val="28"/>
                            <w:szCs w:val="28"/>
                          </w:rPr>
                        </w:pPr>
                        <w:r w:rsidRPr="00CD2111">
                          <w:rPr>
                            <w:color w:val="000000"/>
                            <w:kern w:val="24"/>
                            <w:sz w:val="28"/>
                            <w:szCs w:val="28"/>
                          </w:rPr>
                          <w:t>(</w:t>
                        </w:r>
                        <w:proofErr w:type="gramStart"/>
                        <w:r>
                          <w:rPr>
                            <w:color w:val="000000"/>
                            <w:kern w:val="24"/>
                            <w:sz w:val="28"/>
                            <w:szCs w:val="28"/>
                            <w:lang w:val="uz-Cyrl-UZ"/>
                          </w:rPr>
                          <w:t>2018  йил</w:t>
                        </w:r>
                        <w:proofErr w:type="gramEnd"/>
                        <w:r>
                          <w:rPr>
                            <w:color w:val="000000"/>
                            <w:kern w:val="24"/>
                            <w:sz w:val="28"/>
                            <w:szCs w:val="28"/>
                            <w:lang w:val="uz-Cyrl-UZ"/>
                          </w:rPr>
                          <w:t xml:space="preserve">  ҳолати  бўйича  аниқлик  киритилган</w:t>
                        </w:r>
                        <w:r w:rsidRPr="00CD2111">
                          <w:rPr>
                            <w:color w:val="000000"/>
                            <w:kern w:val="24"/>
                            <w:sz w:val="28"/>
                            <w:szCs w:val="28"/>
                          </w:rPr>
                          <w:t>)</w:t>
                        </w:r>
                      </w:p>
                      <w:p w14:paraId="7A52B89D" w14:textId="77777777" w:rsidR="00C445FC" w:rsidRPr="00CD2111" w:rsidRDefault="00C445FC" w:rsidP="00C445FC">
                        <w:pPr>
                          <w:pStyle w:val="a3"/>
                          <w:tabs>
                            <w:tab w:val="left" w:pos="14600"/>
                          </w:tabs>
                          <w:kinsoku w:val="0"/>
                          <w:overflowPunct w:val="0"/>
                          <w:spacing w:before="0" w:beforeAutospacing="0" w:after="0" w:afterAutospacing="0" w:line="360" w:lineRule="auto"/>
                          <w:ind w:left="426" w:firstLine="288"/>
                          <w:jc w:val="center"/>
                          <w:textAlignment w:val="baseline"/>
                          <w:rPr>
                            <w:sz w:val="28"/>
                            <w:szCs w:val="28"/>
                          </w:rPr>
                        </w:pPr>
                      </w:p>
                      <w:p w14:paraId="52815067" w14:textId="77777777" w:rsidR="00C445FC" w:rsidRDefault="00C445FC" w:rsidP="00C445FC">
                        <w:pPr>
                          <w:pStyle w:val="a3"/>
                          <w:tabs>
                            <w:tab w:val="left" w:pos="14600"/>
                          </w:tabs>
                          <w:kinsoku w:val="0"/>
                          <w:overflowPunct w:val="0"/>
                          <w:spacing w:before="0" w:beforeAutospacing="0" w:after="0" w:afterAutospacing="0" w:line="360" w:lineRule="auto"/>
                          <w:ind w:left="426" w:firstLine="288"/>
                          <w:jc w:val="center"/>
                          <w:textAlignment w:val="baseline"/>
                        </w:pPr>
                        <w:r w:rsidRPr="00CD2111">
                          <w:rPr>
                            <w:b/>
                            <w:bCs/>
                            <w:color w:val="000000"/>
                            <w:kern w:val="24"/>
                            <w:sz w:val="28"/>
                            <w:szCs w:val="28"/>
                          </w:rPr>
                          <w:t xml:space="preserve">А Н Д И Ж </w:t>
                        </w:r>
                        <w:proofErr w:type="gramStart"/>
                        <w:r>
                          <w:rPr>
                            <w:b/>
                            <w:bCs/>
                            <w:color w:val="000000"/>
                            <w:kern w:val="24"/>
                            <w:sz w:val="28"/>
                            <w:szCs w:val="28"/>
                            <w:lang w:val="uz-Cyrl-UZ"/>
                          </w:rPr>
                          <w:t>ОН  СУВ</w:t>
                        </w:r>
                        <w:proofErr w:type="gramEnd"/>
                        <w:r>
                          <w:rPr>
                            <w:b/>
                            <w:bCs/>
                            <w:color w:val="000000"/>
                            <w:kern w:val="24"/>
                            <w:sz w:val="28"/>
                            <w:szCs w:val="28"/>
                            <w:lang w:val="uz-Cyrl-UZ"/>
                          </w:rPr>
                          <w:t xml:space="preserve">  ОМБОРИ  КАДАСТРИ </w:t>
                        </w:r>
                      </w:p>
                      <w:p w14:paraId="45F65283" w14:textId="77777777" w:rsidR="00C445FC" w:rsidRDefault="00C445FC" w:rsidP="00C445FC">
                        <w:pPr>
                          <w:pStyle w:val="a3"/>
                          <w:tabs>
                            <w:tab w:val="left" w:pos="14600"/>
                          </w:tabs>
                          <w:kinsoku w:val="0"/>
                          <w:overflowPunct w:val="0"/>
                          <w:spacing w:before="0" w:beforeAutospacing="0" w:after="0" w:afterAutospacing="0"/>
                          <w:ind w:left="426" w:firstLine="288"/>
                          <w:jc w:val="center"/>
                          <w:textAlignment w:val="baseline"/>
                        </w:pPr>
                      </w:p>
                      <w:p w14:paraId="15C8564A" w14:textId="201DDC2C" w:rsidR="00C445FC" w:rsidRPr="00E74617" w:rsidRDefault="00C445FC" w:rsidP="00C445FC">
                        <w:pPr>
                          <w:pStyle w:val="a3"/>
                          <w:tabs>
                            <w:tab w:val="left" w:pos="14600"/>
                          </w:tabs>
                          <w:kinsoku w:val="0"/>
                          <w:overflowPunct w:val="0"/>
                          <w:spacing w:before="0" w:beforeAutospacing="0" w:after="0" w:afterAutospacing="0"/>
                          <w:ind w:left="426" w:firstLine="288"/>
                          <w:jc w:val="center"/>
                          <w:textAlignment w:val="baseline"/>
                        </w:pPr>
                        <w:r w:rsidRPr="00E74617">
                          <w:rPr>
                            <w:bCs/>
                            <w:color w:val="000000"/>
                            <w:kern w:val="24"/>
                            <w:sz w:val="28"/>
                            <w:szCs w:val="28"/>
                            <w:lang w:val="uz-Cyrl-UZ"/>
                          </w:rPr>
                          <w:t>То</w:t>
                        </w:r>
                        <w:proofErr w:type="spellStart"/>
                        <w:r w:rsidRPr="00E74617">
                          <w:rPr>
                            <w:bCs/>
                            <w:color w:val="000000"/>
                            <w:kern w:val="24"/>
                            <w:sz w:val="28"/>
                            <w:szCs w:val="28"/>
                            <w:lang w:val="en-US"/>
                          </w:rPr>
                          <w:t>шкент</w:t>
                        </w:r>
                        <w:proofErr w:type="spellEnd"/>
                        <w:r w:rsidRPr="00E74617">
                          <w:rPr>
                            <w:bCs/>
                            <w:color w:val="000000"/>
                            <w:kern w:val="24"/>
                            <w:sz w:val="28"/>
                            <w:szCs w:val="28"/>
                            <w:lang w:val="en-US"/>
                          </w:rPr>
                          <w:t xml:space="preserve"> – 20</w:t>
                        </w:r>
                        <w:r w:rsidR="00C21027">
                          <w:rPr>
                            <w:bCs/>
                            <w:color w:val="000000"/>
                            <w:kern w:val="24"/>
                            <w:sz w:val="28"/>
                            <w:szCs w:val="28"/>
                            <w:lang w:val="uz-Cyrl-UZ"/>
                          </w:rPr>
                          <w:t>20</w:t>
                        </w:r>
                        <w:r w:rsidRPr="00E74617">
                          <w:rPr>
                            <w:bCs/>
                            <w:color w:val="000000"/>
                            <w:kern w:val="24"/>
                            <w:sz w:val="28"/>
                            <w:szCs w:val="28"/>
                            <w:lang w:val="en-US"/>
                          </w:rPr>
                          <w:t xml:space="preserve"> </w:t>
                        </w:r>
                        <w:r w:rsidRPr="00E74617">
                          <w:rPr>
                            <w:bCs/>
                            <w:color w:val="000000"/>
                            <w:kern w:val="24"/>
                            <w:sz w:val="28"/>
                            <w:szCs w:val="28"/>
                            <w:lang w:val="uz-Cyrl-UZ"/>
                          </w:rPr>
                          <w:t xml:space="preserve"> йил</w:t>
                        </w:r>
                      </w:p>
                    </w:txbxContent>
                  </v:textbox>
                </v:rect>
                <v:rect id="Прямоугольник 403" o:spid="_x0000_s1030" style="position:absolute;left:-2418;top:2695;width:88581;height:650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" filled="f" strokecolor="#548235" strokeweight="2.25pt">
                  <v:stroke endarrow="block" joinstyle="round"/>
                </v:rect>
                <w10:wrap anchorx="margin"/>
              </v:group>
            </w:pict>
          </mc:Fallback>
        </mc:AlternateContent>
      </w:r>
    </w:p>
    <w:p w14:paraId="126B8F3B" w14:textId="77777777" w:rsidR="00C445FC" w:rsidRPr="00073587" w:rsidRDefault="00C445FC" w:rsidP="00C445FC">
      <w:pPr>
        <w:spacing w:after="0" w:line="240" w:lineRule="auto"/>
        <w:ind w:firstLine="567"/>
        <w:jc w:val="both"/>
        <w:rPr>
          <w:rFonts w:ascii="Times Uzb Roman" w:eastAsia="PMingLiU" w:hAnsi="Times Uzb Roman" w:cs="Times New Roman"/>
          <w:sz w:val="24"/>
          <w:szCs w:val="24"/>
          <w:lang w:eastAsia="zh-TW"/>
        </w:rPr>
      </w:pPr>
    </w:p>
    <w:p w14:paraId="43627D3C" w14:textId="77777777" w:rsidR="00C445FC" w:rsidRPr="00073587" w:rsidRDefault="00C445FC" w:rsidP="00C445FC">
      <w:pPr>
        <w:spacing w:after="0" w:line="240" w:lineRule="auto"/>
        <w:rPr>
          <w:rFonts w:ascii="Times Uzb Roman" w:eastAsia="PMingLiU" w:hAnsi="Times Uzb Roman" w:cs="Times New Roman"/>
          <w:sz w:val="24"/>
          <w:szCs w:val="24"/>
          <w:lang w:eastAsia="zh-TW"/>
        </w:rPr>
      </w:pPr>
    </w:p>
    <w:p w14:paraId="346B467B" w14:textId="77777777" w:rsidR="00C445FC" w:rsidRPr="00073587" w:rsidRDefault="00C445FC" w:rsidP="00C445FC">
      <w:pPr>
        <w:spacing w:after="0" w:line="240" w:lineRule="auto"/>
        <w:ind w:firstLine="709"/>
        <w:jc w:val="both"/>
        <w:rPr>
          <w:rFonts w:ascii="Times Uzb Roman" w:eastAsia="PMingLiU" w:hAnsi="Times Uzb Roman" w:cs="Times New Roman"/>
          <w:sz w:val="24"/>
          <w:szCs w:val="24"/>
          <w:lang w:eastAsia="zh-TW"/>
        </w:rPr>
      </w:pPr>
    </w:p>
    <w:p w14:paraId="127BB4CD"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2ED3E754"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125E469A"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45C7478E"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0910E29D"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67D25436"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0AF577C8"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0600F72C"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6E16F958"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0268A52D"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03955ABC" w14:textId="77777777" w:rsidR="00C445FC" w:rsidRPr="00073587" w:rsidRDefault="00C445FC" w:rsidP="00C445FC">
      <w:pPr>
        <w:spacing w:after="0" w:line="240" w:lineRule="auto"/>
        <w:rPr>
          <w:rFonts w:ascii="Times Uzb Roman" w:eastAsia="PMingLiU" w:hAnsi="Times Uzb Roman" w:cs="Times New Roman"/>
          <w:b/>
          <w:sz w:val="24"/>
          <w:szCs w:val="24"/>
          <w:lang w:eastAsia="zh-TW"/>
        </w:rPr>
      </w:pPr>
    </w:p>
    <w:p w14:paraId="13C6984C"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44CD5658"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14764826"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18BA9141"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48632DF9"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1FE78E9D"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1156D8C2" w14:textId="77777777" w:rsidR="00C445FC" w:rsidRPr="00073587" w:rsidRDefault="00C445FC" w:rsidP="00C445FC">
      <w:pPr>
        <w:spacing w:after="0" w:line="240" w:lineRule="auto"/>
        <w:jc w:val="center"/>
        <w:rPr>
          <w:rFonts w:ascii="Times Uzb Roman" w:eastAsia="PMingLiU" w:hAnsi="Times Uzb Roman" w:cs="Times New Roman"/>
          <w:b/>
          <w:sz w:val="24"/>
          <w:szCs w:val="24"/>
          <w:lang w:eastAsia="zh-TW"/>
        </w:rPr>
      </w:pPr>
    </w:p>
    <w:p w14:paraId="4BC63509" w14:textId="77777777" w:rsidR="00C445FC" w:rsidRPr="00073587" w:rsidRDefault="00C445FC" w:rsidP="00C445FC">
      <w:pPr>
        <w:spacing w:after="0" w:line="240" w:lineRule="auto"/>
        <w:jc w:val="center"/>
        <w:rPr>
          <w:rFonts w:ascii="Times Uzb Roman" w:eastAsia="PMingLiU" w:hAnsi="Times Uzb Roman" w:cs="Times New Roman"/>
          <w:b/>
          <w:noProof/>
          <w:sz w:val="24"/>
          <w:szCs w:val="24"/>
          <w:lang w:eastAsia="ru-RU"/>
        </w:rPr>
      </w:pPr>
      <w:r w:rsidRPr="00073587">
        <w:rPr>
          <w:rFonts w:ascii="Times Uzb Roman" w:eastAsia="PMingLiU" w:hAnsi="Times Uzb Roman" w:cs="Times New Roman"/>
          <w:b/>
          <w:noProof/>
          <w:sz w:val="24"/>
          <w:szCs w:val="24"/>
          <w:lang w:eastAsia="ru-RU"/>
        </w:rPr>
        <w:lastRenderedPageBreak/>
        <w:drawing>
          <wp:inline distT="0" distB="0" distL="0" distR="0" wp14:anchorId="0FFD6384" wp14:editId="06DF7162">
            <wp:extent cx="5819775" cy="437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9775" cy="4371975"/>
                    </a:xfrm>
                    <a:prstGeom prst="rect">
                      <a:avLst/>
                    </a:prstGeom>
                    <a:noFill/>
                    <a:ln>
                      <a:noFill/>
                    </a:ln>
                  </pic:spPr>
                </pic:pic>
              </a:graphicData>
            </a:graphic>
          </wp:inline>
        </w:drawing>
      </w:r>
    </w:p>
    <w:p w14:paraId="0DED7AB5" w14:textId="77777777" w:rsidR="00C445FC" w:rsidRPr="00073587" w:rsidRDefault="00C445FC" w:rsidP="00C445FC">
      <w:pPr>
        <w:spacing w:after="0" w:line="240" w:lineRule="auto"/>
        <w:rPr>
          <w:rFonts w:ascii="Times Uzb Roman" w:eastAsia="PMingLiU" w:hAnsi="Times Uzb Roman" w:cs="Times New Roman"/>
          <w:b/>
          <w:noProof/>
          <w:sz w:val="24"/>
          <w:szCs w:val="24"/>
          <w:lang w:eastAsia="ru-RU"/>
        </w:rPr>
      </w:pPr>
    </w:p>
    <w:p w14:paraId="6A891C76" w14:textId="77777777" w:rsidR="00C445FC" w:rsidRPr="00073587" w:rsidRDefault="00C445FC" w:rsidP="00C445FC">
      <w:pPr>
        <w:spacing w:after="0" w:line="240" w:lineRule="auto"/>
        <w:jc w:val="center"/>
        <w:rPr>
          <w:rFonts w:ascii="Times Uzb Roman" w:eastAsia="PMingLiU" w:hAnsi="Times Uzb Roman" w:cs="Times New Roman"/>
          <w:b/>
          <w:noProof/>
          <w:sz w:val="24"/>
          <w:szCs w:val="24"/>
          <w:lang w:eastAsia="ru-RU"/>
        </w:rPr>
      </w:pPr>
    </w:p>
    <w:p w14:paraId="2915C93D" w14:textId="77777777" w:rsidR="00C445FC" w:rsidRPr="00073587" w:rsidRDefault="00C445FC" w:rsidP="00C445FC">
      <w:pPr>
        <w:spacing w:after="0" w:line="240" w:lineRule="auto"/>
        <w:jc w:val="center"/>
        <w:rPr>
          <w:rFonts w:ascii="Times Uzb Roman" w:eastAsia="PMingLiU" w:hAnsi="Times Uzb Roman" w:cs="Times New Roman"/>
          <w:b/>
          <w:noProof/>
          <w:sz w:val="24"/>
          <w:szCs w:val="24"/>
          <w:lang w:eastAsia="ru-RU"/>
        </w:rPr>
      </w:pPr>
      <w:r w:rsidRPr="00073587">
        <w:rPr>
          <w:rFonts w:ascii="Times Uzb Roman" w:eastAsia="PMingLiU" w:hAnsi="Times Uzb Roman" w:cs="Times New Roman"/>
          <w:b/>
          <w:noProof/>
          <w:sz w:val="24"/>
          <w:szCs w:val="24"/>
          <w:lang w:eastAsia="ru-RU"/>
        </w:rPr>
        <w:drawing>
          <wp:inline distT="0" distB="0" distL="0" distR="0" wp14:anchorId="450D7971" wp14:editId="30F8D0C6">
            <wp:extent cx="5562600" cy="417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4171950"/>
                    </a:xfrm>
                    <a:prstGeom prst="rect">
                      <a:avLst/>
                    </a:prstGeom>
                    <a:noFill/>
                    <a:ln>
                      <a:noFill/>
                    </a:ln>
                  </pic:spPr>
                </pic:pic>
              </a:graphicData>
            </a:graphic>
          </wp:inline>
        </w:drawing>
      </w:r>
    </w:p>
    <w:p w14:paraId="43D5F1FE" w14:textId="77777777" w:rsidR="00C445FC" w:rsidRPr="00073587" w:rsidRDefault="00C445FC" w:rsidP="00C445FC">
      <w:pPr>
        <w:spacing w:after="0" w:line="240" w:lineRule="auto"/>
        <w:jc w:val="center"/>
        <w:rPr>
          <w:rFonts w:ascii="Times New Roman" w:eastAsia="PMingLiU" w:hAnsi="Times New Roman" w:cs="Times New Roman"/>
          <w:b/>
          <w:sz w:val="28"/>
          <w:szCs w:val="28"/>
          <w:lang w:val="uz-Cyrl-UZ" w:eastAsia="zh-TW"/>
        </w:rPr>
      </w:pPr>
    </w:p>
    <w:p w14:paraId="01B16608" w14:textId="77777777" w:rsidR="00C445FC" w:rsidRPr="0024264F" w:rsidRDefault="00C445FC" w:rsidP="00C445FC">
      <w:pPr>
        <w:spacing w:after="0" w:line="240" w:lineRule="auto"/>
        <w:jc w:val="center"/>
        <w:rPr>
          <w:rFonts w:ascii="Times New Roman" w:eastAsia="PMingLiU" w:hAnsi="Times New Roman" w:cs="Times New Roman"/>
          <w:b/>
          <w:sz w:val="28"/>
          <w:szCs w:val="28"/>
          <w:lang w:val="uz-Cyrl-UZ" w:eastAsia="zh-TW"/>
        </w:rPr>
      </w:pPr>
      <w:r w:rsidRPr="0024264F">
        <w:rPr>
          <w:rFonts w:ascii="Times New Roman" w:eastAsia="PMingLiU" w:hAnsi="Times New Roman" w:cs="Times New Roman"/>
          <w:b/>
          <w:sz w:val="28"/>
          <w:szCs w:val="28"/>
          <w:lang w:val="uz-Cyrl-UZ" w:eastAsia="zh-TW"/>
        </w:rPr>
        <w:lastRenderedPageBreak/>
        <w:t>Андижон  сув  омбори  бўйича  кадастр  маълумотлари</w:t>
      </w:r>
    </w:p>
    <w:p w14:paraId="0DA402B2" w14:textId="77777777" w:rsidR="00C445FC" w:rsidRPr="0024264F" w:rsidRDefault="00C445FC" w:rsidP="00C445FC">
      <w:pPr>
        <w:spacing w:after="0" w:line="240" w:lineRule="auto"/>
        <w:jc w:val="center"/>
        <w:rPr>
          <w:rFonts w:ascii="Times New Roman" w:eastAsia="PMingLiU" w:hAnsi="Times New Roman" w:cs="Times New Roman"/>
          <w:b/>
          <w:sz w:val="28"/>
          <w:szCs w:val="28"/>
          <w:lang w:val="uz-Cyrl-UZ" w:eastAsia="zh-TW"/>
        </w:rPr>
      </w:pPr>
    </w:p>
    <w:p w14:paraId="68082C93" w14:textId="77777777" w:rsidR="00C445FC" w:rsidRPr="0024264F" w:rsidRDefault="00C445FC" w:rsidP="00C445FC">
      <w:pPr>
        <w:spacing w:after="0" w:line="240" w:lineRule="auto"/>
        <w:ind w:firstLine="540"/>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i/>
          <w:sz w:val="28"/>
          <w:szCs w:val="28"/>
          <w:lang w:val="uz-Cyrl-UZ" w:eastAsia="zh-TW"/>
        </w:rPr>
        <w:t xml:space="preserve">Сув  омбои  қурилган  жой  ёки  дарё  – </w:t>
      </w:r>
      <w:r w:rsidRPr="0024264F">
        <w:rPr>
          <w:rFonts w:ascii="Times New Roman" w:eastAsia="PMingLiU" w:hAnsi="Times New Roman" w:cs="Times New Roman"/>
          <w:sz w:val="28"/>
          <w:szCs w:val="28"/>
          <w:lang w:val="uz-Cyrl-UZ" w:eastAsia="zh-TW"/>
        </w:rPr>
        <w:t>Қорадарё.</w:t>
      </w:r>
    </w:p>
    <w:p w14:paraId="1CA2DFF1" w14:textId="77777777" w:rsidR="00C445FC" w:rsidRPr="0024264F" w:rsidRDefault="00C445FC" w:rsidP="00C445FC">
      <w:pPr>
        <w:spacing w:after="0" w:line="240" w:lineRule="auto"/>
        <w:ind w:firstLine="540"/>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i/>
          <w:sz w:val="28"/>
          <w:szCs w:val="28"/>
          <w:lang w:val="uz-Cyrl-UZ" w:eastAsia="zh-TW"/>
        </w:rPr>
        <w:t xml:space="preserve">Сув  омборини  жойлашган  ўрни  – </w:t>
      </w:r>
      <w:r w:rsidRPr="0024264F">
        <w:rPr>
          <w:rFonts w:ascii="Times New Roman" w:eastAsia="PMingLiU" w:hAnsi="Times New Roman" w:cs="Times New Roman"/>
          <w:sz w:val="28"/>
          <w:szCs w:val="28"/>
          <w:lang w:val="uz-Cyrl-UZ" w:eastAsia="zh-TW"/>
        </w:rPr>
        <w:t xml:space="preserve">Хонобод  шахридан  10 км,  Андижон  шахридан  эса  70 км   ўзоқликда. </w:t>
      </w:r>
    </w:p>
    <w:p w14:paraId="2F75E08A"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Сув  омбори  жойлашган  территория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val="uz-Cyrl-UZ" w:eastAsia="zh-TW"/>
        </w:rPr>
        <w:t>Ўзбекистон  Республикасининг  Андижон  вилояти  ва  Қирғизстон  Республикасини  Ўш  вилояти.</w:t>
      </w:r>
    </w:p>
    <w:p w14:paraId="5833EC9E"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Сув  омборининг  тури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val="uz-Cyrl-UZ" w:eastAsia="zh-TW"/>
        </w:rPr>
        <w:t>ўзанда  жойлашган.</w:t>
      </w:r>
    </w:p>
    <w:p w14:paraId="5B09451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Сув  манбаси</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sz w:val="28"/>
          <w:szCs w:val="28"/>
          <w:lang w:val="uz-Cyrl-UZ" w:eastAsia="zh-TW"/>
        </w:rPr>
        <w:t>қор – ёмғирдан  тўйинувчи  Қорадарё</w:t>
      </w:r>
      <w:r w:rsidRPr="0024264F">
        <w:rPr>
          <w:rFonts w:ascii="Times New Roman" w:eastAsia="PMingLiU" w:hAnsi="Times New Roman" w:cs="Times New Roman"/>
          <w:sz w:val="28"/>
          <w:szCs w:val="28"/>
          <w:lang w:eastAsia="zh-TW"/>
        </w:rPr>
        <w:t>.</w:t>
      </w:r>
    </w:p>
    <w:p w14:paraId="0DAD299A"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Сув  хажмини  бошқариш  усули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val="uz-Cyrl-UZ" w:eastAsia="zh-TW"/>
        </w:rPr>
        <w:t>кўп  йиллик.</w:t>
      </w:r>
    </w:p>
    <w:p w14:paraId="4721B809" w14:textId="77777777" w:rsidR="00C445FC" w:rsidRPr="0024264F" w:rsidRDefault="00C445FC" w:rsidP="00C445FC">
      <w:pPr>
        <w:spacing w:after="0" w:line="240" w:lineRule="auto"/>
        <w:ind w:firstLine="540"/>
        <w:rPr>
          <w:rFonts w:ascii="Times New Roman" w:eastAsia="PMingLiU" w:hAnsi="Times New Roman" w:cs="Times New Roman"/>
          <w:b/>
          <w:i/>
          <w:sz w:val="28"/>
          <w:szCs w:val="28"/>
          <w:lang w:eastAsia="zh-TW"/>
        </w:rPr>
      </w:pPr>
      <w:r w:rsidRPr="0024264F">
        <w:rPr>
          <w:rFonts w:ascii="Times New Roman" w:eastAsia="PMingLiU" w:hAnsi="Times New Roman" w:cs="Times New Roman"/>
          <w:b/>
          <w:i/>
          <w:sz w:val="28"/>
          <w:szCs w:val="28"/>
          <w:lang w:val="uz-Cyrl-UZ" w:eastAsia="zh-TW"/>
        </w:rPr>
        <w:t xml:space="preserve">Асосий  вазифаси  ва  истеъмолчилари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 xml:space="preserve">Ирригация </w:t>
      </w:r>
      <w:r w:rsidRPr="0024264F">
        <w:rPr>
          <w:rFonts w:ascii="Times New Roman" w:eastAsia="PMingLiU" w:hAnsi="Times New Roman" w:cs="Times New Roman"/>
          <w:sz w:val="28"/>
          <w:szCs w:val="28"/>
          <w:lang w:val="uz-Cyrl-UZ" w:eastAsia="zh-TW"/>
        </w:rPr>
        <w:t xml:space="preserve">ва </w:t>
      </w:r>
      <w:r w:rsidRPr="0024264F">
        <w:rPr>
          <w:rFonts w:ascii="Times New Roman" w:eastAsia="PMingLiU" w:hAnsi="Times New Roman" w:cs="Times New Roman"/>
          <w:sz w:val="28"/>
          <w:szCs w:val="28"/>
          <w:lang w:eastAsia="zh-TW"/>
        </w:rPr>
        <w:t xml:space="preserve"> энергетика.</w:t>
      </w:r>
      <w:r w:rsidRPr="0024264F">
        <w:rPr>
          <w:rFonts w:ascii="Times New Roman" w:eastAsia="PMingLiU" w:hAnsi="Times New Roman" w:cs="Times New Roman"/>
          <w:b/>
          <w:i/>
          <w:sz w:val="28"/>
          <w:szCs w:val="28"/>
          <w:lang w:eastAsia="zh-TW"/>
        </w:rPr>
        <w:t xml:space="preserve"> </w:t>
      </w:r>
    </w:p>
    <w:p w14:paraId="739E08D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Районнинг  с</w:t>
      </w:r>
      <w:r w:rsidRPr="0024264F">
        <w:rPr>
          <w:rFonts w:ascii="Times New Roman" w:eastAsia="PMingLiU" w:hAnsi="Times New Roman" w:cs="Times New Roman"/>
          <w:b/>
          <w:i/>
          <w:sz w:val="28"/>
          <w:szCs w:val="28"/>
          <w:lang w:eastAsia="zh-TW"/>
        </w:rPr>
        <w:t>ейсми</w:t>
      </w:r>
      <w:r w:rsidRPr="0024264F">
        <w:rPr>
          <w:rFonts w:ascii="Times New Roman" w:eastAsia="PMingLiU" w:hAnsi="Times New Roman" w:cs="Times New Roman"/>
          <w:b/>
          <w:i/>
          <w:sz w:val="28"/>
          <w:szCs w:val="28"/>
          <w:lang w:val="uz-Cyrl-UZ" w:eastAsia="zh-TW"/>
        </w:rPr>
        <w:t xml:space="preserve">к  кўрсатгичи  -  лойиха  бўйича </w:t>
      </w:r>
      <w:r w:rsidRPr="0024264F">
        <w:rPr>
          <w:rFonts w:ascii="Times New Roman" w:eastAsia="PMingLiU" w:hAnsi="Times New Roman" w:cs="Times New Roman"/>
          <w:sz w:val="28"/>
          <w:szCs w:val="28"/>
          <w:lang w:eastAsia="zh-TW"/>
        </w:rPr>
        <w:t xml:space="preserve"> 9 балл</w:t>
      </w:r>
      <w:r w:rsidRPr="0024264F">
        <w:rPr>
          <w:rFonts w:ascii="Times New Roman" w:eastAsia="PMingLiU" w:hAnsi="Times New Roman" w:cs="Times New Roman"/>
          <w:sz w:val="28"/>
          <w:szCs w:val="28"/>
          <w:lang w:val="uz-Cyrl-UZ" w:eastAsia="zh-TW"/>
        </w:rPr>
        <w:t>.</w:t>
      </w:r>
      <w:r w:rsidRPr="0024264F">
        <w:rPr>
          <w:rFonts w:ascii="Times New Roman" w:eastAsia="PMingLiU" w:hAnsi="Times New Roman" w:cs="Times New Roman"/>
          <w:sz w:val="28"/>
          <w:szCs w:val="28"/>
          <w:lang w:eastAsia="zh-TW"/>
        </w:rPr>
        <w:t xml:space="preserve">                                           </w:t>
      </w:r>
    </w:p>
    <w:p w14:paraId="10C6C6BA"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sz w:val="28"/>
          <w:szCs w:val="28"/>
          <w:lang w:eastAsia="zh-TW"/>
        </w:rPr>
        <w:t xml:space="preserve"> КМК 2</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01</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03</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 xml:space="preserve">96 </w:t>
      </w:r>
    </w:p>
    <w:p w14:paraId="34C28924" w14:textId="77777777" w:rsidR="00C445FC" w:rsidRPr="0024264F" w:rsidRDefault="00C445FC" w:rsidP="00C445FC">
      <w:pPr>
        <w:spacing w:after="0" w:line="240" w:lineRule="auto"/>
        <w:ind w:firstLine="540"/>
        <w:rPr>
          <w:rFonts w:ascii="Times New Roman" w:eastAsia="PMingLiU" w:hAnsi="Times New Roman" w:cs="Times New Roman"/>
          <w:b/>
          <w:i/>
          <w:sz w:val="28"/>
          <w:szCs w:val="28"/>
          <w:lang w:eastAsia="zh-TW"/>
        </w:rPr>
      </w:pPr>
      <w:r w:rsidRPr="0024264F">
        <w:rPr>
          <w:rFonts w:ascii="Times New Roman" w:eastAsia="PMingLiU" w:hAnsi="Times New Roman" w:cs="Times New Roman"/>
          <w:b/>
          <w:i/>
          <w:sz w:val="28"/>
          <w:szCs w:val="28"/>
          <w:lang w:val="uz-Cyrl-UZ" w:eastAsia="zh-TW"/>
        </w:rPr>
        <w:t xml:space="preserve">Иншоот  синфи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 xml:space="preserve">1 </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КМК</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2</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06</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01</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97.</w:t>
      </w:r>
      <w:r w:rsidRPr="0024264F">
        <w:rPr>
          <w:rFonts w:ascii="Times New Roman" w:eastAsia="PMingLiU" w:hAnsi="Times New Roman" w:cs="Times New Roman"/>
          <w:b/>
          <w:i/>
          <w:sz w:val="28"/>
          <w:szCs w:val="28"/>
          <w:lang w:eastAsia="zh-TW"/>
        </w:rPr>
        <w:t xml:space="preserve"> </w:t>
      </w:r>
    </w:p>
    <w:p w14:paraId="2613ED11" w14:textId="77777777" w:rsidR="00C445FC" w:rsidRPr="0024264F" w:rsidRDefault="00C445FC" w:rsidP="00C445FC">
      <w:pPr>
        <w:spacing w:after="0" w:line="240" w:lineRule="auto"/>
        <w:ind w:firstLine="540"/>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i/>
          <w:sz w:val="28"/>
          <w:szCs w:val="28"/>
          <w:lang w:eastAsia="zh-TW"/>
        </w:rPr>
        <w:t>Кадастр</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b/>
          <w:i/>
          <w:sz w:val="28"/>
          <w:szCs w:val="28"/>
          <w:lang w:eastAsia="zh-TW"/>
        </w:rPr>
        <w:t>-</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sz w:val="28"/>
          <w:szCs w:val="28"/>
          <w:lang w:eastAsia="zh-TW"/>
        </w:rPr>
        <w:t xml:space="preserve">01.1.01 </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(01</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 xml:space="preserve">- </w:t>
      </w:r>
      <w:r w:rsidRPr="0024264F">
        <w:rPr>
          <w:rFonts w:ascii="Times New Roman" w:eastAsia="PMingLiU" w:hAnsi="Times New Roman" w:cs="Times New Roman"/>
          <w:sz w:val="28"/>
          <w:szCs w:val="28"/>
          <w:lang w:val="uz-Cyrl-UZ" w:eastAsia="zh-TW"/>
        </w:rPr>
        <w:t>вилоят</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(1</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 xml:space="preserve">– </w:t>
      </w:r>
      <w:r w:rsidRPr="0024264F">
        <w:rPr>
          <w:rFonts w:ascii="Times New Roman" w:eastAsia="PMingLiU" w:hAnsi="Times New Roman" w:cs="Times New Roman"/>
          <w:sz w:val="28"/>
          <w:szCs w:val="28"/>
          <w:lang w:val="uz-Cyrl-UZ" w:eastAsia="zh-TW"/>
        </w:rPr>
        <w:t>сув  омбори</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p>
    <w:p w14:paraId="657A677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sz w:val="28"/>
          <w:szCs w:val="28"/>
          <w:lang w:eastAsia="zh-TW"/>
        </w:rPr>
        <w:t>(01</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 xml:space="preserve">– </w:t>
      </w:r>
      <w:r w:rsidRPr="0024264F">
        <w:rPr>
          <w:rFonts w:ascii="Times New Roman" w:eastAsia="PMingLiU" w:hAnsi="Times New Roman" w:cs="Times New Roman"/>
          <w:sz w:val="28"/>
          <w:szCs w:val="28"/>
          <w:lang w:val="uz-Cyrl-UZ" w:eastAsia="zh-TW"/>
        </w:rPr>
        <w:t>объектни  вилоятдаги  тартиб  рақами</w:t>
      </w:r>
      <w:r w:rsidRPr="0024264F">
        <w:rPr>
          <w:rFonts w:ascii="Times New Roman" w:eastAsia="PMingLiU" w:hAnsi="Times New Roman" w:cs="Times New Roman"/>
          <w:sz w:val="28"/>
          <w:szCs w:val="28"/>
          <w:lang w:eastAsia="zh-TW"/>
        </w:rPr>
        <w:t>).</w:t>
      </w:r>
    </w:p>
    <w:p w14:paraId="23E0F6B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Бош  лойихачи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Институт</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sz w:val="28"/>
          <w:szCs w:val="28"/>
          <w:lang w:eastAsia="zh-TW"/>
        </w:rPr>
        <w:t>(“Средазгипроводхоз”) “Узгипромеливодхоз”.</w:t>
      </w:r>
    </w:p>
    <w:p w14:paraId="0866595A" w14:textId="77777777" w:rsidR="00C445FC" w:rsidRPr="0024264F" w:rsidRDefault="00C445FC" w:rsidP="00C445FC">
      <w:pPr>
        <w:spacing w:after="0" w:line="240" w:lineRule="auto"/>
        <w:ind w:firstLine="540"/>
        <w:rPr>
          <w:rFonts w:ascii="Times New Roman" w:eastAsia="PMingLiU" w:hAnsi="Times New Roman" w:cs="Times New Roman"/>
          <w:b/>
          <w:i/>
          <w:sz w:val="28"/>
          <w:szCs w:val="28"/>
          <w:lang w:eastAsia="zh-TW"/>
        </w:rPr>
      </w:pPr>
      <w:r w:rsidRPr="0024264F">
        <w:rPr>
          <w:rFonts w:ascii="Times New Roman" w:eastAsia="PMingLiU" w:hAnsi="Times New Roman" w:cs="Times New Roman"/>
          <w:b/>
          <w:i/>
          <w:sz w:val="28"/>
          <w:szCs w:val="28"/>
          <w:lang w:val="uz-Cyrl-UZ" w:eastAsia="zh-TW"/>
        </w:rPr>
        <w:t xml:space="preserve">Бош  пудратчи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sz w:val="28"/>
          <w:szCs w:val="28"/>
          <w:lang w:eastAsia="zh-TW"/>
        </w:rPr>
        <w:t xml:space="preserve">Трест </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“Узглавводстрой”.</w:t>
      </w:r>
    </w:p>
    <w:p w14:paraId="597E7702"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Қуриш  даври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1963</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1984</w:t>
      </w:r>
      <w:r w:rsidRPr="0024264F">
        <w:rPr>
          <w:rFonts w:ascii="Times New Roman" w:eastAsia="PMingLiU" w:hAnsi="Times New Roman" w:cs="Times New Roman"/>
          <w:sz w:val="28"/>
          <w:szCs w:val="28"/>
          <w:lang w:val="uz-Cyrl-UZ" w:eastAsia="zh-TW"/>
        </w:rPr>
        <w:t xml:space="preserve">  йиллар</w:t>
      </w:r>
      <w:r w:rsidRPr="0024264F">
        <w:rPr>
          <w:rFonts w:ascii="Times New Roman" w:eastAsia="PMingLiU" w:hAnsi="Times New Roman" w:cs="Times New Roman"/>
          <w:sz w:val="28"/>
          <w:szCs w:val="28"/>
          <w:lang w:eastAsia="zh-TW"/>
        </w:rPr>
        <w:t>.</w:t>
      </w:r>
    </w:p>
    <w:p w14:paraId="63A87319"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Сув  омборини тўлғизиш  бошланган  ва  НСС  отметкасига  етган  вақт</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1978</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w:t>
      </w:r>
      <w:r w:rsidRPr="0024264F">
        <w:rPr>
          <w:rFonts w:ascii="Times New Roman" w:eastAsia="PMingLiU" w:hAnsi="Times New Roman" w:cs="Times New Roman"/>
          <w:sz w:val="28"/>
          <w:szCs w:val="28"/>
          <w:lang w:val="uz-Cyrl-UZ" w:eastAsia="zh-TW"/>
        </w:rPr>
        <w:t xml:space="preserve"> </w:t>
      </w:r>
      <w:r w:rsidRPr="0024264F">
        <w:rPr>
          <w:rFonts w:ascii="Times New Roman" w:eastAsia="PMingLiU" w:hAnsi="Times New Roman" w:cs="Times New Roman"/>
          <w:sz w:val="28"/>
          <w:szCs w:val="28"/>
          <w:lang w:eastAsia="zh-TW"/>
        </w:rPr>
        <w:t>1983.</w:t>
      </w:r>
    </w:p>
    <w:p w14:paraId="50546B16"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Эксплуатацияга  топшириш  вақти  (ким  томонидан  ва қобил  қилиш  акти  қачон  расмийлаштирилган</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sz w:val="28"/>
          <w:szCs w:val="28"/>
          <w:lang w:val="uz-Cyrl-UZ" w:eastAsia="zh-TW"/>
        </w:rPr>
        <w:t>Давлат</w:t>
      </w:r>
      <w:r w:rsidRPr="0024264F">
        <w:rPr>
          <w:rFonts w:ascii="Times New Roman" w:eastAsia="PMingLiU" w:hAnsi="Times New Roman" w:cs="Times New Roman"/>
          <w:sz w:val="28"/>
          <w:szCs w:val="28"/>
          <w:lang w:eastAsia="zh-TW"/>
        </w:rPr>
        <w:t xml:space="preserve"> комисси</w:t>
      </w:r>
      <w:r w:rsidRPr="0024264F">
        <w:rPr>
          <w:rFonts w:ascii="Times New Roman" w:eastAsia="PMingLiU" w:hAnsi="Times New Roman" w:cs="Times New Roman"/>
          <w:sz w:val="28"/>
          <w:szCs w:val="28"/>
          <w:lang w:val="uz-Cyrl-UZ" w:eastAsia="zh-TW"/>
        </w:rPr>
        <w:t xml:space="preserve">яси, </w:t>
      </w:r>
      <w:r w:rsidRPr="0024264F">
        <w:rPr>
          <w:rFonts w:ascii="Times New Roman" w:eastAsia="PMingLiU" w:hAnsi="Times New Roman" w:cs="Times New Roman"/>
          <w:sz w:val="28"/>
          <w:szCs w:val="28"/>
          <w:lang w:eastAsia="zh-TW"/>
        </w:rPr>
        <w:t xml:space="preserve"> 1984</w:t>
      </w:r>
      <w:r w:rsidRPr="0024264F">
        <w:rPr>
          <w:rFonts w:ascii="Times New Roman" w:eastAsia="PMingLiU" w:hAnsi="Times New Roman" w:cs="Times New Roman"/>
          <w:sz w:val="28"/>
          <w:szCs w:val="28"/>
          <w:lang w:val="uz-Cyrl-UZ" w:eastAsia="zh-TW"/>
        </w:rPr>
        <w:t xml:space="preserve">  йил.</w:t>
      </w:r>
    </w:p>
    <w:p w14:paraId="519CFF23"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Эксплуатация  қиладиган  ташкилот </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b/>
          <w:i/>
          <w:sz w:val="28"/>
          <w:szCs w:val="28"/>
          <w:lang w:val="uz-Cyrl-UZ" w:eastAsia="zh-TW"/>
        </w:rPr>
        <w:t xml:space="preserve"> </w:t>
      </w:r>
      <w:r w:rsidRPr="0024264F">
        <w:rPr>
          <w:rFonts w:ascii="Times New Roman" w:eastAsia="PMingLiU" w:hAnsi="Times New Roman" w:cs="Times New Roman"/>
          <w:sz w:val="28"/>
          <w:szCs w:val="28"/>
          <w:lang w:val="uz-Cyrl-UZ" w:eastAsia="zh-TW"/>
        </w:rPr>
        <w:t>Ўзбекистон  Республикаси  сув  хўжалик  вазирлиги</w:t>
      </w:r>
      <w:r w:rsidRPr="0024264F">
        <w:rPr>
          <w:rFonts w:ascii="Times New Roman" w:eastAsia="PMingLiU" w:hAnsi="Times New Roman" w:cs="Times New Roman"/>
          <w:sz w:val="28"/>
          <w:szCs w:val="28"/>
          <w:lang w:eastAsia="zh-TW"/>
        </w:rPr>
        <w:t>.</w:t>
      </w:r>
    </w:p>
    <w:p w14:paraId="0EF4BAE2"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Объектни  ҳимоя  қилиш  тури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СНБ</w:t>
      </w:r>
      <w:r w:rsidRPr="0024264F">
        <w:rPr>
          <w:rFonts w:ascii="Times New Roman" w:eastAsia="PMingLiU" w:hAnsi="Times New Roman" w:cs="Times New Roman"/>
          <w:sz w:val="28"/>
          <w:szCs w:val="28"/>
          <w:lang w:val="uz-Cyrl-UZ" w:eastAsia="zh-TW"/>
        </w:rPr>
        <w:t xml:space="preserve">  томонидан </w:t>
      </w:r>
      <w:r w:rsidRPr="0024264F">
        <w:rPr>
          <w:rFonts w:ascii="Times New Roman" w:eastAsia="PMingLiU" w:hAnsi="Times New Roman" w:cs="Times New Roman"/>
          <w:sz w:val="28"/>
          <w:szCs w:val="28"/>
          <w:lang w:eastAsia="zh-TW"/>
        </w:rPr>
        <w:t xml:space="preserve"> 9</w:t>
      </w:r>
      <w:r w:rsidRPr="0024264F">
        <w:rPr>
          <w:rFonts w:ascii="Times New Roman" w:eastAsia="PMingLiU" w:hAnsi="Times New Roman" w:cs="Times New Roman"/>
          <w:sz w:val="28"/>
          <w:szCs w:val="28"/>
          <w:lang w:val="uz-Cyrl-UZ" w:eastAsia="zh-TW"/>
        </w:rPr>
        <w:t xml:space="preserve">  та</w:t>
      </w:r>
      <w:r w:rsidRPr="0024264F">
        <w:rPr>
          <w:rFonts w:ascii="Times New Roman" w:eastAsia="PMingLiU" w:hAnsi="Times New Roman" w:cs="Times New Roman"/>
          <w:sz w:val="28"/>
          <w:szCs w:val="28"/>
          <w:lang w:eastAsia="zh-TW"/>
        </w:rPr>
        <w:t xml:space="preserve"> пост</w:t>
      </w:r>
      <w:r w:rsidRPr="0024264F">
        <w:rPr>
          <w:rFonts w:ascii="Times New Roman" w:eastAsia="PMingLiU" w:hAnsi="Times New Roman" w:cs="Times New Roman"/>
          <w:sz w:val="28"/>
          <w:szCs w:val="28"/>
          <w:lang w:val="uz-Cyrl-UZ" w:eastAsia="zh-TW"/>
        </w:rPr>
        <w:t>да</w:t>
      </w:r>
      <w:r w:rsidRPr="0024264F">
        <w:rPr>
          <w:rFonts w:ascii="Times New Roman" w:eastAsia="PMingLiU" w:hAnsi="Times New Roman" w:cs="Times New Roman"/>
          <w:sz w:val="28"/>
          <w:szCs w:val="28"/>
          <w:lang w:eastAsia="zh-TW"/>
        </w:rPr>
        <w:t>.</w:t>
      </w:r>
    </w:p>
    <w:p w14:paraId="5DB2296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Йўл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val="uz-Cyrl-UZ" w:eastAsia="zh-TW"/>
        </w:rPr>
        <w:t>бетон  билан  қопланган  10  км  узунликдаги  йўл.</w:t>
      </w:r>
    </w:p>
    <w:p w14:paraId="16EBEC5A"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val="uz-Cyrl-UZ" w:eastAsia="zh-TW"/>
        </w:rPr>
        <w:t xml:space="preserve">Алоқа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Хонобод  ва  Андижон  шахарлари  билан  шахарлароро  телефон  линияси  ва  уяли  телефон  алоқаси.</w:t>
      </w:r>
    </w:p>
    <w:p w14:paraId="73D7038C"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r w:rsidRPr="0024264F">
        <w:rPr>
          <w:rFonts w:ascii="Times New Roman" w:eastAsia="PMingLiU" w:hAnsi="Times New Roman" w:cs="Times New Roman"/>
          <w:b/>
          <w:i/>
          <w:sz w:val="28"/>
          <w:szCs w:val="28"/>
          <w:lang w:eastAsia="zh-TW"/>
        </w:rPr>
        <w:t>Баланс</w:t>
      </w:r>
      <w:r w:rsidRPr="0024264F">
        <w:rPr>
          <w:rFonts w:ascii="Times New Roman" w:eastAsia="PMingLiU" w:hAnsi="Times New Roman" w:cs="Times New Roman"/>
          <w:b/>
          <w:i/>
          <w:sz w:val="28"/>
          <w:szCs w:val="28"/>
          <w:lang w:val="uz-Cyrl-UZ" w:eastAsia="zh-TW"/>
        </w:rPr>
        <w:t xml:space="preserve">  қиймати </w:t>
      </w:r>
      <w:r w:rsidRPr="0024264F">
        <w:rPr>
          <w:rFonts w:ascii="Times New Roman" w:eastAsia="PMingLiU" w:hAnsi="Times New Roman" w:cs="Times New Roman"/>
          <w:b/>
          <w:i/>
          <w:sz w:val="28"/>
          <w:szCs w:val="28"/>
          <w:lang w:eastAsia="zh-TW"/>
        </w:rPr>
        <w:t xml:space="preserve"> – </w:t>
      </w:r>
      <w:r w:rsidRPr="0024264F">
        <w:rPr>
          <w:rFonts w:ascii="Times New Roman" w:eastAsia="PMingLiU" w:hAnsi="Times New Roman" w:cs="Times New Roman"/>
          <w:sz w:val="28"/>
          <w:szCs w:val="28"/>
          <w:lang w:eastAsia="zh-TW"/>
        </w:rPr>
        <w:t>01.01.20</w:t>
      </w:r>
      <w:r w:rsidRPr="0024264F">
        <w:rPr>
          <w:rFonts w:ascii="Times New Roman" w:eastAsia="PMingLiU" w:hAnsi="Times New Roman" w:cs="Times New Roman"/>
          <w:sz w:val="28"/>
          <w:szCs w:val="28"/>
          <w:lang w:val="uz-Cyrl-UZ" w:eastAsia="zh-TW"/>
        </w:rPr>
        <w:t>18  йил  холати  бўйича</w:t>
      </w:r>
      <w:r w:rsidRPr="0024264F">
        <w:rPr>
          <w:rFonts w:ascii="Times New Roman" w:eastAsia="PMingLiU" w:hAnsi="Times New Roman" w:cs="Times New Roman"/>
          <w:b/>
          <w:i/>
          <w:sz w:val="28"/>
          <w:szCs w:val="28"/>
          <w:lang w:eastAsia="zh-TW"/>
        </w:rPr>
        <w:t xml:space="preserve"> </w:t>
      </w:r>
      <w:r w:rsidRPr="0024264F">
        <w:rPr>
          <w:rFonts w:ascii="Times New Roman" w:eastAsia="PMingLiU" w:hAnsi="Times New Roman" w:cs="Times New Roman"/>
          <w:sz w:val="28"/>
          <w:szCs w:val="28"/>
          <w:lang w:eastAsia="zh-TW"/>
        </w:rPr>
        <w:t>15773448676</w:t>
      </w:r>
      <w:r w:rsidRPr="0024264F">
        <w:rPr>
          <w:rFonts w:ascii="Times New Roman" w:eastAsia="PMingLiU" w:hAnsi="Times New Roman" w:cs="Times New Roman"/>
          <w:sz w:val="28"/>
          <w:szCs w:val="28"/>
          <w:lang w:val="uz-Cyrl-UZ" w:eastAsia="zh-TW"/>
        </w:rPr>
        <w:t xml:space="preserve">  сўм.</w:t>
      </w:r>
    </w:p>
    <w:p w14:paraId="1AAFFD4F"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p>
    <w:p w14:paraId="6C958574" w14:textId="77777777" w:rsidR="00C445FC" w:rsidRPr="0024264F" w:rsidRDefault="00C445FC" w:rsidP="00C445FC">
      <w:pPr>
        <w:spacing w:after="0" w:line="240" w:lineRule="auto"/>
        <w:ind w:firstLine="540"/>
        <w:rPr>
          <w:rFonts w:ascii="Times New Roman" w:eastAsia="PMingLiU" w:hAnsi="Times New Roman" w:cs="Times New Roman"/>
          <w:sz w:val="28"/>
          <w:szCs w:val="28"/>
          <w:lang w:eastAsia="zh-TW"/>
        </w:rPr>
      </w:pPr>
    </w:p>
    <w:p w14:paraId="3F2DB777"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tab/>
      </w:r>
    </w:p>
    <w:p w14:paraId="57E421AD"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65ECD4B2"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49A88B41"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61F3073D"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4369AC11"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47FADA26" w14:textId="77777777"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7D8FB2B3" w14:textId="34494709" w:rsidR="00C445FC"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7A37066C" w14:textId="77777777" w:rsidR="00C445FC" w:rsidRPr="0024264F" w:rsidRDefault="00C445FC" w:rsidP="00C445FC">
      <w:pPr>
        <w:tabs>
          <w:tab w:val="left" w:pos="3300"/>
        </w:tabs>
        <w:spacing w:after="0" w:line="240" w:lineRule="auto"/>
        <w:ind w:firstLine="540"/>
        <w:rPr>
          <w:rFonts w:ascii="Times New Roman" w:eastAsia="PMingLiU" w:hAnsi="Times New Roman" w:cs="Times New Roman"/>
          <w:sz w:val="28"/>
          <w:szCs w:val="28"/>
          <w:lang w:eastAsia="zh-TW"/>
        </w:rPr>
      </w:pPr>
    </w:p>
    <w:p w14:paraId="0CC78780" w14:textId="77777777" w:rsidR="00C445FC" w:rsidRPr="0024264F" w:rsidRDefault="00C445FC" w:rsidP="00C445FC">
      <w:pPr>
        <w:spacing w:after="0" w:line="240" w:lineRule="auto"/>
        <w:ind w:firstLine="540"/>
        <w:jc w:val="center"/>
        <w:rPr>
          <w:rFonts w:ascii="Times Uzb Roman" w:eastAsia="PMingLiU" w:hAnsi="Times Uzb Roman" w:cs="Times New Roman"/>
          <w:b/>
          <w:sz w:val="28"/>
          <w:szCs w:val="28"/>
          <w:lang w:eastAsia="zh-TW"/>
        </w:rPr>
      </w:pPr>
    </w:p>
    <w:p w14:paraId="5DA5E063" w14:textId="77777777" w:rsidR="00C445FC" w:rsidRPr="0024264F" w:rsidRDefault="00C445FC" w:rsidP="00C445FC">
      <w:pPr>
        <w:spacing w:after="0" w:line="240" w:lineRule="auto"/>
        <w:ind w:firstLine="540"/>
        <w:jc w:val="center"/>
        <w:rPr>
          <w:rFonts w:ascii="Times New Roman" w:eastAsia="PMingLiU" w:hAnsi="Times New Roman" w:cs="Times New Roman"/>
          <w:sz w:val="28"/>
          <w:szCs w:val="28"/>
          <w:lang w:val="uz-Cyrl-UZ" w:eastAsia="zh-TW"/>
        </w:rPr>
      </w:pPr>
      <w:r w:rsidRPr="0024264F">
        <w:rPr>
          <w:rFonts w:ascii="Times Uzb Roman" w:eastAsia="PMingLiU" w:hAnsi="Times Uzb Roman" w:cs="Times New Roman"/>
          <w:b/>
          <w:sz w:val="28"/>
          <w:szCs w:val="28"/>
          <w:lang w:eastAsia="zh-TW"/>
        </w:rPr>
        <w:lastRenderedPageBreak/>
        <w:t xml:space="preserve"> </w:t>
      </w:r>
      <w:r w:rsidRPr="0024264F">
        <w:rPr>
          <w:rFonts w:ascii="Times New Roman" w:eastAsia="PMingLiU" w:hAnsi="Times New Roman" w:cs="Times New Roman"/>
          <w:sz w:val="28"/>
          <w:szCs w:val="28"/>
          <w:lang w:eastAsia="zh-TW"/>
        </w:rPr>
        <w:t>Андиж</w:t>
      </w:r>
      <w:r w:rsidRPr="0024264F">
        <w:rPr>
          <w:rFonts w:ascii="Times New Roman" w:eastAsia="PMingLiU" w:hAnsi="Times New Roman" w:cs="Times New Roman"/>
          <w:sz w:val="28"/>
          <w:szCs w:val="28"/>
          <w:lang w:val="uz-Cyrl-UZ" w:eastAsia="zh-TW"/>
        </w:rPr>
        <w:t>он  сув  омбори  кадастри  маълумотлари</w:t>
      </w:r>
    </w:p>
    <w:p w14:paraId="3F9E1A38" w14:textId="77777777" w:rsidR="00C445FC" w:rsidRPr="00073587" w:rsidRDefault="00C445FC" w:rsidP="00C445FC">
      <w:pPr>
        <w:spacing w:after="0" w:line="240" w:lineRule="auto"/>
        <w:ind w:firstLine="540"/>
        <w:jc w:val="center"/>
        <w:rPr>
          <w:rFonts w:ascii="Times New Roman" w:eastAsia="PMingLiU" w:hAnsi="Times New Roman" w:cs="Times New Roman"/>
          <w:sz w:val="28"/>
          <w:szCs w:val="28"/>
          <w:lang w:eastAsia="zh-TW"/>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27"/>
        <w:gridCol w:w="2491"/>
        <w:gridCol w:w="2038"/>
        <w:gridCol w:w="1539"/>
      </w:tblGrid>
      <w:tr w:rsidR="00C445FC" w:rsidRPr="00073587" w14:paraId="016448E9" w14:textId="77777777" w:rsidTr="000527E8">
        <w:trPr>
          <w:trHeight w:val="1032"/>
        </w:trPr>
        <w:tc>
          <w:tcPr>
            <w:tcW w:w="1702" w:type="dxa"/>
            <w:shd w:val="clear" w:color="auto" w:fill="auto"/>
            <w:vAlign w:val="center"/>
          </w:tcPr>
          <w:p w14:paraId="2F60B188"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Иншоот қурилган ўзан жой</w:t>
            </w:r>
          </w:p>
        </w:tc>
        <w:tc>
          <w:tcPr>
            <w:tcW w:w="1727" w:type="dxa"/>
            <w:shd w:val="clear" w:color="auto" w:fill="auto"/>
            <w:vAlign w:val="center"/>
          </w:tcPr>
          <w:p w14:paraId="2B878A6B"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омборини географик жойлашуви</w:t>
            </w:r>
          </w:p>
        </w:tc>
        <w:tc>
          <w:tcPr>
            <w:tcW w:w="2491" w:type="dxa"/>
            <w:shd w:val="clear" w:color="auto" w:fill="auto"/>
            <w:vAlign w:val="center"/>
          </w:tcPr>
          <w:p w14:paraId="09D606D0"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омбори жойлашган жой</w:t>
            </w:r>
          </w:p>
        </w:tc>
        <w:tc>
          <w:tcPr>
            <w:tcW w:w="2038" w:type="dxa"/>
            <w:shd w:val="clear" w:color="auto" w:fill="auto"/>
            <w:vAlign w:val="center"/>
          </w:tcPr>
          <w:p w14:paraId="72D0082A"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омбори тури</w:t>
            </w:r>
          </w:p>
        </w:tc>
        <w:tc>
          <w:tcPr>
            <w:tcW w:w="1539" w:type="dxa"/>
            <w:shd w:val="clear" w:color="auto" w:fill="auto"/>
            <w:vAlign w:val="center"/>
          </w:tcPr>
          <w:p w14:paraId="31D632B6"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Тўйиниш манбаси</w:t>
            </w:r>
          </w:p>
        </w:tc>
      </w:tr>
      <w:tr w:rsidR="00C445FC" w:rsidRPr="00073587" w14:paraId="0A06AAA6" w14:textId="77777777" w:rsidTr="000527E8">
        <w:trPr>
          <w:trHeight w:val="1458"/>
        </w:trPr>
        <w:tc>
          <w:tcPr>
            <w:tcW w:w="1702" w:type="dxa"/>
            <w:shd w:val="clear" w:color="auto" w:fill="auto"/>
            <w:vAlign w:val="center"/>
          </w:tcPr>
          <w:p w14:paraId="7F4DCF7C" w14:textId="77777777" w:rsidR="00C445FC" w:rsidRPr="00073587" w:rsidRDefault="00C445FC" w:rsidP="000527E8">
            <w:pPr>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val="uz-Cyrl-UZ" w:eastAsia="zh-TW"/>
              </w:rPr>
              <w:t>Карадарё,</w:t>
            </w:r>
            <w:r w:rsidRPr="00073587">
              <w:rPr>
                <w:rFonts w:ascii="Times Uzb Roman" w:eastAsia="PMingLiU" w:hAnsi="Times Uzb Roman" w:cs="Times New Roman"/>
                <w:sz w:val="24"/>
                <w:szCs w:val="24"/>
                <w:lang w:eastAsia="zh-TW"/>
              </w:rPr>
              <w:t xml:space="preserve"> Камп</w:t>
            </w:r>
            <w:r w:rsidRPr="00073587">
              <w:rPr>
                <w:rFonts w:ascii="Times Uzb Roman" w:eastAsia="PMingLiU" w:hAnsi="Times Uzb Roman" w:cs="Times New Roman"/>
                <w:sz w:val="24"/>
                <w:szCs w:val="24"/>
                <w:lang w:val="uz-Cyrl-UZ" w:eastAsia="zh-TW"/>
              </w:rPr>
              <w:t>и</w:t>
            </w:r>
            <w:r w:rsidRPr="00073587">
              <w:rPr>
                <w:rFonts w:ascii="Times Uzb Roman" w:eastAsia="PMingLiU" w:hAnsi="Times Uzb Roman" w:cs="Times New Roman"/>
                <w:sz w:val="24"/>
                <w:szCs w:val="24"/>
                <w:lang w:eastAsia="zh-TW"/>
              </w:rPr>
              <w:t>рават.</w:t>
            </w:r>
          </w:p>
        </w:tc>
        <w:tc>
          <w:tcPr>
            <w:tcW w:w="1727" w:type="dxa"/>
            <w:shd w:val="clear" w:color="auto" w:fill="auto"/>
            <w:vAlign w:val="center"/>
          </w:tcPr>
          <w:p w14:paraId="671DB4C4" w14:textId="77777777" w:rsidR="00C445FC" w:rsidRPr="00073587" w:rsidRDefault="00C445FC" w:rsidP="000527E8">
            <w:pPr>
              <w:spacing w:after="0" w:line="240" w:lineRule="auto"/>
              <w:jc w:val="center"/>
              <w:rPr>
                <w:rFonts w:ascii="Times Uzb Roman" w:eastAsia="PMingLiU" w:hAnsi="Times Uzb Roman" w:cs="Times New Roman"/>
                <w:sz w:val="24"/>
                <w:szCs w:val="24"/>
                <w:lang w:val="uz-Cyrl-UZ" w:eastAsia="zh-TW"/>
              </w:rPr>
            </w:pPr>
            <w:r w:rsidRPr="00073587">
              <w:rPr>
                <w:rFonts w:ascii="Times Uzb Roman" w:eastAsia="PMingLiU" w:hAnsi="Times Uzb Roman" w:cs="Times New Roman"/>
                <w:sz w:val="24"/>
                <w:szCs w:val="24"/>
                <w:lang w:eastAsia="zh-TW"/>
              </w:rPr>
              <w:t>Ханабад</w:t>
            </w:r>
            <w:r w:rsidRPr="00073587">
              <w:rPr>
                <w:rFonts w:ascii="Times Uzb Roman" w:eastAsia="PMingLiU" w:hAnsi="Times Uzb Roman" w:cs="Times New Roman"/>
                <w:sz w:val="24"/>
                <w:szCs w:val="24"/>
                <w:lang w:val="uz-Cyrl-UZ" w:eastAsia="zh-TW"/>
              </w:rPr>
              <w:t>дан 10 км</w:t>
            </w:r>
          </w:p>
          <w:p w14:paraId="79ACBE28" w14:textId="77777777" w:rsidR="00C445FC" w:rsidRPr="00073587" w:rsidRDefault="00C445FC" w:rsidP="000527E8">
            <w:pPr>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Андижан</w:t>
            </w:r>
            <w:r w:rsidRPr="00073587">
              <w:rPr>
                <w:rFonts w:ascii="Times Uzb Roman" w:eastAsia="PMingLiU" w:hAnsi="Times Uzb Roman" w:cs="Times New Roman"/>
                <w:sz w:val="24"/>
                <w:szCs w:val="24"/>
                <w:lang w:val="uz-Cyrl-UZ" w:eastAsia="zh-TW"/>
              </w:rPr>
              <w:t>дан 70 км</w:t>
            </w:r>
            <w:r w:rsidRPr="00073587">
              <w:rPr>
                <w:rFonts w:ascii="Times Uzb Roman" w:eastAsia="PMingLiU" w:hAnsi="Times Uzb Roman" w:cs="Times New Roman"/>
                <w:sz w:val="24"/>
                <w:szCs w:val="24"/>
                <w:lang w:eastAsia="zh-TW"/>
              </w:rPr>
              <w:t>.</w:t>
            </w:r>
          </w:p>
        </w:tc>
        <w:tc>
          <w:tcPr>
            <w:tcW w:w="2491" w:type="dxa"/>
            <w:shd w:val="clear" w:color="auto" w:fill="auto"/>
            <w:vAlign w:val="center"/>
          </w:tcPr>
          <w:p w14:paraId="73080781" w14:textId="77777777" w:rsidR="00C445FC" w:rsidRPr="00073587" w:rsidRDefault="00C445FC" w:rsidP="000527E8">
            <w:pPr>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val="uz-Cyrl-UZ" w:eastAsia="zh-TW"/>
              </w:rPr>
              <w:t>Андижон вилояти Кургантепа тумани;  Қирғистон Республикаси Ўш вилояти</w:t>
            </w:r>
          </w:p>
        </w:tc>
        <w:tc>
          <w:tcPr>
            <w:tcW w:w="2038" w:type="dxa"/>
            <w:shd w:val="clear" w:color="auto" w:fill="auto"/>
            <w:vAlign w:val="center"/>
          </w:tcPr>
          <w:p w14:paraId="1614CD30"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Ўзанга қурилган</w:t>
            </w:r>
          </w:p>
        </w:tc>
        <w:tc>
          <w:tcPr>
            <w:tcW w:w="1539" w:type="dxa"/>
            <w:shd w:val="clear" w:color="auto" w:fill="auto"/>
            <w:vAlign w:val="center"/>
          </w:tcPr>
          <w:p w14:paraId="37105E83"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Қор, ёмғир</w:t>
            </w:r>
          </w:p>
        </w:tc>
      </w:tr>
    </w:tbl>
    <w:p w14:paraId="3CCD5ABA" w14:textId="77777777" w:rsidR="00C445FC" w:rsidRPr="00073587" w:rsidRDefault="00C445FC" w:rsidP="00C445FC">
      <w:pPr>
        <w:shd w:val="clear" w:color="auto" w:fill="FFFFFF"/>
        <w:tabs>
          <w:tab w:val="left" w:pos="353"/>
        </w:tabs>
        <w:spacing w:after="0" w:line="240" w:lineRule="auto"/>
        <w:jc w:val="center"/>
        <w:rPr>
          <w:rFonts w:ascii="Times Uzb Roman" w:eastAsia="PMingLiU" w:hAnsi="Times Uzb Roman" w:cs="Times New Roman"/>
          <w:color w:val="000000"/>
          <w:sz w:val="24"/>
          <w:szCs w:val="24"/>
          <w:lang w:eastAsia="zh-TW"/>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2551"/>
        <w:gridCol w:w="1985"/>
        <w:gridCol w:w="1558"/>
      </w:tblGrid>
      <w:tr w:rsidR="00C445FC" w:rsidRPr="00073587" w14:paraId="2146EB58" w14:textId="77777777" w:rsidTr="000527E8">
        <w:trPr>
          <w:trHeight w:val="845"/>
        </w:trPr>
        <w:tc>
          <w:tcPr>
            <w:tcW w:w="1702" w:type="dxa"/>
            <w:shd w:val="clear" w:color="auto" w:fill="auto"/>
            <w:vAlign w:val="center"/>
          </w:tcPr>
          <w:p w14:paraId="2D1E62CB"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хажмини бошқариш тури</w:t>
            </w:r>
          </w:p>
        </w:tc>
        <w:tc>
          <w:tcPr>
            <w:tcW w:w="1701" w:type="dxa"/>
            <w:shd w:val="clear" w:color="auto" w:fill="auto"/>
            <w:vAlign w:val="center"/>
          </w:tcPr>
          <w:p w14:paraId="01C0DBB1"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Асосий вазифаси</w:t>
            </w:r>
          </w:p>
        </w:tc>
        <w:tc>
          <w:tcPr>
            <w:tcW w:w="2551" w:type="dxa"/>
            <w:shd w:val="clear" w:color="auto" w:fill="auto"/>
            <w:vAlign w:val="center"/>
          </w:tcPr>
          <w:p w14:paraId="5EB8D5E3"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Районнинг  с</w:t>
            </w:r>
            <w:r w:rsidRPr="00073587">
              <w:rPr>
                <w:rFonts w:ascii="Times Uzb Roman" w:eastAsia="PMingLiU" w:hAnsi="Times Uzb Roman" w:cs="Times New Roman"/>
                <w:sz w:val="24"/>
                <w:szCs w:val="24"/>
                <w:lang w:eastAsia="zh-TW"/>
              </w:rPr>
              <w:t>ейсми</w:t>
            </w:r>
            <w:r w:rsidRPr="00073587">
              <w:rPr>
                <w:rFonts w:ascii="Times Uzb Roman" w:eastAsia="PMingLiU" w:hAnsi="Times Uzb Roman" w:cs="Times New Roman"/>
                <w:sz w:val="24"/>
                <w:szCs w:val="24"/>
                <w:lang w:val="uz-Cyrl-UZ" w:eastAsia="zh-TW"/>
              </w:rPr>
              <w:t>к  кўрсатгичи</w:t>
            </w:r>
          </w:p>
        </w:tc>
        <w:tc>
          <w:tcPr>
            <w:tcW w:w="1985" w:type="dxa"/>
            <w:shd w:val="clear" w:color="auto" w:fill="auto"/>
            <w:vAlign w:val="center"/>
          </w:tcPr>
          <w:p w14:paraId="73F25555"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color w:val="000000"/>
                <w:sz w:val="24"/>
                <w:szCs w:val="24"/>
                <w:lang w:val="uz-Cyrl-UZ" w:eastAsia="zh-TW"/>
              </w:rPr>
              <w:t>Иншоот синфи</w:t>
            </w:r>
          </w:p>
        </w:tc>
        <w:tc>
          <w:tcPr>
            <w:tcW w:w="1558" w:type="dxa"/>
            <w:shd w:val="clear" w:color="auto" w:fill="auto"/>
            <w:vAlign w:val="center"/>
          </w:tcPr>
          <w:p w14:paraId="32C095FD"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Лойиха ташкилоти</w:t>
            </w:r>
          </w:p>
        </w:tc>
      </w:tr>
      <w:tr w:rsidR="00C445FC" w:rsidRPr="00073587" w14:paraId="7D5C5042" w14:textId="77777777" w:rsidTr="000527E8">
        <w:trPr>
          <w:trHeight w:val="1248"/>
        </w:trPr>
        <w:tc>
          <w:tcPr>
            <w:tcW w:w="1702" w:type="dxa"/>
            <w:shd w:val="clear" w:color="auto" w:fill="auto"/>
            <w:vAlign w:val="center"/>
          </w:tcPr>
          <w:p w14:paraId="38BF600B"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Кўп йиллик</w:t>
            </w:r>
          </w:p>
        </w:tc>
        <w:tc>
          <w:tcPr>
            <w:tcW w:w="1701" w:type="dxa"/>
            <w:shd w:val="clear" w:color="auto" w:fill="auto"/>
            <w:vAlign w:val="center"/>
          </w:tcPr>
          <w:p w14:paraId="20D44E01"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 xml:space="preserve">Ирригация </w:t>
            </w:r>
            <w:r w:rsidRPr="00073587">
              <w:rPr>
                <w:rFonts w:ascii="Times Uzb Roman" w:eastAsia="PMingLiU" w:hAnsi="Times Uzb Roman" w:cs="Times New Roman"/>
                <w:sz w:val="24"/>
                <w:szCs w:val="24"/>
                <w:lang w:val="uz-Cyrl-UZ" w:eastAsia="zh-TW"/>
              </w:rPr>
              <w:t>-</w:t>
            </w:r>
            <w:r w:rsidRPr="00073587">
              <w:rPr>
                <w:rFonts w:ascii="Times Uzb Roman" w:eastAsia="PMingLiU" w:hAnsi="Times Uzb Roman" w:cs="Times New Roman"/>
                <w:sz w:val="24"/>
                <w:szCs w:val="24"/>
                <w:lang w:eastAsia="zh-TW"/>
              </w:rPr>
              <w:t xml:space="preserve"> энергетика.</w:t>
            </w:r>
          </w:p>
        </w:tc>
        <w:tc>
          <w:tcPr>
            <w:tcW w:w="2551" w:type="dxa"/>
            <w:shd w:val="clear" w:color="auto" w:fill="auto"/>
            <w:vAlign w:val="center"/>
          </w:tcPr>
          <w:p w14:paraId="0BC14532"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val="uz-Cyrl-UZ" w:eastAsia="zh-TW"/>
              </w:rPr>
              <w:t>Лойиха бўйича</w:t>
            </w:r>
          </w:p>
          <w:p w14:paraId="108857EC"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9 балл</w:t>
            </w:r>
          </w:p>
          <w:p w14:paraId="59A1BA85"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КМК 2-01-03-96-9</w:t>
            </w:r>
          </w:p>
        </w:tc>
        <w:tc>
          <w:tcPr>
            <w:tcW w:w="1985" w:type="dxa"/>
            <w:shd w:val="clear" w:color="auto" w:fill="auto"/>
            <w:vAlign w:val="center"/>
          </w:tcPr>
          <w:p w14:paraId="2C7D6C97" w14:textId="77777777" w:rsidR="00C445FC" w:rsidRPr="00073587" w:rsidRDefault="00C445FC" w:rsidP="000527E8">
            <w:pPr>
              <w:tabs>
                <w:tab w:val="left" w:pos="353"/>
              </w:tabs>
              <w:spacing w:after="0" w:line="240" w:lineRule="auto"/>
              <w:jc w:val="center"/>
              <w:rPr>
                <w:rFonts w:ascii="Times New Roman" w:eastAsia="PMingLiU" w:hAnsi="Times New Roman" w:cs="Times New Roman"/>
                <w:lang w:eastAsia="zh-TW"/>
              </w:rPr>
            </w:pPr>
            <w:r w:rsidRPr="00073587">
              <w:rPr>
                <w:rFonts w:ascii="Times New Roman" w:eastAsia="PMingLiU" w:hAnsi="Times New Roman" w:cs="Times New Roman"/>
                <w:lang w:eastAsia="zh-TW"/>
              </w:rPr>
              <w:t>КМК 2-06-</w:t>
            </w:r>
            <w:r w:rsidRPr="00073587">
              <w:rPr>
                <w:rFonts w:ascii="Times New Roman" w:eastAsia="PMingLiU" w:hAnsi="Times New Roman" w:cs="Times New Roman"/>
                <w:lang w:val="uz-Cyrl-UZ" w:eastAsia="zh-TW"/>
              </w:rPr>
              <w:t xml:space="preserve"> </w:t>
            </w:r>
            <w:r w:rsidRPr="00073587">
              <w:rPr>
                <w:rFonts w:ascii="Times New Roman" w:eastAsia="PMingLiU" w:hAnsi="Times New Roman" w:cs="Times New Roman"/>
                <w:lang w:eastAsia="zh-TW"/>
              </w:rPr>
              <w:t>01-97.</w:t>
            </w:r>
          </w:p>
        </w:tc>
        <w:tc>
          <w:tcPr>
            <w:tcW w:w="1558" w:type="dxa"/>
            <w:shd w:val="clear" w:color="auto" w:fill="auto"/>
            <w:vAlign w:val="center"/>
          </w:tcPr>
          <w:p w14:paraId="62BBA263"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Институт</w:t>
            </w:r>
            <w:r w:rsidRPr="00073587">
              <w:rPr>
                <w:rFonts w:ascii="Times Uzb Roman" w:eastAsia="PMingLiU" w:hAnsi="Times Uzb Roman" w:cs="Times New Roman"/>
                <w:b/>
                <w:i/>
                <w:sz w:val="24"/>
                <w:szCs w:val="24"/>
                <w:lang w:eastAsia="zh-TW"/>
              </w:rPr>
              <w:t xml:space="preserve"> </w:t>
            </w:r>
            <w:r w:rsidRPr="00073587">
              <w:rPr>
                <w:rFonts w:ascii="Times Uzb Roman" w:eastAsia="PMingLiU" w:hAnsi="Times Uzb Roman" w:cs="Times New Roman"/>
                <w:sz w:val="24"/>
                <w:szCs w:val="24"/>
                <w:lang w:eastAsia="zh-TW"/>
              </w:rPr>
              <w:t>(“Средазгип</w:t>
            </w:r>
          </w:p>
          <w:p w14:paraId="53519F62"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роводхоз”) “Узгипромеливодхоз”</w:t>
            </w:r>
          </w:p>
        </w:tc>
      </w:tr>
    </w:tbl>
    <w:p w14:paraId="597FF620" w14:textId="77777777" w:rsidR="00C445FC" w:rsidRPr="00073587" w:rsidRDefault="00C445FC" w:rsidP="00C445FC">
      <w:pPr>
        <w:shd w:val="clear" w:color="auto" w:fill="FFFFFF"/>
        <w:tabs>
          <w:tab w:val="left" w:pos="353"/>
        </w:tabs>
        <w:spacing w:after="0" w:line="240" w:lineRule="auto"/>
        <w:jc w:val="both"/>
        <w:rPr>
          <w:rFonts w:ascii="Times Uzb Roman" w:eastAsia="PMingLiU" w:hAnsi="Times Uzb Roman" w:cs="Times New Roman"/>
          <w:color w:val="000000"/>
          <w:sz w:val="24"/>
          <w:szCs w:val="24"/>
          <w:lang w:eastAsia="zh-TW"/>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2551"/>
        <w:gridCol w:w="1985"/>
        <w:gridCol w:w="1558"/>
      </w:tblGrid>
      <w:tr w:rsidR="00C445FC" w:rsidRPr="00073587" w14:paraId="2C1F07A9" w14:textId="77777777" w:rsidTr="000527E8">
        <w:trPr>
          <w:trHeight w:val="1274"/>
        </w:trPr>
        <w:tc>
          <w:tcPr>
            <w:tcW w:w="1702" w:type="dxa"/>
            <w:shd w:val="clear" w:color="auto" w:fill="auto"/>
            <w:vAlign w:val="center"/>
          </w:tcPr>
          <w:p w14:paraId="1D121719"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П</w:t>
            </w:r>
            <w:r w:rsidRPr="00073587">
              <w:rPr>
                <w:rFonts w:ascii="Times Uzb Roman" w:eastAsia="PMingLiU" w:hAnsi="Times Uzb Roman" w:cs="Times New Roman"/>
                <w:sz w:val="24"/>
                <w:szCs w:val="24"/>
                <w:lang w:val="uz-Cyrl-UZ" w:eastAsia="zh-TW"/>
              </w:rPr>
              <w:t>удратчи ташкилот</w:t>
            </w:r>
          </w:p>
        </w:tc>
        <w:tc>
          <w:tcPr>
            <w:tcW w:w="1701" w:type="dxa"/>
            <w:shd w:val="clear" w:color="auto" w:fill="auto"/>
            <w:vAlign w:val="center"/>
          </w:tcPr>
          <w:p w14:paraId="5A0CDC05"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Қурилган йили</w:t>
            </w:r>
          </w:p>
        </w:tc>
        <w:tc>
          <w:tcPr>
            <w:tcW w:w="2551" w:type="dxa"/>
            <w:shd w:val="clear" w:color="auto" w:fill="auto"/>
            <w:vAlign w:val="center"/>
          </w:tcPr>
          <w:p w14:paraId="3A617FA9"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тўлғизилиш бошланган йил ва тўлиқ тўлғизилган йил</w:t>
            </w:r>
          </w:p>
        </w:tc>
        <w:tc>
          <w:tcPr>
            <w:tcW w:w="1985" w:type="dxa"/>
            <w:shd w:val="clear" w:color="auto" w:fill="auto"/>
            <w:vAlign w:val="center"/>
          </w:tcPr>
          <w:p w14:paraId="496B5A0D"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э</w:t>
            </w:r>
            <w:r w:rsidRPr="00073587">
              <w:rPr>
                <w:rFonts w:ascii="Times Uzb Roman" w:eastAsia="PMingLiU" w:hAnsi="Times Uzb Roman" w:cs="Times New Roman"/>
                <w:sz w:val="24"/>
                <w:szCs w:val="24"/>
                <w:lang w:eastAsia="zh-TW"/>
              </w:rPr>
              <w:t>ксплуатаци</w:t>
            </w:r>
            <w:r w:rsidRPr="00073587">
              <w:rPr>
                <w:rFonts w:ascii="Times Uzb Roman" w:eastAsia="PMingLiU" w:hAnsi="Times Uzb Roman" w:cs="Times New Roman"/>
                <w:sz w:val="24"/>
                <w:szCs w:val="24"/>
                <w:lang w:val="uz-Cyrl-UZ" w:eastAsia="zh-TW"/>
              </w:rPr>
              <w:t>яга топширилган йил</w:t>
            </w:r>
            <w:r w:rsidRPr="00073587">
              <w:rPr>
                <w:rFonts w:ascii="Times Uzb Roman" w:eastAsia="PMingLiU" w:hAnsi="Times Uzb Roman" w:cs="Times New Roman"/>
                <w:sz w:val="24"/>
                <w:szCs w:val="24"/>
                <w:lang w:eastAsia="zh-TW"/>
              </w:rPr>
              <w:t xml:space="preserve"> (</w:t>
            </w:r>
            <w:r w:rsidRPr="00073587">
              <w:rPr>
                <w:rFonts w:ascii="Times Uzb Roman" w:eastAsia="PMingLiU" w:hAnsi="Times Uzb Roman" w:cs="Times New Roman"/>
                <w:sz w:val="24"/>
                <w:szCs w:val="24"/>
                <w:lang w:val="uz-Cyrl-UZ" w:eastAsia="zh-TW"/>
              </w:rPr>
              <w:t>қайси ташкилот томонидан акт расмийлаштирилган)</w:t>
            </w:r>
          </w:p>
        </w:tc>
        <w:tc>
          <w:tcPr>
            <w:tcW w:w="1558" w:type="dxa"/>
            <w:shd w:val="clear" w:color="auto" w:fill="auto"/>
            <w:vAlign w:val="center"/>
          </w:tcPr>
          <w:p w14:paraId="366A6E87"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Эксплуат</w:t>
            </w:r>
            <w:r w:rsidRPr="00073587">
              <w:rPr>
                <w:rFonts w:ascii="Times Uzb Roman" w:eastAsia="PMingLiU" w:hAnsi="Times Uzb Roman" w:cs="Times New Roman"/>
                <w:sz w:val="24"/>
                <w:szCs w:val="24"/>
                <w:lang w:val="uz-Cyrl-UZ" w:eastAsia="zh-TW"/>
              </w:rPr>
              <w:t>ация қилувчи ташкилот</w:t>
            </w:r>
          </w:p>
        </w:tc>
      </w:tr>
      <w:tr w:rsidR="00C445FC" w:rsidRPr="00073587" w14:paraId="71292B8B" w14:textId="77777777" w:rsidTr="000527E8">
        <w:trPr>
          <w:trHeight w:val="776"/>
        </w:trPr>
        <w:tc>
          <w:tcPr>
            <w:tcW w:w="1702" w:type="dxa"/>
            <w:shd w:val="clear" w:color="auto" w:fill="auto"/>
          </w:tcPr>
          <w:p w14:paraId="3D75B756"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lang w:eastAsia="zh-TW"/>
              </w:rPr>
            </w:pPr>
            <w:r w:rsidRPr="00073587">
              <w:rPr>
                <w:rFonts w:ascii="Times Uzb Roman" w:eastAsia="PMingLiU" w:hAnsi="Times Uzb Roman" w:cs="Times New Roman"/>
                <w:sz w:val="24"/>
                <w:szCs w:val="24"/>
                <w:lang w:eastAsia="zh-TW"/>
              </w:rPr>
              <w:t>Трест “Узглаввод</w:t>
            </w:r>
          </w:p>
          <w:p w14:paraId="68072905"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строй”</w:t>
            </w:r>
          </w:p>
        </w:tc>
        <w:tc>
          <w:tcPr>
            <w:tcW w:w="1701" w:type="dxa"/>
            <w:shd w:val="clear" w:color="auto" w:fill="auto"/>
          </w:tcPr>
          <w:p w14:paraId="75BD894B"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1963-1984</w:t>
            </w:r>
          </w:p>
        </w:tc>
        <w:tc>
          <w:tcPr>
            <w:tcW w:w="2551" w:type="dxa"/>
            <w:shd w:val="clear" w:color="auto" w:fill="auto"/>
          </w:tcPr>
          <w:p w14:paraId="0348F258" w14:textId="77777777" w:rsidR="00C445FC" w:rsidRPr="00073587" w:rsidRDefault="00C445FC" w:rsidP="000527E8">
            <w:pPr>
              <w:tabs>
                <w:tab w:val="left" w:pos="353"/>
              </w:tabs>
              <w:spacing w:after="0" w:line="240" w:lineRule="auto"/>
              <w:jc w:val="center"/>
              <w:rPr>
                <w:rFonts w:ascii="Times Uzb Roman" w:eastAsia="PMingLiU" w:hAnsi="Times Uzb Roman" w:cs="Times New Roman"/>
                <w:sz w:val="24"/>
                <w:szCs w:val="24"/>
                <w:u w:val="single"/>
                <w:lang w:eastAsia="zh-TW"/>
              </w:rPr>
            </w:pPr>
            <w:r w:rsidRPr="00073587">
              <w:rPr>
                <w:rFonts w:ascii="Times Uzb Roman" w:eastAsia="PMingLiU" w:hAnsi="Times Uzb Roman" w:cs="Times New Roman"/>
                <w:sz w:val="24"/>
                <w:szCs w:val="24"/>
                <w:u w:val="single"/>
                <w:lang w:eastAsia="zh-TW"/>
              </w:rPr>
              <w:t>1978</w:t>
            </w:r>
          </w:p>
          <w:p w14:paraId="2085C342"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1983</w:t>
            </w:r>
            <w:r w:rsidRPr="00073587">
              <w:rPr>
                <w:rFonts w:ascii="Times Uzb Roman" w:eastAsia="PMingLiU" w:hAnsi="Times Uzb Roman" w:cs="Times New Roman"/>
                <w:sz w:val="24"/>
                <w:szCs w:val="24"/>
                <w:lang w:val="uz-Cyrl-UZ" w:eastAsia="zh-TW"/>
              </w:rPr>
              <w:t xml:space="preserve"> йил</w:t>
            </w:r>
            <w:r w:rsidRPr="00073587">
              <w:rPr>
                <w:rFonts w:ascii="Times Uzb Roman" w:eastAsia="PMingLiU" w:hAnsi="Times Uzb Roman" w:cs="Times New Roman"/>
                <w:sz w:val="24"/>
                <w:szCs w:val="24"/>
                <w:lang w:eastAsia="zh-TW"/>
              </w:rPr>
              <w:t>.</w:t>
            </w:r>
          </w:p>
        </w:tc>
        <w:tc>
          <w:tcPr>
            <w:tcW w:w="1985" w:type="dxa"/>
            <w:shd w:val="clear" w:color="auto" w:fill="auto"/>
          </w:tcPr>
          <w:p w14:paraId="46A071AD"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Давлат  комиссияси</w:t>
            </w:r>
            <w:r w:rsidRPr="00073587">
              <w:rPr>
                <w:rFonts w:ascii="Times Uzb Roman" w:eastAsia="PMingLiU" w:hAnsi="Times Uzb Roman" w:cs="Times New Roman"/>
                <w:sz w:val="24"/>
                <w:szCs w:val="24"/>
                <w:lang w:eastAsia="zh-TW"/>
              </w:rPr>
              <w:t>. 1984</w:t>
            </w:r>
            <w:r w:rsidRPr="00073587">
              <w:rPr>
                <w:rFonts w:ascii="Times Uzb Roman" w:eastAsia="PMingLiU" w:hAnsi="Times Uzb Roman" w:cs="Times New Roman"/>
                <w:sz w:val="24"/>
                <w:szCs w:val="24"/>
                <w:lang w:val="uz-Cyrl-UZ" w:eastAsia="zh-TW"/>
              </w:rPr>
              <w:t xml:space="preserve"> йил</w:t>
            </w:r>
            <w:r w:rsidRPr="00073587">
              <w:rPr>
                <w:rFonts w:ascii="Times Uzb Roman" w:eastAsia="PMingLiU" w:hAnsi="Times Uzb Roman" w:cs="Times New Roman"/>
                <w:sz w:val="24"/>
                <w:szCs w:val="24"/>
                <w:lang w:eastAsia="zh-TW"/>
              </w:rPr>
              <w:t>.</w:t>
            </w:r>
          </w:p>
        </w:tc>
        <w:tc>
          <w:tcPr>
            <w:tcW w:w="1558" w:type="dxa"/>
            <w:shd w:val="clear" w:color="auto" w:fill="auto"/>
          </w:tcPr>
          <w:p w14:paraId="1435DB42" w14:textId="77777777" w:rsidR="00C445FC" w:rsidRPr="00073587" w:rsidRDefault="00C445FC" w:rsidP="000527E8">
            <w:pPr>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Сув хўжалик вазирлиги</w:t>
            </w:r>
          </w:p>
        </w:tc>
      </w:tr>
    </w:tbl>
    <w:p w14:paraId="53787904" w14:textId="77777777" w:rsidR="00C445FC" w:rsidRPr="00073587" w:rsidRDefault="00C445FC" w:rsidP="00C445FC">
      <w:pPr>
        <w:shd w:val="clear" w:color="auto" w:fill="FFFFFF"/>
        <w:tabs>
          <w:tab w:val="left" w:pos="353"/>
        </w:tabs>
        <w:spacing w:after="0" w:line="240" w:lineRule="auto"/>
        <w:jc w:val="center"/>
        <w:rPr>
          <w:rFonts w:ascii="Times Uzb Roman" w:eastAsia="PMingLiU" w:hAnsi="Times Uzb Roman" w:cs="Times New Roman"/>
          <w:color w:val="000000"/>
          <w:sz w:val="24"/>
          <w:szCs w:val="24"/>
          <w:lang w:eastAsia="zh-T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055"/>
        <w:gridCol w:w="2552"/>
        <w:gridCol w:w="2824"/>
      </w:tblGrid>
      <w:tr w:rsidR="00C445FC" w:rsidRPr="00073587" w14:paraId="511EC2D0" w14:textId="77777777" w:rsidTr="000527E8">
        <w:trPr>
          <w:trHeight w:val="597"/>
        </w:trPr>
        <w:tc>
          <w:tcPr>
            <w:tcW w:w="1702" w:type="dxa"/>
            <w:shd w:val="clear" w:color="auto" w:fill="auto"/>
            <w:vAlign w:val="center"/>
          </w:tcPr>
          <w:p w14:paraId="4FC782AB"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Қ</w:t>
            </w:r>
            <w:r w:rsidRPr="00073587">
              <w:rPr>
                <w:rFonts w:ascii="Times Uzb Roman" w:eastAsia="PMingLiU" w:hAnsi="Times Uzb Roman" w:cs="Times New Roman"/>
                <w:sz w:val="24"/>
                <w:szCs w:val="24"/>
                <w:lang w:eastAsia="zh-TW"/>
              </w:rPr>
              <w:t>ури</w:t>
            </w:r>
            <w:r w:rsidRPr="00073587">
              <w:rPr>
                <w:rFonts w:ascii="Times Uzb Roman" w:eastAsia="PMingLiU" w:hAnsi="Times Uzb Roman" w:cs="Times New Roman"/>
                <w:sz w:val="24"/>
                <w:szCs w:val="24"/>
                <w:lang w:val="uz-Cyrl-UZ" w:eastAsia="zh-TW"/>
              </w:rPr>
              <w:t>қ</w:t>
            </w:r>
            <w:r w:rsidRPr="00073587">
              <w:rPr>
                <w:rFonts w:ascii="Times Uzb Roman" w:eastAsia="PMingLiU" w:hAnsi="Times Uzb Roman" w:cs="Times New Roman"/>
                <w:sz w:val="24"/>
                <w:szCs w:val="24"/>
                <w:lang w:eastAsia="zh-TW"/>
              </w:rPr>
              <w:t>лаш усули</w:t>
            </w:r>
          </w:p>
        </w:tc>
        <w:tc>
          <w:tcPr>
            <w:tcW w:w="2126" w:type="dxa"/>
            <w:shd w:val="clear" w:color="auto" w:fill="auto"/>
            <w:vAlign w:val="center"/>
          </w:tcPr>
          <w:p w14:paraId="33ECA965"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Йўл</w:t>
            </w:r>
          </w:p>
        </w:tc>
        <w:tc>
          <w:tcPr>
            <w:tcW w:w="2693" w:type="dxa"/>
            <w:shd w:val="clear" w:color="auto" w:fill="auto"/>
            <w:vAlign w:val="center"/>
          </w:tcPr>
          <w:p w14:paraId="192B6847"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Алоқа  линияси</w:t>
            </w:r>
          </w:p>
        </w:tc>
        <w:tc>
          <w:tcPr>
            <w:tcW w:w="2970" w:type="dxa"/>
            <w:shd w:val="clear" w:color="auto" w:fill="auto"/>
            <w:vAlign w:val="center"/>
          </w:tcPr>
          <w:p w14:paraId="314C2471"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Баланс</w:t>
            </w:r>
            <w:r w:rsidRPr="00073587">
              <w:rPr>
                <w:rFonts w:ascii="Times Uzb Roman" w:eastAsia="PMingLiU" w:hAnsi="Times Uzb Roman" w:cs="Times New Roman"/>
                <w:sz w:val="24"/>
                <w:szCs w:val="24"/>
                <w:lang w:val="uz-Cyrl-UZ" w:eastAsia="zh-TW"/>
              </w:rPr>
              <w:t xml:space="preserve"> нархи</w:t>
            </w:r>
            <w:r w:rsidRPr="00073587">
              <w:rPr>
                <w:rFonts w:ascii="Times Uzb Roman" w:eastAsia="PMingLiU" w:hAnsi="Times Uzb Roman" w:cs="Times New Roman"/>
                <w:sz w:val="24"/>
                <w:szCs w:val="24"/>
                <w:lang w:eastAsia="zh-TW"/>
              </w:rPr>
              <w:t xml:space="preserve"> млн.сум 01.01.20</w:t>
            </w:r>
            <w:r w:rsidRPr="00073587">
              <w:rPr>
                <w:rFonts w:ascii="Times Uzb Roman" w:eastAsia="PMingLiU" w:hAnsi="Times Uzb Roman" w:cs="Times New Roman"/>
                <w:sz w:val="24"/>
                <w:szCs w:val="24"/>
                <w:lang w:val="uz-Cyrl-UZ" w:eastAsia="zh-TW"/>
              </w:rPr>
              <w:t>1</w:t>
            </w:r>
            <w:r w:rsidRPr="00073587">
              <w:rPr>
                <w:rFonts w:ascii="Times Uzb Roman" w:eastAsia="PMingLiU" w:hAnsi="Times Uzb Roman" w:cs="Times New Roman"/>
                <w:sz w:val="24"/>
                <w:szCs w:val="24"/>
                <w:lang w:eastAsia="zh-TW"/>
              </w:rPr>
              <w:t xml:space="preserve">8 </w:t>
            </w:r>
            <w:r w:rsidRPr="00073587">
              <w:rPr>
                <w:rFonts w:ascii="Times Uzb Roman" w:eastAsia="PMingLiU" w:hAnsi="Times Uzb Roman" w:cs="Times New Roman"/>
                <w:sz w:val="24"/>
                <w:szCs w:val="24"/>
                <w:lang w:val="uz-Cyrl-UZ" w:eastAsia="zh-TW"/>
              </w:rPr>
              <w:t>йил</w:t>
            </w:r>
          </w:p>
        </w:tc>
      </w:tr>
      <w:tr w:rsidR="00C445FC" w:rsidRPr="00073587" w14:paraId="3D1AF0A4" w14:textId="77777777" w:rsidTr="000527E8">
        <w:trPr>
          <w:trHeight w:val="880"/>
        </w:trPr>
        <w:tc>
          <w:tcPr>
            <w:tcW w:w="1702" w:type="dxa"/>
            <w:shd w:val="clear" w:color="auto" w:fill="auto"/>
            <w:vAlign w:val="center"/>
          </w:tcPr>
          <w:p w14:paraId="24249582"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МХ. доимий</w:t>
            </w:r>
          </w:p>
        </w:tc>
        <w:tc>
          <w:tcPr>
            <w:tcW w:w="2126" w:type="dxa"/>
            <w:shd w:val="clear" w:color="auto" w:fill="auto"/>
            <w:vAlign w:val="center"/>
          </w:tcPr>
          <w:p w14:paraId="2A885DF1"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val="uz-Cyrl-UZ" w:eastAsia="zh-TW"/>
              </w:rPr>
              <w:t>Бетон қопламали 10 км йўл</w:t>
            </w:r>
          </w:p>
        </w:tc>
        <w:tc>
          <w:tcPr>
            <w:tcW w:w="2693" w:type="dxa"/>
            <w:shd w:val="clear" w:color="auto" w:fill="auto"/>
            <w:vAlign w:val="center"/>
          </w:tcPr>
          <w:p w14:paraId="4C88A57D" w14:textId="77777777" w:rsidR="00C445FC" w:rsidRPr="00073587" w:rsidRDefault="00C445FC" w:rsidP="000527E8">
            <w:pPr>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Ханабад</w:t>
            </w:r>
            <w:r w:rsidRPr="00073587">
              <w:rPr>
                <w:rFonts w:ascii="Times Uzb Roman" w:eastAsia="PMingLiU" w:hAnsi="Times Uzb Roman" w:cs="Times New Roman"/>
                <w:sz w:val="24"/>
                <w:szCs w:val="24"/>
                <w:lang w:val="uz-Cyrl-UZ" w:eastAsia="zh-TW"/>
              </w:rPr>
              <w:t xml:space="preserve"> шахри билан телефон линияси мавжуд</w:t>
            </w:r>
          </w:p>
        </w:tc>
        <w:tc>
          <w:tcPr>
            <w:tcW w:w="2970" w:type="dxa"/>
            <w:shd w:val="clear" w:color="auto" w:fill="auto"/>
            <w:vAlign w:val="center"/>
          </w:tcPr>
          <w:p w14:paraId="31419C6E" w14:textId="77777777" w:rsidR="00C445FC" w:rsidRPr="00073587" w:rsidRDefault="00C445FC" w:rsidP="000527E8">
            <w:pPr>
              <w:tabs>
                <w:tab w:val="left" w:pos="353"/>
              </w:tabs>
              <w:spacing w:after="0" w:line="240" w:lineRule="auto"/>
              <w:jc w:val="center"/>
              <w:rPr>
                <w:rFonts w:ascii="Times Uzb Roman" w:eastAsia="PMingLiU" w:hAnsi="Times Uzb Roman" w:cs="Times New Roman"/>
                <w:color w:val="000000"/>
                <w:sz w:val="24"/>
                <w:szCs w:val="24"/>
                <w:lang w:eastAsia="zh-TW"/>
              </w:rPr>
            </w:pPr>
            <w:r w:rsidRPr="00073587">
              <w:rPr>
                <w:rFonts w:ascii="Times Uzb Roman" w:eastAsia="PMingLiU" w:hAnsi="Times Uzb Roman" w:cs="Times New Roman"/>
                <w:sz w:val="24"/>
                <w:szCs w:val="24"/>
                <w:lang w:eastAsia="zh-TW"/>
              </w:rPr>
              <w:t>157734,0</w:t>
            </w:r>
          </w:p>
        </w:tc>
      </w:tr>
    </w:tbl>
    <w:p w14:paraId="1CBEFB09" w14:textId="77777777" w:rsidR="00C445FC" w:rsidRPr="00073587" w:rsidRDefault="00C445FC" w:rsidP="00C445FC">
      <w:pPr>
        <w:spacing w:after="0" w:line="240" w:lineRule="auto"/>
        <w:rPr>
          <w:rFonts w:ascii="Times Uzb Roman" w:eastAsia="PMingLiU" w:hAnsi="Times Uzb Roman" w:cs="Times New Roman"/>
          <w:sz w:val="24"/>
          <w:szCs w:val="24"/>
          <w:lang w:val="uz-Cyrl-UZ" w:eastAsia="zh-TW"/>
        </w:rPr>
      </w:pPr>
    </w:p>
    <w:p w14:paraId="5AC9A602" w14:textId="77777777" w:rsidR="00C445FC" w:rsidRPr="0024264F" w:rsidRDefault="00C445FC" w:rsidP="00C445FC">
      <w:pPr>
        <w:spacing w:after="0" w:line="240" w:lineRule="auto"/>
        <w:ind w:firstLine="708"/>
        <w:jc w:val="center"/>
        <w:rPr>
          <w:rFonts w:ascii="Times New Roman" w:eastAsia="PMingLiU" w:hAnsi="Times New Roman" w:cs="Times New Roman"/>
          <w:b/>
          <w:bCs/>
          <w:sz w:val="28"/>
          <w:szCs w:val="28"/>
          <w:lang w:val="en-US" w:eastAsia="zh-TW"/>
        </w:rPr>
      </w:pPr>
    </w:p>
    <w:p w14:paraId="04F271DF" w14:textId="77777777" w:rsidR="00C445FC" w:rsidRPr="0024264F" w:rsidRDefault="00C445FC" w:rsidP="00C445FC">
      <w:pPr>
        <w:spacing w:after="0" w:line="240" w:lineRule="auto"/>
        <w:ind w:firstLine="708"/>
        <w:jc w:val="center"/>
        <w:rPr>
          <w:rFonts w:ascii="Times New Roman" w:eastAsia="PMingLiU" w:hAnsi="Times New Roman" w:cs="Times New Roman"/>
          <w:b/>
          <w:bCs/>
          <w:sz w:val="28"/>
          <w:szCs w:val="28"/>
          <w:lang w:val="uz-Cyrl-UZ" w:eastAsia="zh-TW"/>
        </w:rPr>
      </w:pPr>
      <w:r w:rsidRPr="0024264F">
        <w:rPr>
          <w:rFonts w:ascii="Times New Roman" w:eastAsia="PMingLiU" w:hAnsi="Times New Roman" w:cs="Times New Roman"/>
          <w:b/>
          <w:bCs/>
          <w:sz w:val="28"/>
          <w:szCs w:val="28"/>
          <w:lang w:val="uz-Cyrl-UZ" w:eastAsia="zh-TW"/>
        </w:rPr>
        <w:t xml:space="preserve"> Гидротехника иншоотларини ҳавфсизлигини баҳолашнинг мониторинг тизими таҳлили</w:t>
      </w:r>
    </w:p>
    <w:p w14:paraId="64073500" w14:textId="77777777" w:rsidR="00C445FC" w:rsidRPr="0024264F" w:rsidRDefault="00C445FC" w:rsidP="00C445FC">
      <w:pPr>
        <w:spacing w:after="0" w:line="240" w:lineRule="auto"/>
        <w:ind w:firstLine="708"/>
        <w:jc w:val="center"/>
        <w:rPr>
          <w:rFonts w:ascii="Times New Roman" w:eastAsia="PMingLiU" w:hAnsi="Times New Roman" w:cs="Times New Roman"/>
          <w:b/>
          <w:bCs/>
          <w:color w:val="FF0000"/>
          <w:sz w:val="28"/>
          <w:szCs w:val="28"/>
          <w:lang w:val="uz-Cyrl-UZ" w:eastAsia="zh-TW"/>
        </w:rPr>
      </w:pPr>
    </w:p>
    <w:p w14:paraId="03893BA9"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lang w:val="uz-Cyrl-UZ" w:eastAsia="zh-TW"/>
        </w:rPr>
        <w:t>Ишдан  мақсад</w:t>
      </w:r>
      <w:r w:rsidRPr="0024264F">
        <w:rPr>
          <w:rFonts w:ascii="Times New Roman" w:eastAsia="PMingLiU" w:hAnsi="Times New Roman" w:cs="Times New Roman"/>
          <w:sz w:val="28"/>
          <w:szCs w:val="28"/>
          <w:lang w:val="uz-Cyrl-UZ" w:eastAsia="zh-TW"/>
        </w:rPr>
        <w:t>: Гидротехник  иншоотлар  тўғрисида  кундалик  маълумотлар  тўплаш  ва  уларни  тахлилилини  ўрганиш.</w:t>
      </w:r>
    </w:p>
    <w:p w14:paraId="42C28322"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b/>
          <w:sz w:val="28"/>
          <w:szCs w:val="28"/>
          <w:lang w:val="uz-Cyrl-UZ" w:eastAsia="zh-TW"/>
        </w:rPr>
        <w:t>Масалани  қўйилиши</w:t>
      </w:r>
      <w:r w:rsidRPr="0024264F">
        <w:rPr>
          <w:rFonts w:ascii="Times New Roman" w:eastAsia="PMingLiU" w:hAnsi="Times New Roman" w:cs="Times New Roman"/>
          <w:sz w:val="28"/>
          <w:szCs w:val="28"/>
          <w:lang w:val="uz-Cyrl-UZ" w:eastAsia="zh-TW"/>
        </w:rPr>
        <w:t>:  мавжуд  гидротехник  иншоот  тўғрисида  маълумотлар  тўплаш  ва  уни  тахлил  қилиш.</w:t>
      </w:r>
    </w:p>
    <w:p w14:paraId="3B2D86CB" w14:textId="77777777" w:rsidR="00C445FC" w:rsidRPr="0024264F" w:rsidRDefault="00C445FC" w:rsidP="00C445FC">
      <w:pPr>
        <w:spacing w:after="0" w:line="240" w:lineRule="auto"/>
        <w:jc w:val="both"/>
        <w:rPr>
          <w:rFonts w:ascii="Times New Roman" w:eastAsia="PMingLiU" w:hAnsi="Times New Roman" w:cs="Times New Roman"/>
          <w:b/>
          <w:sz w:val="28"/>
          <w:szCs w:val="28"/>
          <w:lang w:val="uz-Cyrl-UZ" w:eastAsia="zh-TW"/>
        </w:rPr>
      </w:pPr>
      <w:r w:rsidRPr="0024264F">
        <w:rPr>
          <w:rFonts w:ascii="Times New Roman" w:eastAsia="PMingLiU" w:hAnsi="Times New Roman" w:cs="Times New Roman"/>
          <w:b/>
          <w:sz w:val="28"/>
          <w:szCs w:val="28"/>
          <w:lang w:val="uz-Cyrl-UZ" w:eastAsia="zh-TW"/>
        </w:rPr>
        <w:t>Ишни  бажариш  учун  намуна.</w:t>
      </w:r>
    </w:p>
    <w:p w14:paraId="5C98F29C" w14:textId="77777777" w:rsidR="00C445FC" w:rsidRPr="0024264F" w:rsidRDefault="00C445FC" w:rsidP="00C445FC">
      <w:pPr>
        <w:spacing w:after="0" w:line="240" w:lineRule="auto"/>
        <w:jc w:val="both"/>
        <w:rPr>
          <w:rFonts w:ascii="Times New Roman" w:eastAsia="PMingLiU" w:hAnsi="Times New Roman" w:cs="Times New Roman"/>
          <w:b/>
          <w:bCs/>
          <w:color w:val="FF0000"/>
          <w:sz w:val="28"/>
          <w:szCs w:val="28"/>
          <w:lang w:val="uz-Cyrl-UZ" w:eastAsia="zh-TW"/>
        </w:rPr>
      </w:pPr>
    </w:p>
    <w:p w14:paraId="72A034D8" w14:textId="77777777" w:rsidR="00C445FC" w:rsidRPr="0024264F" w:rsidRDefault="00C445FC" w:rsidP="00C445FC">
      <w:pPr>
        <w:spacing w:after="0" w:line="240" w:lineRule="auto"/>
        <w:ind w:firstLine="708"/>
        <w:jc w:val="both"/>
        <w:rPr>
          <w:rFonts w:ascii="Times New Roman" w:eastAsia="PMingLiU" w:hAnsi="Times New Roman" w:cs="Times New Roman"/>
          <w:b/>
          <w:bCs/>
          <w:sz w:val="28"/>
          <w:szCs w:val="28"/>
          <w:lang w:val="uz-Cyrl-UZ" w:eastAsia="zh-TW"/>
        </w:rPr>
      </w:pPr>
      <w:r w:rsidRPr="0024264F">
        <w:rPr>
          <w:rFonts w:ascii="Times New Roman" w:eastAsia="PMingLiU" w:hAnsi="Times New Roman" w:cs="Times New Roman"/>
          <w:bCs/>
          <w:sz w:val="28"/>
          <w:szCs w:val="28"/>
          <w:lang w:val="uz-Cyrl-UZ" w:eastAsia="zh-TW"/>
        </w:rPr>
        <w:lastRenderedPageBreak/>
        <w:t>Гидротехника иншоотларининг хавфсизлигини баҳолаш мониторинг тизимининг асосий вазифалари - гидротехника иншоотларни доимий  назора-тини олиб бориш, сув омборларида ва бошқа иншоотларда  ўрнатилган Назорат ўлчов асбоблардан бевосита олинган маълумотларга  тезкор ишлов бериш ҳамда  ишлаб чиқилган кадастр ҳужжатлари ва  бошқа  диагностика ишларидаги берилган кўрсатмаларни бажарилишини таҳлилини олиб боришдир</w:t>
      </w:r>
      <w:r w:rsidRPr="0024264F">
        <w:rPr>
          <w:rFonts w:ascii="Times New Roman" w:eastAsia="PMingLiU" w:hAnsi="Times New Roman" w:cs="Times New Roman"/>
          <w:b/>
          <w:bCs/>
          <w:sz w:val="28"/>
          <w:szCs w:val="28"/>
          <w:lang w:val="uz-Cyrl-UZ" w:eastAsia="zh-TW"/>
        </w:rPr>
        <w:t>.</w:t>
      </w:r>
    </w:p>
    <w:p w14:paraId="07182B13"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iCs/>
          <w:sz w:val="28"/>
          <w:szCs w:val="28"/>
          <w:lang w:val="uz-Cyrl-UZ" w:eastAsia="zh-TW"/>
        </w:rPr>
        <w:t xml:space="preserve">Гидротехника иншоотлари хавфсизлиги мониторинги нафақат хавфсизлигини баҳолаш мезонлари тизимига асосланган тезкор назорат самарадор технологиясини назарда тутади балки иншоотда тўпланган барча маълумотларга тўлиқ эга бўлиш тезкорликни кўзда тутади. </w:t>
      </w:r>
    </w:p>
    <w:p w14:paraId="45391AE5" w14:textId="77777777" w:rsidR="00C445FC" w:rsidRPr="0024264F" w:rsidRDefault="00C445FC" w:rsidP="00C445FC">
      <w:pPr>
        <w:spacing w:after="0" w:line="240" w:lineRule="auto"/>
        <w:ind w:firstLine="708"/>
        <w:jc w:val="both"/>
        <w:rPr>
          <w:rFonts w:ascii="Times New Roman" w:eastAsia="PMingLiU" w:hAnsi="Times New Roman" w:cs="Times New Roman"/>
          <w:iCs/>
          <w:sz w:val="28"/>
          <w:szCs w:val="28"/>
          <w:lang w:val="uz-Cyrl-UZ" w:eastAsia="zh-TW"/>
        </w:rPr>
      </w:pPr>
      <w:r w:rsidRPr="0024264F">
        <w:rPr>
          <w:rFonts w:ascii="Times New Roman" w:eastAsia="PMingLiU" w:hAnsi="Times New Roman" w:cs="Times New Roman"/>
          <w:iCs/>
          <w:sz w:val="28"/>
          <w:szCs w:val="28"/>
          <w:lang w:val="uz-Cyrl-UZ" w:eastAsia="zh-TW"/>
        </w:rPr>
        <w:t>Шу сабабли унинг хавфсиз ҳолати мониторингини ташкиллаштириш алоҳида долзарб касб этади.</w:t>
      </w:r>
    </w:p>
    <w:p w14:paraId="3AC9965D" w14:textId="77777777" w:rsidR="00C445FC" w:rsidRPr="0024264F" w:rsidRDefault="00C445FC" w:rsidP="00C445FC">
      <w:pPr>
        <w:spacing w:after="0" w:line="240" w:lineRule="auto"/>
        <w:ind w:firstLine="708"/>
        <w:jc w:val="both"/>
        <w:rPr>
          <w:rFonts w:ascii="Times New Roman" w:eastAsia="PMingLiU" w:hAnsi="Times New Roman" w:cs="Times New Roman"/>
          <w:b/>
          <w:bCs/>
          <w:sz w:val="28"/>
          <w:szCs w:val="28"/>
          <w:u w:val="single"/>
          <w:lang w:val="uz-Cyrl-UZ" w:eastAsia="zh-TW"/>
        </w:rPr>
      </w:pPr>
      <w:r w:rsidRPr="0024264F">
        <w:rPr>
          <w:rFonts w:ascii="Times New Roman" w:eastAsia="PMingLiU" w:hAnsi="Times New Roman" w:cs="Times New Roman"/>
          <w:sz w:val="28"/>
          <w:szCs w:val="28"/>
          <w:lang w:val="uz-Cyrl-UZ" w:eastAsia="zh-TW"/>
        </w:rPr>
        <w:t xml:space="preserve">Бундан ташқари, бу масалани муҳимлиги шундан иборатки, гидротехника иншоотлардан фойдаланишдаги кўзга кўринарли ютуқларга қарамай, охирги йилларда гидротехника иншоотларнинг ишдан чиқиш суръати ошиб бориши, хатто авария ҳолатлари кузатилмоқда шунингдек </w:t>
      </w:r>
      <w:r w:rsidRPr="0024264F">
        <w:rPr>
          <w:rFonts w:ascii="Times New Roman" w:eastAsia="PMingLiU" w:hAnsi="Times New Roman" w:cs="Times New Roman"/>
          <w:bCs/>
          <w:sz w:val="28"/>
          <w:szCs w:val="28"/>
          <w:lang w:val="uz-Cyrl-UZ" w:eastAsia="zh-TW"/>
        </w:rPr>
        <w:t xml:space="preserve">сув омборларида, насос станцияларда, дарё ва сойларда  алоҳида хавотирга сабаб бўлмоқда. </w:t>
      </w:r>
    </w:p>
    <w:p w14:paraId="629A3916"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Ҳозирги пайтда мавжуд гидротехника иншоотлар хавфсизлиги ва ишончлиги даражаси пасайишидан жиддий ташвишдамиз.</w:t>
      </w:r>
    </w:p>
    <w:p w14:paraId="518CEFE3"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 xml:space="preserve">Республикамиздаги гидротехника иншоотлар қишлоқ хўжалик ишлаб чиқаришни 90 фоизни, электроэнергия ишлаб чиқаришни 10 фоизни сув билан таъминлайди, умуман олганда иқтисодиёт бошқа соҳаларининг турғунлиги, асосий ўша туманларда яшовчи 50 фоизни аҳолининг хавфсизлиги ушбу гидротехник иншоотлар ҳолати билан боғлиқдир. </w:t>
      </w:r>
    </w:p>
    <w:p w14:paraId="26DBAAB6"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 40-50 йиллик фойдаланиш натижасида эскириш жараёнлари, лойқаланиш оқибатида уларнинг техник имконияти ва ишончлиги камаяди.</w:t>
      </w:r>
    </w:p>
    <w:p w14:paraId="5430DA63"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Уларнинг шикастланиши ва бузилишидан ижтимоий, иқтисодий оқибатлар, моддий зарар жуда катта бўлиши ва табиий офатлар билан тенглашиши мумкин.</w:t>
      </w:r>
    </w:p>
    <w:p w14:paraId="7136F2BC"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 xml:space="preserve">Ўзбекистон Республикаси Вазирлар Маҳкамаси томонидан тасдиқланган рўйхатга асосан “Давсувхўжаликназорат” инспек-цияси назоратида – 273 та  йирик ва ўта муҳим сув хўжалиги иншоотлари мавжуд бўлиб, булардан 54 та сув омборлари, 35 та насос станциялари, 29 та гидроэлектростанциялар, 60 та магистрал каналлар, 64 та гидроузеллар, 24 та магистрал коллекторлар ва 2312.2 км масофадаги 7 та дарё ва сойлардаги ўзанларни бошқариш ва ҳимоялаш иншоотларини техник назоратини олиб боради. </w:t>
      </w:r>
    </w:p>
    <w:p w14:paraId="640B1047"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иншоотларининг хавфсизлиги тўғрисидаги Қонунни асосий мақсади фуқаролар ҳаёти, соғлиги ва мулкини ҳимоясини таъминлаш, шунингдек гидротехника иншоотлар аварияси натижасидаги корхоналар мулкига зиён етиши, бино ва иншоотлар бузилиши, ер ювилиши, ер ости сувлари сатҳининг хавфли ўзгариши ва бошқа зарарларни олдини олиш.</w:t>
      </w:r>
    </w:p>
    <w:p w14:paraId="177C68E9" w14:textId="77777777" w:rsidR="00C445FC" w:rsidRPr="0024264F" w:rsidRDefault="00C445FC" w:rsidP="00C445FC">
      <w:pPr>
        <w:spacing w:after="0" w:line="240" w:lineRule="auto"/>
        <w:ind w:firstLine="708"/>
        <w:jc w:val="both"/>
        <w:rPr>
          <w:rFonts w:ascii="Times New Roman" w:eastAsia="PMingLiU" w:hAnsi="Times New Roman" w:cs="Times New Roman"/>
          <w:b/>
          <w:bCs/>
          <w:sz w:val="28"/>
          <w:szCs w:val="28"/>
          <w:lang w:val="uz-Cyrl-UZ" w:eastAsia="zh-TW"/>
        </w:rPr>
      </w:pPr>
      <w:r w:rsidRPr="0024264F">
        <w:rPr>
          <w:rFonts w:ascii="Times New Roman" w:eastAsia="PMingLiU" w:hAnsi="Times New Roman" w:cs="Times New Roman"/>
          <w:b/>
          <w:bCs/>
          <w:sz w:val="28"/>
          <w:szCs w:val="28"/>
          <w:lang w:val="uz-Cyrl-UZ" w:eastAsia="zh-TW"/>
        </w:rPr>
        <w:lastRenderedPageBreak/>
        <w:t xml:space="preserve">Ўзбекистон Республикаси “Гидротехника иншоотлар хавфсизлиги тўғрисида” ги Қонунга мувофиқ гидротехник иншоотлар хавфсизлиги мониторинги механизмининг асосий принциплари қуйидагилар: </w:t>
      </w:r>
    </w:p>
    <w:p w14:paraId="1AD16274"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Давсувхўжаликназорат инспекцияси томонидан амалга оширила-диган, гидротехник иншоотлар хавфсизлигини таъминлашни самарадор давлат бошқарувини олиб бориш;</w:t>
      </w:r>
    </w:p>
    <w:p w14:paraId="6DBAAB45"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Фойдаланувчи ташкилотлар томонидан гидротехника иншоот-лардан фойдаланиш қоида ва меъёрлари бажарилишини давлат назоратини таъминлаш, шунингдек улар томонидан инспекцион текширувларни ўтказиш;</w:t>
      </w:r>
    </w:p>
    <w:p w14:paraId="2D495993"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Фойдаланувчи ташкилотлар томонидан мунтазам ўткази-ладиган кузатувлар, кўздан кечириш гидротехника иншоотларни марказлашган текширувлари олиб бориш.</w:t>
      </w:r>
    </w:p>
    <w:p w14:paraId="71FE1844"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 хавфсизлигини деклариялаш ва гидротехник иншоотлар кадастрини олиб бориш.</w:t>
      </w:r>
    </w:p>
    <w:p w14:paraId="3BF5EDED" w14:textId="77777777" w:rsidR="00C445FC" w:rsidRPr="0024264F" w:rsidRDefault="00C445FC" w:rsidP="00C445FC">
      <w:pPr>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 xml:space="preserve">   Давсувхўжаликназорат” инспекциясининг Диагностика маркази томонидан амалга ошириладиган диагностика, хавфсизлиги мезон-ларини аниқлаш ва гидротехника иншоотлар аварияси хавфи даражасини баҳолаш, шунингдек объект иш қобилиятини тўлиқ ёки қисман йўқотиши ва фавқулодда ҳолат вужудга келишига сабаб бўлувчи нуқсонларни ўз вақтида аниқлаш ва йўқотиш.</w:t>
      </w:r>
    </w:p>
    <w:p w14:paraId="64B57570"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Гидротехника иншоотлар кўп қисмини Назорат ўлчов асбоб-лар билан, маълумотлар компьютер базалари ва мониторинг системалари билан таъминлаш.</w:t>
      </w:r>
    </w:p>
    <w:p w14:paraId="20672973"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Ходимларни аварияга қарши чора-тадбирларни бажаришга, фавқулодда ҳолатлар мавжудлиги ва уларни йўқотиш шароитидаги хатти-харакатларга, шунингдек бу учун зарур моддий ва манавий захираларни тайёрлаш.</w:t>
      </w:r>
    </w:p>
    <w:p w14:paraId="30ADD980"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p>
    <w:p w14:paraId="187DCA3C" w14:textId="77777777" w:rsidR="00C445FC" w:rsidRPr="0024264F" w:rsidRDefault="00C445FC" w:rsidP="00C445FC">
      <w:pPr>
        <w:spacing w:after="0" w:line="240" w:lineRule="auto"/>
        <w:ind w:firstLine="708"/>
        <w:jc w:val="center"/>
        <w:rPr>
          <w:rFonts w:ascii="Times New Roman" w:eastAsia="PMingLiU" w:hAnsi="Times New Roman" w:cs="Times New Roman"/>
          <w:b/>
          <w:sz w:val="28"/>
          <w:szCs w:val="28"/>
          <w:lang w:val="uz-Cyrl-UZ" w:eastAsia="zh-TW"/>
        </w:rPr>
      </w:pPr>
      <w:r w:rsidRPr="0024264F">
        <w:rPr>
          <w:rFonts w:ascii="Times New Roman" w:eastAsia="PMingLiU" w:hAnsi="Times New Roman" w:cs="Times New Roman"/>
          <w:b/>
          <w:sz w:val="28"/>
          <w:szCs w:val="28"/>
          <w:lang w:val="uz-Cyrl-UZ" w:eastAsia="zh-TW"/>
        </w:rPr>
        <w:t>Сув омборларини тўлдириш ва бўшатиш бўйича талаблар.</w:t>
      </w:r>
    </w:p>
    <w:p w14:paraId="2CC42542"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Сув омборлари заҳирасидаги сувни тежаб, самарали ишлатиш лозим. Айниқса, бизнинг минтақамизда, яъни ғалла ва пахта экиладиган майдонларда суғориш ишлари деярли йил давомида олиб борилади. Бунинг учун сув омборидан берилаётган сув устидан қаттиқ назорат қилиш керак. Бунга ҳар йили, йилнинг бошида сув омборини ишлатишнинг диспетчерлик графигини тузиш йўли билан эришиш мумкин. Графикни тузишда сув омборини таъминловчи дарёдаги сув оқимини, сув омборидаги йил бошигача йиғилган сув ҳажми ва ҳисобий йилда истеъмолчиларга сув етказиш режасини ҳисобга олиш керак.</w:t>
      </w:r>
    </w:p>
    <w:p w14:paraId="7BD6170F" w14:textId="77777777" w:rsidR="00C445FC" w:rsidRPr="0024264F" w:rsidRDefault="00C445FC" w:rsidP="00C445FC">
      <w:pPr>
        <w:spacing w:after="0" w:line="240" w:lineRule="auto"/>
        <w:ind w:left="75"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Дастлаб сув омборини таъминловчи дарё бўйича 15-30 йиллик гидрологик кузатув маълумотлари асосида сув оқимининг ўзгариши ўрганиб чиқилади ва шу йиллар ичидан сув кўп бўлган, ўртача ва кам сувлилари топилади. Сўнгра шу йиллардаги сув омборини ўн кунлик сув балансининг кирим ва чиқимни ташкил этувчилари ҳисобланади. Барча маълумотлар йиғилгандан сўнг сув омборини самарали тўлдириш ва бўшатиш учун диспетчерлик графиги тузилади.</w:t>
      </w:r>
    </w:p>
    <w:p w14:paraId="5F3FA298"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lastRenderedPageBreak/>
        <w:t>Ҳисобий йил мобайнида графикка ўзгартиришни фақат сув омборига келадиган йиллик оқимни олдиндан ҳисобга олишда бўлиши мумкин бўлган хато туфайлигина киритиш мумкин.</w:t>
      </w:r>
    </w:p>
    <w:p w14:paraId="274D7CB5" w14:textId="77777777" w:rsidR="00C445FC" w:rsidRPr="0024264F" w:rsidRDefault="00C445FC" w:rsidP="00C445FC">
      <w:pPr>
        <w:spacing w:after="0" w:line="240" w:lineRule="auto"/>
        <w:ind w:firstLine="708"/>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Диспетчерлик графиги сув омборини тўлдириш ва сув беришни чегаралаш чизиқлардан иборат.</w:t>
      </w:r>
    </w:p>
    <w:p w14:paraId="62B5FD46" w14:textId="77777777" w:rsidR="00C445FC" w:rsidRPr="0024264F" w:rsidRDefault="00C445FC" w:rsidP="00C445FC">
      <w:pPr>
        <w:tabs>
          <w:tab w:val="left" w:pos="960"/>
        </w:tabs>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Сув омборини тўлдиришни чегаралаш чизиғи: Сув омборини тўлдиришда сув омборини тўлдиришни чегаралаш чизиғини тузиш керак ва бу график асосида сув омборини тўлдириш зарур. Сув омборини тўлдиришни чегаралаш чизиғи жадвал ҳамда  график кўринишларида берилади. Унда йилдаги ўн кунликларнинг охирги саналарига мос келувчи сув омборида тўпланган сув ҳажмлари ва ундаги сув сатҳи белгилари келтирилади.</w:t>
      </w:r>
    </w:p>
    <w:p w14:paraId="7AC2583E" w14:textId="77777777" w:rsidR="00C445FC" w:rsidRPr="0024264F" w:rsidRDefault="00C445FC" w:rsidP="00C445FC">
      <w:pPr>
        <w:tabs>
          <w:tab w:val="left" w:pos="960"/>
        </w:tabs>
        <w:spacing w:after="0" w:line="240" w:lineRule="auto"/>
        <w:jc w:val="both"/>
        <w:rPr>
          <w:rFonts w:ascii="Times New Roman" w:eastAsia="PMingLiU" w:hAnsi="Times New Roman" w:cs="Times New Roman"/>
          <w:sz w:val="28"/>
          <w:szCs w:val="28"/>
          <w:lang w:val="uz-Cyrl-UZ" w:eastAsia="zh-TW"/>
        </w:rPr>
      </w:pPr>
      <w:r w:rsidRPr="0024264F">
        <w:rPr>
          <w:rFonts w:ascii="Times New Roman" w:eastAsia="PMingLiU" w:hAnsi="Times New Roman" w:cs="Times New Roman"/>
          <w:sz w:val="28"/>
          <w:szCs w:val="28"/>
          <w:lang w:val="uz-Cyrl-UZ" w:eastAsia="zh-TW"/>
        </w:rPr>
        <w:t>Сув омборини тўлдиришни чегаралаш чизиғининг ординаталарини аниқлаш учун ўн кунликлар бўйича сувнинг қуйилиши ва чиқиши устидан кузатув олиб бориш зарур ва шу кузатув маълумотлари асосида сув омборини тўлдиришни чегаралаш чизиғи ординаталари қуйидаги боғланиш орқали аниқланади:</w:t>
      </w:r>
    </w:p>
    <w:p w14:paraId="0CC03F5C" w14:textId="77777777" w:rsidR="00C445FC" w:rsidRPr="0024264F" w:rsidRDefault="00C445FC" w:rsidP="00C445FC">
      <w:pPr>
        <w:tabs>
          <w:tab w:val="left" w:pos="960"/>
        </w:tabs>
        <w:spacing w:after="0" w:line="240" w:lineRule="auto"/>
        <w:ind w:firstLine="708"/>
        <w:jc w:val="both"/>
        <w:rPr>
          <w:rFonts w:ascii="Times New Roman" w:eastAsia="PMingLiU" w:hAnsi="Times New Roman" w:cs="Times New Roman"/>
          <w:sz w:val="28"/>
          <w:szCs w:val="28"/>
          <w:lang w:val="uz-Cyrl-UZ" w:eastAsia="zh-T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218"/>
      </w:tblGrid>
      <w:tr w:rsidR="00C445FC" w:rsidRPr="0024264F" w14:paraId="498093E4" w14:textId="77777777" w:rsidTr="000527E8">
        <w:tc>
          <w:tcPr>
            <w:tcW w:w="8280" w:type="dxa"/>
            <w:tcBorders>
              <w:top w:val="nil"/>
              <w:left w:val="nil"/>
              <w:bottom w:val="nil"/>
              <w:right w:val="nil"/>
            </w:tcBorders>
            <w:shd w:val="clear" w:color="auto" w:fill="auto"/>
          </w:tcPr>
          <w:p w14:paraId="464B5136" w14:textId="77777777" w:rsidR="00C445FC" w:rsidRPr="0024264F" w:rsidRDefault="00C445FC" w:rsidP="000527E8">
            <w:pPr>
              <w:overflowPunct w:val="0"/>
              <w:autoSpaceDE w:val="0"/>
              <w:autoSpaceDN w:val="0"/>
              <w:adjustRightInd w:val="0"/>
              <w:spacing w:after="0" w:line="240" w:lineRule="auto"/>
              <w:ind w:left="283" w:firstLine="708"/>
              <w:jc w:val="center"/>
              <w:textAlignment w:val="baseline"/>
              <w:rPr>
                <w:rFonts w:ascii="Times New Roman" w:eastAsia="Times New Roman" w:hAnsi="Times New Roman" w:cs="Times New Roman"/>
                <w:i/>
                <w:iCs/>
                <w:sz w:val="28"/>
                <w:szCs w:val="28"/>
                <w:lang w:val="uz-Cyrl-UZ" w:eastAsia="ru-RU"/>
              </w:rPr>
            </w:pPr>
            <w:r w:rsidRPr="0024264F">
              <w:rPr>
                <w:rFonts w:ascii="Times New Roman" w:eastAsia="Times New Roman" w:hAnsi="Times New Roman" w:cs="Times New Roman"/>
                <w:i/>
                <w:iCs/>
                <w:position w:val="-14"/>
                <w:sz w:val="28"/>
                <w:szCs w:val="28"/>
                <w:lang w:val="uz-Cyrl-UZ" w:eastAsia="ru-RU"/>
              </w:rPr>
              <w:object w:dxaOrig="360" w:dyaOrig="380" w14:anchorId="5A6A1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18.75pt" o:ole="">
                  <v:imagedata r:id="rId6" o:title=""/>
                </v:shape>
                <o:OLEObject Type="Embed" ProgID="Equation.3" ShapeID="_x0000_i1025" DrawAspect="Content" ObjectID="_1782217900" r:id="rId7"/>
              </w:object>
            </w:r>
            <w:r w:rsidRPr="0024264F">
              <w:rPr>
                <w:rFonts w:ascii="Times New Roman" w:eastAsia="Times New Roman" w:hAnsi="Times New Roman" w:cs="Times New Roman"/>
                <w:i/>
                <w:iCs/>
                <w:sz w:val="28"/>
                <w:szCs w:val="28"/>
                <w:lang w:val="uz-Cyrl-UZ" w:eastAsia="ru-RU"/>
              </w:rPr>
              <w:t>=</w:t>
            </w:r>
            <w:r w:rsidRPr="0024264F">
              <w:rPr>
                <w:rFonts w:ascii="Times New Roman" w:eastAsia="Times New Roman" w:hAnsi="Times New Roman" w:cs="Times New Roman"/>
                <w:i/>
                <w:iCs/>
                <w:position w:val="-14"/>
                <w:sz w:val="28"/>
                <w:szCs w:val="28"/>
                <w:lang w:val="uz-Cyrl-UZ" w:eastAsia="ru-RU"/>
              </w:rPr>
              <w:object w:dxaOrig="600" w:dyaOrig="380" w14:anchorId="337D5E8B">
                <v:shape id="_x0000_i1026" type="#_x0000_t75" style="width:29.95pt;height:18.75pt" o:ole="">
                  <v:imagedata r:id="rId8" o:title=""/>
                </v:shape>
                <o:OLEObject Type="Embed" ProgID="Equation.3" ShapeID="_x0000_i1026" DrawAspect="Content" ObjectID="_1782217901" r:id="rId9"/>
              </w:object>
            </w:r>
            <w:r w:rsidRPr="0024264F">
              <w:rPr>
                <w:rFonts w:ascii="Times New Roman" w:eastAsia="Times New Roman" w:hAnsi="Times New Roman" w:cs="Times New Roman"/>
                <w:i/>
                <w:iCs/>
                <w:sz w:val="28"/>
                <w:szCs w:val="28"/>
                <w:lang w:val="uz-Cyrl-UZ" w:eastAsia="ru-RU"/>
              </w:rPr>
              <w:t>-</w:t>
            </w:r>
            <w:r w:rsidRPr="0024264F">
              <w:rPr>
                <w:rFonts w:ascii="Times New Roman" w:eastAsia="Times New Roman" w:hAnsi="Times New Roman" w:cs="Times New Roman"/>
                <w:i/>
                <w:iCs/>
                <w:position w:val="-12"/>
                <w:sz w:val="28"/>
                <w:szCs w:val="28"/>
                <w:lang w:val="uz-Cyrl-UZ" w:eastAsia="ru-RU"/>
              </w:rPr>
              <w:object w:dxaOrig="560" w:dyaOrig="360" w14:anchorId="6BA0BFCD">
                <v:shape id="_x0000_i1027" type="#_x0000_t75" style="width:27.9pt;height:17.9pt" o:ole="">
                  <v:imagedata r:id="rId10" o:title=""/>
                </v:shape>
                <o:OLEObject Type="Embed" ProgID="Equation.3" ShapeID="_x0000_i1027" DrawAspect="Content" ObjectID="_1782217902" r:id="rId11"/>
              </w:object>
            </w:r>
            <w:r w:rsidRPr="0024264F">
              <w:rPr>
                <w:rFonts w:ascii="Times New Roman" w:eastAsia="Times New Roman" w:hAnsi="Times New Roman" w:cs="Times New Roman"/>
                <w:i/>
                <w:iCs/>
                <w:sz w:val="28"/>
                <w:szCs w:val="28"/>
                <w:lang w:val="uz-Cyrl-UZ" w:eastAsia="ru-RU"/>
              </w:rPr>
              <w:t>+</w:t>
            </w:r>
            <w:r w:rsidRPr="0024264F">
              <w:rPr>
                <w:rFonts w:ascii="Times New Roman" w:eastAsia="Times New Roman" w:hAnsi="Times New Roman" w:cs="Times New Roman"/>
                <w:i/>
                <w:iCs/>
                <w:position w:val="-30"/>
                <w:sz w:val="28"/>
                <w:szCs w:val="28"/>
                <w:lang w:val="uz-Cyrl-UZ" w:eastAsia="ru-RU"/>
              </w:rPr>
              <w:object w:dxaOrig="1040" w:dyaOrig="720" w14:anchorId="10EB1C5A">
                <v:shape id="_x0000_i1028" type="#_x0000_t75" style="width:51.6pt;height:36.2pt" o:ole="">
                  <v:imagedata r:id="rId12" o:title=""/>
                </v:shape>
                <o:OLEObject Type="Embed" ProgID="Equation.3" ShapeID="_x0000_i1028" DrawAspect="Content" ObjectID="_1782217903" r:id="rId13"/>
              </w:object>
            </w:r>
            <w:r w:rsidRPr="0024264F">
              <w:rPr>
                <w:rFonts w:ascii="Times New Roman" w:eastAsia="Times New Roman" w:hAnsi="Times New Roman" w:cs="Times New Roman"/>
                <w:i/>
                <w:iCs/>
                <w:sz w:val="28"/>
                <w:szCs w:val="28"/>
                <w:lang w:val="uz-Cyrl-UZ" w:eastAsia="ru-RU"/>
              </w:rPr>
              <w:t>-</w:t>
            </w:r>
            <w:r w:rsidRPr="0024264F">
              <w:rPr>
                <w:rFonts w:ascii="Times New Roman" w:eastAsia="Times New Roman" w:hAnsi="Times New Roman" w:cs="Times New Roman"/>
                <w:i/>
                <w:iCs/>
                <w:position w:val="-10"/>
                <w:sz w:val="28"/>
                <w:szCs w:val="28"/>
                <w:lang w:val="uz-Cyrl-UZ" w:eastAsia="ru-RU"/>
              </w:rPr>
              <w:object w:dxaOrig="540" w:dyaOrig="320" w14:anchorId="26AB6C5C">
                <v:shape id="_x0000_i1029" type="#_x0000_t75" style="width:27.9pt;height:15.8pt" o:ole="">
                  <v:imagedata r:id="rId14" o:title=""/>
                </v:shape>
                <o:OLEObject Type="Embed" ProgID="Equation.3" ShapeID="_x0000_i1029" DrawAspect="Content" ObjectID="_1782217904" r:id="rId15"/>
              </w:object>
            </w:r>
          </w:p>
        </w:tc>
        <w:tc>
          <w:tcPr>
            <w:tcW w:w="1218" w:type="dxa"/>
            <w:tcBorders>
              <w:top w:val="nil"/>
              <w:left w:val="nil"/>
              <w:bottom w:val="nil"/>
              <w:right w:val="nil"/>
            </w:tcBorders>
            <w:shd w:val="clear" w:color="auto" w:fill="auto"/>
            <w:vAlign w:val="center"/>
          </w:tcPr>
          <w:p w14:paraId="52776593" w14:textId="77777777" w:rsidR="00C445FC" w:rsidRPr="0024264F" w:rsidRDefault="00C445FC" w:rsidP="000527E8">
            <w:pPr>
              <w:overflowPunct w:val="0"/>
              <w:autoSpaceDE w:val="0"/>
              <w:autoSpaceDN w:val="0"/>
              <w:adjustRightInd w:val="0"/>
              <w:spacing w:after="0" w:line="240" w:lineRule="auto"/>
              <w:ind w:left="283" w:firstLine="708"/>
              <w:jc w:val="right"/>
              <w:textAlignment w:val="baseline"/>
              <w:rPr>
                <w:rFonts w:ascii="Times New Roman" w:eastAsia="Times New Roman" w:hAnsi="Times New Roman" w:cs="Times New Roman"/>
                <w:sz w:val="28"/>
                <w:szCs w:val="28"/>
                <w:lang w:val="uz-Cyrl-UZ" w:eastAsia="ru-RU"/>
              </w:rPr>
            </w:pPr>
          </w:p>
        </w:tc>
      </w:tr>
    </w:tbl>
    <w:p w14:paraId="64B66359" w14:textId="77777777" w:rsidR="00C445FC" w:rsidRPr="0024264F" w:rsidRDefault="00C445FC" w:rsidP="00C445FC">
      <w:pPr>
        <w:overflowPunct w:val="0"/>
        <w:autoSpaceDE w:val="0"/>
        <w:autoSpaceDN w:val="0"/>
        <w:adjustRightInd w:val="0"/>
        <w:spacing w:after="0" w:line="240" w:lineRule="auto"/>
        <w:ind w:left="142" w:firstLine="708"/>
        <w:textAlignment w:val="baseline"/>
        <w:rPr>
          <w:rFonts w:ascii="Times New Roman" w:eastAsia="Times New Roman" w:hAnsi="Times New Roman" w:cs="Times New Roman"/>
          <w:sz w:val="28"/>
          <w:szCs w:val="28"/>
          <w:lang w:val="uz-Cyrl-UZ" w:eastAsia="ru-RU"/>
        </w:rPr>
      </w:pPr>
    </w:p>
    <w:p w14:paraId="440E3F26" w14:textId="77777777" w:rsidR="00C445FC" w:rsidRPr="0024264F" w:rsidRDefault="00C445FC" w:rsidP="00C445FC">
      <w:pPr>
        <w:overflowPunct w:val="0"/>
        <w:autoSpaceDE w:val="0"/>
        <w:autoSpaceDN w:val="0"/>
        <w:adjustRightInd w:val="0"/>
        <w:spacing w:after="0" w:line="240" w:lineRule="auto"/>
        <w:ind w:left="142" w:firstLine="708"/>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sz w:val="28"/>
          <w:szCs w:val="28"/>
          <w:lang w:val="uz-Cyrl-UZ" w:eastAsia="ru-RU"/>
        </w:rPr>
        <w:t xml:space="preserve">бу ерда: </w:t>
      </w:r>
      <w:r w:rsidRPr="0024264F">
        <w:rPr>
          <w:rFonts w:ascii="Times New Roman" w:eastAsia="Times New Roman" w:hAnsi="Times New Roman" w:cs="Times New Roman"/>
          <w:i/>
          <w:iCs/>
          <w:sz w:val="28"/>
          <w:szCs w:val="28"/>
          <w:lang w:val="uz-Cyrl-UZ" w:eastAsia="ru-RU"/>
        </w:rPr>
        <w:t>W</w:t>
      </w:r>
      <w:r w:rsidRPr="0024264F">
        <w:rPr>
          <w:rFonts w:ascii="Times New Roman" w:eastAsia="Times New Roman" w:hAnsi="Times New Roman" w:cs="Times New Roman"/>
          <w:i/>
          <w:iCs/>
          <w:sz w:val="28"/>
          <w:szCs w:val="28"/>
          <w:vertAlign w:val="subscript"/>
          <w:lang w:val="uz-Cyrl-UZ" w:eastAsia="ru-RU"/>
        </w:rPr>
        <w:t>j</w:t>
      </w:r>
      <w:r w:rsidRPr="0024264F">
        <w:rPr>
          <w:rFonts w:ascii="Times New Roman" w:eastAsia="Times New Roman" w:hAnsi="Times New Roman" w:cs="Times New Roman"/>
          <w:sz w:val="28"/>
          <w:szCs w:val="28"/>
          <w:lang w:val="uz-Cyrl-UZ" w:eastAsia="ru-RU"/>
        </w:rPr>
        <w:t xml:space="preserve"> - тўлдиришни чегаралаш чизиғи бўйича</w:t>
      </w:r>
    </w:p>
    <w:p w14:paraId="71996B45" w14:textId="77777777" w:rsidR="00C445FC" w:rsidRPr="0024264F" w:rsidRDefault="00C445FC" w:rsidP="00C445FC">
      <w:pPr>
        <w:overflowPunct w:val="0"/>
        <w:autoSpaceDE w:val="0"/>
        <w:autoSpaceDN w:val="0"/>
        <w:adjustRightInd w:val="0"/>
        <w:spacing w:after="0" w:line="240" w:lineRule="auto"/>
        <w:ind w:left="142" w:firstLine="708"/>
        <w:textAlignment w:val="baseline"/>
        <w:rPr>
          <w:rFonts w:ascii="Times New Roman" w:eastAsia="Times New Roman" w:hAnsi="Times New Roman" w:cs="Times New Roman"/>
          <w:i/>
          <w:iCs/>
          <w:sz w:val="28"/>
          <w:szCs w:val="28"/>
          <w:lang w:val="uz-Cyrl-UZ" w:eastAsia="ru-RU"/>
        </w:rPr>
      </w:pPr>
      <w:r w:rsidRPr="0024264F">
        <w:rPr>
          <w:rFonts w:ascii="Times New Roman" w:eastAsia="Times New Roman" w:hAnsi="Times New Roman" w:cs="Times New Roman"/>
          <w:sz w:val="28"/>
          <w:szCs w:val="28"/>
          <w:lang w:val="uz-Cyrl-UZ" w:eastAsia="ru-RU"/>
        </w:rPr>
        <w:t xml:space="preserve"> </w:t>
      </w:r>
      <w:r w:rsidRPr="0024264F">
        <w:rPr>
          <w:rFonts w:ascii="Times New Roman" w:eastAsia="Times New Roman" w:hAnsi="Times New Roman" w:cs="Times New Roman"/>
          <w:i/>
          <w:iCs/>
          <w:sz w:val="28"/>
          <w:szCs w:val="28"/>
          <w:lang w:val="uz-Cyrl-UZ" w:eastAsia="ru-RU"/>
        </w:rPr>
        <w:t>j</w:t>
      </w:r>
      <w:r w:rsidRPr="0024264F">
        <w:rPr>
          <w:rFonts w:ascii="Times New Roman" w:eastAsia="Times New Roman" w:hAnsi="Times New Roman" w:cs="Times New Roman"/>
          <w:sz w:val="28"/>
          <w:szCs w:val="28"/>
          <w:lang w:val="uz-Cyrl-UZ" w:eastAsia="ru-RU"/>
        </w:rPr>
        <w:t xml:space="preserve"> – ўн кунлик охиридаги сув омборининг ҳажми, млн.м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 xml:space="preserve">; </w:t>
      </w:r>
      <w:r w:rsidRPr="0024264F">
        <w:rPr>
          <w:rFonts w:ascii="Times New Roman" w:eastAsia="Times New Roman" w:hAnsi="Times New Roman" w:cs="Times New Roman"/>
          <w:i/>
          <w:iCs/>
          <w:sz w:val="28"/>
          <w:szCs w:val="28"/>
          <w:lang w:val="uz-Cyrl-UZ" w:eastAsia="ru-RU"/>
        </w:rPr>
        <w:t xml:space="preserve"> </w:t>
      </w:r>
    </w:p>
    <w:p w14:paraId="25B5276F" w14:textId="77777777" w:rsidR="00C445FC" w:rsidRPr="0024264F" w:rsidRDefault="00C445FC" w:rsidP="00C445FC">
      <w:pPr>
        <w:overflowPunct w:val="0"/>
        <w:autoSpaceDE w:val="0"/>
        <w:autoSpaceDN w:val="0"/>
        <w:adjustRightInd w:val="0"/>
        <w:spacing w:after="0" w:line="240" w:lineRule="auto"/>
        <w:ind w:left="142" w:firstLine="708"/>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i/>
          <w:iCs/>
          <w:sz w:val="28"/>
          <w:szCs w:val="28"/>
          <w:lang w:val="uz-Cyrl-UZ" w:eastAsia="ru-RU"/>
        </w:rPr>
        <w:t>j</w:t>
      </w:r>
      <w:r w:rsidRPr="0024264F">
        <w:rPr>
          <w:rFonts w:ascii="Times New Roman" w:eastAsia="Times New Roman" w:hAnsi="Times New Roman" w:cs="Times New Roman"/>
          <w:sz w:val="28"/>
          <w:szCs w:val="28"/>
          <w:lang w:val="uz-Cyrl-UZ" w:eastAsia="ru-RU"/>
        </w:rPr>
        <w:t xml:space="preserve"> = 1, 2, 3,…, 36 ( ўн кунликлар сони);</w:t>
      </w:r>
    </w:p>
    <w:p w14:paraId="31B6A06C" w14:textId="77777777" w:rsidR="00C445FC" w:rsidRPr="0024264F" w:rsidRDefault="00C445FC" w:rsidP="00C445FC">
      <w:pPr>
        <w:overflowPunct w:val="0"/>
        <w:autoSpaceDE w:val="0"/>
        <w:autoSpaceDN w:val="0"/>
        <w:adjustRightInd w:val="0"/>
        <w:spacing w:after="0" w:line="240" w:lineRule="auto"/>
        <w:ind w:left="283" w:firstLine="708"/>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i/>
          <w:iCs/>
          <w:sz w:val="28"/>
          <w:szCs w:val="28"/>
          <w:lang w:val="uz-Cyrl-UZ" w:eastAsia="ru-RU"/>
        </w:rPr>
        <w:t>W</w:t>
      </w:r>
      <w:r w:rsidRPr="0024264F">
        <w:rPr>
          <w:rFonts w:ascii="Times New Roman" w:eastAsia="Times New Roman" w:hAnsi="Times New Roman" w:cs="Times New Roman"/>
          <w:i/>
          <w:iCs/>
          <w:sz w:val="28"/>
          <w:szCs w:val="28"/>
          <w:vertAlign w:val="subscript"/>
          <w:lang w:val="uz-Cyrl-UZ" w:eastAsia="ru-RU"/>
        </w:rPr>
        <w:t>тўла</w:t>
      </w:r>
      <w:r w:rsidRPr="0024264F">
        <w:rPr>
          <w:rFonts w:ascii="Times New Roman" w:eastAsia="Times New Roman" w:hAnsi="Times New Roman" w:cs="Times New Roman"/>
          <w:sz w:val="28"/>
          <w:szCs w:val="28"/>
          <w:lang w:val="uz-Cyrl-UZ" w:eastAsia="ru-RU"/>
        </w:rPr>
        <w:t xml:space="preserve">  -  сув омборининг тўла ҳажми,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46351392" w14:textId="77777777" w:rsidR="00C445FC" w:rsidRPr="0024264F" w:rsidRDefault="00C445FC" w:rsidP="00C445FC">
      <w:pPr>
        <w:overflowPunct w:val="0"/>
        <w:autoSpaceDE w:val="0"/>
        <w:autoSpaceDN w:val="0"/>
        <w:adjustRightInd w:val="0"/>
        <w:spacing w:after="0" w:line="240" w:lineRule="auto"/>
        <w:ind w:left="283" w:firstLine="708"/>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i/>
          <w:iCs/>
          <w:position w:val="-12"/>
          <w:sz w:val="28"/>
          <w:szCs w:val="28"/>
          <w:lang w:val="uz-Cyrl-UZ" w:eastAsia="ru-RU"/>
        </w:rPr>
        <w:object w:dxaOrig="520" w:dyaOrig="360" w14:anchorId="1968B9B9">
          <v:shape id="_x0000_i1030" type="#_x0000_t75" style="width:26.2pt;height:17.9pt" o:ole="" fillcolor="window">
            <v:imagedata r:id="rId16" o:title=""/>
          </v:shape>
          <o:OLEObject Type="Embed" ProgID="Equation.3" ShapeID="_x0000_i1030" DrawAspect="Content" ObjectID="_1782217905" r:id="rId17"/>
        </w:object>
      </w:r>
      <w:r w:rsidRPr="0024264F">
        <w:rPr>
          <w:rFonts w:ascii="Times New Roman" w:eastAsia="Times New Roman" w:hAnsi="Times New Roman" w:cs="Times New Roman"/>
          <w:i/>
          <w:iCs/>
          <w:sz w:val="28"/>
          <w:szCs w:val="28"/>
          <w:lang w:val="uz-Cyrl-UZ" w:eastAsia="ru-RU"/>
        </w:rPr>
        <w:t xml:space="preserve">= </w:t>
      </w:r>
      <w:r w:rsidRPr="0024264F">
        <w:rPr>
          <w:rFonts w:ascii="Times New Roman" w:eastAsia="Times New Roman" w:hAnsi="Times New Roman" w:cs="Times New Roman"/>
          <w:i/>
          <w:iCs/>
          <w:position w:val="-28"/>
          <w:sz w:val="28"/>
          <w:szCs w:val="28"/>
          <w:lang w:val="uz-Cyrl-UZ" w:eastAsia="ru-RU"/>
        </w:rPr>
        <w:object w:dxaOrig="2040" w:dyaOrig="680" w14:anchorId="61A9BFCD">
          <v:shape id="_x0000_i1031" type="#_x0000_t75" style="width:101.95pt;height:33.7pt" o:ole="" fillcolor="window">
            <v:imagedata r:id="rId18" o:title=""/>
          </v:shape>
          <o:OLEObject Type="Embed" ProgID="Equation.3" ShapeID="_x0000_i1031" DrawAspect="Content" ObjectID="_1782217906" r:id="rId19"/>
        </w:object>
      </w:r>
      <w:r w:rsidRPr="0024264F">
        <w:rPr>
          <w:rFonts w:ascii="Times New Roman" w:eastAsia="Times New Roman" w:hAnsi="Times New Roman" w:cs="Times New Roman"/>
          <w:sz w:val="28"/>
          <w:szCs w:val="28"/>
          <w:lang w:val="uz-Cyrl-UZ" w:eastAsia="ru-RU"/>
        </w:rPr>
        <w:t>йиғиндининг йил мобайнидаги максимал қиймати, яъни йиғилган сувнинг йил бошидан эришган максимал ҳажми,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7D3C94B0" w14:textId="77777777" w:rsidR="00C445FC" w:rsidRPr="0024264F" w:rsidRDefault="00C445FC" w:rsidP="00C445FC">
      <w:pPr>
        <w:overflowPunct w:val="0"/>
        <w:autoSpaceDE w:val="0"/>
        <w:autoSpaceDN w:val="0"/>
        <w:adjustRightInd w:val="0"/>
        <w:spacing w:after="0" w:line="240" w:lineRule="auto"/>
        <w:ind w:left="283" w:firstLine="708"/>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sz w:val="28"/>
          <w:szCs w:val="28"/>
          <w:lang w:val="uz-Cyrl-UZ" w:eastAsia="ru-RU"/>
        </w:rPr>
        <w:t>k– йиғинди максимал қийматга эришган декада рақами;</w:t>
      </w:r>
    </w:p>
    <w:p w14:paraId="18211D2D" w14:textId="77777777" w:rsidR="00C445FC" w:rsidRPr="0024264F" w:rsidRDefault="00C445FC" w:rsidP="00C445FC">
      <w:pPr>
        <w:overflowPunct w:val="0"/>
        <w:autoSpaceDE w:val="0"/>
        <w:autoSpaceDN w:val="0"/>
        <w:adjustRightInd w:val="0"/>
        <w:spacing w:after="0" w:line="240" w:lineRule="auto"/>
        <w:ind w:left="283" w:firstLine="720"/>
        <w:jc w:val="center"/>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position w:val="-42"/>
          <w:sz w:val="28"/>
          <w:szCs w:val="28"/>
          <w:lang w:val="uz-Cyrl-UZ" w:eastAsia="ru-RU"/>
        </w:rPr>
        <w:object w:dxaOrig="820" w:dyaOrig="820" w14:anchorId="48301442">
          <v:shape id="_x0000_i1032" type="#_x0000_t75" style="width:44.95pt;height:35.8pt" o:ole="" fillcolor="window">
            <v:imagedata r:id="rId20" o:title=""/>
          </v:shape>
          <o:OLEObject Type="Embed" ProgID="Equation.3" ShapeID="_x0000_i1032" DrawAspect="Content" ObjectID="_1782217907" r:id="rId21"/>
        </w:object>
      </w:r>
    </w:p>
    <w:p w14:paraId="4968F6ED" w14:textId="77777777" w:rsidR="00C445FC" w:rsidRPr="0024264F" w:rsidRDefault="00C445FC" w:rsidP="00C445FC">
      <w:pPr>
        <w:tabs>
          <w:tab w:val="left" w:pos="540"/>
          <w:tab w:val="left" w:pos="900"/>
        </w:tabs>
        <w:overflowPunct w:val="0"/>
        <w:autoSpaceDE w:val="0"/>
        <w:autoSpaceDN w:val="0"/>
        <w:adjustRightInd w:val="0"/>
        <w:spacing w:after="0" w:line="240" w:lineRule="auto"/>
        <w:ind w:left="900"/>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position w:val="-12"/>
          <w:sz w:val="28"/>
          <w:szCs w:val="28"/>
          <w:lang w:val="uz-Cyrl-UZ" w:eastAsia="ru-RU"/>
        </w:rPr>
        <w:object w:dxaOrig="540" w:dyaOrig="360" w14:anchorId="7785FA52">
          <v:shape id="_x0000_i1033" type="#_x0000_t75" style="width:40.35pt;height:17.9pt" o:ole="" fillcolor="window">
            <v:imagedata r:id="rId22" o:title=""/>
          </v:shape>
          <o:OLEObject Type="Embed" ProgID="Equation.3" ShapeID="_x0000_i1033" DrawAspect="Content" ObjectID="_1782217908" r:id="rId23"/>
        </w:object>
      </w:r>
      <w:r w:rsidRPr="0024264F">
        <w:rPr>
          <w:rFonts w:ascii="Times New Roman" w:eastAsia="Times New Roman" w:hAnsi="Times New Roman" w:cs="Times New Roman"/>
          <w:sz w:val="28"/>
          <w:szCs w:val="28"/>
          <w:lang w:val="uz-Cyrl-UZ" w:eastAsia="ru-RU"/>
        </w:rPr>
        <w:t>ҳисобий йилга башорат қилинган йиллик оқим ҳажми,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5AD5C90C" w14:textId="77777777" w:rsidR="00C445FC" w:rsidRPr="0024264F" w:rsidRDefault="00C445FC" w:rsidP="00C445FC">
      <w:pPr>
        <w:overflowPunct w:val="0"/>
        <w:autoSpaceDE w:val="0"/>
        <w:autoSpaceDN w:val="0"/>
        <w:adjustRightInd w:val="0"/>
        <w:spacing w:after="0" w:line="240" w:lineRule="auto"/>
        <w:ind w:left="283" w:firstLine="720"/>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position w:val="-10"/>
          <w:sz w:val="28"/>
          <w:szCs w:val="28"/>
          <w:lang w:val="uz-Cyrl-UZ" w:eastAsia="ru-RU"/>
        </w:rPr>
        <w:object w:dxaOrig="360" w:dyaOrig="480" w14:anchorId="69E10D87">
          <v:shape id="_x0000_i1034" type="#_x0000_t75" style="width:17.9pt;height:24.15pt" o:ole="" fillcolor="window">
            <v:imagedata r:id="rId24" o:title=""/>
          </v:shape>
          <o:OLEObject Type="Embed" ProgID="Equation.3" ShapeID="_x0000_i1034" DrawAspect="Content" ObjectID="_1782217909" r:id="rId25"/>
        </w:object>
      </w:r>
      <w:r w:rsidRPr="0024264F">
        <w:rPr>
          <w:rFonts w:ascii="Times New Roman" w:eastAsia="Times New Roman" w:hAnsi="Times New Roman" w:cs="Times New Roman"/>
          <w:sz w:val="28"/>
          <w:szCs w:val="28"/>
          <w:lang w:val="uz-Cyrl-UZ" w:eastAsia="ru-RU"/>
        </w:rPr>
        <w:t>- кўп йиллик ўртача оқим ҳажми,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568EC13A" w14:textId="77777777" w:rsidR="00C445FC" w:rsidRPr="0024264F" w:rsidRDefault="00C445FC" w:rsidP="00C445FC">
      <w:pPr>
        <w:overflowPunct w:val="0"/>
        <w:autoSpaceDE w:val="0"/>
        <w:autoSpaceDN w:val="0"/>
        <w:adjustRightInd w:val="0"/>
        <w:spacing w:after="0" w:line="240" w:lineRule="auto"/>
        <w:ind w:left="283" w:firstLine="720"/>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position w:val="-14"/>
          <w:sz w:val="28"/>
          <w:szCs w:val="28"/>
          <w:lang w:val="uz-Cyrl-UZ" w:eastAsia="ru-RU"/>
        </w:rPr>
        <w:object w:dxaOrig="560" w:dyaOrig="400" w14:anchorId="79D0EA0D">
          <v:shape id="_x0000_i1035" type="#_x0000_t75" style="width:27.9pt;height:20.4pt" o:ole="" fillcolor="window">
            <v:imagedata r:id="rId26" o:title=""/>
          </v:shape>
          <o:OLEObject Type="Embed" ProgID="Equation.3" ShapeID="_x0000_i1035" DrawAspect="Content" ObjectID="_1782217910" r:id="rId27"/>
        </w:object>
      </w:r>
      <w:r w:rsidRPr="0024264F">
        <w:rPr>
          <w:rFonts w:ascii="Times New Roman" w:eastAsia="Times New Roman" w:hAnsi="Times New Roman" w:cs="Times New Roman"/>
          <w:sz w:val="28"/>
          <w:szCs w:val="28"/>
          <w:lang w:val="uz-Cyrl-UZ" w:eastAsia="ru-RU"/>
        </w:rPr>
        <w:t>- ўтган йиллар кузатувлари бўйича ўн кунликда сув омборига ўртача қуйилиш,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3D97AF2E" w14:textId="77777777" w:rsidR="00C445FC" w:rsidRPr="0024264F" w:rsidRDefault="00C445FC" w:rsidP="00C445FC">
      <w:pPr>
        <w:overflowPunct w:val="0"/>
        <w:autoSpaceDE w:val="0"/>
        <w:autoSpaceDN w:val="0"/>
        <w:adjustRightInd w:val="0"/>
        <w:spacing w:after="0" w:line="240" w:lineRule="auto"/>
        <w:ind w:left="283" w:firstLine="720"/>
        <w:jc w:val="both"/>
        <w:textAlignment w:val="baseline"/>
        <w:rPr>
          <w:rFonts w:ascii="Times New Roman" w:eastAsia="Times New Roman" w:hAnsi="Times New Roman" w:cs="Times New Roman"/>
          <w:sz w:val="28"/>
          <w:szCs w:val="28"/>
          <w:lang w:val="uz-Cyrl-UZ" w:eastAsia="ru-RU"/>
        </w:rPr>
      </w:pPr>
      <w:r w:rsidRPr="0024264F">
        <w:rPr>
          <w:rFonts w:ascii="Times New Roman" w:eastAsia="Times New Roman" w:hAnsi="Times New Roman" w:cs="Times New Roman"/>
          <w:position w:val="-14"/>
          <w:sz w:val="28"/>
          <w:szCs w:val="28"/>
          <w:lang w:val="uz-Cyrl-UZ" w:eastAsia="ru-RU"/>
        </w:rPr>
        <w:object w:dxaOrig="720" w:dyaOrig="400" w14:anchorId="5EAFF825">
          <v:shape id="_x0000_i1036" type="#_x0000_t75" style="width:36.2pt;height:20.4pt" o:ole="" fillcolor="window">
            <v:imagedata r:id="rId28" o:title=""/>
          </v:shape>
          <o:OLEObject Type="Embed" ProgID="Equation.3" ShapeID="_x0000_i1036" DrawAspect="Content" ObjectID="_1782217911" r:id="rId29"/>
        </w:object>
      </w:r>
      <w:r w:rsidRPr="0024264F">
        <w:rPr>
          <w:rFonts w:ascii="Times New Roman" w:eastAsia="Times New Roman" w:hAnsi="Times New Roman" w:cs="Times New Roman"/>
          <w:sz w:val="28"/>
          <w:szCs w:val="28"/>
          <w:lang w:val="uz-Cyrl-UZ" w:eastAsia="ru-RU"/>
        </w:rPr>
        <w:t xml:space="preserve"> режа бўйича ўн кунлик мобайнида сув чиқиши, млн. м</w:t>
      </w:r>
      <w:r w:rsidRPr="0024264F">
        <w:rPr>
          <w:rFonts w:ascii="Times New Roman" w:eastAsia="Times New Roman" w:hAnsi="Times New Roman" w:cs="Times New Roman"/>
          <w:sz w:val="28"/>
          <w:szCs w:val="28"/>
          <w:vertAlign w:val="superscript"/>
          <w:lang w:val="uz-Cyrl-UZ" w:eastAsia="ru-RU"/>
        </w:rPr>
        <w:t>3</w:t>
      </w:r>
      <w:r w:rsidRPr="0024264F">
        <w:rPr>
          <w:rFonts w:ascii="Times New Roman" w:eastAsia="Times New Roman" w:hAnsi="Times New Roman" w:cs="Times New Roman"/>
          <w:sz w:val="28"/>
          <w:szCs w:val="28"/>
          <w:lang w:val="uz-Cyrl-UZ" w:eastAsia="ru-RU"/>
        </w:rPr>
        <w:t>.</w:t>
      </w:r>
    </w:p>
    <w:p w14:paraId="7F283AC5" w14:textId="77777777" w:rsidR="00C445FC" w:rsidRPr="0024264F" w:rsidRDefault="00C445FC" w:rsidP="00C445FC">
      <w:pPr>
        <w:overflowPunct w:val="0"/>
        <w:autoSpaceDE w:val="0"/>
        <w:autoSpaceDN w:val="0"/>
        <w:adjustRightInd w:val="0"/>
        <w:spacing w:after="0" w:line="240" w:lineRule="auto"/>
        <w:ind w:left="142" w:firstLine="578"/>
        <w:jc w:val="both"/>
        <w:textAlignment w:val="baseline"/>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 xml:space="preserve">Ўн кунликлар бўйича ўртача қуйилиш </w:t>
      </w:r>
      <w:r w:rsidRPr="0024264F">
        <w:rPr>
          <w:rFonts w:ascii="Times New Roman" w:eastAsia="Times New Roman" w:hAnsi="Times New Roman" w:cs="Times New Roman"/>
          <w:i/>
          <w:sz w:val="28"/>
          <w:szCs w:val="28"/>
          <w:lang w:val="uz-Cyrl-UZ" w:eastAsia="x-none"/>
        </w:rPr>
        <w:t xml:space="preserve">- </w:t>
      </w:r>
      <w:r w:rsidRPr="0024264F">
        <w:rPr>
          <w:rFonts w:ascii="Times New Roman" w:eastAsia="Times New Roman" w:hAnsi="Times New Roman" w:cs="Times New Roman"/>
          <w:i/>
          <w:position w:val="-14"/>
          <w:sz w:val="28"/>
          <w:szCs w:val="28"/>
          <w:lang w:val="uz-Cyrl-UZ" w:eastAsia="x-none"/>
        </w:rPr>
        <w:object w:dxaOrig="840" w:dyaOrig="400" w14:anchorId="1FCF945C">
          <v:shape id="_x0000_i1037" type="#_x0000_t75" style="width:42.05pt;height:20.4pt" o:ole="" fillcolor="window">
            <v:imagedata r:id="rId30" o:title=""/>
          </v:shape>
          <o:OLEObject Type="Embed" ProgID="Equation.3" ShapeID="_x0000_i1037" DrawAspect="Content" ObjectID="_1782217912" r:id="rId31"/>
        </w:object>
      </w:r>
      <w:r w:rsidRPr="0024264F">
        <w:rPr>
          <w:rFonts w:ascii="Times New Roman" w:eastAsia="Times New Roman" w:hAnsi="Times New Roman" w:cs="Times New Roman"/>
          <w:sz w:val="28"/>
          <w:szCs w:val="28"/>
          <w:lang w:val="uz-Cyrl-UZ" w:eastAsia="x-none"/>
        </w:rPr>
        <w:t xml:space="preserve">ни кўп йиллик ўртача қуйилишга эга бўлган йилдан олса бўлади. </w:t>
      </w:r>
    </w:p>
    <w:p w14:paraId="45638736" w14:textId="77777777" w:rsidR="00C445FC" w:rsidRPr="0024264F" w:rsidRDefault="00C445FC" w:rsidP="00C445FC">
      <w:pPr>
        <w:overflowPunct w:val="0"/>
        <w:autoSpaceDE w:val="0"/>
        <w:autoSpaceDN w:val="0"/>
        <w:adjustRightInd w:val="0"/>
        <w:spacing w:after="0" w:line="240" w:lineRule="auto"/>
        <w:ind w:left="142" w:firstLine="578"/>
        <w:jc w:val="both"/>
        <w:textAlignment w:val="baseline"/>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Тошкент сув омборини тарихига назар солсак, ана шундай йил бўлиб, 2003 йил хизмат қилиши мумкин. Бу йили қуйилиш 1590,3 млн.м</w:t>
      </w:r>
      <w:r w:rsidRPr="0024264F">
        <w:rPr>
          <w:rFonts w:ascii="Times New Roman" w:eastAsia="Times New Roman" w:hAnsi="Times New Roman" w:cs="Times New Roman"/>
          <w:sz w:val="28"/>
          <w:szCs w:val="28"/>
          <w:vertAlign w:val="superscript"/>
          <w:lang w:val="uz-Cyrl-UZ" w:eastAsia="x-none"/>
        </w:rPr>
        <w:t>3</w:t>
      </w:r>
      <w:r w:rsidRPr="0024264F">
        <w:rPr>
          <w:rFonts w:ascii="Times New Roman" w:eastAsia="Times New Roman" w:hAnsi="Times New Roman" w:cs="Times New Roman"/>
          <w:sz w:val="28"/>
          <w:szCs w:val="28"/>
          <w:lang w:val="uz-Cyrl-UZ" w:eastAsia="x-none"/>
        </w:rPr>
        <w:t xml:space="preserve"> га тенг бўлган. Шунинг учун ҳисобларни бажаришда 2003 йилда қилинган кузатувлар асосидаги маълумотлардан фойдаланилди. Юқорида  келтирилган 1.1</w:t>
      </w:r>
      <w:r w:rsidRPr="0024264F">
        <w:rPr>
          <w:rFonts w:ascii="Times New Roman" w:eastAsia="Times New Roman" w:hAnsi="Times New Roman" w:cs="Times New Roman"/>
          <w:color w:val="FF0000"/>
          <w:sz w:val="28"/>
          <w:szCs w:val="28"/>
          <w:lang w:val="uz-Cyrl-UZ" w:eastAsia="x-none"/>
        </w:rPr>
        <w:t xml:space="preserve">- </w:t>
      </w:r>
      <w:r w:rsidRPr="0024264F">
        <w:rPr>
          <w:rFonts w:ascii="Times New Roman" w:eastAsia="Times New Roman" w:hAnsi="Times New Roman" w:cs="Times New Roman"/>
          <w:sz w:val="28"/>
          <w:szCs w:val="28"/>
          <w:lang w:val="uz-Cyrl-UZ" w:eastAsia="x-none"/>
        </w:rPr>
        <w:t xml:space="preserve">жадвалда сув омборини тўлдиришни чегаралаш чизиғи </w:t>
      </w:r>
      <w:r w:rsidRPr="0024264F">
        <w:rPr>
          <w:rFonts w:ascii="Times New Roman" w:eastAsia="Times New Roman" w:hAnsi="Times New Roman" w:cs="Times New Roman"/>
          <w:sz w:val="28"/>
          <w:szCs w:val="28"/>
          <w:lang w:val="uz-Cyrl-UZ" w:eastAsia="x-none"/>
        </w:rPr>
        <w:lastRenderedPageBreak/>
        <w:t>ординаталарининг ҳисоблари ва уларга асосланган кузатувлар натижалари келтирилган.</w:t>
      </w:r>
    </w:p>
    <w:p w14:paraId="1646EEF9" w14:textId="77777777" w:rsidR="00C445FC" w:rsidRPr="0024264F" w:rsidRDefault="00C445FC" w:rsidP="00C445FC">
      <w:pPr>
        <w:overflowPunct w:val="0"/>
        <w:autoSpaceDE w:val="0"/>
        <w:autoSpaceDN w:val="0"/>
        <w:adjustRightInd w:val="0"/>
        <w:spacing w:after="0" w:line="240" w:lineRule="auto"/>
        <w:ind w:firstLine="578"/>
        <w:jc w:val="both"/>
        <w:textAlignment w:val="baseline"/>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 xml:space="preserve">Олтинчи ойнинг иккинчи ўн кунликларида </w:t>
      </w:r>
      <w:r w:rsidRPr="0024264F">
        <w:rPr>
          <w:rFonts w:ascii="Times New Roman" w:eastAsia="Times New Roman" w:hAnsi="Times New Roman" w:cs="Times New Roman"/>
          <w:position w:val="-12"/>
          <w:sz w:val="28"/>
          <w:szCs w:val="28"/>
          <w:lang w:val="uz-Cyrl-UZ" w:eastAsia="x-none"/>
        </w:rPr>
        <w:object w:dxaOrig="520" w:dyaOrig="360" w14:anchorId="797B5CFE">
          <v:shape id="_x0000_i1038" type="#_x0000_t75" style="width:23.3pt;height:17.9pt" o:ole="" fillcolor="window">
            <v:imagedata r:id="rId32" o:title=""/>
          </v:shape>
          <o:OLEObject Type="Embed" ProgID="Equation.3" ShapeID="_x0000_i1038" DrawAspect="Content" ObjectID="_1782217913" r:id="rId33"/>
        </w:object>
      </w:r>
      <w:r w:rsidRPr="0024264F">
        <w:rPr>
          <w:rFonts w:ascii="Times New Roman" w:eastAsia="Times New Roman" w:hAnsi="Times New Roman" w:cs="Times New Roman"/>
          <w:sz w:val="28"/>
          <w:szCs w:val="28"/>
          <w:lang w:val="uz-Cyrl-UZ" w:eastAsia="x-none"/>
        </w:rPr>
        <w:t xml:space="preserve"> = 137,8 млн.м</w:t>
      </w:r>
      <w:r w:rsidRPr="0024264F">
        <w:rPr>
          <w:rFonts w:ascii="Times New Roman" w:eastAsia="Times New Roman" w:hAnsi="Times New Roman" w:cs="Times New Roman"/>
          <w:sz w:val="28"/>
          <w:szCs w:val="28"/>
          <w:vertAlign w:val="superscript"/>
          <w:lang w:val="uz-Cyrl-UZ" w:eastAsia="x-none"/>
        </w:rPr>
        <w:t>3</w:t>
      </w:r>
      <w:r w:rsidRPr="0024264F">
        <w:rPr>
          <w:rFonts w:ascii="Times New Roman" w:eastAsia="Times New Roman" w:hAnsi="Times New Roman" w:cs="Times New Roman"/>
          <w:sz w:val="28"/>
          <w:szCs w:val="28"/>
          <w:lang w:val="uz-Cyrl-UZ" w:eastAsia="x-none"/>
        </w:rPr>
        <w:t xml:space="preserve"> бўлган. Ўртача оқим қуйилиши кўп йиллик ўртача оқим қуйилишига яқин бўлган йил учун (А=1) узилишга қарши чизиқнинг ординаталари (1) формула бўйича ҳисобланди. Ушбу чизиқнинг кўтарилаётган қисми сув омборини тўлдиришни чегаралаш чизиғи деб айтилади (1-расм). Ординаталарнинг қийматлари  1.2 - жадвалда келтирилган.</w:t>
      </w:r>
    </w:p>
    <w:p w14:paraId="3A4A7D74" w14:textId="77777777" w:rsidR="00C445FC" w:rsidRPr="0024264F" w:rsidRDefault="00C445FC" w:rsidP="00C445FC">
      <w:pPr>
        <w:overflowPunct w:val="0"/>
        <w:autoSpaceDE w:val="0"/>
        <w:autoSpaceDN w:val="0"/>
        <w:adjustRightInd w:val="0"/>
        <w:spacing w:after="0" w:line="240" w:lineRule="auto"/>
        <w:ind w:firstLine="578"/>
        <w:jc w:val="both"/>
        <w:textAlignment w:val="baseline"/>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Таклиф этилган, Тошкент сув омборини тўлдиришни чегаралаш чизиғидан ҳар қандай йил учун фойдаланса бўлади. Агар ҳисобий йил кўпсувли деб башорат қилинаётган бўлса, яъни А</w:t>
      </w:r>
      <w:r w:rsidRPr="0024264F">
        <w:rPr>
          <w:rFonts w:ascii="Times New Roman" w:eastAsia="Times New Roman" w:hAnsi="Times New Roman" w:cs="Times New Roman"/>
          <w:sz w:val="28"/>
          <w:szCs w:val="28"/>
          <w:lang w:val="uz-Cyrl-UZ" w:eastAsia="x-none"/>
        </w:rPr>
        <w:sym w:font="Symbol" w:char="003E"/>
      </w:r>
      <w:r w:rsidRPr="0024264F">
        <w:rPr>
          <w:rFonts w:ascii="Times New Roman" w:eastAsia="Times New Roman" w:hAnsi="Times New Roman" w:cs="Times New Roman"/>
          <w:sz w:val="28"/>
          <w:szCs w:val="28"/>
          <w:lang w:val="uz-Cyrl-UZ" w:eastAsia="x-none"/>
        </w:rPr>
        <w:sym w:font="Symbol" w:char="0031"/>
      </w:r>
      <w:r w:rsidRPr="0024264F">
        <w:rPr>
          <w:rFonts w:ascii="Times New Roman" w:eastAsia="Times New Roman" w:hAnsi="Times New Roman" w:cs="Times New Roman"/>
          <w:sz w:val="28"/>
          <w:szCs w:val="28"/>
          <w:lang w:val="uz-Cyrl-UZ" w:eastAsia="x-none"/>
        </w:rPr>
        <w:sym w:font="Symbol" w:char="002C"/>
      </w:r>
      <w:r w:rsidRPr="0024264F">
        <w:rPr>
          <w:rFonts w:ascii="Times New Roman" w:eastAsia="Times New Roman" w:hAnsi="Times New Roman" w:cs="Times New Roman"/>
          <w:sz w:val="28"/>
          <w:szCs w:val="28"/>
          <w:lang w:val="uz-Cyrl-UZ" w:eastAsia="x-none"/>
        </w:rPr>
        <w:t xml:space="preserve"> </w:t>
      </w:r>
      <w:r w:rsidRPr="0024264F">
        <w:rPr>
          <w:rFonts w:ascii="Times New Roman" w:eastAsia="Times New Roman" w:hAnsi="Times New Roman" w:cs="Times New Roman"/>
          <w:position w:val="-12"/>
          <w:sz w:val="28"/>
          <w:szCs w:val="28"/>
          <w:lang w:val="uz-Cyrl-UZ" w:eastAsia="x-none"/>
        </w:rPr>
        <w:object w:dxaOrig="900" w:dyaOrig="499" w14:anchorId="0CAB78BC">
          <v:shape id="_x0000_i1039" type="#_x0000_t75" style="width:44.95pt;height:24.55pt" o:ole="" fillcolor="window">
            <v:imagedata r:id="rId34" o:title=""/>
          </v:shape>
          <o:OLEObject Type="Embed" ProgID="Equation.3" ShapeID="_x0000_i1039" DrawAspect="Content" ObjectID="_1782217914" r:id="rId35"/>
        </w:object>
      </w:r>
      <w:r w:rsidRPr="0024264F">
        <w:rPr>
          <w:rFonts w:ascii="Times New Roman" w:eastAsia="Times New Roman" w:hAnsi="Times New Roman" w:cs="Times New Roman"/>
          <w:sz w:val="28"/>
          <w:szCs w:val="28"/>
          <w:lang w:val="uz-Cyrl-UZ" w:eastAsia="x-none"/>
        </w:rPr>
        <w:t xml:space="preserve"> бўлганда сув омборини тўлдиришни чегаралаш чизиғи қайта ҳисоблаб чиқилиши мумкин. Бунда ҳисобий йилгача сув омбори ҳажмининг лойқаланган қисми - </w:t>
      </w:r>
      <w:r w:rsidRPr="0024264F">
        <w:rPr>
          <w:rFonts w:ascii="Times New Roman" w:eastAsia="Times New Roman" w:hAnsi="Times New Roman" w:cs="Times New Roman"/>
          <w:position w:val="-6"/>
          <w:sz w:val="28"/>
          <w:szCs w:val="28"/>
          <w:lang w:val="uz-Cyrl-UZ" w:eastAsia="x-none"/>
        </w:rPr>
        <w:object w:dxaOrig="479" w:dyaOrig="280" w14:anchorId="29436C89">
          <v:shape id="_x0000_i1040" type="#_x0000_t75" style="width:24.15pt;height:14.15pt" o:ole="" fillcolor="window">
            <v:imagedata r:id="rId36" o:title=""/>
          </v:shape>
          <o:OLEObject Type="Embed" ProgID="Equation.3" ShapeID="_x0000_i1040" DrawAspect="Content" ObjectID="_1782217915" r:id="rId37"/>
        </w:object>
      </w:r>
      <w:r w:rsidRPr="0024264F">
        <w:rPr>
          <w:rFonts w:ascii="Times New Roman" w:eastAsia="Times New Roman" w:hAnsi="Times New Roman" w:cs="Times New Roman"/>
          <w:sz w:val="28"/>
          <w:szCs w:val="28"/>
          <w:lang w:val="uz-Cyrl-UZ" w:eastAsia="x-none"/>
        </w:rPr>
        <w:t xml:space="preserve"> ни ҳисобга олиш керак.</w:t>
      </w:r>
    </w:p>
    <w:p w14:paraId="56BBB16B" w14:textId="77777777" w:rsidR="00C445FC" w:rsidRPr="0024264F" w:rsidRDefault="00C445FC" w:rsidP="00C445FC">
      <w:pPr>
        <w:spacing w:after="0" w:line="240" w:lineRule="auto"/>
        <w:ind w:firstLine="708"/>
        <w:jc w:val="center"/>
        <w:rPr>
          <w:rFonts w:ascii="Times New Roman" w:eastAsia="PMingLiU" w:hAnsi="Times New Roman" w:cs="Times New Roman"/>
          <w:sz w:val="28"/>
          <w:szCs w:val="28"/>
          <w:lang w:val="uz-Cyrl-UZ" w:eastAsia="zh-TW"/>
        </w:rPr>
      </w:pPr>
    </w:p>
    <w:p w14:paraId="79922D62" w14:textId="77777777" w:rsidR="00C445FC" w:rsidRPr="0024264F" w:rsidRDefault="00C445FC" w:rsidP="00C445FC">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8"/>
          <w:szCs w:val="28"/>
          <w:lang w:val="uz-Cyrl-UZ" w:eastAsia="x-none"/>
        </w:rPr>
      </w:pPr>
      <w:r w:rsidRPr="0024264F">
        <w:rPr>
          <w:rFonts w:ascii="Times New Roman" w:eastAsia="Times New Roman" w:hAnsi="Times New Roman" w:cs="Times New Roman"/>
          <w:b/>
          <w:sz w:val="28"/>
          <w:szCs w:val="28"/>
          <w:lang w:val="uz-Cyrl-UZ" w:eastAsia="x-none"/>
        </w:rPr>
        <w:t>Назорат саволлари</w:t>
      </w:r>
    </w:p>
    <w:p w14:paraId="77E40ECC" w14:textId="77777777" w:rsidR="00C445FC" w:rsidRPr="0024264F" w:rsidRDefault="00C445FC" w:rsidP="00C445FC">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8"/>
          <w:szCs w:val="28"/>
          <w:lang w:val="uz-Cyrl-UZ" w:eastAsia="x-none"/>
        </w:rPr>
      </w:pPr>
    </w:p>
    <w:p w14:paraId="03188E3E" w14:textId="77777777" w:rsidR="00C445FC" w:rsidRPr="0024264F" w:rsidRDefault="00C445FC" w:rsidP="00C445FC">
      <w:pPr>
        <w:tabs>
          <w:tab w:val="left" w:pos="993"/>
        </w:tabs>
        <w:spacing w:after="0" w:line="240" w:lineRule="auto"/>
        <w:ind w:firstLine="709"/>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1.  Кадастр  нима?</w:t>
      </w:r>
    </w:p>
    <w:p w14:paraId="601583D0" w14:textId="77777777" w:rsidR="00C445FC" w:rsidRPr="0024264F" w:rsidRDefault="00C445FC" w:rsidP="00C445FC">
      <w:pPr>
        <w:tabs>
          <w:tab w:val="left" w:pos="993"/>
        </w:tabs>
        <w:spacing w:after="0" w:line="240" w:lineRule="auto"/>
        <w:ind w:firstLine="709"/>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2.  Кадастрда  иншоотнинг  қандай  маълумотлари  ёритилади?</w:t>
      </w:r>
    </w:p>
    <w:p w14:paraId="346EB19C" w14:textId="77777777" w:rsidR="00C445FC" w:rsidRPr="0024264F" w:rsidRDefault="00C445FC" w:rsidP="00C445FC">
      <w:pPr>
        <w:tabs>
          <w:tab w:val="left" w:pos="993"/>
        </w:tabs>
        <w:spacing w:after="0" w:line="240" w:lineRule="auto"/>
        <w:ind w:firstLine="709"/>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3.  Тасдиқланган  кадастр  қанча  вақтга  таъсир  қилади?</w:t>
      </w:r>
    </w:p>
    <w:p w14:paraId="15A07F7F" w14:textId="77777777" w:rsidR="00C445FC" w:rsidRPr="0024264F" w:rsidRDefault="00C445FC" w:rsidP="00C445FC">
      <w:pPr>
        <w:tabs>
          <w:tab w:val="left" w:pos="993"/>
        </w:tabs>
        <w:spacing w:after="0" w:line="240" w:lineRule="auto"/>
        <w:ind w:firstLine="709"/>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4.  Буюртмачи  ташкилот  деганда  нимани  тушунасиз?</w:t>
      </w:r>
    </w:p>
    <w:p w14:paraId="4947EC19" w14:textId="77777777" w:rsidR="00C445FC" w:rsidRPr="0024264F" w:rsidRDefault="00C445FC" w:rsidP="00C445FC">
      <w:pPr>
        <w:tabs>
          <w:tab w:val="left" w:pos="993"/>
        </w:tabs>
        <w:spacing w:after="0" w:line="240" w:lineRule="auto"/>
        <w:ind w:firstLine="709"/>
        <w:rPr>
          <w:rFonts w:ascii="Times New Roman" w:eastAsia="Times New Roman" w:hAnsi="Times New Roman" w:cs="Times New Roman"/>
          <w:sz w:val="28"/>
          <w:szCs w:val="28"/>
          <w:lang w:val="uz-Cyrl-UZ" w:eastAsia="x-none"/>
        </w:rPr>
      </w:pPr>
      <w:r w:rsidRPr="0024264F">
        <w:rPr>
          <w:rFonts w:ascii="Times New Roman" w:eastAsia="Times New Roman" w:hAnsi="Times New Roman" w:cs="Times New Roman"/>
          <w:sz w:val="28"/>
          <w:szCs w:val="28"/>
          <w:lang w:val="uz-Cyrl-UZ" w:eastAsia="x-none"/>
        </w:rPr>
        <w:t>5.  Пудратчи  ташкилот  нима  вазифани  бажаради?</w:t>
      </w:r>
    </w:p>
    <w:p w14:paraId="6739676D" w14:textId="77777777" w:rsidR="00C445FC" w:rsidRPr="0024264F" w:rsidRDefault="00C445FC" w:rsidP="00C445FC">
      <w:pPr>
        <w:tabs>
          <w:tab w:val="left" w:pos="993"/>
        </w:tabs>
        <w:spacing w:after="0" w:line="240" w:lineRule="auto"/>
        <w:ind w:firstLine="709"/>
        <w:contextualSpacing/>
        <w:jc w:val="both"/>
        <w:rPr>
          <w:rFonts w:ascii="Times New Roman" w:eastAsia="Times New Roman" w:hAnsi="Times New Roman" w:cs="Times New Roman"/>
          <w:color w:val="FF0000"/>
          <w:sz w:val="28"/>
          <w:szCs w:val="28"/>
        </w:rPr>
      </w:pPr>
    </w:p>
    <w:p w14:paraId="2041B377" w14:textId="77777777" w:rsidR="00C445FC" w:rsidRPr="0024264F" w:rsidRDefault="00C445FC" w:rsidP="00C445FC">
      <w:pPr>
        <w:rPr>
          <w:sz w:val="28"/>
          <w:szCs w:val="28"/>
        </w:rPr>
      </w:pPr>
    </w:p>
    <w:p w14:paraId="7ACA9110" w14:textId="77777777" w:rsidR="00C445FC" w:rsidRPr="00C445FC" w:rsidRDefault="00C445FC" w:rsidP="000F1ED6">
      <w:pPr>
        <w:spacing w:after="0" w:line="240" w:lineRule="auto"/>
        <w:jc w:val="center"/>
        <w:rPr>
          <w:rFonts w:ascii="Times New Roman" w:eastAsia="PMingLiU" w:hAnsi="Times New Roman" w:cs="Times New Roman"/>
          <w:bCs/>
          <w:sz w:val="24"/>
          <w:szCs w:val="24"/>
          <w:lang w:eastAsia="zh-TW"/>
        </w:rPr>
      </w:pPr>
    </w:p>
    <w:sectPr w:rsidR="00C445FC" w:rsidRPr="00C44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D6"/>
    <w:rsid w:val="000F1ED6"/>
    <w:rsid w:val="00232DD7"/>
    <w:rsid w:val="006C11B4"/>
    <w:rsid w:val="0081078F"/>
    <w:rsid w:val="00C21027"/>
    <w:rsid w:val="00C445FC"/>
    <w:rsid w:val="00D009EA"/>
    <w:rsid w:val="00DF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9BA7C70"/>
  <w15:chartTrackingRefBased/>
  <w15:docId w15:val="{A6BB6CCC-88E1-4AE8-9BED-BCE994D7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32DD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232DD7"/>
    <w:rPr>
      <w:rFonts w:ascii="Times New Roman" w:eastAsia="Times New Roman" w:hAnsi="Times New Roman" w:cs="Times New Roman"/>
      <w:sz w:val="24"/>
      <w:szCs w:val="20"/>
      <w:lang w:val="x-none" w:eastAsia="x-none"/>
    </w:rPr>
  </w:style>
  <w:style w:type="paragraph" w:styleId="NormalWeb">
    <w:name w:val="Normal (Web)"/>
    <w:basedOn w:val="Normal"/>
    <w:uiPriority w:val="99"/>
    <w:unhideWhenUsed/>
    <w:rsid w:val="00C44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7.wmf"/><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5" Type="http://schemas.openxmlformats.org/officeDocument/2006/relationships/image" Target="media/image2.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5.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8" Type="http://schemas.openxmlformats.org/officeDocument/2006/relationships/image" Target="media/image4.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bektemir nurboyev</cp:lastModifiedBy>
  <cp:revision>10</cp:revision>
  <dcterms:created xsi:type="dcterms:W3CDTF">2020-12-05T17:51:00Z</dcterms:created>
  <dcterms:modified xsi:type="dcterms:W3CDTF">2024-07-11T10:44:00Z</dcterms:modified>
</cp:coreProperties>
</file>