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E5C" w:rsidRDefault="00144E5C" w:rsidP="00144E5C">
      <w:pPr>
        <w:spacing w:after="0" w:line="240" w:lineRule="auto"/>
        <w:ind w:firstLine="567"/>
        <w:jc w:val="center"/>
        <w:rPr>
          <w:rFonts w:ascii="Times New Roman" w:eastAsia="Times New Roman" w:hAnsi="Times New Roman" w:cs="Times New Roman"/>
          <w:b/>
          <w:sz w:val="28"/>
          <w:szCs w:val="28"/>
        </w:rPr>
      </w:pPr>
      <w:proofErr w:type="spellStart"/>
      <w:r w:rsidRPr="00144E5C">
        <w:rPr>
          <w:rFonts w:ascii="Times New Roman" w:eastAsia="Times New Roman" w:hAnsi="Times New Roman" w:cs="Times New Roman"/>
          <w:b/>
          <w:sz w:val="28"/>
          <w:szCs w:val="28"/>
        </w:rPr>
        <w:t>Фаннинг</w:t>
      </w:r>
      <w:proofErr w:type="spellEnd"/>
      <w:r w:rsidRPr="00144E5C">
        <w:rPr>
          <w:rFonts w:ascii="Times New Roman" w:eastAsia="Times New Roman" w:hAnsi="Times New Roman" w:cs="Times New Roman"/>
          <w:b/>
          <w:sz w:val="28"/>
          <w:szCs w:val="28"/>
        </w:rPr>
        <w:t xml:space="preserve"> электрон </w:t>
      </w:r>
      <w:proofErr w:type="spellStart"/>
      <w:r w:rsidRPr="00144E5C">
        <w:rPr>
          <w:rFonts w:ascii="Times New Roman" w:eastAsia="Times New Roman" w:hAnsi="Times New Roman" w:cs="Times New Roman"/>
          <w:b/>
          <w:sz w:val="28"/>
          <w:szCs w:val="28"/>
        </w:rPr>
        <w:t>ўқув</w:t>
      </w:r>
      <w:proofErr w:type="spellEnd"/>
      <w:r w:rsidRPr="00144E5C">
        <w:rPr>
          <w:rFonts w:ascii="Times New Roman" w:eastAsia="Times New Roman" w:hAnsi="Times New Roman" w:cs="Times New Roman"/>
          <w:b/>
          <w:sz w:val="28"/>
          <w:szCs w:val="28"/>
        </w:rPr>
        <w:t>-</w:t>
      </w:r>
      <w:r w:rsidRPr="00144E5C">
        <w:rPr>
          <w:rFonts w:ascii="Times New Roman" w:eastAsia="Times New Roman" w:hAnsi="Times New Roman" w:cs="Times New Roman"/>
          <w:b/>
          <w:sz w:val="28"/>
          <w:szCs w:val="28"/>
          <w:lang w:val="uz-Cyrl-UZ"/>
        </w:rPr>
        <w:t xml:space="preserve">методик </w:t>
      </w:r>
      <w:proofErr w:type="spellStart"/>
      <w:r w:rsidRPr="00144E5C">
        <w:rPr>
          <w:rFonts w:ascii="Times New Roman" w:eastAsia="Times New Roman" w:hAnsi="Times New Roman" w:cs="Times New Roman"/>
          <w:b/>
          <w:sz w:val="28"/>
          <w:szCs w:val="28"/>
        </w:rPr>
        <w:t>мажмуаси</w:t>
      </w:r>
      <w:proofErr w:type="spellEnd"/>
      <w:r w:rsidRPr="00144E5C">
        <w:rPr>
          <w:rFonts w:ascii="Times New Roman" w:eastAsia="Times New Roman" w:hAnsi="Times New Roman" w:cs="Times New Roman"/>
          <w:b/>
          <w:sz w:val="28"/>
          <w:szCs w:val="28"/>
        </w:rPr>
        <w:t xml:space="preserve">  - </w:t>
      </w:r>
      <w:proofErr w:type="spellStart"/>
      <w:r w:rsidRPr="00144E5C">
        <w:rPr>
          <w:rFonts w:ascii="Times New Roman" w:eastAsia="Times New Roman" w:hAnsi="Times New Roman" w:cs="Times New Roman"/>
          <w:b/>
          <w:sz w:val="28"/>
          <w:szCs w:val="28"/>
        </w:rPr>
        <w:t>педагогнинг</w:t>
      </w:r>
      <w:proofErr w:type="spellEnd"/>
      <w:r w:rsidRPr="00144E5C">
        <w:rPr>
          <w:rFonts w:ascii="Times New Roman" w:eastAsia="Times New Roman" w:hAnsi="Times New Roman" w:cs="Times New Roman"/>
          <w:b/>
          <w:sz w:val="28"/>
          <w:szCs w:val="28"/>
        </w:rPr>
        <w:t xml:space="preserve"> </w:t>
      </w:r>
      <w:proofErr w:type="spellStart"/>
      <w:r w:rsidRPr="00144E5C">
        <w:rPr>
          <w:rFonts w:ascii="Times New Roman" w:eastAsia="Times New Roman" w:hAnsi="Times New Roman" w:cs="Times New Roman"/>
          <w:b/>
          <w:sz w:val="28"/>
          <w:szCs w:val="28"/>
        </w:rPr>
        <w:t>касбий</w:t>
      </w:r>
      <w:proofErr w:type="spellEnd"/>
      <w:r w:rsidRPr="00144E5C">
        <w:rPr>
          <w:rFonts w:ascii="Times New Roman" w:eastAsia="Times New Roman" w:hAnsi="Times New Roman" w:cs="Times New Roman"/>
          <w:b/>
          <w:sz w:val="28"/>
          <w:szCs w:val="28"/>
        </w:rPr>
        <w:t xml:space="preserve"> </w:t>
      </w:r>
      <w:proofErr w:type="spellStart"/>
      <w:r w:rsidRPr="00144E5C">
        <w:rPr>
          <w:rFonts w:ascii="Times New Roman" w:eastAsia="Times New Roman" w:hAnsi="Times New Roman" w:cs="Times New Roman"/>
          <w:b/>
          <w:sz w:val="28"/>
          <w:szCs w:val="28"/>
        </w:rPr>
        <w:t>ахборот</w:t>
      </w:r>
      <w:proofErr w:type="spellEnd"/>
      <w:r w:rsidRPr="00144E5C">
        <w:rPr>
          <w:rFonts w:ascii="Times New Roman" w:eastAsia="Times New Roman" w:hAnsi="Times New Roman" w:cs="Times New Roman"/>
          <w:b/>
          <w:sz w:val="28"/>
          <w:szCs w:val="28"/>
        </w:rPr>
        <w:t xml:space="preserve"> </w:t>
      </w:r>
      <w:proofErr w:type="spellStart"/>
      <w:r w:rsidRPr="00144E5C">
        <w:rPr>
          <w:rFonts w:ascii="Times New Roman" w:eastAsia="Times New Roman" w:hAnsi="Times New Roman" w:cs="Times New Roman"/>
          <w:b/>
          <w:sz w:val="28"/>
          <w:szCs w:val="28"/>
        </w:rPr>
        <w:t>майдонини</w:t>
      </w:r>
      <w:proofErr w:type="spellEnd"/>
      <w:r w:rsidRPr="00144E5C">
        <w:rPr>
          <w:rFonts w:ascii="Times New Roman" w:eastAsia="Times New Roman" w:hAnsi="Times New Roman" w:cs="Times New Roman"/>
          <w:b/>
          <w:sz w:val="28"/>
          <w:szCs w:val="28"/>
        </w:rPr>
        <w:t xml:space="preserve"> </w:t>
      </w:r>
      <w:proofErr w:type="spellStart"/>
      <w:r w:rsidRPr="00144E5C">
        <w:rPr>
          <w:rFonts w:ascii="Times New Roman" w:eastAsia="Times New Roman" w:hAnsi="Times New Roman" w:cs="Times New Roman"/>
          <w:b/>
          <w:sz w:val="28"/>
          <w:szCs w:val="28"/>
        </w:rPr>
        <w:t>компоненти</w:t>
      </w:r>
      <w:proofErr w:type="spellEnd"/>
      <w:r w:rsidRPr="00144E5C">
        <w:rPr>
          <w:rFonts w:ascii="Times New Roman" w:eastAsia="Times New Roman" w:hAnsi="Times New Roman" w:cs="Times New Roman"/>
          <w:b/>
          <w:sz w:val="28"/>
          <w:szCs w:val="28"/>
        </w:rPr>
        <w:t xml:space="preserve"> </w:t>
      </w:r>
      <w:proofErr w:type="spellStart"/>
      <w:r w:rsidRPr="00144E5C">
        <w:rPr>
          <w:rFonts w:ascii="Times New Roman" w:eastAsia="Times New Roman" w:hAnsi="Times New Roman" w:cs="Times New Roman"/>
          <w:b/>
          <w:sz w:val="28"/>
          <w:szCs w:val="28"/>
        </w:rPr>
        <w:t>сифатида</w:t>
      </w:r>
      <w:proofErr w:type="spellEnd"/>
      <w:r>
        <w:rPr>
          <w:rFonts w:ascii="Times New Roman" w:eastAsia="Times New Roman" w:hAnsi="Times New Roman" w:cs="Times New Roman"/>
          <w:b/>
          <w:sz w:val="28"/>
          <w:szCs w:val="28"/>
        </w:rPr>
        <w:t xml:space="preserve"> (2 </w:t>
      </w:r>
      <w:proofErr w:type="spellStart"/>
      <w:r>
        <w:rPr>
          <w:rFonts w:ascii="Times New Roman" w:eastAsia="Times New Roman" w:hAnsi="Times New Roman" w:cs="Times New Roman"/>
          <w:b/>
          <w:sz w:val="28"/>
          <w:szCs w:val="28"/>
        </w:rPr>
        <w:t>соат</w:t>
      </w:r>
      <w:proofErr w:type="spellEnd"/>
      <w:r>
        <w:rPr>
          <w:rFonts w:ascii="Times New Roman" w:eastAsia="Times New Roman" w:hAnsi="Times New Roman" w:cs="Times New Roman"/>
          <w:b/>
          <w:sz w:val="28"/>
          <w:szCs w:val="28"/>
        </w:rPr>
        <w:t>)</w:t>
      </w:r>
    </w:p>
    <w:p w:rsidR="00144E5C" w:rsidRDefault="00144E5C" w:rsidP="00144E5C">
      <w:pPr>
        <w:spacing w:after="0" w:line="240" w:lineRule="auto"/>
        <w:ind w:firstLine="567"/>
        <w:rPr>
          <w:rFonts w:ascii="Times New Roman" w:eastAsia="Times New Roman" w:hAnsi="Times New Roman" w:cs="Times New Roman"/>
          <w:b/>
          <w:sz w:val="28"/>
          <w:szCs w:val="28"/>
        </w:rPr>
      </w:pPr>
    </w:p>
    <w:p w:rsidR="00144E5C" w:rsidRPr="00144E5C" w:rsidRDefault="00144E5C" w:rsidP="00144E5C">
      <w:pPr>
        <w:spacing w:after="0" w:line="240" w:lineRule="auto"/>
        <w:ind w:firstLine="567"/>
        <w:rPr>
          <w:rFonts w:ascii="Times New Roman" w:eastAsia="Times New Roman" w:hAnsi="Times New Roman" w:cs="Times New Roman"/>
          <w:sz w:val="28"/>
          <w:szCs w:val="28"/>
        </w:rPr>
      </w:pPr>
      <w:r w:rsidRPr="00144E5C">
        <w:rPr>
          <w:rFonts w:ascii="Times New Roman" w:eastAsia="Times New Roman" w:hAnsi="Times New Roman" w:cs="Times New Roman"/>
          <w:sz w:val="28"/>
          <w:szCs w:val="28"/>
        </w:rPr>
        <w:t>Режа:</w:t>
      </w:r>
    </w:p>
    <w:p w:rsidR="00144E5C" w:rsidRDefault="007057CC" w:rsidP="007057CC">
      <w:pPr>
        <w:pStyle w:val="a6"/>
        <w:numPr>
          <w:ilvl w:val="0"/>
          <w:numId w:val="2"/>
        </w:numPr>
        <w:spacing w:after="0" w:line="240" w:lineRule="auto"/>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Фаннинг</w:t>
      </w:r>
      <w:proofErr w:type="spellEnd"/>
      <w:r w:rsidRPr="007057CC">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7057CC">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7057CC">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r>
        <w:rPr>
          <w:rFonts w:ascii="Times New Roman" w:eastAsia="Times New Roman" w:hAnsi="Times New Roman" w:cs="Times New Roman"/>
          <w:sz w:val="28"/>
          <w:szCs w:val="28"/>
        </w:rPr>
        <w:t>нинг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таърифи</w:t>
      </w:r>
      <w:proofErr w:type="spellEnd"/>
      <w:r>
        <w:rPr>
          <w:rFonts w:ascii="Times New Roman" w:eastAsia="Times New Roman" w:hAnsi="Times New Roman" w:cs="Times New Roman"/>
          <w:sz w:val="28"/>
          <w:szCs w:val="28"/>
        </w:rPr>
        <w:t>.</w:t>
      </w:r>
    </w:p>
    <w:p w:rsidR="007057CC" w:rsidRDefault="007057CC" w:rsidP="007057CC">
      <w:pPr>
        <w:pStyle w:val="a6"/>
        <w:numPr>
          <w:ilvl w:val="0"/>
          <w:numId w:val="2"/>
        </w:numPr>
        <w:spacing w:after="0" w:line="240" w:lineRule="auto"/>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Фаннинг</w:t>
      </w:r>
      <w:proofErr w:type="spellEnd"/>
      <w:r w:rsidRPr="007057CC">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7057CC">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7057CC">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r>
        <w:rPr>
          <w:rFonts w:ascii="Times New Roman" w:eastAsia="Times New Roman" w:hAnsi="Times New Roman" w:cs="Times New Roman"/>
          <w:sz w:val="28"/>
          <w:szCs w:val="28"/>
        </w:rPr>
        <w:t>га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қўйилган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талаблар</w:t>
      </w:r>
      <w:proofErr w:type="spellEnd"/>
      <w:r>
        <w:rPr>
          <w:rFonts w:ascii="Times New Roman" w:eastAsia="Times New Roman" w:hAnsi="Times New Roman" w:cs="Times New Roman"/>
          <w:sz w:val="28"/>
          <w:szCs w:val="28"/>
        </w:rPr>
        <w:t>.</w:t>
      </w:r>
    </w:p>
    <w:p w:rsidR="007057CC" w:rsidRDefault="007057CC" w:rsidP="007057CC">
      <w:pPr>
        <w:pStyle w:val="a6"/>
        <w:numPr>
          <w:ilvl w:val="0"/>
          <w:numId w:val="2"/>
        </w:numPr>
        <w:spacing w:after="0" w:line="240" w:lineRule="auto"/>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Фаннинг</w:t>
      </w:r>
      <w:proofErr w:type="spellEnd"/>
      <w:r w:rsidRPr="007057CC">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7057CC">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7057CC">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r>
        <w:rPr>
          <w:rFonts w:ascii="Times New Roman" w:eastAsia="Times New Roman" w:hAnsi="Times New Roman" w:cs="Times New Roman"/>
          <w:sz w:val="28"/>
          <w:szCs w:val="28"/>
        </w:rPr>
        <w:t>нинг</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компонентлари</w:t>
      </w:r>
      <w:proofErr w:type="spellEnd"/>
      <w:r>
        <w:rPr>
          <w:rFonts w:ascii="Times New Roman" w:eastAsia="Times New Roman" w:hAnsi="Times New Roman" w:cs="Times New Roman"/>
          <w:sz w:val="28"/>
          <w:szCs w:val="28"/>
        </w:rPr>
        <w:t>.</w:t>
      </w:r>
    </w:p>
    <w:p w:rsidR="007057CC" w:rsidRPr="007057CC" w:rsidRDefault="007057CC" w:rsidP="007057CC">
      <w:pPr>
        <w:pStyle w:val="a6"/>
        <w:numPr>
          <w:ilvl w:val="0"/>
          <w:numId w:val="2"/>
        </w:numPr>
        <w:spacing w:after="0" w:line="240" w:lineRule="auto"/>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Фаннинг</w:t>
      </w:r>
      <w:proofErr w:type="spellEnd"/>
      <w:r w:rsidRPr="007057CC">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7057CC">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7057CC">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r>
        <w:rPr>
          <w:rFonts w:ascii="Times New Roman" w:eastAsia="Times New Roman" w:hAnsi="Times New Roman" w:cs="Times New Roman"/>
          <w:sz w:val="28"/>
          <w:szCs w:val="28"/>
        </w:rPr>
        <w:t>ни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яратиш</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технологияси</w:t>
      </w:r>
      <w:proofErr w:type="spellEnd"/>
      <w:r>
        <w:rPr>
          <w:rFonts w:ascii="Times New Roman" w:eastAsia="Times New Roman" w:hAnsi="Times New Roman" w:cs="Times New Roman"/>
          <w:sz w:val="28"/>
          <w:szCs w:val="28"/>
        </w:rPr>
        <w:t>.</w:t>
      </w:r>
    </w:p>
    <w:p w:rsidR="00144E5C" w:rsidRPr="00144E5C" w:rsidRDefault="00144E5C" w:rsidP="005F2618">
      <w:pPr>
        <w:spacing w:after="0" w:line="240" w:lineRule="auto"/>
        <w:ind w:firstLine="567"/>
        <w:jc w:val="both"/>
        <w:rPr>
          <w:rFonts w:ascii="Times New Roman" w:eastAsia="Times New Roman" w:hAnsi="Times New Roman" w:cs="Times New Roman"/>
          <w:sz w:val="28"/>
          <w:szCs w:val="28"/>
        </w:rPr>
      </w:pPr>
    </w:p>
    <w:p w:rsidR="005F2618" w:rsidRPr="00A86ED2" w:rsidRDefault="005F2618" w:rsidP="005F2618">
      <w:pPr>
        <w:spacing w:after="0" w:line="240" w:lineRule="auto"/>
        <w:ind w:firstLine="567"/>
        <w:jc w:val="both"/>
        <w:rPr>
          <w:rFonts w:ascii="Times New Roman" w:eastAsia="Times New Roman" w:hAnsi="Times New Roman" w:cs="Times New Roman"/>
          <w:sz w:val="28"/>
          <w:szCs w:val="28"/>
        </w:rPr>
      </w:pPr>
      <w:r w:rsidRPr="00A86ED2">
        <w:rPr>
          <w:rFonts w:ascii="Times New Roman" w:eastAsia="Times New Roman" w:hAnsi="Times New Roman" w:cs="Times New Roman"/>
          <w:sz w:val="28"/>
          <w:szCs w:val="28"/>
        </w:rPr>
        <w:t>«</w:t>
      </w:r>
      <w:proofErr w:type="spellStart"/>
      <w:r w:rsidRPr="00111F20">
        <w:rPr>
          <w:rFonts w:ascii="Times New Roman" w:eastAsia="Times New Roman" w:hAnsi="Times New Roman" w:cs="Times New Roman"/>
          <w:sz w:val="28"/>
          <w:szCs w:val="28"/>
        </w:rPr>
        <w:t>Кадрлар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тайёрлаш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миллий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дастури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ошириш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ёш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авлодни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юқори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савияда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тарбиялашни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таъминлаш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мақсадида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миллий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қадриятлар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сингдирилган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фанлар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бўйича</w:t>
      </w:r>
      <w:proofErr w:type="spellEnd"/>
      <w:r w:rsidRPr="00A86ED2">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r w:rsidRPr="00A86ED2">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услубий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мажмуалар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яратиш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давлат</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аҳамиятига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бўлган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масалалар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қаторига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қиради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Бугунги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кунда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илм</w:t>
      </w:r>
      <w:r w:rsidRPr="00A86ED2">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фан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жадал</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тараққий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этаётган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замонавий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w:t>
      </w:r>
      <w:proofErr w:type="spellEnd"/>
      <w:r w:rsidRPr="00A86ED2">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коммуникация</w:t>
      </w:r>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воситалари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кенг</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жорий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этилган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жамиятда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барча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соҳаларида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билимларнинг</w:t>
      </w:r>
      <w:proofErr w:type="spellEnd"/>
      <w:r w:rsidRPr="00A86ED2">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тез</w:t>
      </w:r>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янгиланиб</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бориши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олувчилар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олдига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уларни</w:t>
      </w:r>
      <w:proofErr w:type="spellEnd"/>
      <w:r w:rsidRPr="00A86ED2">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тез</w:t>
      </w:r>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сифатли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эгаллаш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қаторда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мунтазам</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мустақил</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равишда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билимларни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эгаллаш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вазифасини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қўймоқда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Шунинг</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учун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миллий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истиқлол</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ғоясига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содиқ</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етарли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интелектуал</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салоҳиятга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эга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илм</w:t>
      </w:r>
      <w:r w:rsidRPr="00A86ED2">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фаннинг</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замонавий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ютуқлари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мустақил</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фикр</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мушоҳада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юрита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оладиган</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шахсларни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тарбиялаш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ҳамда</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рақобатбардош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юқори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малакали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кадрларни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тайёрлаш</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масаласи</w:t>
      </w:r>
      <w:proofErr w:type="spellEnd"/>
      <w:r w:rsidRPr="00A86ED2">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r w:rsidRPr="00A86ED2">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услубий</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мажмуаларининг</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янги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авлодини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яратишни</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w:t>
      </w:r>
      <w:proofErr w:type="spellEnd"/>
      <w:r w:rsidRPr="00A86ED2">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қилмоқда</w:t>
      </w:r>
      <w:proofErr w:type="spellEnd"/>
      <w:r w:rsidRPr="00A86ED2">
        <w:rPr>
          <w:rFonts w:ascii="Times New Roman" w:eastAsia="Times New Roman" w:hAnsi="Times New Roman" w:cs="Times New Roman"/>
          <w:sz w:val="28"/>
          <w:szCs w:val="28"/>
        </w:rPr>
        <w:t>.</w:t>
      </w:r>
    </w:p>
    <w:p w:rsidR="005F2618" w:rsidRPr="00A01781" w:rsidRDefault="005F2618" w:rsidP="005F2618">
      <w:pPr>
        <w:pStyle w:val="a3"/>
        <w:spacing w:after="0" w:line="240" w:lineRule="auto"/>
        <w:ind w:left="0" w:firstLine="567"/>
        <w:jc w:val="both"/>
        <w:rPr>
          <w:rFonts w:ascii="Times New Roman" w:hAnsi="Times New Roman"/>
          <w:sz w:val="28"/>
          <w:szCs w:val="28"/>
        </w:rPr>
      </w:pPr>
      <w:proofErr w:type="spellStart"/>
      <w:r w:rsidRPr="00111F20">
        <w:rPr>
          <w:rFonts w:ascii="Times New Roman" w:eastAsia="Times New Roman" w:hAnsi="Times New Roman" w:cs="Times New Roman"/>
          <w:sz w:val="28"/>
          <w:szCs w:val="28"/>
        </w:rPr>
        <w:t>Кадрлар</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тайёрлаш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миллий</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модели</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талабларига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мос</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келадиган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ҳамда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Давлат</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стандартлари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асосида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ишлаб</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чиқилган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Узлуксиз</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тизими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учун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адабиётлари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янги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авлодини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яратиш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концепцияси</w:t>
      </w:r>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нинг</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асосий</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вазифаларидан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бири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сифатида</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услубий</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мажмуаларининг</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яратиш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учун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илмий</w:t>
      </w:r>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ғоявий</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психологик</w:t>
      </w:r>
      <w:proofErr w:type="spellEnd"/>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rPr>
        <w:t>педагогик</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талабларни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ишлаб</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чиқиш</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методик</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мажмуаларидан</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тўғри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рационал</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фойдаланиш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мақсадида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уларнинг</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мавжуд</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шакллари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турларига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аниқ</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таърифлар</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ҳамда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мамлакат</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миқёсида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замонавий</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методик</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мажмуаларни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тайёрлаш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бўйича</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стратегик</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масалалар</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кўламини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аниқлаш</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белгиланган</w:t>
      </w:r>
      <w:proofErr w:type="spellEnd"/>
      <w:r w:rsidRPr="00A01781">
        <w:rPr>
          <w:rFonts w:ascii="Times New Roman" w:eastAsia="Times New Roman" w:hAnsi="Times New Roman" w:cs="Times New Roman"/>
          <w:sz w:val="28"/>
          <w:szCs w:val="28"/>
        </w:rPr>
        <w:t>.</w:t>
      </w:r>
    </w:p>
    <w:p w:rsidR="005F2618" w:rsidRPr="00A01781" w:rsidRDefault="005F2618" w:rsidP="005F2618">
      <w:pPr>
        <w:spacing w:after="0" w:line="240" w:lineRule="auto"/>
        <w:ind w:firstLine="567"/>
        <w:jc w:val="both"/>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Фаннинг</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A01781">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кейинги</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ўринларда</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w:t>
      </w:r>
      <w:r w:rsidRPr="00111F20">
        <w:rPr>
          <w:rFonts w:ascii="Times New Roman" w:eastAsia="Times New Roman" w:hAnsi="Times New Roman" w:cs="Times New Roman"/>
          <w:sz w:val="28"/>
          <w:szCs w:val="28"/>
          <w:lang w:val="uz-Cyrl-UZ"/>
        </w:rPr>
        <w:t>ЎМ</w:t>
      </w:r>
      <w:r w:rsidRPr="00111F20">
        <w:rPr>
          <w:rFonts w:ascii="Times New Roman" w:eastAsia="Times New Roman" w:hAnsi="Times New Roman" w:cs="Times New Roman"/>
          <w:sz w:val="28"/>
          <w:szCs w:val="28"/>
        </w:rPr>
        <w:t>М</w:t>
      </w:r>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деганда</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Д</w:t>
      </w:r>
      <w:r w:rsidRPr="00111F20">
        <w:rPr>
          <w:rFonts w:ascii="Times New Roman" w:eastAsia="Times New Roman" w:hAnsi="Times New Roman" w:cs="Times New Roman"/>
          <w:sz w:val="28"/>
          <w:szCs w:val="28"/>
          <w:lang w:val="uz-Cyrl-UZ"/>
        </w:rPr>
        <w:t xml:space="preserve">авлат таълим стандарти ва фан дастурида белгиланган </w:t>
      </w:r>
      <w:proofErr w:type="spellStart"/>
      <w:r w:rsidRPr="00111F20">
        <w:rPr>
          <w:rFonts w:ascii="Times New Roman" w:eastAsia="Times New Roman" w:hAnsi="Times New Roman" w:cs="Times New Roman"/>
          <w:sz w:val="28"/>
          <w:szCs w:val="28"/>
        </w:rPr>
        <w:t>талаблар</w:t>
      </w:r>
      <w:proofErr w:type="spellEnd"/>
      <w:r w:rsidRPr="00A01781">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асосида</w:t>
      </w:r>
      <w:proofErr w:type="spellEnd"/>
      <w:r w:rsidRPr="00A01781">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lang w:val="uz-Cyrl-UZ"/>
        </w:rPr>
        <w:t>талабалар томонидан эгалланиши лозим бўлган билим, кўникма ва малакаларни компетентлик даражасида ривожлантиришни, ўқув жараёнини комплекс лойиҳалаш асосида кафолатланган натижаларни олишни, мустақил билим олиш ва ўрганишни ҳамда назоратни амалга оширишни таъминлайдиган, талабанинг ижодий қобилиятларини ривожлантиришга йўналтирилган  электрон кўринишдаги ўқув–</w:t>
      </w:r>
      <w:r w:rsidRPr="00111F20">
        <w:rPr>
          <w:rFonts w:ascii="Times New Roman" w:eastAsia="Times New Roman" w:hAnsi="Times New Roman" w:cs="Times New Roman"/>
          <w:sz w:val="28"/>
          <w:szCs w:val="28"/>
        </w:rPr>
        <w:t>методик</w:t>
      </w:r>
      <w:r w:rsidRPr="00111F20">
        <w:rPr>
          <w:rFonts w:ascii="Times New Roman" w:eastAsia="Times New Roman" w:hAnsi="Times New Roman" w:cs="Times New Roman"/>
          <w:sz w:val="28"/>
          <w:szCs w:val="28"/>
          <w:lang w:val="uz-Cyrl-UZ"/>
        </w:rPr>
        <w:t xml:space="preserve"> манбалар, дидактик воситалар ва материаллар, мезонларини ўз ичига олади.</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ЭЎММ анъанавий ўқув нашрларига қўйилган дидактик талабларга жавоб бериши керак. Қуйида ЭЎММга бўлган анъанавий дидактик талаблар келтирилган:</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b/>
          <w:i/>
          <w:sz w:val="28"/>
          <w:szCs w:val="28"/>
          <w:lang w:val="uz-Cyrl-UZ"/>
        </w:rPr>
        <w:lastRenderedPageBreak/>
        <w:t>1. Таълимда илмийлик, фан-техника ва технологиялар сўнгги  ютуқларининг ҳисобга олиниши</w:t>
      </w:r>
      <w:r w:rsidRPr="00111F20">
        <w:rPr>
          <w:rFonts w:ascii="Times New Roman" w:eastAsia="Times New Roman" w:hAnsi="Times New Roman" w:cs="Times New Roman"/>
          <w:sz w:val="28"/>
          <w:szCs w:val="28"/>
          <w:lang w:val="uz-Cyrl-UZ"/>
        </w:rPr>
        <w:t xml:space="preserve"> ЭЎММ мазмунининг чуқурлиги ва  ишончлилигини таъминлайди. Ўқув материалларини ЭЎММ ёрдамида ўзлаштириш жараёни ўқитишнинг  замонавий усуллари асосида амалга оширилади. Масалан тажриба, эксперимент, таққослаш, кузатиш, абстрактлаш, умумлаштириш, яхлитлаштириш, ўхшашлик,  таҳлил ва синтез, моделлаштириш методи, шу билан бирга математик моделлаштириш, шунингдек, тизимли таҳлил методлари.</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b/>
          <w:i/>
          <w:sz w:val="28"/>
          <w:szCs w:val="28"/>
          <w:lang w:val="uz-Cyrl-UZ"/>
        </w:rPr>
        <w:t>2. Ўқитишнинг эришувчанлик  талаблари</w:t>
      </w:r>
      <w:r w:rsidRPr="00111F20">
        <w:rPr>
          <w:rFonts w:ascii="Times New Roman" w:eastAsia="Times New Roman" w:hAnsi="Times New Roman" w:cs="Times New Roman"/>
          <w:sz w:val="28"/>
          <w:szCs w:val="28"/>
          <w:lang w:val="uz-Cyrl-UZ"/>
        </w:rPr>
        <w:t xml:space="preserve"> – ЭЎММда  амалга оширилади ва таълим олувчиларнинг ёши ҳамда индивидуал хусусиятларига хос ўқув материалини ўрганишнинг  мураккаблик ва чуқурлик даражасини аниклаш заруратини билдиради. Ўқув материалини ҳаддан зиёд мураккаблаштириш ва ортиқча юклаш мумкин эмас, акс ҳолда  таълим олувчи бу материални эгаллашга ожизлик қилади.</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b/>
          <w:i/>
          <w:sz w:val="28"/>
          <w:szCs w:val="28"/>
          <w:lang w:val="uz-Cyrl-UZ"/>
        </w:rPr>
        <w:t>3. Ўқитишнинг муаммолилигини таъминлаш талаблари</w:t>
      </w:r>
      <w:r w:rsidRPr="00111F20">
        <w:rPr>
          <w:rFonts w:ascii="Times New Roman" w:eastAsia="Times New Roman" w:hAnsi="Times New Roman" w:cs="Times New Roman"/>
          <w:sz w:val="28"/>
          <w:szCs w:val="28"/>
          <w:lang w:val="uz-Cyrl-UZ"/>
        </w:rPr>
        <w:t xml:space="preserve"> – таълим  олиш фаолиятининг тавсифи шартлаштирилган. Агар таълим олувчи  муаммоли топшириқлар ва машқларни бажаришга ҳаракат қилса, унинг фикрлаш фаоллиги ортади. Ушбу дидактик талабнинг ЭЎММ ёрдамида бажарилиш даражаси, анъанавий дарсликлар ва қўлланмалардан кўра, сезиларли равишда юқори бўлади.</w:t>
      </w:r>
    </w:p>
    <w:p w:rsidR="005F2618" w:rsidRPr="00111F20" w:rsidRDefault="005F2618" w:rsidP="005F2618">
      <w:pPr>
        <w:pStyle w:val="3"/>
        <w:spacing w:after="0" w:line="240" w:lineRule="auto"/>
        <w:ind w:firstLine="567"/>
        <w:jc w:val="both"/>
        <w:rPr>
          <w:rFonts w:ascii="Times New Roman" w:hAnsi="Times New Roman"/>
          <w:sz w:val="28"/>
          <w:szCs w:val="28"/>
          <w:lang w:val="uz-Cyrl-UZ"/>
        </w:rPr>
      </w:pPr>
      <w:r w:rsidRPr="00111F20">
        <w:rPr>
          <w:rFonts w:ascii="Times New Roman" w:hAnsi="Times New Roman"/>
          <w:b/>
          <w:i/>
          <w:sz w:val="28"/>
          <w:szCs w:val="28"/>
          <w:lang w:val="uz-Cyrl-UZ"/>
        </w:rPr>
        <w:t>4. Ўқитишнинг кўргазмалилигини таъминлаш талаблари</w:t>
      </w:r>
      <w:r w:rsidRPr="00111F20">
        <w:rPr>
          <w:rFonts w:ascii="Times New Roman" w:hAnsi="Times New Roman"/>
          <w:sz w:val="28"/>
          <w:szCs w:val="28"/>
          <w:lang w:val="uz-Cyrl-UZ"/>
        </w:rPr>
        <w:t xml:space="preserve"> – таълим  олувчилар томонидан ўрганилаётган объектлар, уларнинг макетлари ёки моделларини сезгили қабул қилиш ва шахсан кузатишини ҳисобга олиш заруратини билдиради.</w:t>
      </w:r>
    </w:p>
    <w:p w:rsidR="005F2618" w:rsidRPr="00111F20" w:rsidRDefault="005F2618" w:rsidP="005F2618">
      <w:pPr>
        <w:pStyle w:val="3"/>
        <w:spacing w:after="0" w:line="240" w:lineRule="auto"/>
        <w:ind w:firstLine="567"/>
        <w:jc w:val="both"/>
        <w:rPr>
          <w:rFonts w:ascii="Times New Roman" w:hAnsi="Times New Roman"/>
          <w:sz w:val="28"/>
          <w:szCs w:val="28"/>
          <w:lang w:val="uz-Cyrl-UZ"/>
        </w:rPr>
      </w:pPr>
      <w:r w:rsidRPr="00111F20">
        <w:rPr>
          <w:rFonts w:ascii="Times New Roman" w:hAnsi="Times New Roman"/>
          <w:b/>
          <w:sz w:val="28"/>
          <w:szCs w:val="28"/>
          <w:lang w:val="uz-Cyrl-UZ"/>
        </w:rPr>
        <w:t xml:space="preserve">5. </w:t>
      </w:r>
      <w:r w:rsidRPr="00111F20">
        <w:rPr>
          <w:rFonts w:ascii="Times New Roman" w:hAnsi="Times New Roman"/>
          <w:b/>
          <w:i/>
          <w:sz w:val="28"/>
          <w:szCs w:val="28"/>
          <w:lang w:val="uz-Cyrl-UZ"/>
        </w:rPr>
        <w:t>Ўқитишнинг онглилиги, таълим олувчининг мустақиллиги ва фаоллигини  таъминлаш талаблари</w:t>
      </w:r>
      <w:r w:rsidRPr="00111F20">
        <w:rPr>
          <w:rFonts w:ascii="Times New Roman" w:hAnsi="Times New Roman"/>
          <w:sz w:val="28"/>
          <w:szCs w:val="28"/>
          <w:lang w:val="uz-Cyrl-UZ"/>
        </w:rPr>
        <w:t xml:space="preserve"> – ўқув фаолиятининг якуний мақсад ва вазифаларига эришишда ўқув ахборотини жалб қилиш бўйича таълим олувчиларнинг мустақил ишлашлари учун ЭЎММ билан таъминлашни кўзда тутади. Бунда таълим олувчи учун  ўқув фаолияти йўналтирилган мақсад ва мазмунни  англатади. Фанлар бўйича ЭЎММ тизимли фаолиятли ёндашув асосида ишлаб чиқилиши керак. </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 xml:space="preserve">6. </w:t>
      </w:r>
      <w:r w:rsidRPr="00111F20">
        <w:rPr>
          <w:rFonts w:ascii="Times New Roman" w:eastAsia="Times New Roman" w:hAnsi="Times New Roman" w:cs="Times New Roman"/>
          <w:b/>
          <w:i/>
          <w:sz w:val="28"/>
          <w:szCs w:val="28"/>
          <w:lang w:val="uz-Cyrl-UZ"/>
        </w:rPr>
        <w:t>ЭЎММдан фойдаланишда ўқитишнинг тизимлилиги ва кетма-кетлиги талаблари</w:t>
      </w:r>
      <w:r w:rsidRPr="00111F20">
        <w:rPr>
          <w:rFonts w:ascii="Times New Roman" w:eastAsia="Times New Roman" w:hAnsi="Times New Roman" w:cs="Times New Roman"/>
          <w:sz w:val="28"/>
          <w:szCs w:val="28"/>
          <w:lang w:val="uz-Cyrl-UZ"/>
        </w:rPr>
        <w:t xml:space="preserve"> – ўрганиладиган фан соҳасидан билим ва кўникмаларнинг  таълим олувчилар томонидан тизимли ўзлаштирилишини англатади. Билим, кўникма ва малака – таълим тизимида мантиқий тартибда шаклланиши ва амалда қўлланилиши зарур. Бунинг учун қуйидагиларни амалга ошириш  зарурлиги аниқланди:</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 ўқув материалини тизимлаштирилган ва тартибда тавсия қилиш;</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 ўқув материаллари юзасидан шаклланадиган билим ва кўникмаларнинг ривожланиб боришига эришиш;</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 ўрганилаётган ўқув материалининг фанлараро боғлиқлигини таъминлаш;</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lang w:val="uz-Cyrl-UZ"/>
        </w:rPr>
      </w:pPr>
      <w:r w:rsidRPr="00111F20">
        <w:rPr>
          <w:rFonts w:ascii="Times New Roman" w:eastAsia="Times New Roman" w:hAnsi="Times New Roman" w:cs="Times New Roman"/>
          <w:sz w:val="28"/>
          <w:szCs w:val="28"/>
          <w:lang w:val="uz-Cyrl-UZ"/>
        </w:rPr>
        <w:t>- ўқув материали ва таълим берувчи таъсирларининг узатилиш кетма-кетлигини чуқур ўйлаб кўриш;</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жараёнини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мантиқий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кетма-кетлик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қуриш</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lastRenderedPageBreak/>
        <w:t xml:space="preserve">- ЭЎММ </w:t>
      </w:r>
      <w:proofErr w:type="spellStart"/>
      <w:r w:rsidRPr="00111F20">
        <w:rPr>
          <w:rFonts w:ascii="Times New Roman" w:eastAsia="Times New Roman" w:hAnsi="Times New Roman" w:cs="Times New Roman"/>
          <w:sz w:val="28"/>
          <w:szCs w:val="28"/>
        </w:rPr>
        <w:t>тавсия</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ахборотларни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ўқитишнинг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мазмуни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услуби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шахсий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қобилиятига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боғлиқ</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ҳолда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танланиш</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керак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масалан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мазмунли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ўйин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ҳолатларини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яратиш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тавсифдаги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топшириқлар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экспериментларни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ҳақиқий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жараёнлар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объектлар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моделларини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тавсия</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йўли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фаолиятга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боғлашни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таъминлаш</w:t>
      </w:r>
      <w:proofErr w:type="spellEnd"/>
      <w:r w:rsidRPr="00111F20">
        <w:rPr>
          <w:rFonts w:ascii="Times New Roman" w:eastAsia="Times New Roman" w:hAnsi="Times New Roman" w:cs="Times New Roman"/>
          <w:sz w:val="28"/>
          <w:szCs w:val="28"/>
        </w:rPr>
        <w:t>.</w:t>
      </w:r>
    </w:p>
    <w:p w:rsidR="005F2618" w:rsidRPr="00111F20" w:rsidRDefault="005F2618" w:rsidP="005F2618">
      <w:pPr>
        <w:pStyle w:val="3"/>
        <w:spacing w:after="0" w:line="240" w:lineRule="auto"/>
        <w:ind w:firstLine="567"/>
        <w:jc w:val="both"/>
        <w:rPr>
          <w:rFonts w:ascii="Times New Roman" w:hAnsi="Times New Roman"/>
          <w:sz w:val="28"/>
          <w:szCs w:val="28"/>
        </w:rPr>
      </w:pPr>
      <w:r w:rsidRPr="00111F20">
        <w:rPr>
          <w:rFonts w:ascii="Times New Roman" w:hAnsi="Times New Roman"/>
          <w:sz w:val="28"/>
          <w:szCs w:val="28"/>
        </w:rPr>
        <w:t xml:space="preserve">7. </w:t>
      </w:r>
      <w:proofErr w:type="spellStart"/>
      <w:r w:rsidRPr="00111F20">
        <w:rPr>
          <w:rFonts w:ascii="Times New Roman" w:hAnsi="Times New Roman"/>
          <w:b/>
          <w:i/>
          <w:sz w:val="28"/>
          <w:szCs w:val="28"/>
        </w:rPr>
        <w:t>ЭЎММдан</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фойдаланишда</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билимларни</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мустаҳкам</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ўзлаштиришга</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доир</w:t>
      </w:r>
      <w:proofErr w:type="spellEnd"/>
      <w:r w:rsidRPr="00111F20">
        <w:rPr>
          <w:rFonts w:ascii="Times New Roman" w:hAnsi="Times New Roman"/>
          <w:b/>
          <w:i/>
          <w:sz w:val="28"/>
          <w:szCs w:val="28"/>
        </w:rPr>
        <w:t xml:space="preserve"> </w:t>
      </w:r>
      <w:proofErr w:type="spellStart"/>
      <w:r w:rsidRPr="00111F20">
        <w:rPr>
          <w:rFonts w:ascii="Times New Roman" w:hAnsi="Times New Roman"/>
          <w:b/>
          <w:i/>
          <w:sz w:val="28"/>
          <w:szCs w:val="28"/>
        </w:rPr>
        <w:t>талаблар</w:t>
      </w:r>
      <w:proofErr w:type="spellEnd"/>
      <w:r w:rsidRPr="00111F20">
        <w:rPr>
          <w:rFonts w:ascii="Times New Roman" w:hAnsi="Times New Roman"/>
          <w:sz w:val="28"/>
          <w:szCs w:val="28"/>
        </w:rPr>
        <w:t xml:space="preserve"> – </w:t>
      </w:r>
      <w:proofErr w:type="spellStart"/>
      <w:r w:rsidRPr="00111F20">
        <w:rPr>
          <w:rFonts w:ascii="Times New Roman" w:hAnsi="Times New Roman"/>
          <w:sz w:val="28"/>
          <w:szCs w:val="28"/>
        </w:rPr>
        <w:t>талабаларнинг</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ўқув</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материалини</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мустаҳкам</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ўзлаштиришлари</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учун</w:t>
      </w:r>
      <w:proofErr w:type="spellEnd"/>
      <w:r w:rsidRPr="00111F20">
        <w:rPr>
          <w:rFonts w:ascii="Times New Roman" w:hAnsi="Times New Roman"/>
          <w:sz w:val="28"/>
          <w:szCs w:val="28"/>
        </w:rPr>
        <w:t xml:space="preserve">, </w:t>
      </w:r>
      <w:proofErr w:type="spellStart"/>
      <w:proofErr w:type="gramStart"/>
      <w:r w:rsidRPr="00111F20">
        <w:rPr>
          <w:rFonts w:ascii="Times New Roman" w:hAnsi="Times New Roman"/>
          <w:sz w:val="28"/>
          <w:szCs w:val="28"/>
        </w:rPr>
        <w:t>уларнинг</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чуқур</w:t>
      </w:r>
      <w:proofErr w:type="spellEnd"/>
      <w:proofErr w:type="gramEnd"/>
      <w:r w:rsidRPr="00111F20">
        <w:rPr>
          <w:rFonts w:ascii="Times New Roman" w:hAnsi="Times New Roman"/>
          <w:sz w:val="28"/>
          <w:szCs w:val="28"/>
        </w:rPr>
        <w:t xml:space="preserve"> </w:t>
      </w:r>
      <w:proofErr w:type="spellStart"/>
      <w:r w:rsidRPr="00111F20">
        <w:rPr>
          <w:rFonts w:ascii="Times New Roman" w:hAnsi="Times New Roman"/>
          <w:sz w:val="28"/>
          <w:szCs w:val="28"/>
        </w:rPr>
        <w:t>фикрлаш</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хотирада</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сақлаш</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каби</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қобилиятларини</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ривожлантиришда</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катта</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аҳамиятга</w:t>
      </w:r>
      <w:proofErr w:type="spellEnd"/>
      <w:r w:rsidRPr="00111F20">
        <w:rPr>
          <w:rFonts w:ascii="Times New Roman" w:hAnsi="Times New Roman"/>
          <w:sz w:val="28"/>
          <w:szCs w:val="28"/>
        </w:rPr>
        <w:t xml:space="preserve"> </w:t>
      </w:r>
      <w:proofErr w:type="spellStart"/>
      <w:r w:rsidRPr="00111F20">
        <w:rPr>
          <w:rFonts w:ascii="Times New Roman" w:hAnsi="Times New Roman"/>
          <w:sz w:val="28"/>
          <w:szCs w:val="28"/>
        </w:rPr>
        <w:t>эга</w:t>
      </w:r>
      <w:proofErr w:type="spellEnd"/>
      <w:r w:rsidRPr="00111F20">
        <w:rPr>
          <w:rFonts w:ascii="Times New Roman" w:hAnsi="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8. </w:t>
      </w:r>
      <w:proofErr w:type="spellStart"/>
      <w:r w:rsidRPr="00111F20">
        <w:rPr>
          <w:rFonts w:ascii="Times New Roman" w:eastAsia="Times New Roman" w:hAnsi="Times New Roman" w:cs="Times New Roman"/>
          <w:b/>
          <w:i/>
          <w:sz w:val="28"/>
          <w:szCs w:val="28"/>
        </w:rPr>
        <w:t>ЭЎММда</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ўқитишнинг</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ривожлантирувчи</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ва</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тарбиявий</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функциялари</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бажарилиши</w:t>
      </w:r>
      <w:proofErr w:type="spellEnd"/>
      <w:r w:rsidRPr="00111F20">
        <w:rPr>
          <w:rFonts w:ascii="Times New Roman" w:eastAsia="Times New Roman" w:hAnsi="Times New Roman" w:cs="Times New Roman"/>
          <w:b/>
          <w:i/>
          <w:sz w:val="28"/>
          <w:szCs w:val="28"/>
        </w:rPr>
        <w:t xml:space="preserve"> </w:t>
      </w:r>
      <w:proofErr w:type="spellStart"/>
      <w:r w:rsidRPr="00111F20">
        <w:rPr>
          <w:rFonts w:ascii="Times New Roman" w:eastAsia="Times New Roman" w:hAnsi="Times New Roman" w:cs="Times New Roman"/>
          <w:b/>
          <w:i/>
          <w:sz w:val="28"/>
          <w:szCs w:val="28"/>
        </w:rPr>
        <w:t>талаблари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вазифасидаги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анъанавий</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нашрларга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қўйиладиган</w:t>
      </w:r>
      <w:proofErr w:type="spellEnd"/>
      <w:proofErr w:type="gramEnd"/>
      <w:r w:rsidRPr="00111F20">
        <w:rPr>
          <w:rFonts w:ascii="Times New Roman" w:eastAsia="Times New Roman" w:hAnsi="Times New Roman" w:cs="Times New Roman"/>
          <w:sz w:val="28"/>
          <w:szCs w:val="28"/>
        </w:rPr>
        <w:t xml:space="preserve">  дидактик </w:t>
      </w:r>
      <w:proofErr w:type="spellStart"/>
      <w:r w:rsidRPr="00111F20">
        <w:rPr>
          <w:rFonts w:ascii="Times New Roman" w:eastAsia="Times New Roman" w:hAnsi="Times New Roman" w:cs="Times New Roman"/>
          <w:sz w:val="28"/>
          <w:szCs w:val="28"/>
        </w:rPr>
        <w:t>талаблардан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ташқари</w:t>
      </w:r>
      <w:proofErr w:type="spellEnd"/>
      <w:r w:rsidRPr="00111F20">
        <w:rPr>
          <w:rFonts w:ascii="Times New Roman" w:eastAsia="Times New Roman" w:hAnsi="Times New Roman" w:cs="Times New Roman"/>
          <w:sz w:val="28"/>
          <w:szCs w:val="28"/>
        </w:rPr>
        <w:t xml:space="preserve">, ЭЎММ </w:t>
      </w:r>
      <w:proofErr w:type="spellStart"/>
      <w:r w:rsidRPr="00111F20">
        <w:rPr>
          <w:rFonts w:ascii="Times New Roman" w:eastAsia="Times New Roman" w:hAnsi="Times New Roman" w:cs="Times New Roman"/>
          <w:sz w:val="28"/>
          <w:szCs w:val="28"/>
        </w:rPr>
        <w:t>яратиш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жорий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замонавий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телекоммуникация </w:t>
      </w:r>
      <w:proofErr w:type="spellStart"/>
      <w:r w:rsidRPr="00111F20">
        <w:rPr>
          <w:rFonts w:ascii="Times New Roman" w:eastAsia="Times New Roman" w:hAnsi="Times New Roman" w:cs="Times New Roman"/>
          <w:sz w:val="28"/>
          <w:szCs w:val="28"/>
        </w:rPr>
        <w:t>технологияларнинг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устунликларидан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фойдаланиш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каби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қуйидаги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ўзига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хос</w:t>
      </w:r>
      <w:proofErr w:type="spellEnd"/>
      <w:r w:rsidRPr="00111F20">
        <w:rPr>
          <w:rFonts w:ascii="Times New Roman" w:eastAsia="Times New Roman" w:hAnsi="Times New Roman" w:cs="Times New Roman"/>
          <w:sz w:val="28"/>
          <w:szCs w:val="28"/>
        </w:rPr>
        <w:t xml:space="preserve"> дидактик </w:t>
      </w:r>
      <w:proofErr w:type="spellStart"/>
      <w:r w:rsidRPr="00111F20">
        <w:rPr>
          <w:rFonts w:ascii="Times New Roman" w:eastAsia="Times New Roman" w:hAnsi="Times New Roman" w:cs="Times New Roman"/>
          <w:sz w:val="28"/>
          <w:szCs w:val="28"/>
        </w:rPr>
        <w:t>талаблар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қўйилади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1.</w:t>
      </w:r>
      <w:r w:rsidRPr="00111F20">
        <w:rPr>
          <w:rFonts w:ascii="Times New Roman" w:eastAsia="Times New Roman" w:hAnsi="Times New Roman" w:cs="Times New Roman"/>
          <w:sz w:val="28"/>
          <w:szCs w:val="28"/>
          <w:lang w:val="uz-Cyrl-UZ"/>
        </w:rPr>
        <w:t xml:space="preserve"> </w:t>
      </w:r>
      <w:proofErr w:type="spellStart"/>
      <w:r w:rsidRPr="00111F20">
        <w:rPr>
          <w:rFonts w:ascii="Times New Roman" w:eastAsia="Times New Roman" w:hAnsi="Times New Roman" w:cs="Times New Roman"/>
          <w:sz w:val="28"/>
          <w:szCs w:val="28"/>
        </w:rPr>
        <w:t>Мослашувчанлик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w:t>
      </w:r>
      <w:proofErr w:type="spellEnd"/>
      <w:r w:rsidRPr="00111F20">
        <w:rPr>
          <w:rFonts w:ascii="Times New Roman" w:eastAsia="Times New Roman" w:hAnsi="Times New Roman" w:cs="Times New Roman"/>
          <w:sz w:val="28"/>
          <w:szCs w:val="28"/>
        </w:rPr>
        <w:t xml:space="preserve"> – ЭЎММ</w:t>
      </w:r>
      <w:r w:rsidRPr="00111F20">
        <w:rPr>
          <w:rFonts w:ascii="Times New Roman" w:eastAsia="Times New Roman" w:hAnsi="Times New Roman" w:cs="Times New Roman"/>
          <w:sz w:val="28"/>
          <w:szCs w:val="28"/>
          <w:lang w:val="uz-Cyrl-UZ"/>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индивидуал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имкониятларига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яъни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ўқитиш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жараёнида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материаллари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билим</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кўникмалари</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психологик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хусусиятларига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мослаштирилган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бўлиши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керак</w:t>
      </w:r>
      <w:proofErr w:type="spellEnd"/>
      <w:r w:rsidRPr="00111F20">
        <w:rPr>
          <w:rFonts w:ascii="Times New Roman" w:eastAsia="Times New Roman" w:hAnsi="Times New Roman" w:cs="Times New Roman"/>
          <w:sz w:val="28"/>
          <w:szCs w:val="28"/>
        </w:rPr>
        <w:t xml:space="preserve">. ЭЎММ </w:t>
      </w:r>
      <w:proofErr w:type="spellStart"/>
      <w:r w:rsidRPr="00111F20">
        <w:rPr>
          <w:rFonts w:ascii="Times New Roman" w:eastAsia="Times New Roman" w:hAnsi="Times New Roman" w:cs="Times New Roman"/>
          <w:sz w:val="28"/>
          <w:szCs w:val="28"/>
        </w:rPr>
        <w:t>мослашувчанлигининг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учта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даражаси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мавжуд</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Биринчи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даража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талабаларнинг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ўзларига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қулай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индивидуал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темпга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мос</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ҳолда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материалини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ўрганиш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имконияти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ҳисобланади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Иккинчи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даража</w:t>
      </w:r>
      <w:proofErr w:type="spellEnd"/>
      <w:r w:rsidRPr="00111F20">
        <w:rPr>
          <w:rFonts w:ascii="Times New Roman" w:eastAsia="Times New Roman" w:hAnsi="Times New Roman" w:cs="Times New Roman"/>
          <w:sz w:val="28"/>
          <w:szCs w:val="28"/>
        </w:rPr>
        <w:t xml:space="preserve"> -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ҳолатининг</w:t>
      </w:r>
      <w:proofErr w:type="spellEnd"/>
      <w:r w:rsidRPr="00111F20">
        <w:rPr>
          <w:rFonts w:ascii="Times New Roman" w:eastAsia="Times New Roman" w:hAnsi="Times New Roman" w:cs="Times New Roman"/>
          <w:sz w:val="28"/>
          <w:szCs w:val="28"/>
        </w:rPr>
        <w:t xml:space="preserve"> диагностик </w:t>
      </w:r>
      <w:proofErr w:type="spellStart"/>
      <w:r w:rsidRPr="00111F20">
        <w:rPr>
          <w:rFonts w:ascii="Times New Roman" w:eastAsia="Times New Roman" w:hAnsi="Times New Roman" w:cs="Times New Roman"/>
          <w:sz w:val="28"/>
          <w:szCs w:val="28"/>
        </w:rPr>
        <w:t>таҳлили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бўлиб</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натижалари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мазмуни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услублари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таклиф</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этилади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Учинчи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даража</w:t>
      </w:r>
      <w:proofErr w:type="spellEnd"/>
      <w:r w:rsidRPr="00111F20">
        <w:rPr>
          <w:rFonts w:ascii="Times New Roman" w:eastAsia="Times New Roman" w:hAnsi="Times New Roman" w:cs="Times New Roman"/>
          <w:sz w:val="28"/>
          <w:szCs w:val="28"/>
        </w:rPr>
        <w:t xml:space="preserve"> - </w:t>
      </w:r>
      <w:proofErr w:type="spellStart"/>
      <w:r w:rsidRPr="00111F20">
        <w:rPr>
          <w:rFonts w:ascii="Times New Roman" w:eastAsia="Times New Roman" w:hAnsi="Times New Roman" w:cs="Times New Roman"/>
          <w:sz w:val="28"/>
          <w:szCs w:val="28"/>
        </w:rPr>
        <w:t>очиқча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ёндашувга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асосланади</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унда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фойдаланувчиларнинг</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гуруҳланиши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кўзда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тутилмайди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муаллифлар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олувчиларнинг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борича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барча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контингенти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учун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кўпроқ</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вариантлар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ишлаб</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чиқиши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тавсия</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этилади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2. </w:t>
      </w:r>
      <w:proofErr w:type="spellStart"/>
      <w:r w:rsidRPr="00111F20">
        <w:rPr>
          <w:rFonts w:ascii="Times New Roman" w:eastAsia="Times New Roman" w:hAnsi="Times New Roman" w:cs="Times New Roman"/>
          <w:sz w:val="28"/>
          <w:szCs w:val="28"/>
        </w:rPr>
        <w:t>Ўқитишнинг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интерфаол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ўқитиш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жараёнида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билан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ЭЎММнинг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ўзаро</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ҳамкорлигини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таъминлаш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киради</w:t>
      </w:r>
      <w:proofErr w:type="spellEnd"/>
      <w:r w:rsidRPr="00111F20">
        <w:rPr>
          <w:rFonts w:ascii="Times New Roman" w:eastAsia="Times New Roman" w:hAnsi="Times New Roman" w:cs="Times New Roman"/>
          <w:sz w:val="28"/>
          <w:szCs w:val="28"/>
        </w:rPr>
        <w:t xml:space="preserve">. ЭЎММ </w:t>
      </w:r>
      <w:proofErr w:type="spellStart"/>
      <w:r w:rsidRPr="00111F20">
        <w:rPr>
          <w:rFonts w:ascii="Times New Roman" w:eastAsia="Times New Roman" w:hAnsi="Times New Roman" w:cs="Times New Roman"/>
          <w:sz w:val="28"/>
          <w:szCs w:val="28"/>
        </w:rPr>
        <w:t>воситалари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интерфаол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мулоқот</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тескари</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алоқани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таъминлаши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керак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Мулоқотни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ташкил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этишнинг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муҳим</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шарти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бўлиб</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фойдаланувчи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ҳаракатига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ЭЎММнинг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реакцияси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ҳисобланади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Назорат</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тескари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алоқа</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асосида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амалга</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оширилади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кейинги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бажариладиган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юзасидан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тавсиялар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беради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маълумотнома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тушунтирувчи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кириштиш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оширилади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3.</w:t>
      </w:r>
      <w:r w:rsidRPr="00111F20">
        <w:rPr>
          <w:rFonts w:ascii="Times New Roman" w:eastAsia="Times New Roman" w:hAnsi="Times New Roman" w:cs="Times New Roman"/>
          <w:sz w:val="28"/>
          <w:szCs w:val="28"/>
          <w:lang w:val="uz-Cyrl-UZ"/>
        </w:rPr>
        <w:t xml:space="preserve"> </w:t>
      </w:r>
      <w:proofErr w:type="spellStart"/>
      <w:r w:rsidRPr="00111F20">
        <w:rPr>
          <w:rFonts w:ascii="Times New Roman" w:eastAsia="Times New Roman" w:hAnsi="Times New Roman" w:cs="Times New Roman"/>
          <w:sz w:val="28"/>
          <w:szCs w:val="28"/>
        </w:rPr>
        <w:t>ЭЎММнинг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тақдим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қилишида</w:t>
      </w:r>
      <w:proofErr w:type="spellEnd"/>
      <w:r w:rsidRPr="00111F20">
        <w:rPr>
          <w:rFonts w:ascii="Times New Roman" w:eastAsia="Times New Roman" w:hAnsi="Times New Roman" w:cs="Times New Roman"/>
          <w:sz w:val="28"/>
          <w:szCs w:val="28"/>
        </w:rPr>
        <w:t xml:space="preserve"> компьютер </w:t>
      </w:r>
      <w:proofErr w:type="spellStart"/>
      <w:r w:rsidRPr="00111F20">
        <w:rPr>
          <w:rFonts w:ascii="Times New Roman" w:eastAsia="Times New Roman" w:hAnsi="Times New Roman" w:cs="Times New Roman"/>
          <w:sz w:val="28"/>
          <w:szCs w:val="28"/>
        </w:rPr>
        <w:t>визуаллаштириш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имкониятларини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жорий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Замонавий</w:t>
      </w:r>
      <w:proofErr w:type="spellEnd"/>
      <w:r w:rsidRPr="00111F20">
        <w:rPr>
          <w:rFonts w:ascii="Times New Roman" w:eastAsia="Times New Roman" w:hAnsi="Times New Roman" w:cs="Times New Roman"/>
          <w:sz w:val="28"/>
          <w:szCs w:val="28"/>
        </w:rPr>
        <w:t xml:space="preserve"> электрон </w:t>
      </w:r>
      <w:proofErr w:type="spellStart"/>
      <w:r w:rsidRPr="00111F20">
        <w:rPr>
          <w:rFonts w:ascii="Times New Roman" w:eastAsia="Times New Roman" w:hAnsi="Times New Roman" w:cs="Times New Roman"/>
          <w:sz w:val="28"/>
          <w:szCs w:val="28"/>
        </w:rPr>
        <w:t>воситалар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имкониятлари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намойиш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сифатини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таҳлил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кўзда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тутади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4. ЭЎММ </w:t>
      </w:r>
      <w:proofErr w:type="spellStart"/>
      <w:r w:rsidRPr="00111F20">
        <w:rPr>
          <w:rFonts w:ascii="Times New Roman" w:eastAsia="Times New Roman" w:hAnsi="Times New Roman" w:cs="Times New Roman"/>
          <w:sz w:val="28"/>
          <w:szCs w:val="28"/>
        </w:rPr>
        <w:t>билан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ишлашда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олувчининг</w:t>
      </w:r>
      <w:proofErr w:type="spellEnd"/>
      <w:r w:rsidRPr="00111F20">
        <w:rPr>
          <w:rFonts w:ascii="Times New Roman" w:eastAsia="Times New Roman" w:hAnsi="Times New Roman" w:cs="Times New Roman"/>
          <w:sz w:val="28"/>
          <w:szCs w:val="28"/>
        </w:rPr>
        <w:t xml:space="preserve"> интеллектуал </w:t>
      </w:r>
      <w:proofErr w:type="spellStart"/>
      <w:r w:rsidRPr="00111F20">
        <w:rPr>
          <w:rFonts w:ascii="Times New Roman" w:eastAsia="Times New Roman" w:hAnsi="Times New Roman" w:cs="Times New Roman"/>
          <w:sz w:val="28"/>
          <w:szCs w:val="28"/>
        </w:rPr>
        <w:t>қобилиятини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ривожлантириш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Фикрлаш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мураккаб</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вазиятларда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мустақил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қарорлар</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қабул</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олиш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маҳорати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ахборотга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ишлов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бўйича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кўникмаларни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шакллантиришни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кўзда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тутади</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5. ЭЎММ – </w:t>
      </w:r>
      <w:proofErr w:type="spellStart"/>
      <w:r w:rsidRPr="00111F20">
        <w:rPr>
          <w:rFonts w:ascii="Times New Roman" w:eastAsia="Times New Roman" w:hAnsi="Times New Roman" w:cs="Times New Roman"/>
          <w:sz w:val="28"/>
          <w:szCs w:val="28"/>
        </w:rPr>
        <w:t>ўқув</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материалини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намойиш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қилишнинг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тизимлилик</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функционал </w:t>
      </w:r>
      <w:proofErr w:type="spellStart"/>
      <w:r w:rsidRPr="00111F20">
        <w:rPr>
          <w:rFonts w:ascii="Times New Roman" w:eastAsia="Times New Roman" w:hAnsi="Times New Roman" w:cs="Times New Roman"/>
          <w:sz w:val="28"/>
          <w:szCs w:val="28"/>
        </w:rPr>
        <w:t>боғлиқлиги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талабларига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жавоб</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керак</w:t>
      </w:r>
      <w:proofErr w:type="spellEnd"/>
      <w:r w:rsidRPr="00111F20">
        <w:rPr>
          <w:rFonts w:ascii="Times New Roman" w:eastAsia="Times New Roman" w:hAnsi="Times New Roman" w:cs="Times New Roman"/>
          <w:sz w:val="28"/>
          <w:szCs w:val="28"/>
        </w:rPr>
        <w:t>.</w:t>
      </w:r>
    </w:p>
    <w:p w:rsidR="005F2618" w:rsidRPr="00111F20" w:rsidRDefault="005F2618" w:rsidP="005F2618">
      <w:pPr>
        <w:spacing w:after="0" w:line="240" w:lineRule="auto"/>
        <w:ind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lastRenderedPageBreak/>
        <w:t xml:space="preserve">6. ЭЎММ – </w:t>
      </w:r>
      <w:proofErr w:type="spellStart"/>
      <w:r w:rsidRPr="00111F20">
        <w:rPr>
          <w:rFonts w:ascii="Times New Roman" w:eastAsia="Times New Roman" w:hAnsi="Times New Roman" w:cs="Times New Roman"/>
          <w:sz w:val="28"/>
          <w:szCs w:val="28"/>
        </w:rPr>
        <w:t>таълим</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беришнинг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тўлиқлиги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узлуксизлигини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таъминлаши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лозим</w:t>
      </w:r>
      <w:proofErr w:type="spellEnd"/>
      <w:r w:rsidRPr="00111F20">
        <w:rPr>
          <w:rFonts w:ascii="Times New Roman" w:eastAsia="Times New Roman" w:hAnsi="Times New Roman" w:cs="Times New Roman"/>
          <w:sz w:val="28"/>
          <w:szCs w:val="28"/>
        </w:rPr>
        <w:t>.</w:t>
      </w:r>
    </w:p>
    <w:p w:rsidR="005F2618" w:rsidRPr="00111F20" w:rsidRDefault="005F2618" w:rsidP="005F2618">
      <w:pPr>
        <w:pStyle w:val="a3"/>
        <w:spacing w:after="0" w:line="240" w:lineRule="auto"/>
        <w:ind w:left="0" w:firstLine="567"/>
        <w:jc w:val="both"/>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ЭЎММ </w:t>
      </w:r>
      <w:proofErr w:type="spellStart"/>
      <w:r w:rsidRPr="00111F20">
        <w:rPr>
          <w:rFonts w:ascii="Times New Roman" w:eastAsia="Times New Roman" w:hAnsi="Times New Roman" w:cs="Times New Roman"/>
          <w:sz w:val="28"/>
          <w:szCs w:val="28"/>
        </w:rPr>
        <w:t>макети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унинг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барча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таркибий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қисмларининг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ихчамлаштирилган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муайян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тизимга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солинган</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шаклидир</w:t>
      </w:r>
      <w:proofErr w:type="spellEnd"/>
      <w:r w:rsidRPr="00111F20">
        <w:rPr>
          <w:rFonts w:ascii="Times New Roman" w:eastAsia="Times New Roman" w:hAnsi="Times New Roman" w:cs="Times New Roman"/>
          <w:sz w:val="28"/>
          <w:szCs w:val="28"/>
        </w:rPr>
        <w:t xml:space="preserve">.  Макет </w:t>
      </w:r>
      <w:proofErr w:type="spellStart"/>
      <w:r w:rsidRPr="00111F20">
        <w:rPr>
          <w:rFonts w:ascii="Times New Roman" w:eastAsia="Times New Roman" w:hAnsi="Times New Roman" w:cs="Times New Roman"/>
          <w:sz w:val="28"/>
          <w:szCs w:val="28"/>
        </w:rPr>
        <w:t>ЭЎММнинг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таркибий</w:t>
      </w:r>
      <w:proofErr w:type="spellEnd"/>
      <w:r w:rsidRPr="00111F20">
        <w:rPr>
          <w:rFonts w:ascii="Times New Roman" w:eastAsia="Times New Roman" w:hAnsi="Times New Roman" w:cs="Times New Roman"/>
          <w:sz w:val="28"/>
          <w:szCs w:val="28"/>
        </w:rPr>
        <w:t xml:space="preserve"> </w:t>
      </w:r>
      <w:proofErr w:type="spellStart"/>
      <w:proofErr w:type="gramStart"/>
      <w:r w:rsidRPr="00111F20">
        <w:rPr>
          <w:rFonts w:ascii="Times New Roman" w:eastAsia="Times New Roman" w:hAnsi="Times New Roman" w:cs="Times New Roman"/>
          <w:sz w:val="28"/>
          <w:szCs w:val="28"/>
        </w:rPr>
        <w:t>қисмларини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визуаллаш</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ўзаро</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боғлашни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амалга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ошириш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имконини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беради</w:t>
      </w:r>
      <w:proofErr w:type="spellEnd"/>
      <w:r w:rsidRPr="00111F20">
        <w:rPr>
          <w:rFonts w:ascii="Times New Roman" w:eastAsia="Times New Roman" w:hAnsi="Times New Roman" w:cs="Times New Roman"/>
          <w:sz w:val="28"/>
          <w:szCs w:val="28"/>
        </w:rPr>
        <w:t xml:space="preserve">. </w:t>
      </w:r>
    </w:p>
    <w:p w:rsidR="005F2618" w:rsidRPr="00111F20" w:rsidRDefault="005F2618" w:rsidP="005F2618">
      <w:pPr>
        <w:pStyle w:val="a3"/>
        <w:spacing w:after="0" w:line="240" w:lineRule="auto"/>
        <w:ind w:left="0" w:firstLine="567"/>
        <w:jc w:val="both"/>
        <w:rPr>
          <w:rFonts w:ascii="Times New Roman" w:eastAsia="Times New Roman" w:hAnsi="Times New Roman" w:cs="Times New Roman"/>
          <w:sz w:val="28"/>
          <w:szCs w:val="28"/>
        </w:rPr>
      </w:pPr>
      <w:proofErr w:type="spellStart"/>
      <w:r w:rsidRPr="00111F20">
        <w:rPr>
          <w:rFonts w:ascii="Times New Roman" w:eastAsia="Times New Roman" w:hAnsi="Times New Roman" w:cs="Times New Roman"/>
          <w:sz w:val="28"/>
          <w:szCs w:val="28"/>
        </w:rPr>
        <w:t>ЭЎММнинг</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макети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расмий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ҳужжат</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сифатида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қуйидаги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бўлимларни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ўз</w:t>
      </w:r>
      <w:proofErr w:type="spellEnd"/>
      <w:r w:rsidRPr="00111F20">
        <w:rPr>
          <w:rFonts w:ascii="Times New Roman" w:eastAsia="Times New Roman" w:hAnsi="Times New Roman" w:cs="Times New Roman"/>
          <w:sz w:val="28"/>
          <w:szCs w:val="28"/>
        </w:rPr>
        <w:t xml:space="preserve"> ичига </w:t>
      </w:r>
      <w:proofErr w:type="spellStart"/>
      <w:r w:rsidRPr="00111F20">
        <w:rPr>
          <w:rFonts w:ascii="Times New Roman" w:eastAsia="Times New Roman" w:hAnsi="Times New Roman" w:cs="Times New Roman"/>
          <w:sz w:val="28"/>
          <w:szCs w:val="28"/>
        </w:rPr>
        <w:t>олади</w:t>
      </w:r>
      <w:proofErr w:type="spellEnd"/>
      <w:r w:rsidRPr="00111F20">
        <w:rPr>
          <w:rFonts w:ascii="Times New Roman" w:eastAsia="Times New Roman" w:hAnsi="Times New Roman" w:cs="Times New Roman"/>
          <w:sz w:val="28"/>
          <w:szCs w:val="28"/>
        </w:rPr>
        <w:t>:</w:t>
      </w:r>
    </w:p>
    <w:p w:rsidR="005F2618" w:rsidRPr="00111F20" w:rsidRDefault="005F2618" w:rsidP="005F2618">
      <w:pPr>
        <w:pStyle w:val="a3"/>
        <w:numPr>
          <w:ilvl w:val="0"/>
          <w:numId w:val="1"/>
        </w:numPr>
        <w:spacing w:after="0" w:line="240" w:lineRule="auto"/>
        <w:ind w:left="0"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меъёрий</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ҳужжатлар</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компонентлари</w:t>
      </w:r>
      <w:proofErr w:type="spellEnd"/>
      <w:r w:rsidRPr="00111F20">
        <w:rPr>
          <w:rFonts w:ascii="Times New Roman" w:eastAsia="Times New Roman" w:hAnsi="Times New Roman" w:cs="Times New Roman"/>
          <w:color w:val="000000"/>
          <w:sz w:val="28"/>
          <w:szCs w:val="28"/>
        </w:rPr>
        <w:t xml:space="preserve">  - титул </w:t>
      </w:r>
      <w:proofErr w:type="spellStart"/>
      <w:r w:rsidRPr="00111F20">
        <w:rPr>
          <w:rFonts w:ascii="Times New Roman" w:eastAsia="Times New Roman" w:hAnsi="Times New Roman" w:cs="Times New Roman"/>
          <w:color w:val="000000"/>
          <w:sz w:val="28"/>
          <w:szCs w:val="28"/>
        </w:rPr>
        <w:t>варағи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келишув</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варағи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мавзувий</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режаси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фан</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дастури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фаннинг</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ишчи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дастури</w:t>
      </w:r>
      <w:proofErr w:type="spellEnd"/>
      <w:r w:rsidRPr="00111F20">
        <w:rPr>
          <w:rFonts w:ascii="Times New Roman" w:eastAsia="Times New Roman" w:hAnsi="Times New Roman" w:cs="Times New Roman"/>
          <w:color w:val="000000"/>
          <w:sz w:val="28"/>
          <w:szCs w:val="28"/>
        </w:rPr>
        <w:t>;</w:t>
      </w:r>
    </w:p>
    <w:p w:rsidR="005F2618" w:rsidRPr="00111F20" w:rsidRDefault="005F2618" w:rsidP="005F2618">
      <w:pPr>
        <w:pStyle w:val="a3"/>
        <w:numPr>
          <w:ilvl w:val="0"/>
          <w:numId w:val="1"/>
        </w:numPr>
        <w:spacing w:after="0" w:line="240" w:lineRule="auto"/>
        <w:ind w:left="0"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мазмунни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белгиловчи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компонентлари</w:t>
      </w:r>
      <w:proofErr w:type="spellEnd"/>
      <w:r w:rsidRPr="00111F20">
        <w:rPr>
          <w:rFonts w:ascii="Times New Roman" w:eastAsia="Times New Roman" w:hAnsi="Times New Roman" w:cs="Times New Roman"/>
          <w:color w:val="000000"/>
          <w:sz w:val="28"/>
          <w:szCs w:val="28"/>
        </w:rPr>
        <w:t xml:space="preserve"> - электрон </w:t>
      </w:r>
      <w:proofErr w:type="spellStart"/>
      <w:r w:rsidRPr="00111F20">
        <w:rPr>
          <w:rFonts w:ascii="Times New Roman" w:eastAsia="Times New Roman" w:hAnsi="Times New Roman" w:cs="Times New Roman"/>
          <w:color w:val="000000"/>
          <w:sz w:val="28"/>
          <w:szCs w:val="28"/>
        </w:rPr>
        <w:t>ўқув</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лаборатория </w:t>
      </w:r>
      <w:proofErr w:type="spellStart"/>
      <w:r w:rsidRPr="00111F20">
        <w:rPr>
          <w:rFonts w:ascii="Times New Roman" w:eastAsia="Times New Roman" w:hAnsi="Times New Roman" w:cs="Times New Roman"/>
          <w:color w:val="000000"/>
          <w:sz w:val="28"/>
          <w:szCs w:val="28"/>
        </w:rPr>
        <w:t>ва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амалий</w:t>
      </w:r>
      <w:proofErr w:type="spellEnd"/>
      <w:r w:rsidRPr="00111F20">
        <w:rPr>
          <w:rFonts w:ascii="Times New Roman" w:eastAsia="Times New Roman" w:hAnsi="Times New Roman" w:cs="Times New Roman"/>
          <w:color w:val="000000"/>
          <w:sz w:val="28"/>
          <w:szCs w:val="28"/>
        </w:rPr>
        <w:t xml:space="preserve"> (семинар) </w:t>
      </w:r>
      <w:proofErr w:type="spellStart"/>
      <w:r w:rsidRPr="00111F20">
        <w:rPr>
          <w:rFonts w:ascii="Times New Roman" w:eastAsia="Times New Roman" w:hAnsi="Times New Roman" w:cs="Times New Roman"/>
          <w:color w:val="000000"/>
          <w:sz w:val="28"/>
          <w:szCs w:val="28"/>
        </w:rPr>
        <w:t>машғулотлари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мазмуни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мустақил</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ишлар</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мазмуни</w:t>
      </w:r>
      <w:proofErr w:type="spellEnd"/>
      <w:r w:rsidRPr="00111F20">
        <w:rPr>
          <w:rFonts w:ascii="Times New Roman" w:eastAsia="Times New Roman" w:hAnsi="Times New Roman" w:cs="Times New Roman"/>
          <w:color w:val="000000"/>
          <w:sz w:val="28"/>
          <w:szCs w:val="28"/>
        </w:rPr>
        <w:t>, электрон луғат;</w:t>
      </w:r>
    </w:p>
    <w:p w:rsidR="005F2618" w:rsidRPr="00111F20" w:rsidRDefault="005F2618" w:rsidP="005F2618">
      <w:pPr>
        <w:pStyle w:val="a3"/>
        <w:numPr>
          <w:ilvl w:val="0"/>
          <w:numId w:val="1"/>
        </w:numPr>
        <w:spacing w:after="0" w:line="240" w:lineRule="auto"/>
        <w:ind w:left="0" w:firstLine="567"/>
        <w:rPr>
          <w:rFonts w:ascii="Times New Roman" w:eastAsia="Times New Roman" w:hAnsi="Times New Roman" w:cs="Times New Roman"/>
          <w:sz w:val="28"/>
          <w:szCs w:val="28"/>
        </w:rPr>
      </w:pPr>
      <w:r w:rsidRPr="00111F20">
        <w:rPr>
          <w:rFonts w:ascii="Times New Roman" w:eastAsia="Times New Roman" w:hAnsi="Times New Roman" w:cs="Times New Roman"/>
          <w:sz w:val="28"/>
          <w:szCs w:val="28"/>
        </w:rPr>
        <w:t xml:space="preserve">методик </w:t>
      </w:r>
      <w:proofErr w:type="spellStart"/>
      <w:r w:rsidRPr="00111F20">
        <w:rPr>
          <w:rFonts w:ascii="Times New Roman" w:eastAsia="Times New Roman" w:hAnsi="Times New Roman" w:cs="Times New Roman"/>
          <w:sz w:val="28"/>
          <w:szCs w:val="28"/>
        </w:rPr>
        <w:t>компонентлари</w:t>
      </w:r>
      <w:proofErr w:type="spellEnd"/>
      <w:r w:rsidRPr="00111F20">
        <w:rPr>
          <w:rFonts w:ascii="Times New Roman" w:eastAsia="Times New Roman" w:hAnsi="Times New Roman" w:cs="Times New Roman"/>
          <w:sz w:val="28"/>
          <w:szCs w:val="28"/>
        </w:rPr>
        <w:t xml:space="preserve"> - </w:t>
      </w:r>
      <w:proofErr w:type="spellStart"/>
      <w:r w:rsidRPr="00111F20">
        <w:rPr>
          <w:rFonts w:ascii="Times New Roman" w:eastAsia="Times New Roman" w:hAnsi="Times New Roman" w:cs="Times New Roman"/>
          <w:sz w:val="28"/>
          <w:szCs w:val="28"/>
        </w:rPr>
        <w:t>ўқитувчига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мўлжалланган</w:t>
      </w:r>
      <w:proofErr w:type="spellEnd"/>
      <w:r w:rsidRPr="00111F20">
        <w:rPr>
          <w:rFonts w:ascii="Times New Roman" w:eastAsia="Times New Roman" w:hAnsi="Times New Roman" w:cs="Times New Roman"/>
          <w:sz w:val="28"/>
          <w:szCs w:val="28"/>
        </w:rPr>
        <w:t xml:space="preserve"> методик компонент, </w:t>
      </w:r>
      <w:proofErr w:type="spellStart"/>
      <w:r w:rsidRPr="00111F20">
        <w:rPr>
          <w:rFonts w:ascii="Times New Roman" w:eastAsia="Times New Roman" w:hAnsi="Times New Roman" w:cs="Times New Roman"/>
          <w:sz w:val="28"/>
          <w:szCs w:val="28"/>
        </w:rPr>
        <w:t>талабага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мўлжалланган</w:t>
      </w:r>
      <w:proofErr w:type="spellEnd"/>
      <w:r w:rsidRPr="00111F20">
        <w:rPr>
          <w:rFonts w:ascii="Times New Roman" w:eastAsia="Times New Roman" w:hAnsi="Times New Roman" w:cs="Times New Roman"/>
          <w:sz w:val="28"/>
          <w:szCs w:val="28"/>
        </w:rPr>
        <w:t xml:space="preserve"> методик компонент;</w:t>
      </w:r>
    </w:p>
    <w:p w:rsidR="005F2618" w:rsidRPr="00111F20" w:rsidRDefault="005F2618" w:rsidP="005F2618">
      <w:pPr>
        <w:pStyle w:val="a3"/>
        <w:numPr>
          <w:ilvl w:val="0"/>
          <w:numId w:val="1"/>
        </w:numPr>
        <w:spacing w:after="0" w:line="240" w:lineRule="auto"/>
        <w:ind w:left="0" w:firstLine="567"/>
        <w:rPr>
          <w:rFonts w:ascii="Times New Roman" w:eastAsia="Times New Roman" w:hAnsi="Times New Roman" w:cs="Times New Roman"/>
          <w:sz w:val="28"/>
          <w:szCs w:val="28"/>
        </w:rPr>
      </w:pPr>
      <w:proofErr w:type="spellStart"/>
      <w:proofErr w:type="gramStart"/>
      <w:r w:rsidRPr="00111F20">
        <w:rPr>
          <w:rFonts w:ascii="Times New Roman" w:eastAsia="Times New Roman" w:hAnsi="Times New Roman" w:cs="Times New Roman"/>
          <w:sz w:val="28"/>
          <w:szCs w:val="28"/>
        </w:rPr>
        <w:t>баҳолаш</w:t>
      </w:r>
      <w:proofErr w:type="spellEnd"/>
      <w:proofErr w:type="gram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компонентлари</w:t>
      </w:r>
      <w:proofErr w:type="spellEnd"/>
      <w:r w:rsidRPr="00111F20">
        <w:rPr>
          <w:rFonts w:ascii="Times New Roman" w:eastAsia="Times New Roman" w:hAnsi="Times New Roman" w:cs="Times New Roman"/>
          <w:sz w:val="28"/>
          <w:szCs w:val="28"/>
        </w:rPr>
        <w:t xml:space="preserve"> - </w:t>
      </w:r>
      <w:proofErr w:type="spellStart"/>
      <w:r w:rsidRPr="00111F20">
        <w:rPr>
          <w:rFonts w:ascii="Times New Roman" w:eastAsia="Times New Roman" w:hAnsi="Times New Roman" w:cs="Times New Roman"/>
          <w:sz w:val="28"/>
          <w:szCs w:val="28"/>
        </w:rPr>
        <w:t>баҳолаш</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мезонлари</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жорий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оралиқ</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ва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якуний</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назорат</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бўйича</w:t>
      </w:r>
      <w:proofErr w:type="spellEnd"/>
      <w:r w:rsidRPr="00111F2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саволлар</w:t>
      </w:r>
      <w:proofErr w:type="spellEnd"/>
      <w:r w:rsidRPr="00111F20">
        <w:rPr>
          <w:rFonts w:ascii="Times New Roman" w:eastAsia="Times New Roman" w:hAnsi="Times New Roman" w:cs="Times New Roman"/>
          <w:sz w:val="28"/>
          <w:szCs w:val="28"/>
        </w:rPr>
        <w:t>, к</w:t>
      </w:r>
      <w:r w:rsidRPr="00111F20">
        <w:rPr>
          <w:rFonts w:ascii="Times New Roman" w:eastAsia="Times New Roman" w:hAnsi="Times New Roman" w:cs="Times New Roman"/>
          <w:bCs/>
          <w:sz w:val="28"/>
          <w:szCs w:val="28"/>
          <w:lang w:val="uz-Cyrl-UZ"/>
        </w:rPr>
        <w:t xml:space="preserve">урс </w:t>
      </w:r>
      <w:proofErr w:type="spellStart"/>
      <w:r w:rsidRPr="00111F20">
        <w:rPr>
          <w:rFonts w:ascii="Times New Roman" w:eastAsia="Times New Roman" w:hAnsi="Times New Roman" w:cs="Times New Roman"/>
          <w:bCs/>
          <w:sz w:val="28"/>
          <w:szCs w:val="28"/>
        </w:rPr>
        <w:t>иши</w:t>
      </w:r>
      <w:proofErr w:type="spellEnd"/>
      <w:r w:rsidRPr="00111F20">
        <w:rPr>
          <w:rFonts w:ascii="Times New Roman" w:eastAsia="Times New Roman" w:hAnsi="Times New Roman" w:cs="Times New Roman"/>
          <w:bCs/>
          <w:sz w:val="28"/>
          <w:szCs w:val="28"/>
        </w:rPr>
        <w:t xml:space="preserve"> </w:t>
      </w:r>
      <w:proofErr w:type="spellStart"/>
      <w:r w:rsidRPr="00111F20">
        <w:rPr>
          <w:rFonts w:ascii="Times New Roman" w:eastAsia="Times New Roman" w:hAnsi="Times New Roman" w:cs="Times New Roman"/>
          <w:bCs/>
          <w:sz w:val="28"/>
          <w:szCs w:val="28"/>
        </w:rPr>
        <w:t>мавзулари</w:t>
      </w:r>
      <w:proofErr w:type="spellEnd"/>
      <w:r w:rsidRPr="00111F20">
        <w:rPr>
          <w:rFonts w:ascii="Times New Roman" w:eastAsia="Times New Roman" w:hAnsi="Times New Roman" w:cs="Times New Roman"/>
          <w:bCs/>
          <w:sz w:val="28"/>
          <w:szCs w:val="28"/>
        </w:rPr>
        <w:t xml:space="preserve"> </w:t>
      </w:r>
      <w:proofErr w:type="spellStart"/>
      <w:r w:rsidRPr="00111F20">
        <w:rPr>
          <w:rFonts w:ascii="Times New Roman" w:eastAsia="Times New Roman" w:hAnsi="Times New Roman" w:cs="Times New Roman"/>
          <w:bCs/>
          <w:sz w:val="28"/>
          <w:szCs w:val="28"/>
        </w:rPr>
        <w:t>ва</w:t>
      </w:r>
      <w:proofErr w:type="spellEnd"/>
      <w:r w:rsidRPr="00111F20">
        <w:rPr>
          <w:rFonts w:ascii="Times New Roman" w:eastAsia="Times New Roman" w:hAnsi="Times New Roman" w:cs="Times New Roman"/>
          <w:bCs/>
          <w:sz w:val="28"/>
          <w:szCs w:val="28"/>
        </w:rPr>
        <w:t xml:space="preserve"> </w:t>
      </w:r>
      <w:proofErr w:type="spellStart"/>
      <w:r w:rsidRPr="00111F20">
        <w:rPr>
          <w:rFonts w:ascii="Times New Roman" w:eastAsia="Times New Roman" w:hAnsi="Times New Roman" w:cs="Times New Roman"/>
          <w:bCs/>
          <w:sz w:val="28"/>
          <w:szCs w:val="28"/>
        </w:rPr>
        <w:t>х.қ</w:t>
      </w:r>
      <w:proofErr w:type="spellEnd"/>
      <w:r w:rsidRPr="00111F20">
        <w:rPr>
          <w:rFonts w:ascii="Times New Roman" w:eastAsia="Times New Roman" w:hAnsi="Times New Roman" w:cs="Times New Roman"/>
          <w:bCs/>
          <w:sz w:val="28"/>
          <w:szCs w:val="28"/>
        </w:rPr>
        <w:t>.</w:t>
      </w:r>
    </w:p>
    <w:tbl>
      <w:tblPr>
        <w:tblW w:w="12769" w:type="dxa"/>
        <w:tblInd w:w="93" w:type="dxa"/>
        <w:tblLook w:val="04A0" w:firstRow="1" w:lastRow="0" w:firstColumn="1" w:lastColumn="0" w:noHBand="0" w:noVBand="1"/>
      </w:tblPr>
      <w:tblGrid>
        <w:gridCol w:w="9371"/>
        <w:gridCol w:w="3398"/>
      </w:tblGrid>
      <w:tr w:rsidR="005F2618" w:rsidRPr="00111F20" w:rsidTr="00CB4FA4">
        <w:trPr>
          <w:gridAfter w:val="1"/>
          <w:wAfter w:w="3398" w:type="dxa"/>
          <w:trHeight w:val="375"/>
        </w:trPr>
        <w:tc>
          <w:tcPr>
            <w:tcW w:w="9371" w:type="dxa"/>
            <w:shd w:val="clear" w:color="auto" w:fill="auto"/>
            <w:noWrap/>
            <w:vAlign w:val="bottom"/>
          </w:tcPr>
          <w:p w:rsidR="005F2618" w:rsidRPr="00111F20" w:rsidRDefault="005F2618" w:rsidP="00436196">
            <w:pPr>
              <w:spacing w:after="0" w:line="240" w:lineRule="auto"/>
              <w:ind w:firstLine="567"/>
              <w:rPr>
                <w:rFonts w:ascii="Times New Roman" w:eastAsia="Times New Roman" w:hAnsi="Times New Roman" w:cs="Times New Roman"/>
                <w:b/>
                <w:color w:val="000000"/>
                <w:sz w:val="28"/>
                <w:szCs w:val="28"/>
              </w:rPr>
            </w:pPr>
            <w:r w:rsidRPr="00111F20">
              <w:rPr>
                <w:rFonts w:ascii="Times New Roman" w:eastAsia="Times New Roman" w:hAnsi="Times New Roman" w:cs="Times New Roman"/>
                <w:b/>
                <w:color w:val="000000"/>
                <w:sz w:val="28"/>
                <w:szCs w:val="28"/>
              </w:rPr>
              <w:t>Э</w:t>
            </w:r>
            <w:r w:rsidRPr="00111F20">
              <w:rPr>
                <w:rFonts w:ascii="Times New Roman" w:eastAsia="Times New Roman" w:hAnsi="Times New Roman" w:cs="Times New Roman"/>
                <w:b/>
                <w:color w:val="000000"/>
                <w:sz w:val="28"/>
                <w:szCs w:val="28"/>
                <w:lang w:val="uz-Cyrl-UZ"/>
              </w:rPr>
              <w:t>Ў</w:t>
            </w:r>
            <w:r w:rsidRPr="00111F20">
              <w:rPr>
                <w:rFonts w:ascii="Times New Roman" w:eastAsia="Times New Roman" w:hAnsi="Times New Roman" w:cs="Times New Roman"/>
                <w:b/>
                <w:color w:val="000000"/>
                <w:sz w:val="28"/>
                <w:szCs w:val="28"/>
              </w:rPr>
              <w:t xml:space="preserve">ММ </w:t>
            </w:r>
            <w:proofErr w:type="spellStart"/>
            <w:r w:rsidRPr="00111F20">
              <w:rPr>
                <w:rFonts w:ascii="Times New Roman" w:eastAsia="Times New Roman" w:hAnsi="Times New Roman" w:cs="Times New Roman"/>
                <w:b/>
                <w:color w:val="000000"/>
                <w:sz w:val="28"/>
                <w:szCs w:val="28"/>
              </w:rPr>
              <w:t>компонентлари</w:t>
            </w:r>
            <w:proofErr w:type="spellEnd"/>
            <w:r w:rsidRPr="00111F20">
              <w:rPr>
                <w:rFonts w:ascii="Times New Roman" w:eastAsia="Times New Roman" w:hAnsi="Times New Roman" w:cs="Times New Roman"/>
                <w:b/>
                <w:color w:val="000000"/>
                <w:sz w:val="28"/>
                <w:szCs w:val="28"/>
              </w:rPr>
              <w:t>:</w:t>
            </w:r>
          </w:p>
        </w:tc>
      </w:tr>
      <w:tr w:rsidR="005F2618" w:rsidRPr="00111F20" w:rsidTr="00CB4FA4">
        <w:trPr>
          <w:trHeight w:val="375"/>
        </w:trPr>
        <w:tc>
          <w:tcPr>
            <w:tcW w:w="12769" w:type="dxa"/>
            <w:gridSpan w:val="2"/>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b/>
                <w:color w:val="000000"/>
                <w:sz w:val="28"/>
                <w:szCs w:val="28"/>
                <w:lang w:val="uz-Cyrl-UZ"/>
              </w:rPr>
            </w:pPr>
            <w:r w:rsidRPr="00111F20">
              <w:rPr>
                <w:rFonts w:ascii="Times New Roman" w:eastAsia="Times New Roman" w:hAnsi="Times New Roman" w:cs="Times New Roman"/>
                <w:b/>
                <w:color w:val="000000"/>
                <w:sz w:val="28"/>
                <w:szCs w:val="28"/>
                <w:lang w:val="en-US"/>
              </w:rPr>
              <w:t>I</w:t>
            </w:r>
            <w:r w:rsidRPr="00111F20">
              <w:rPr>
                <w:rFonts w:ascii="Times New Roman" w:eastAsia="Times New Roman" w:hAnsi="Times New Roman" w:cs="Times New Roman"/>
                <w:b/>
                <w:color w:val="000000"/>
                <w:sz w:val="28"/>
                <w:szCs w:val="28"/>
              </w:rPr>
              <w:t xml:space="preserve">. </w:t>
            </w:r>
            <w:r w:rsidRPr="00111F20">
              <w:rPr>
                <w:rFonts w:ascii="Times New Roman" w:eastAsia="Times New Roman" w:hAnsi="Times New Roman" w:cs="Times New Roman"/>
                <w:b/>
                <w:color w:val="000000"/>
                <w:sz w:val="28"/>
                <w:szCs w:val="28"/>
                <w:lang w:val="uz-Cyrl-UZ"/>
              </w:rPr>
              <w:t>Дастурий компонент</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Титул варағи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Фаннинг</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намунавий</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дастури</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Фаннинг</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ишчи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дастури</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trHeight w:val="375"/>
        </w:trPr>
        <w:tc>
          <w:tcPr>
            <w:tcW w:w="12769" w:type="dxa"/>
            <w:gridSpan w:val="2"/>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b/>
                <w:color w:val="000000"/>
                <w:sz w:val="28"/>
                <w:szCs w:val="28"/>
                <w:lang w:val="uz-Cyrl-UZ"/>
              </w:rPr>
            </w:pPr>
            <w:r w:rsidRPr="00111F20">
              <w:rPr>
                <w:rFonts w:ascii="Times New Roman" w:eastAsia="Times New Roman" w:hAnsi="Times New Roman" w:cs="Times New Roman"/>
                <w:b/>
                <w:color w:val="000000"/>
                <w:sz w:val="28"/>
                <w:szCs w:val="28"/>
                <w:lang w:val="en-US"/>
              </w:rPr>
              <w:t>II</w:t>
            </w:r>
            <w:r w:rsidRPr="00111F20">
              <w:rPr>
                <w:rFonts w:ascii="Times New Roman" w:eastAsia="Times New Roman" w:hAnsi="Times New Roman" w:cs="Times New Roman"/>
                <w:b/>
                <w:color w:val="000000"/>
                <w:sz w:val="28"/>
                <w:szCs w:val="28"/>
              </w:rPr>
              <w:t xml:space="preserve">. </w:t>
            </w:r>
            <w:r w:rsidRPr="00111F20">
              <w:rPr>
                <w:rFonts w:ascii="Times New Roman" w:eastAsia="Times New Roman" w:hAnsi="Times New Roman" w:cs="Times New Roman"/>
                <w:b/>
                <w:color w:val="000000"/>
                <w:sz w:val="28"/>
                <w:szCs w:val="28"/>
                <w:lang w:val="uz-Cyrl-UZ"/>
              </w:rPr>
              <w:t>Фаннинг мазмунини белгиловчи компонент</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Электрон ўқув қўлланма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lang w:val="uz-Cyrl-UZ"/>
              </w:rPr>
              <w:t>А</w:t>
            </w:r>
            <w:proofErr w:type="spellStart"/>
            <w:r w:rsidRPr="00111F20">
              <w:rPr>
                <w:rFonts w:ascii="Times New Roman" w:eastAsia="Times New Roman" w:hAnsi="Times New Roman" w:cs="Times New Roman"/>
                <w:color w:val="000000"/>
                <w:sz w:val="28"/>
                <w:szCs w:val="28"/>
              </w:rPr>
              <w:t>малий</w:t>
            </w:r>
            <w:proofErr w:type="spellEnd"/>
            <w:r w:rsidRPr="00111F20">
              <w:rPr>
                <w:rFonts w:ascii="Times New Roman" w:eastAsia="Times New Roman" w:hAnsi="Times New Roman" w:cs="Times New Roman"/>
                <w:color w:val="000000"/>
                <w:sz w:val="28"/>
                <w:szCs w:val="28"/>
              </w:rPr>
              <w:t xml:space="preserve"> </w:t>
            </w:r>
            <w:r w:rsidRPr="00111F20">
              <w:rPr>
                <w:rFonts w:ascii="Times New Roman" w:eastAsia="Times New Roman" w:hAnsi="Times New Roman" w:cs="Times New Roman"/>
                <w:color w:val="000000"/>
                <w:sz w:val="28"/>
                <w:szCs w:val="28"/>
                <w:lang w:val="uz-Cyrl-UZ"/>
              </w:rPr>
              <w:t>(л</w:t>
            </w:r>
            <w:proofErr w:type="spellStart"/>
            <w:r w:rsidRPr="00111F20">
              <w:rPr>
                <w:rFonts w:ascii="Times New Roman" w:eastAsia="Times New Roman" w:hAnsi="Times New Roman" w:cs="Times New Roman"/>
                <w:color w:val="000000"/>
                <w:sz w:val="28"/>
                <w:szCs w:val="28"/>
              </w:rPr>
              <w:t>аборатория</w:t>
            </w:r>
            <w:proofErr w:type="spellEnd"/>
            <w:r w:rsidRPr="00111F20">
              <w:rPr>
                <w:rFonts w:ascii="Times New Roman" w:eastAsia="Times New Roman" w:hAnsi="Times New Roman" w:cs="Times New Roman"/>
                <w:color w:val="000000"/>
                <w:sz w:val="28"/>
                <w:szCs w:val="28"/>
                <w:lang w:val="uz-Cyrl-UZ"/>
              </w:rPr>
              <w:t>)</w:t>
            </w:r>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ишлар</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бўйича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Семинар </w:t>
            </w:r>
            <w:proofErr w:type="spellStart"/>
            <w:r w:rsidRPr="00111F20">
              <w:rPr>
                <w:rFonts w:ascii="Times New Roman" w:eastAsia="Times New Roman" w:hAnsi="Times New Roman" w:cs="Times New Roman"/>
                <w:color w:val="000000"/>
                <w:sz w:val="28"/>
                <w:szCs w:val="28"/>
              </w:rPr>
              <w:t>машғулотлари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бўйича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Мустақил</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ишлар</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бўйича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trHeight w:val="375"/>
        </w:trPr>
        <w:tc>
          <w:tcPr>
            <w:tcW w:w="12769" w:type="dxa"/>
            <w:gridSpan w:val="2"/>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b/>
                <w:color w:val="000000"/>
                <w:sz w:val="28"/>
                <w:szCs w:val="28"/>
                <w:lang w:val="uz-Cyrl-UZ"/>
              </w:rPr>
            </w:pPr>
            <w:r w:rsidRPr="00111F20">
              <w:rPr>
                <w:rFonts w:ascii="Times New Roman" w:eastAsia="Times New Roman" w:hAnsi="Times New Roman" w:cs="Times New Roman"/>
                <w:b/>
                <w:color w:val="000000"/>
                <w:sz w:val="28"/>
                <w:szCs w:val="28"/>
                <w:lang w:val="en-US"/>
              </w:rPr>
              <w:t>III</w:t>
            </w:r>
            <w:r w:rsidRPr="00111F20">
              <w:rPr>
                <w:rFonts w:ascii="Times New Roman" w:eastAsia="Times New Roman" w:hAnsi="Times New Roman" w:cs="Times New Roman"/>
                <w:b/>
                <w:color w:val="000000"/>
                <w:sz w:val="28"/>
                <w:szCs w:val="28"/>
              </w:rPr>
              <w:t xml:space="preserve">. </w:t>
            </w:r>
            <w:r w:rsidRPr="00111F20">
              <w:rPr>
                <w:rFonts w:ascii="Times New Roman" w:eastAsia="Times New Roman" w:hAnsi="Times New Roman" w:cs="Times New Roman"/>
                <w:b/>
                <w:color w:val="000000"/>
                <w:sz w:val="28"/>
                <w:szCs w:val="28"/>
                <w:lang w:val="uz-Cyrl-UZ"/>
              </w:rPr>
              <w:t>Методик компонент</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Ўқитувчига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мўлжалланган</w:t>
            </w:r>
            <w:proofErr w:type="spellEnd"/>
            <w:r w:rsidRPr="00111F20">
              <w:rPr>
                <w:rFonts w:ascii="Times New Roman" w:eastAsia="Times New Roman" w:hAnsi="Times New Roman" w:cs="Times New Roman"/>
                <w:color w:val="000000"/>
                <w:sz w:val="28"/>
                <w:szCs w:val="28"/>
              </w:rPr>
              <w:t xml:space="preserve"> методик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Талабага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мўлжалланган</w:t>
            </w:r>
            <w:proofErr w:type="spellEnd"/>
            <w:r w:rsidRPr="00111F20">
              <w:rPr>
                <w:rFonts w:ascii="Times New Roman" w:eastAsia="Times New Roman" w:hAnsi="Times New Roman" w:cs="Times New Roman"/>
                <w:color w:val="000000"/>
                <w:sz w:val="28"/>
                <w:szCs w:val="28"/>
              </w:rPr>
              <w:t xml:space="preserve"> методик </w:t>
            </w:r>
            <w:proofErr w:type="spellStart"/>
            <w:r w:rsidRPr="00111F20">
              <w:rPr>
                <w:rFonts w:ascii="Times New Roman" w:eastAsia="Times New Roman" w:hAnsi="Times New Roman" w:cs="Times New Roman"/>
                <w:color w:val="000000"/>
                <w:sz w:val="28"/>
                <w:szCs w:val="28"/>
              </w:rPr>
              <w:t>қўлланма</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trHeight w:val="375"/>
        </w:trPr>
        <w:tc>
          <w:tcPr>
            <w:tcW w:w="12769" w:type="dxa"/>
            <w:gridSpan w:val="2"/>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b/>
                <w:color w:val="000000"/>
                <w:sz w:val="28"/>
                <w:szCs w:val="28"/>
                <w:lang w:val="uz-Cyrl-UZ"/>
              </w:rPr>
            </w:pPr>
            <w:r w:rsidRPr="00111F20">
              <w:rPr>
                <w:rFonts w:ascii="Times New Roman" w:eastAsia="Times New Roman" w:hAnsi="Times New Roman" w:cs="Times New Roman"/>
                <w:b/>
                <w:color w:val="000000"/>
                <w:sz w:val="28"/>
                <w:szCs w:val="28"/>
                <w:lang w:val="en-US"/>
              </w:rPr>
              <w:t xml:space="preserve">IV. </w:t>
            </w:r>
            <w:r w:rsidRPr="00111F20">
              <w:rPr>
                <w:rFonts w:ascii="Times New Roman" w:eastAsia="Times New Roman" w:hAnsi="Times New Roman" w:cs="Times New Roman"/>
                <w:b/>
                <w:color w:val="000000"/>
                <w:sz w:val="28"/>
                <w:szCs w:val="28"/>
                <w:lang w:val="uz-Cyrl-UZ"/>
              </w:rPr>
              <w:t>Баҳолаш компоненти</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Жорий</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назорат</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бўйича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савол</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ва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топшириқлар</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lang w:val="uz-Cyrl-UZ"/>
              </w:rPr>
            </w:pPr>
            <w:r w:rsidRPr="00111F20">
              <w:rPr>
                <w:rFonts w:ascii="Times New Roman" w:eastAsia="Times New Roman" w:hAnsi="Times New Roman" w:cs="Times New Roman"/>
                <w:color w:val="000000"/>
                <w:sz w:val="28"/>
                <w:szCs w:val="28"/>
                <w:lang w:val="uz-Cyrl-UZ"/>
              </w:rPr>
              <w:t xml:space="preserve">Оралиқ баҳолаш бўйича савол ва топшириқлар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proofErr w:type="spellStart"/>
            <w:r w:rsidRPr="00111F20">
              <w:rPr>
                <w:rFonts w:ascii="Times New Roman" w:eastAsia="Times New Roman" w:hAnsi="Times New Roman" w:cs="Times New Roman"/>
                <w:color w:val="000000"/>
                <w:sz w:val="28"/>
                <w:szCs w:val="28"/>
              </w:rPr>
              <w:t>Якуний</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баҳолаш</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бўйича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саволлар</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ва</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топшириқлар</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Курс </w:t>
            </w:r>
            <w:proofErr w:type="spellStart"/>
            <w:r w:rsidRPr="00111F20">
              <w:rPr>
                <w:rFonts w:ascii="Times New Roman" w:eastAsia="Times New Roman" w:hAnsi="Times New Roman" w:cs="Times New Roman"/>
                <w:color w:val="000000"/>
                <w:sz w:val="28"/>
                <w:szCs w:val="28"/>
              </w:rPr>
              <w:t>ишлари</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мавзулари</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Рейтинг </w:t>
            </w:r>
            <w:proofErr w:type="spellStart"/>
            <w:r w:rsidRPr="00111F20">
              <w:rPr>
                <w:rFonts w:ascii="Times New Roman" w:eastAsia="Times New Roman" w:hAnsi="Times New Roman" w:cs="Times New Roman"/>
                <w:color w:val="000000"/>
                <w:sz w:val="28"/>
                <w:szCs w:val="28"/>
              </w:rPr>
              <w:t>баҳолаш</w:t>
            </w:r>
            <w:proofErr w:type="spellEnd"/>
            <w:r w:rsidRPr="00111F20">
              <w:rPr>
                <w:rFonts w:ascii="Times New Roman" w:eastAsia="Times New Roman" w:hAnsi="Times New Roman" w:cs="Times New Roman"/>
                <w:color w:val="000000"/>
                <w:sz w:val="28"/>
                <w:szCs w:val="28"/>
              </w:rPr>
              <w:t xml:space="preserve"> </w:t>
            </w:r>
            <w:proofErr w:type="spellStart"/>
            <w:r w:rsidRPr="00111F20">
              <w:rPr>
                <w:rFonts w:ascii="Times New Roman" w:eastAsia="Times New Roman" w:hAnsi="Times New Roman" w:cs="Times New Roman"/>
                <w:color w:val="000000"/>
                <w:sz w:val="28"/>
                <w:szCs w:val="28"/>
              </w:rPr>
              <w:t>графиги</w:t>
            </w:r>
            <w:proofErr w:type="spellEnd"/>
            <w:r w:rsidRPr="00111F20">
              <w:rPr>
                <w:rFonts w:ascii="Times New Roman" w:eastAsia="Times New Roman" w:hAnsi="Times New Roman" w:cs="Times New Roman"/>
                <w:color w:val="000000"/>
                <w:sz w:val="28"/>
                <w:szCs w:val="28"/>
              </w:rPr>
              <w:t xml:space="preserve">  </w:t>
            </w:r>
          </w:p>
        </w:tc>
      </w:tr>
      <w:tr w:rsidR="005F2618" w:rsidRPr="00111F20" w:rsidTr="00CB4FA4">
        <w:trPr>
          <w:gridAfter w:val="1"/>
          <w:wAfter w:w="3398" w:type="dxa"/>
          <w:trHeight w:val="375"/>
        </w:trPr>
        <w:tc>
          <w:tcPr>
            <w:tcW w:w="9371" w:type="dxa"/>
            <w:shd w:val="clear" w:color="auto" w:fill="auto"/>
            <w:noWrap/>
          </w:tcPr>
          <w:p w:rsidR="005F2618" w:rsidRPr="00111F20" w:rsidRDefault="005F2618" w:rsidP="00436196">
            <w:pPr>
              <w:spacing w:after="0" w:line="240" w:lineRule="auto"/>
              <w:ind w:firstLine="567"/>
              <w:rPr>
                <w:rFonts w:ascii="Times New Roman" w:eastAsia="Times New Roman" w:hAnsi="Times New Roman" w:cs="Times New Roman"/>
                <w:color w:val="000000"/>
                <w:sz w:val="28"/>
                <w:szCs w:val="28"/>
              </w:rPr>
            </w:pPr>
            <w:r w:rsidRPr="00111F20">
              <w:rPr>
                <w:rFonts w:ascii="Times New Roman" w:eastAsia="Times New Roman" w:hAnsi="Times New Roman" w:cs="Times New Roman"/>
                <w:color w:val="000000"/>
                <w:sz w:val="28"/>
                <w:szCs w:val="28"/>
              </w:rPr>
              <w:t xml:space="preserve">Тест </w:t>
            </w:r>
            <w:proofErr w:type="spellStart"/>
            <w:r w:rsidRPr="00111F20">
              <w:rPr>
                <w:rFonts w:ascii="Times New Roman" w:eastAsia="Times New Roman" w:hAnsi="Times New Roman" w:cs="Times New Roman"/>
                <w:color w:val="000000"/>
                <w:sz w:val="28"/>
                <w:szCs w:val="28"/>
              </w:rPr>
              <w:t>саволлари</w:t>
            </w:r>
            <w:proofErr w:type="spellEnd"/>
            <w:r w:rsidRPr="00111F20">
              <w:rPr>
                <w:rFonts w:ascii="Times New Roman" w:eastAsia="Times New Roman" w:hAnsi="Times New Roman" w:cs="Times New Roman"/>
                <w:color w:val="000000"/>
                <w:sz w:val="28"/>
                <w:szCs w:val="28"/>
              </w:rPr>
              <w:t xml:space="preserve"> банки  </w:t>
            </w:r>
          </w:p>
        </w:tc>
      </w:tr>
    </w:tbl>
    <w:p w:rsidR="005F2618" w:rsidRPr="00111F20" w:rsidRDefault="005F2618" w:rsidP="005F2618">
      <w:pPr>
        <w:pStyle w:val="a5"/>
        <w:tabs>
          <w:tab w:val="left" w:pos="990"/>
          <w:tab w:val="left" w:pos="1418"/>
        </w:tabs>
        <w:spacing w:before="0" w:after="0"/>
        <w:ind w:firstLine="567"/>
        <w:rPr>
          <w:sz w:val="28"/>
          <w:szCs w:val="28"/>
        </w:rPr>
      </w:pPr>
      <w:proofErr w:type="spellStart"/>
      <w:r w:rsidRPr="00111F20">
        <w:rPr>
          <w:sz w:val="28"/>
          <w:szCs w:val="28"/>
        </w:rPr>
        <w:t>ЭЎММнинг</w:t>
      </w:r>
      <w:proofErr w:type="spellEnd"/>
      <w:r w:rsidRPr="00111F20">
        <w:rPr>
          <w:sz w:val="28"/>
          <w:szCs w:val="28"/>
        </w:rPr>
        <w:t xml:space="preserve"> </w:t>
      </w:r>
      <w:proofErr w:type="spellStart"/>
      <w:r w:rsidRPr="00111F20">
        <w:rPr>
          <w:sz w:val="28"/>
          <w:szCs w:val="28"/>
        </w:rPr>
        <w:t>қўшимча</w:t>
      </w:r>
      <w:proofErr w:type="spellEnd"/>
      <w:r w:rsidRPr="00111F20">
        <w:rPr>
          <w:sz w:val="28"/>
          <w:szCs w:val="28"/>
        </w:rPr>
        <w:t xml:space="preserve"> </w:t>
      </w:r>
      <w:proofErr w:type="spellStart"/>
      <w:r w:rsidRPr="00111F20">
        <w:rPr>
          <w:sz w:val="28"/>
          <w:szCs w:val="28"/>
        </w:rPr>
        <w:t>қисмлари</w:t>
      </w:r>
      <w:proofErr w:type="spellEnd"/>
      <w:r w:rsidRPr="00111F20">
        <w:rPr>
          <w:sz w:val="28"/>
          <w:szCs w:val="28"/>
        </w:rPr>
        <w:t xml:space="preserve"> электрон хрестоматия, электрон </w:t>
      </w:r>
      <w:proofErr w:type="spellStart"/>
      <w:r w:rsidRPr="00111F20">
        <w:rPr>
          <w:sz w:val="28"/>
          <w:szCs w:val="28"/>
        </w:rPr>
        <w:t>журналлар</w:t>
      </w:r>
      <w:proofErr w:type="spellEnd"/>
      <w:r w:rsidRPr="00111F20">
        <w:rPr>
          <w:sz w:val="28"/>
          <w:szCs w:val="28"/>
        </w:rPr>
        <w:t xml:space="preserve">, Интернет </w:t>
      </w:r>
      <w:proofErr w:type="spellStart"/>
      <w:r w:rsidRPr="00111F20">
        <w:rPr>
          <w:sz w:val="28"/>
          <w:szCs w:val="28"/>
        </w:rPr>
        <w:t>сайтлар</w:t>
      </w:r>
      <w:proofErr w:type="spellEnd"/>
      <w:r w:rsidRPr="00111F20">
        <w:rPr>
          <w:sz w:val="28"/>
          <w:szCs w:val="28"/>
        </w:rPr>
        <w:t xml:space="preserve"> </w:t>
      </w:r>
      <w:proofErr w:type="spellStart"/>
      <w:r w:rsidRPr="00111F20">
        <w:rPr>
          <w:sz w:val="28"/>
          <w:szCs w:val="28"/>
        </w:rPr>
        <w:t>каби</w:t>
      </w:r>
      <w:proofErr w:type="spellEnd"/>
      <w:r w:rsidRPr="00111F20">
        <w:rPr>
          <w:sz w:val="28"/>
          <w:szCs w:val="28"/>
        </w:rPr>
        <w:t xml:space="preserve"> </w:t>
      </w:r>
      <w:proofErr w:type="spellStart"/>
      <w:r w:rsidRPr="00111F20">
        <w:rPr>
          <w:sz w:val="28"/>
          <w:szCs w:val="28"/>
        </w:rPr>
        <w:t>манбалардан</w:t>
      </w:r>
      <w:proofErr w:type="spellEnd"/>
      <w:r w:rsidRPr="00111F20">
        <w:rPr>
          <w:sz w:val="28"/>
          <w:szCs w:val="28"/>
        </w:rPr>
        <w:t xml:space="preserve"> </w:t>
      </w:r>
      <w:proofErr w:type="spellStart"/>
      <w:r w:rsidRPr="00111F20">
        <w:rPr>
          <w:sz w:val="28"/>
          <w:szCs w:val="28"/>
        </w:rPr>
        <w:t>иборат</w:t>
      </w:r>
      <w:proofErr w:type="spellEnd"/>
      <w:r w:rsidRPr="00111F20">
        <w:rPr>
          <w:sz w:val="28"/>
          <w:szCs w:val="28"/>
        </w:rPr>
        <w:t xml:space="preserve"> </w:t>
      </w:r>
      <w:proofErr w:type="spellStart"/>
      <w:r w:rsidRPr="00111F20">
        <w:rPr>
          <w:sz w:val="28"/>
          <w:szCs w:val="28"/>
        </w:rPr>
        <w:t>бўлади</w:t>
      </w:r>
      <w:proofErr w:type="spellEnd"/>
      <w:r w:rsidRPr="00111F20">
        <w:rPr>
          <w:sz w:val="28"/>
          <w:szCs w:val="28"/>
        </w:rPr>
        <w:t>.</w:t>
      </w:r>
    </w:p>
    <w:p w:rsidR="00E20227" w:rsidRDefault="00E20227">
      <w:pPr>
        <w:rPr>
          <w:sz w:val="28"/>
          <w:szCs w:val="28"/>
        </w:rPr>
      </w:pPr>
    </w:p>
    <w:p w:rsidR="00CC6FA0" w:rsidRDefault="00CC6FA0" w:rsidP="00DA1407">
      <w:pPr>
        <w:jc w:val="both"/>
        <w:rPr>
          <w:rFonts w:ascii="Times New Roman" w:eastAsia="Times New Roman" w:hAnsi="Times New Roman" w:cs="Times New Roman"/>
          <w:sz w:val="28"/>
          <w:szCs w:val="28"/>
          <w:lang w:val="uz-Cyrl-UZ"/>
        </w:rPr>
      </w:pPr>
      <w:proofErr w:type="spellStart"/>
      <w:r w:rsidRPr="00CC6FA0">
        <w:rPr>
          <w:rFonts w:ascii="Times New Roman" w:hAnsi="Times New Roman" w:cs="Times New Roman"/>
          <w:b/>
          <w:sz w:val="28"/>
          <w:szCs w:val="28"/>
        </w:rPr>
        <w:lastRenderedPageBreak/>
        <w:t>Таянгч</w:t>
      </w:r>
      <w:proofErr w:type="spellEnd"/>
      <w:r w:rsidRPr="00CC6FA0">
        <w:rPr>
          <w:rFonts w:ascii="Times New Roman" w:hAnsi="Times New Roman" w:cs="Times New Roman"/>
          <w:b/>
          <w:sz w:val="28"/>
          <w:szCs w:val="28"/>
        </w:rPr>
        <w:t xml:space="preserve"> </w:t>
      </w:r>
      <w:proofErr w:type="spellStart"/>
      <w:r w:rsidRPr="00CC6FA0">
        <w:rPr>
          <w:rFonts w:ascii="Times New Roman" w:hAnsi="Times New Roman" w:cs="Times New Roman"/>
          <w:b/>
          <w:sz w:val="28"/>
          <w:szCs w:val="28"/>
        </w:rPr>
        <w:t>сўзлар</w:t>
      </w:r>
      <w:proofErr w:type="spellEnd"/>
      <w:r w:rsidRPr="00CC6FA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Фаннинг</w:t>
      </w:r>
      <w:proofErr w:type="spellEnd"/>
      <w:r w:rsidRPr="00CC6FA0">
        <w:rPr>
          <w:rFonts w:ascii="Times New Roman" w:eastAsia="Times New Roman" w:hAnsi="Times New Roman" w:cs="Times New Roman"/>
          <w:sz w:val="28"/>
          <w:szCs w:val="28"/>
        </w:rPr>
        <w:t xml:space="preserve"> </w:t>
      </w:r>
      <w:r w:rsidRPr="00111F20">
        <w:rPr>
          <w:rFonts w:ascii="Times New Roman" w:eastAsia="Times New Roman" w:hAnsi="Times New Roman" w:cs="Times New Roman"/>
          <w:sz w:val="28"/>
          <w:szCs w:val="28"/>
        </w:rPr>
        <w:t>электрон</w:t>
      </w:r>
      <w:r w:rsidRPr="00CC6FA0">
        <w:rPr>
          <w:rFonts w:ascii="Times New Roman" w:eastAsia="Times New Roman" w:hAnsi="Times New Roman" w:cs="Times New Roman"/>
          <w:sz w:val="28"/>
          <w:szCs w:val="28"/>
        </w:rPr>
        <w:t xml:space="preserve"> </w:t>
      </w:r>
      <w:proofErr w:type="spellStart"/>
      <w:r w:rsidRPr="00111F20">
        <w:rPr>
          <w:rFonts w:ascii="Times New Roman" w:eastAsia="Times New Roman" w:hAnsi="Times New Roman" w:cs="Times New Roman"/>
          <w:sz w:val="28"/>
          <w:szCs w:val="28"/>
        </w:rPr>
        <w:t>ўқув</w:t>
      </w:r>
      <w:proofErr w:type="spellEnd"/>
      <w:r w:rsidRPr="00CC6FA0">
        <w:rPr>
          <w:rFonts w:ascii="Times New Roman" w:eastAsia="Times New Roman" w:hAnsi="Times New Roman" w:cs="Times New Roman"/>
          <w:sz w:val="28"/>
          <w:szCs w:val="28"/>
        </w:rPr>
        <w:t>-</w:t>
      </w:r>
      <w:r w:rsidRPr="00111F20">
        <w:rPr>
          <w:rFonts w:ascii="Times New Roman" w:eastAsia="Times New Roman" w:hAnsi="Times New Roman" w:cs="Times New Roman"/>
          <w:sz w:val="28"/>
          <w:szCs w:val="28"/>
          <w:lang w:val="uz-Cyrl-UZ"/>
        </w:rPr>
        <w:t xml:space="preserve">методик </w:t>
      </w:r>
      <w:proofErr w:type="spellStart"/>
      <w:r w:rsidRPr="00111F20">
        <w:rPr>
          <w:rFonts w:ascii="Times New Roman" w:eastAsia="Times New Roman" w:hAnsi="Times New Roman" w:cs="Times New Roman"/>
          <w:sz w:val="28"/>
          <w:szCs w:val="28"/>
        </w:rPr>
        <w:t>мажмуаси</w:t>
      </w:r>
      <w:proofErr w:type="spellEnd"/>
      <w:r>
        <w:rPr>
          <w:rFonts w:ascii="Times New Roman" w:eastAsia="Times New Roman" w:hAnsi="Times New Roman" w:cs="Times New Roman"/>
          <w:sz w:val="28"/>
          <w:szCs w:val="28"/>
        </w:rPr>
        <w:t xml:space="preserve">, </w:t>
      </w:r>
      <w:r w:rsidR="00DA1407" w:rsidRPr="00111F20">
        <w:rPr>
          <w:rFonts w:ascii="Times New Roman" w:eastAsia="Times New Roman" w:hAnsi="Times New Roman" w:cs="Times New Roman"/>
          <w:sz w:val="28"/>
          <w:szCs w:val="28"/>
          <w:lang w:val="uz-Cyrl-UZ"/>
        </w:rPr>
        <w:t>ЭЎММга бўлган дидактик</w:t>
      </w:r>
      <w:r w:rsidR="00DA1407">
        <w:rPr>
          <w:rFonts w:ascii="Times New Roman" w:eastAsia="Times New Roman" w:hAnsi="Times New Roman" w:cs="Times New Roman"/>
          <w:sz w:val="28"/>
          <w:szCs w:val="28"/>
          <w:lang w:val="uz-Cyrl-UZ"/>
        </w:rPr>
        <w:t xml:space="preserve">, методик, эргономик </w:t>
      </w:r>
      <w:r w:rsidR="00DA1407" w:rsidRPr="00111F20">
        <w:rPr>
          <w:rFonts w:ascii="Times New Roman" w:eastAsia="Times New Roman" w:hAnsi="Times New Roman" w:cs="Times New Roman"/>
          <w:sz w:val="28"/>
          <w:szCs w:val="28"/>
          <w:lang w:val="uz-Cyrl-UZ"/>
        </w:rPr>
        <w:t xml:space="preserve"> талаблар</w:t>
      </w:r>
      <w:r w:rsidR="00DA1407">
        <w:rPr>
          <w:rFonts w:ascii="Times New Roman" w:eastAsia="Times New Roman" w:hAnsi="Times New Roman" w:cs="Times New Roman"/>
          <w:sz w:val="28"/>
          <w:szCs w:val="28"/>
          <w:lang w:val="uz-Cyrl-UZ"/>
        </w:rPr>
        <w:t>.</w:t>
      </w:r>
    </w:p>
    <w:p w:rsidR="00801BD3" w:rsidRPr="00801BD3" w:rsidRDefault="00801BD3" w:rsidP="00DA1407">
      <w:pPr>
        <w:jc w:val="both"/>
        <w:rPr>
          <w:rFonts w:ascii="Times New Roman" w:eastAsia="Times New Roman" w:hAnsi="Times New Roman" w:cs="Times New Roman"/>
          <w:b/>
          <w:sz w:val="28"/>
          <w:szCs w:val="28"/>
          <w:lang w:val="uz-Cyrl-UZ"/>
        </w:rPr>
      </w:pPr>
      <w:r w:rsidRPr="00801BD3">
        <w:rPr>
          <w:rFonts w:ascii="Times New Roman" w:eastAsia="Times New Roman" w:hAnsi="Times New Roman" w:cs="Times New Roman"/>
          <w:b/>
          <w:sz w:val="28"/>
          <w:szCs w:val="28"/>
          <w:lang w:val="uz-Cyrl-UZ"/>
        </w:rPr>
        <w:t>Назорат саволлар:</w:t>
      </w:r>
    </w:p>
    <w:tbl>
      <w:tblPr>
        <w:tblW w:w="10042" w:type="dxa"/>
        <w:tblInd w:w="-34" w:type="dxa"/>
        <w:tblLayout w:type="fixed"/>
        <w:tblLook w:val="0000" w:firstRow="0" w:lastRow="0" w:firstColumn="0" w:lastColumn="0" w:noHBand="0" w:noVBand="0"/>
      </w:tblPr>
      <w:tblGrid>
        <w:gridCol w:w="10042"/>
      </w:tblGrid>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sz w:val="28"/>
                <w:szCs w:val="28"/>
                <w:lang w:val="uz-Cyrl-UZ"/>
              </w:rPr>
            </w:pPr>
            <w:r w:rsidRPr="00801BD3">
              <w:rPr>
                <w:rFonts w:ascii="Times New Roman" w:eastAsia="Times New Roman" w:hAnsi="Times New Roman" w:cs="Times New Roman"/>
                <w:sz w:val="28"/>
                <w:szCs w:val="28"/>
                <w:lang w:val="uz-Cyrl-UZ"/>
              </w:rPr>
              <w:t xml:space="preserve">Фаннинг ўқув-методик мажмуаси, унинг мақсади, вазифалари, таркиби. Хар бир компонентининг таърифи. </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sz w:val="28"/>
                <w:szCs w:val="28"/>
                <w:lang w:val="uz-Cyrl-UZ"/>
              </w:rPr>
            </w:pPr>
            <w:r w:rsidRPr="00801BD3">
              <w:rPr>
                <w:rFonts w:ascii="Times New Roman" w:eastAsia="Times New Roman" w:hAnsi="Times New Roman" w:cs="Times New Roman"/>
                <w:sz w:val="28"/>
                <w:szCs w:val="28"/>
                <w:lang w:val="uz-Cyrl-UZ"/>
              </w:rPr>
              <w:t xml:space="preserve">Фаннинг </w:t>
            </w: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  унинг мақсади, вазифалари, таркиби. Хар бир компонентининг таърифи.  </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i/>
                <w:iCs/>
                <w:sz w:val="28"/>
                <w:szCs w:val="28"/>
                <w:lang w:val="uz-Cyrl-UZ"/>
              </w:rPr>
              <w:t xml:space="preserve"> </w:t>
            </w:r>
            <w:r w:rsidRPr="00801BD3">
              <w:rPr>
                <w:rFonts w:ascii="Times New Roman" w:eastAsia="Times New Roman" w:hAnsi="Times New Roman" w:cs="Times New Roman"/>
                <w:color w:val="000000"/>
                <w:sz w:val="28"/>
                <w:szCs w:val="28"/>
                <w:lang w:val="uz-Cyrl-UZ"/>
              </w:rPr>
              <w:t xml:space="preserve">ишлаб чиқишга қўйиладиган дидактик талаблар. </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 ишлаб чиқишга қўйиладиган методик талаблар.</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 ишлаб чиқишга қўйиладиган техник талаблар.</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нг меъёрий ҳужжатлар компоненти.</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нг мазмунини белгиловчи компоненти.</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нг </w:t>
            </w:r>
            <w:r w:rsidRPr="00801BD3">
              <w:rPr>
                <w:rFonts w:ascii="Times New Roman" w:eastAsia="Times New Roman" w:hAnsi="Times New Roman" w:cs="Times New Roman"/>
                <w:sz w:val="28"/>
                <w:szCs w:val="28"/>
                <w:lang w:val="uz-Cyrl-UZ"/>
              </w:rPr>
              <w:t>методик компоненти.</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color w:val="000000"/>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нг </w:t>
            </w:r>
            <w:r w:rsidRPr="00801BD3">
              <w:rPr>
                <w:rFonts w:ascii="Times New Roman" w:eastAsia="Times New Roman" w:hAnsi="Times New Roman" w:cs="Times New Roman"/>
                <w:sz w:val="28"/>
                <w:szCs w:val="28"/>
                <w:lang w:val="uz-Cyrl-UZ"/>
              </w:rPr>
              <w:t>баҳолаш компоненти.</w:t>
            </w:r>
          </w:p>
        </w:tc>
      </w:tr>
      <w:tr w:rsidR="00801BD3" w:rsidRPr="00801BD3" w:rsidTr="00801BD3">
        <w:trPr>
          <w:trHeight w:val="201"/>
        </w:trPr>
        <w:tc>
          <w:tcPr>
            <w:tcW w:w="10042" w:type="dxa"/>
            <w:vAlign w:val="center"/>
          </w:tcPr>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 </w:t>
            </w:r>
            <w:r w:rsidRPr="00801BD3">
              <w:rPr>
                <w:rFonts w:ascii="Times New Roman" w:eastAsia="Times New Roman" w:hAnsi="Times New Roman" w:cs="Times New Roman"/>
                <w:sz w:val="28"/>
                <w:szCs w:val="28"/>
                <w:lang w:val="uz-Cyrl-UZ"/>
              </w:rPr>
              <w:t>яратиш босқичлари.</w:t>
            </w:r>
          </w:p>
          <w:p w:rsidR="00801BD3" w:rsidRPr="00801BD3" w:rsidRDefault="00801BD3" w:rsidP="00801BD3">
            <w:pPr>
              <w:pStyle w:val="a3"/>
              <w:numPr>
                <w:ilvl w:val="0"/>
                <w:numId w:val="3"/>
              </w:numPr>
              <w:spacing w:after="0" w:line="240" w:lineRule="auto"/>
              <w:jc w:val="both"/>
              <w:rPr>
                <w:rFonts w:ascii="Times New Roman" w:eastAsia="Times New Roman" w:hAnsi="Times New Roman" w:cs="Times New Roman"/>
                <w:sz w:val="28"/>
                <w:szCs w:val="28"/>
                <w:lang w:val="uz-Cyrl-UZ"/>
              </w:rPr>
            </w:pPr>
            <w:r>
              <w:rPr>
                <w:rFonts w:ascii="Times New Roman" w:hAnsi="Times New Roman" w:cs="Times New Roman"/>
                <w:sz w:val="28"/>
                <w:szCs w:val="28"/>
                <w:lang w:val="uz-Cyrl-UZ"/>
              </w:rPr>
              <w:t>Электрон</w:t>
            </w:r>
            <w:r w:rsidRPr="00801BD3">
              <w:rPr>
                <w:rFonts w:ascii="Times New Roman" w:eastAsia="Times New Roman" w:hAnsi="Times New Roman" w:cs="Times New Roman"/>
                <w:sz w:val="28"/>
                <w:szCs w:val="28"/>
                <w:lang w:val="uz-Cyrl-UZ"/>
              </w:rPr>
              <w:t xml:space="preserve"> ўқув-методик мажмуасини</w:t>
            </w:r>
            <w:r w:rsidRPr="00801BD3">
              <w:rPr>
                <w:rFonts w:ascii="Times New Roman" w:eastAsia="Times New Roman" w:hAnsi="Times New Roman" w:cs="Times New Roman"/>
                <w:color w:val="000000"/>
                <w:sz w:val="28"/>
                <w:szCs w:val="28"/>
                <w:lang w:val="uz-Cyrl-UZ"/>
              </w:rPr>
              <w:t xml:space="preserve"> </w:t>
            </w:r>
            <w:r w:rsidRPr="00801BD3">
              <w:rPr>
                <w:rFonts w:ascii="Times New Roman" w:eastAsia="Times New Roman" w:hAnsi="Times New Roman" w:cs="Times New Roman"/>
                <w:sz w:val="28"/>
                <w:szCs w:val="28"/>
                <w:lang w:val="uz-Cyrl-UZ"/>
              </w:rPr>
              <w:t>яратишга қаратилган  компьютер дастурлари.</w:t>
            </w:r>
          </w:p>
          <w:p w:rsidR="00801BD3" w:rsidRPr="00801BD3" w:rsidRDefault="00801BD3" w:rsidP="00801BD3">
            <w:pPr>
              <w:pStyle w:val="a3"/>
              <w:spacing w:after="0" w:line="240" w:lineRule="auto"/>
              <w:ind w:left="376"/>
              <w:jc w:val="both"/>
              <w:rPr>
                <w:rFonts w:ascii="Times New Roman" w:eastAsia="Times New Roman" w:hAnsi="Times New Roman" w:cs="Times New Roman"/>
                <w:sz w:val="28"/>
                <w:szCs w:val="28"/>
                <w:lang w:val="uz-Cyrl-UZ"/>
              </w:rPr>
            </w:pPr>
          </w:p>
        </w:tc>
      </w:tr>
    </w:tbl>
    <w:p w:rsidR="00801BD3" w:rsidRPr="009738D7" w:rsidRDefault="009738D7" w:rsidP="009738D7">
      <w:pPr>
        <w:ind w:left="540"/>
        <w:rPr>
          <w:rFonts w:ascii="Times New Roman" w:hAnsi="Times New Roman" w:cs="Times New Roman"/>
          <w:b/>
          <w:bCs/>
          <w:sz w:val="28"/>
          <w:szCs w:val="28"/>
          <w:lang w:val="uz-Cyrl-UZ"/>
        </w:rPr>
      </w:pPr>
      <w:r w:rsidRPr="009738D7">
        <w:rPr>
          <w:rFonts w:ascii="Times New Roman" w:hAnsi="Times New Roman" w:cs="Times New Roman"/>
          <w:b/>
          <w:bCs/>
          <w:sz w:val="28"/>
          <w:szCs w:val="28"/>
          <w:lang w:val="uz-Cyrl-UZ"/>
        </w:rPr>
        <w:t>Адабиётлар:</w:t>
      </w:r>
    </w:p>
    <w:p w:rsidR="004B2DC0" w:rsidRPr="00142571" w:rsidRDefault="004B2DC0" w:rsidP="004B2DC0">
      <w:pPr>
        <w:numPr>
          <w:ilvl w:val="0"/>
          <w:numId w:val="5"/>
        </w:numPr>
        <w:spacing w:after="0" w:line="240" w:lineRule="auto"/>
        <w:jc w:val="both"/>
        <w:rPr>
          <w:rFonts w:ascii="Times New Roman" w:eastAsia="Times New Roman" w:hAnsi="Times New Roman" w:cs="Times New Roman"/>
          <w:sz w:val="28"/>
          <w:lang w:val="uz-Cyrl-UZ"/>
        </w:rPr>
      </w:pPr>
      <w:r w:rsidRPr="00142571">
        <w:rPr>
          <w:rFonts w:ascii="Times New Roman" w:eastAsia="Times New Roman" w:hAnsi="Times New Roman" w:cs="Times New Roman"/>
          <w:sz w:val="28"/>
          <w:szCs w:val="28"/>
          <w:lang w:val="uz-Cyrl-UZ"/>
        </w:rPr>
        <w:t xml:space="preserve">Ӯқув адабиётларнинг янги авлоди концепцияси </w:t>
      </w:r>
      <w:r w:rsidRPr="00142571">
        <w:rPr>
          <w:rFonts w:ascii="Times New Roman" w:eastAsia="Times New Roman" w:hAnsi="Times New Roman" w:cs="Times New Roman"/>
          <w:sz w:val="28"/>
          <w:lang w:val="uz-Cyrl-UZ"/>
        </w:rPr>
        <w:t>// Халқ таълими Ж., Тошкент, 2002.</w:t>
      </w:r>
    </w:p>
    <w:p w:rsidR="004B2DC0" w:rsidRPr="00DA6725" w:rsidRDefault="004B2DC0" w:rsidP="004B2DC0">
      <w:pPr>
        <w:widowControl w:val="0"/>
        <w:numPr>
          <w:ilvl w:val="0"/>
          <w:numId w:val="5"/>
        </w:numPr>
        <w:autoSpaceDE w:val="0"/>
        <w:autoSpaceDN w:val="0"/>
        <w:adjustRightInd w:val="0"/>
        <w:spacing w:after="0" w:line="240" w:lineRule="auto"/>
        <w:rPr>
          <w:rFonts w:ascii="Times New Roman" w:eastAsia="Times New Roman" w:hAnsi="Times New Roman" w:cs="Times New Roman"/>
          <w:sz w:val="28"/>
          <w:szCs w:val="28"/>
          <w:lang w:val="uz-Cyrl-UZ"/>
        </w:rPr>
      </w:pPr>
      <w:r w:rsidRPr="009D3760">
        <w:rPr>
          <w:rFonts w:ascii="Times New Roman" w:eastAsia="Times New Roman" w:hAnsi="Times New Roman" w:cs="Times New Roman"/>
          <w:b/>
          <w:bCs/>
          <w:sz w:val="28"/>
          <w:szCs w:val="28"/>
        </w:rPr>
        <w:t>Захарова, И. Г.</w:t>
      </w:r>
      <w:r w:rsidRPr="009D3760">
        <w:rPr>
          <w:rFonts w:ascii="Times New Roman" w:eastAsia="Times New Roman" w:hAnsi="Times New Roman" w:cs="Times New Roman"/>
          <w:sz w:val="28"/>
          <w:szCs w:val="28"/>
        </w:rPr>
        <w:t xml:space="preserve"> Информационные технологии в образовании [Текст</w:t>
      </w:r>
      <w:proofErr w:type="gramStart"/>
      <w:r w:rsidRPr="009D3760">
        <w:rPr>
          <w:rFonts w:ascii="Times New Roman" w:eastAsia="Times New Roman" w:hAnsi="Times New Roman" w:cs="Times New Roman"/>
          <w:sz w:val="28"/>
          <w:szCs w:val="28"/>
        </w:rPr>
        <w:t>] :</w:t>
      </w:r>
      <w:proofErr w:type="gramEnd"/>
      <w:r w:rsidRPr="009D3760">
        <w:rPr>
          <w:rFonts w:ascii="Times New Roman" w:eastAsia="Times New Roman" w:hAnsi="Times New Roman" w:cs="Times New Roman"/>
          <w:sz w:val="28"/>
          <w:szCs w:val="28"/>
        </w:rPr>
        <w:t xml:space="preserve"> учеб. пособие / И. Г. Захарова. - 2-е изд., стереотип. - </w:t>
      </w:r>
      <w:proofErr w:type="gramStart"/>
      <w:r w:rsidRPr="009D3760">
        <w:rPr>
          <w:rFonts w:ascii="Times New Roman" w:eastAsia="Times New Roman" w:hAnsi="Times New Roman" w:cs="Times New Roman"/>
          <w:sz w:val="28"/>
          <w:szCs w:val="28"/>
        </w:rPr>
        <w:t>М. :</w:t>
      </w:r>
      <w:proofErr w:type="gramEnd"/>
      <w:r w:rsidRPr="009D3760">
        <w:rPr>
          <w:rFonts w:ascii="Times New Roman" w:eastAsia="Times New Roman" w:hAnsi="Times New Roman" w:cs="Times New Roman"/>
          <w:sz w:val="28"/>
          <w:szCs w:val="28"/>
        </w:rPr>
        <w:t xml:space="preserve"> </w:t>
      </w:r>
      <w:proofErr w:type="spellStart"/>
      <w:r w:rsidRPr="00DA6725">
        <w:rPr>
          <w:rFonts w:ascii="Times New Roman" w:eastAsia="Times New Roman" w:hAnsi="Times New Roman" w:cs="Times New Roman"/>
          <w:sz w:val="28"/>
          <w:szCs w:val="28"/>
        </w:rPr>
        <w:t>Academia</w:t>
      </w:r>
      <w:proofErr w:type="spellEnd"/>
      <w:r w:rsidRPr="009D3760">
        <w:rPr>
          <w:rFonts w:ascii="Times New Roman" w:eastAsia="Times New Roman" w:hAnsi="Times New Roman" w:cs="Times New Roman"/>
          <w:sz w:val="28"/>
          <w:szCs w:val="28"/>
        </w:rPr>
        <w:t>, 2005. - 192 с. - (</w:t>
      </w:r>
      <w:proofErr w:type="spellStart"/>
      <w:r w:rsidRPr="009D3760">
        <w:rPr>
          <w:rFonts w:ascii="Times New Roman" w:eastAsia="Times New Roman" w:hAnsi="Times New Roman" w:cs="Times New Roman"/>
          <w:sz w:val="28"/>
          <w:szCs w:val="28"/>
        </w:rPr>
        <w:t>Высш</w:t>
      </w:r>
      <w:proofErr w:type="spellEnd"/>
      <w:r w:rsidRPr="009D3760">
        <w:rPr>
          <w:rFonts w:ascii="Times New Roman" w:eastAsia="Times New Roman" w:hAnsi="Times New Roman" w:cs="Times New Roman"/>
          <w:sz w:val="28"/>
          <w:szCs w:val="28"/>
        </w:rPr>
        <w:t>. проф. образование). - 2 экз. - 93 с.</w:t>
      </w:r>
    </w:p>
    <w:p w:rsidR="004B2DC0" w:rsidRPr="00DA6725" w:rsidRDefault="004B2DC0" w:rsidP="004B2DC0">
      <w:pPr>
        <w:widowControl w:val="0"/>
        <w:numPr>
          <w:ilvl w:val="0"/>
          <w:numId w:val="5"/>
        </w:numPr>
        <w:tabs>
          <w:tab w:val="left" w:pos="5"/>
          <w:tab w:val="left" w:pos="2000"/>
        </w:tabs>
        <w:autoSpaceDE w:val="0"/>
        <w:autoSpaceDN w:val="0"/>
        <w:adjustRightInd w:val="0"/>
        <w:spacing w:after="0" w:line="240" w:lineRule="auto"/>
        <w:rPr>
          <w:rFonts w:ascii="Times New Roman" w:eastAsia="Times New Roman" w:hAnsi="Times New Roman" w:cs="Times New Roman"/>
          <w:sz w:val="28"/>
          <w:szCs w:val="28"/>
          <w:lang w:val="uz-Cyrl-UZ"/>
        </w:rPr>
      </w:pPr>
      <w:proofErr w:type="spellStart"/>
      <w:r w:rsidRPr="004B2DC0">
        <w:rPr>
          <w:rFonts w:ascii="Times New Roman" w:eastAsia="Times New Roman" w:hAnsi="Times New Roman" w:cs="Times New Roman"/>
          <w:b/>
          <w:bCs/>
          <w:sz w:val="28"/>
          <w:szCs w:val="28"/>
          <w:lang w:val="en-US"/>
        </w:rPr>
        <w:t>Axborot</w:t>
      </w:r>
      <w:proofErr w:type="spellEnd"/>
      <w:r w:rsidRPr="004B2DC0">
        <w:rPr>
          <w:rFonts w:ascii="Times New Roman" w:eastAsia="Times New Roman" w:hAnsi="Times New Roman" w:cs="Times New Roman"/>
          <w:b/>
          <w:bCs/>
          <w:sz w:val="28"/>
          <w:szCs w:val="28"/>
          <w:lang w:val="en-US"/>
        </w:rPr>
        <w:t xml:space="preserve"> </w:t>
      </w:r>
      <w:proofErr w:type="spellStart"/>
      <w:r w:rsidRPr="004B2DC0">
        <w:rPr>
          <w:rFonts w:ascii="Times New Roman" w:eastAsia="Times New Roman" w:hAnsi="Times New Roman" w:cs="Times New Roman"/>
          <w:b/>
          <w:bCs/>
          <w:sz w:val="28"/>
          <w:szCs w:val="28"/>
          <w:lang w:val="en-US"/>
        </w:rPr>
        <w:t>texnologiyalari</w:t>
      </w:r>
      <w:proofErr w:type="spellEnd"/>
      <w:r w:rsidRPr="004B2DC0">
        <w:rPr>
          <w:rFonts w:ascii="Times New Roman" w:eastAsia="Times New Roman" w:hAnsi="Times New Roman" w:cs="Times New Roman"/>
          <w:b/>
          <w:bCs/>
          <w:sz w:val="28"/>
          <w:szCs w:val="28"/>
          <w:lang w:val="en-US"/>
        </w:rPr>
        <w:t>.</w:t>
      </w:r>
      <w:r w:rsidRPr="004B2DC0">
        <w:rPr>
          <w:rFonts w:ascii="Times New Roman" w:eastAsia="Times New Roman" w:hAnsi="Times New Roman" w:cs="Times New Roman"/>
          <w:sz w:val="28"/>
          <w:szCs w:val="28"/>
          <w:lang w:val="en-US"/>
        </w:rPr>
        <w:t xml:space="preserve"> [Text</w:t>
      </w:r>
      <w:proofErr w:type="gramStart"/>
      <w:r w:rsidRPr="004B2DC0">
        <w:rPr>
          <w:rFonts w:ascii="Times New Roman" w:eastAsia="Times New Roman" w:hAnsi="Times New Roman" w:cs="Times New Roman"/>
          <w:sz w:val="28"/>
          <w:szCs w:val="28"/>
          <w:lang w:val="en-US"/>
        </w:rPr>
        <w:t>] :</w:t>
      </w:r>
      <w:proofErr w:type="gramEnd"/>
      <w:r w:rsidRPr="004B2DC0">
        <w:rPr>
          <w:rFonts w:ascii="Times New Roman" w:eastAsia="Times New Roman" w:hAnsi="Times New Roman" w:cs="Times New Roman"/>
          <w:sz w:val="28"/>
          <w:szCs w:val="28"/>
          <w:lang w:val="en-US"/>
        </w:rPr>
        <w:t xml:space="preserve"> </w:t>
      </w:r>
      <w:proofErr w:type="spellStart"/>
      <w:r w:rsidRPr="004B2DC0">
        <w:rPr>
          <w:rFonts w:ascii="Times New Roman" w:eastAsia="Times New Roman" w:hAnsi="Times New Roman" w:cs="Times New Roman"/>
          <w:sz w:val="28"/>
          <w:szCs w:val="28"/>
          <w:lang w:val="en-US"/>
        </w:rPr>
        <w:t>o'quv</w:t>
      </w:r>
      <w:proofErr w:type="spellEnd"/>
      <w:r w:rsidRPr="004B2DC0">
        <w:rPr>
          <w:rFonts w:ascii="Times New Roman" w:eastAsia="Times New Roman" w:hAnsi="Times New Roman" w:cs="Times New Roman"/>
          <w:sz w:val="28"/>
          <w:szCs w:val="28"/>
          <w:lang w:val="en-US"/>
        </w:rPr>
        <w:t xml:space="preserve"> </w:t>
      </w:r>
      <w:proofErr w:type="spellStart"/>
      <w:r w:rsidRPr="004B2DC0">
        <w:rPr>
          <w:rFonts w:ascii="Times New Roman" w:eastAsia="Times New Roman" w:hAnsi="Times New Roman" w:cs="Times New Roman"/>
          <w:sz w:val="28"/>
          <w:szCs w:val="28"/>
          <w:lang w:val="en-US"/>
        </w:rPr>
        <w:t>qo'llanma</w:t>
      </w:r>
      <w:proofErr w:type="spellEnd"/>
      <w:r w:rsidRPr="004B2DC0">
        <w:rPr>
          <w:rFonts w:ascii="Times New Roman" w:eastAsia="Times New Roman" w:hAnsi="Times New Roman" w:cs="Times New Roman"/>
          <w:sz w:val="28"/>
          <w:szCs w:val="28"/>
          <w:lang w:val="en-US"/>
        </w:rPr>
        <w:t xml:space="preserve"> / M. </w:t>
      </w:r>
      <w:proofErr w:type="spellStart"/>
      <w:r w:rsidRPr="004B2DC0">
        <w:rPr>
          <w:rFonts w:ascii="Times New Roman" w:eastAsia="Times New Roman" w:hAnsi="Times New Roman" w:cs="Times New Roman"/>
          <w:sz w:val="28"/>
          <w:szCs w:val="28"/>
          <w:lang w:val="en-US"/>
        </w:rPr>
        <w:t>Aripov</w:t>
      </w:r>
      <w:proofErr w:type="spellEnd"/>
      <w:r w:rsidRPr="004B2DC0">
        <w:rPr>
          <w:rFonts w:ascii="Times New Roman" w:eastAsia="Times New Roman" w:hAnsi="Times New Roman" w:cs="Times New Roman"/>
          <w:sz w:val="28"/>
          <w:szCs w:val="28"/>
          <w:lang w:val="en-US"/>
        </w:rPr>
        <w:t xml:space="preserve"> [et al.] ; </w:t>
      </w:r>
      <w:proofErr w:type="spellStart"/>
      <w:r w:rsidRPr="00DA6725">
        <w:rPr>
          <w:rFonts w:ascii="Times New Roman" w:eastAsia="Times New Roman" w:hAnsi="Times New Roman" w:cs="Times New Roman"/>
          <w:sz w:val="28"/>
          <w:szCs w:val="28"/>
        </w:rPr>
        <w:t>ред</w:t>
      </w:r>
      <w:proofErr w:type="spellEnd"/>
      <w:r w:rsidRPr="004B2DC0">
        <w:rPr>
          <w:rFonts w:ascii="Times New Roman" w:eastAsia="Times New Roman" w:hAnsi="Times New Roman" w:cs="Times New Roman"/>
          <w:sz w:val="28"/>
          <w:szCs w:val="28"/>
          <w:lang w:val="en-US"/>
        </w:rPr>
        <w:t xml:space="preserve">. Sh. </w:t>
      </w:r>
      <w:proofErr w:type="spellStart"/>
      <w:r w:rsidRPr="004B2DC0">
        <w:rPr>
          <w:rFonts w:ascii="Times New Roman" w:eastAsia="Times New Roman" w:hAnsi="Times New Roman" w:cs="Times New Roman"/>
          <w:sz w:val="28"/>
          <w:szCs w:val="28"/>
          <w:lang w:val="en-US"/>
        </w:rPr>
        <w:t>Mansurov</w:t>
      </w:r>
      <w:proofErr w:type="spellEnd"/>
      <w:r w:rsidRPr="004B2DC0">
        <w:rPr>
          <w:rFonts w:ascii="Times New Roman" w:eastAsia="Times New Roman" w:hAnsi="Times New Roman" w:cs="Times New Roman"/>
          <w:sz w:val="28"/>
          <w:szCs w:val="28"/>
          <w:lang w:val="en-US"/>
        </w:rPr>
        <w:t>. - T</w:t>
      </w:r>
      <w:proofErr w:type="gramStart"/>
      <w:r w:rsidRPr="004B2DC0">
        <w:rPr>
          <w:rFonts w:ascii="Times New Roman" w:eastAsia="Times New Roman" w:hAnsi="Times New Roman" w:cs="Times New Roman"/>
          <w:sz w:val="28"/>
          <w:szCs w:val="28"/>
          <w:lang w:val="en-US"/>
        </w:rPr>
        <w:t>. :</w:t>
      </w:r>
      <w:proofErr w:type="gramEnd"/>
      <w:r w:rsidRPr="004B2DC0">
        <w:rPr>
          <w:rFonts w:ascii="Times New Roman" w:eastAsia="Times New Roman" w:hAnsi="Times New Roman" w:cs="Times New Roman"/>
          <w:sz w:val="28"/>
          <w:szCs w:val="28"/>
          <w:lang w:val="en-US"/>
        </w:rPr>
        <w:t xml:space="preserve"> </w:t>
      </w:r>
      <w:proofErr w:type="spellStart"/>
      <w:r w:rsidRPr="004B2DC0">
        <w:rPr>
          <w:rFonts w:ascii="Times New Roman" w:eastAsia="Times New Roman" w:hAnsi="Times New Roman" w:cs="Times New Roman"/>
          <w:sz w:val="28"/>
          <w:szCs w:val="28"/>
          <w:lang w:val="en-US"/>
        </w:rPr>
        <w:t>Noshir</w:t>
      </w:r>
      <w:proofErr w:type="spellEnd"/>
      <w:r w:rsidRPr="004B2DC0">
        <w:rPr>
          <w:rFonts w:ascii="Times New Roman" w:eastAsia="Times New Roman" w:hAnsi="Times New Roman" w:cs="Times New Roman"/>
          <w:sz w:val="28"/>
          <w:szCs w:val="28"/>
          <w:lang w:val="en-US"/>
        </w:rPr>
        <w:t xml:space="preserve">, 2009. - 368 </w:t>
      </w:r>
      <w:r w:rsidRPr="00DA6725">
        <w:rPr>
          <w:rFonts w:ascii="Times New Roman" w:eastAsia="Times New Roman" w:hAnsi="Times New Roman" w:cs="Times New Roman"/>
          <w:sz w:val="28"/>
          <w:szCs w:val="28"/>
        </w:rPr>
        <w:t>с</w:t>
      </w:r>
      <w:r w:rsidRPr="004B2DC0">
        <w:rPr>
          <w:rFonts w:ascii="Times New Roman" w:eastAsia="Times New Roman" w:hAnsi="Times New Roman" w:cs="Times New Roman"/>
          <w:sz w:val="28"/>
          <w:szCs w:val="28"/>
          <w:lang w:val="en-US"/>
        </w:rPr>
        <w:t xml:space="preserve">. </w:t>
      </w:r>
    </w:p>
    <w:p w:rsidR="009738D7" w:rsidRPr="00D702B9" w:rsidRDefault="009738D7" w:rsidP="00D30B8A">
      <w:pPr>
        <w:pStyle w:val="a6"/>
        <w:ind w:left="900"/>
        <w:rPr>
          <w:rFonts w:ascii="Times New Roman" w:eastAsia="Times New Roman" w:hAnsi="Times New Roman" w:cs="Times New Roman"/>
          <w:bCs/>
          <w:sz w:val="28"/>
          <w:szCs w:val="28"/>
          <w:lang w:val="uz-Cyrl-UZ"/>
        </w:rPr>
      </w:pPr>
    </w:p>
    <w:p w:rsidR="00801BD3" w:rsidRPr="009738D7" w:rsidRDefault="00801BD3" w:rsidP="00801BD3">
      <w:pPr>
        <w:ind w:left="720"/>
        <w:jc w:val="both"/>
        <w:rPr>
          <w:rFonts w:ascii="Times New Roman" w:eastAsia="Times New Roman" w:hAnsi="Times New Roman" w:cs="Times New Roman"/>
          <w:sz w:val="28"/>
          <w:szCs w:val="28"/>
          <w:lang w:val="uz-Cyrl-UZ"/>
        </w:rPr>
      </w:pPr>
    </w:p>
    <w:p w:rsidR="00801BD3" w:rsidRPr="004B2DC0" w:rsidRDefault="00801BD3" w:rsidP="00801BD3">
      <w:pPr>
        <w:ind w:left="720"/>
        <w:jc w:val="both"/>
        <w:rPr>
          <w:rFonts w:ascii="Calibri" w:eastAsia="Times New Roman" w:hAnsi="Calibri" w:cs="Times New Roman"/>
          <w:lang w:val="uz-Cyrl-UZ"/>
        </w:rPr>
      </w:pPr>
    </w:p>
    <w:p w:rsidR="00801BD3" w:rsidRPr="004B2DC0" w:rsidRDefault="00801BD3" w:rsidP="00801BD3">
      <w:pPr>
        <w:ind w:left="720"/>
        <w:jc w:val="both"/>
        <w:rPr>
          <w:rFonts w:ascii="Calibri" w:eastAsia="Times New Roman" w:hAnsi="Calibri" w:cs="Times New Roman"/>
          <w:lang w:val="uz-Cyrl-UZ"/>
        </w:rPr>
      </w:pPr>
    </w:p>
    <w:p w:rsidR="00801BD3" w:rsidRPr="004B2DC0" w:rsidRDefault="00801BD3" w:rsidP="00801BD3">
      <w:pPr>
        <w:jc w:val="right"/>
        <w:rPr>
          <w:rFonts w:ascii="Calibri" w:eastAsia="Times New Roman" w:hAnsi="Calibri" w:cs="Times New Roman"/>
          <w:b/>
          <w:bCs/>
          <w:lang w:val="uz-Cyrl-UZ"/>
        </w:rPr>
      </w:pPr>
      <w:r w:rsidRPr="004B2DC0">
        <w:rPr>
          <w:rFonts w:ascii="Calibri" w:eastAsia="Times New Roman" w:hAnsi="Calibri" w:cs="Times New Roman"/>
          <w:b/>
          <w:bCs/>
          <w:lang w:val="uz-Cyrl-UZ"/>
        </w:rPr>
        <w:t xml:space="preserve"> </w:t>
      </w:r>
    </w:p>
    <w:p w:rsidR="00A01781" w:rsidRPr="00A01781" w:rsidRDefault="00801BD3" w:rsidP="00A01781">
      <w:pPr>
        <w:spacing w:after="0" w:line="240" w:lineRule="auto"/>
        <w:ind w:firstLine="709"/>
        <w:jc w:val="both"/>
        <w:rPr>
          <w:rFonts w:ascii="Times New Roman" w:hAnsi="Times New Roman" w:cs="Times New Roman"/>
          <w:b/>
          <w:sz w:val="28"/>
          <w:szCs w:val="28"/>
        </w:rPr>
      </w:pPr>
      <w:r>
        <w:rPr>
          <w:rFonts w:ascii="Calibri" w:eastAsia="Times New Roman" w:hAnsi="Calibri" w:cs="Times New Roman"/>
          <w:b/>
          <w:bCs/>
          <w:lang w:val="uz-Cyrl-UZ"/>
        </w:rPr>
        <w:br w:type="page"/>
      </w:r>
      <w:bookmarkStart w:id="0" w:name="_GoBack"/>
      <w:r w:rsidR="00A01781" w:rsidRPr="00A01781">
        <w:rPr>
          <w:rFonts w:ascii="Times New Roman" w:hAnsi="Times New Roman" w:cs="Times New Roman"/>
          <w:b/>
          <w:sz w:val="28"/>
          <w:szCs w:val="28"/>
        </w:rPr>
        <w:lastRenderedPageBreak/>
        <w:t>Глоссарий</w:t>
      </w:r>
    </w:p>
    <w:p w:rsidR="00A01781" w:rsidRPr="00A01781" w:rsidRDefault="00A01781" w:rsidP="00A01781">
      <w:pPr>
        <w:spacing w:after="0" w:line="240" w:lineRule="auto"/>
        <w:ind w:firstLine="709"/>
        <w:jc w:val="both"/>
        <w:rPr>
          <w:rFonts w:ascii="Times New Roman" w:hAnsi="Times New Roman" w:cs="Times New Roman"/>
          <w:sz w:val="28"/>
          <w:szCs w:val="28"/>
        </w:rPr>
      </w:pPr>
    </w:p>
    <w:p w:rsidR="00A01781" w:rsidRPr="00A01781" w:rsidRDefault="00A01781" w:rsidP="00A01781">
      <w:pPr>
        <w:spacing w:after="240" w:line="240" w:lineRule="auto"/>
        <w:ind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b/>
          <w:bCs/>
          <w:caps/>
          <w:sz w:val="28"/>
          <w:szCs w:val="28"/>
          <w:lang w:val="uz-Cyrl-UZ"/>
        </w:rPr>
        <w:t>Ўқув-методик мажмуа (ЎММ)</w:t>
      </w:r>
      <w:r w:rsidRPr="00A01781">
        <w:rPr>
          <w:rFonts w:ascii="Times New Roman" w:eastAsia="Times New Roman" w:hAnsi="Times New Roman" w:cs="Times New Roman"/>
          <w:b/>
          <w:sz w:val="28"/>
          <w:szCs w:val="28"/>
          <w:lang w:val="uz-Cyrl-UZ"/>
        </w:rPr>
        <w:t xml:space="preserve"> –</w:t>
      </w:r>
      <w:r w:rsidRPr="00A01781">
        <w:rPr>
          <w:rFonts w:ascii="Times New Roman" w:eastAsia="Times New Roman" w:hAnsi="Times New Roman" w:cs="Times New Roman"/>
          <w:sz w:val="28"/>
          <w:szCs w:val="28"/>
          <w:lang w:val="uz-Cyrl-UZ"/>
        </w:rPr>
        <w:t xml:space="preserve"> давлат таълим стандарти ва фан дастурида белгиланган, билим, кўникма, малака ва компетенцияларни шакллантиришни, ўқув жараёнини комплекс лойиҳалаш асосида кафолатланган натижаларни олишни, мустақил билим олиш ва ўрганишни ҳамда назоратни амалга оширишни таъминлайдиган, талабанинг ижодий қобилиятларини ривожлантиришга йўналтирилган  ўқув –услубий манбалар, дидактик воситалар ва материаллар, электрон таълим ресурслари, баҳолаш методлари ва мезонларини ўз ичига олади.</w:t>
      </w:r>
    </w:p>
    <w:p w:rsidR="00A01781" w:rsidRPr="00A01781" w:rsidRDefault="00A01781" w:rsidP="00A01781">
      <w:pPr>
        <w:spacing w:after="240" w:line="240" w:lineRule="auto"/>
        <w:ind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b/>
          <w:bCs/>
          <w:caps/>
          <w:sz w:val="28"/>
          <w:szCs w:val="28"/>
          <w:lang w:val="uz-Cyrl-UZ"/>
        </w:rPr>
        <w:t>Электрон Ўқув-методик мажмуа (МЎММ)</w:t>
      </w:r>
      <w:r w:rsidRPr="00A01781">
        <w:rPr>
          <w:rFonts w:ascii="Times New Roman" w:eastAsia="Times New Roman" w:hAnsi="Times New Roman" w:cs="Times New Roman"/>
          <w:b/>
          <w:sz w:val="28"/>
          <w:szCs w:val="28"/>
          <w:lang w:val="uz-Cyrl-UZ"/>
        </w:rPr>
        <w:t xml:space="preserve"> –</w:t>
      </w:r>
      <w:r w:rsidRPr="00A01781">
        <w:rPr>
          <w:rFonts w:ascii="Times New Roman" w:eastAsia="Times New Roman" w:hAnsi="Times New Roman" w:cs="Times New Roman"/>
          <w:sz w:val="28"/>
          <w:szCs w:val="28"/>
          <w:lang w:val="uz-Cyrl-UZ"/>
        </w:rPr>
        <w:t xml:space="preserve"> давлат таълим стандарти ва фан дастурида белгиланган, билим, кўникма, малака ва компетенцияларни шакллантиришни, ўқув жараёнини комплекс лойиҳалаш асосида кафолатланган натижаларни олишни, мустақил билим олиш ва ўрганишни ҳамда назоратни амалга оширишни таъминлайдиган, талабанинг ижодий қобилиятларини ривожлантиришга йўналтирилган  </w:t>
      </w:r>
      <w:r w:rsidRPr="00A01781">
        <w:rPr>
          <w:rFonts w:ascii="Times New Roman" w:hAnsi="Times New Roman" w:cs="Times New Roman"/>
          <w:sz w:val="28"/>
          <w:szCs w:val="28"/>
          <w:lang w:val="uz-Cyrl-UZ"/>
        </w:rPr>
        <w:t>электрон</w:t>
      </w:r>
      <w:r w:rsidRPr="00A01781">
        <w:rPr>
          <w:rFonts w:ascii="Times New Roman" w:eastAsia="Times New Roman" w:hAnsi="Times New Roman" w:cs="Times New Roman"/>
          <w:sz w:val="28"/>
          <w:szCs w:val="28"/>
          <w:lang w:val="uz-Cyrl-UZ"/>
        </w:rPr>
        <w:t xml:space="preserve"> ўқув –услубий манбалар, мультимедиали дидактик воситалар ва материаллар, мультимедиали электрон таълим ресурслари, мультимедиали баҳолаш методлари ва мезонларини ўз ичига олади.</w:t>
      </w:r>
    </w:p>
    <w:p w:rsidR="00A01781" w:rsidRPr="00A01781" w:rsidRDefault="00A01781" w:rsidP="00A01781">
      <w:pPr>
        <w:pStyle w:val="2"/>
        <w:spacing w:after="240" w:line="240" w:lineRule="auto"/>
        <w:ind w:firstLine="709"/>
        <w:jc w:val="both"/>
        <w:rPr>
          <w:rFonts w:ascii="Times New Roman" w:hAnsi="Times New Roman" w:cs="Times New Roman"/>
          <w:bCs/>
          <w:sz w:val="28"/>
          <w:szCs w:val="28"/>
          <w:lang w:val="uz-Cyrl-UZ"/>
        </w:rPr>
      </w:pPr>
      <w:r w:rsidRPr="00A01781">
        <w:rPr>
          <w:rFonts w:ascii="Times New Roman" w:hAnsi="Times New Roman" w:cs="Times New Roman"/>
          <w:b/>
          <w:bCs/>
          <w:caps/>
          <w:sz w:val="28"/>
          <w:szCs w:val="28"/>
          <w:lang w:val="uz-Cyrl-UZ"/>
        </w:rPr>
        <w:t>Асосий ўқув материалининг электрон шакли</w:t>
      </w:r>
      <w:r w:rsidRPr="00A01781">
        <w:rPr>
          <w:rFonts w:ascii="Times New Roman" w:hAnsi="Times New Roman" w:cs="Times New Roman"/>
          <w:bCs/>
          <w:sz w:val="28"/>
          <w:szCs w:val="28"/>
          <w:lang w:val="uz-Cyrl-UZ"/>
        </w:rPr>
        <w:t xml:space="preserve">. Босма шаклда баён этилган асосий, тушунтирувчи, амалий матнларнинг овозли электрон версияси такдим этилади.  </w:t>
      </w:r>
    </w:p>
    <w:p w:rsidR="00A01781" w:rsidRPr="00A01781" w:rsidRDefault="00A01781" w:rsidP="00A01781">
      <w:pPr>
        <w:tabs>
          <w:tab w:val="num" w:pos="0"/>
        </w:tabs>
        <w:spacing w:after="240" w:line="240" w:lineRule="auto"/>
        <w:ind w:firstLine="709"/>
        <w:jc w:val="both"/>
        <w:rPr>
          <w:rFonts w:ascii="Times New Roman" w:eastAsia="Times New Roman" w:hAnsi="Times New Roman" w:cs="Times New Roman"/>
          <w:sz w:val="28"/>
          <w:szCs w:val="28"/>
        </w:rPr>
      </w:pPr>
      <w:r w:rsidRPr="00A01781">
        <w:rPr>
          <w:rFonts w:ascii="Times New Roman" w:eastAsia="Times New Roman" w:hAnsi="Times New Roman" w:cs="Times New Roman"/>
          <w:b/>
          <w:bCs/>
          <w:caps/>
          <w:sz w:val="28"/>
          <w:szCs w:val="28"/>
          <w:lang w:val="uz-Cyrl-UZ"/>
        </w:rPr>
        <w:t>Виртуал стендлар</w:t>
      </w:r>
      <w:r w:rsidRPr="00A01781">
        <w:rPr>
          <w:rFonts w:ascii="Times New Roman" w:eastAsia="Times New Roman" w:hAnsi="Times New Roman" w:cs="Times New Roman"/>
          <w:b/>
          <w:sz w:val="28"/>
          <w:szCs w:val="28"/>
          <w:lang w:val="uz-Cyrl-UZ"/>
        </w:rPr>
        <w:t xml:space="preserve"> </w:t>
      </w:r>
      <w:r w:rsidRPr="00A01781">
        <w:rPr>
          <w:rFonts w:ascii="Times New Roman" w:eastAsia="Times New Roman" w:hAnsi="Times New Roman" w:cs="Times New Roman"/>
          <w:b/>
          <w:sz w:val="28"/>
          <w:szCs w:val="28"/>
        </w:rPr>
        <w:t xml:space="preserve">- </w:t>
      </w:r>
      <w:r w:rsidRPr="00A01781">
        <w:rPr>
          <w:rFonts w:ascii="Times New Roman" w:eastAsia="Times New Roman" w:hAnsi="Times New Roman" w:cs="Times New Roman"/>
          <w:sz w:val="28"/>
          <w:szCs w:val="28"/>
          <w:lang w:val="uz-Cyrl-UZ"/>
        </w:rPr>
        <w:t>ҳ</w:t>
      </w:r>
      <w:r w:rsidRPr="00A01781">
        <w:rPr>
          <w:rFonts w:ascii="Times New Roman" w:eastAsia="Times New Roman" w:hAnsi="Times New Roman" w:cs="Times New Roman"/>
          <w:sz w:val="28"/>
          <w:szCs w:val="28"/>
        </w:rPr>
        <w:t>а</w:t>
      </w:r>
      <w:r w:rsidRPr="00A01781">
        <w:rPr>
          <w:rFonts w:ascii="Times New Roman" w:eastAsia="Times New Roman" w:hAnsi="Times New Roman" w:cs="Times New Roman"/>
          <w:sz w:val="28"/>
          <w:szCs w:val="28"/>
          <w:lang w:val="uz-Cyrl-UZ"/>
        </w:rPr>
        <w:t>қ</w:t>
      </w:r>
      <w:r w:rsidRPr="00A01781">
        <w:rPr>
          <w:rFonts w:ascii="Times New Roman" w:eastAsia="Times New Roman" w:hAnsi="Times New Roman" w:cs="Times New Roman"/>
          <w:sz w:val="28"/>
          <w:szCs w:val="28"/>
        </w:rPr>
        <w:t>и</w:t>
      </w:r>
      <w:r w:rsidRPr="00A01781">
        <w:rPr>
          <w:rFonts w:ascii="Times New Roman" w:eastAsia="Times New Roman" w:hAnsi="Times New Roman" w:cs="Times New Roman"/>
          <w:sz w:val="28"/>
          <w:szCs w:val="28"/>
          <w:lang w:val="uz-Cyrl-UZ"/>
        </w:rPr>
        <w:t>қ</w:t>
      </w:r>
      <w:proofErr w:type="spellStart"/>
      <w:r w:rsidRPr="00A01781">
        <w:rPr>
          <w:rFonts w:ascii="Times New Roman" w:eastAsia="Times New Roman" w:hAnsi="Times New Roman" w:cs="Times New Roman"/>
          <w:sz w:val="28"/>
          <w:szCs w:val="28"/>
        </w:rPr>
        <w:t>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объектлар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жараёнлар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r w:rsidRPr="00A01781">
        <w:rPr>
          <w:rFonts w:ascii="Times New Roman" w:eastAsia="Times New Roman" w:hAnsi="Times New Roman" w:cs="Times New Roman"/>
          <w:sz w:val="28"/>
          <w:szCs w:val="28"/>
          <w:lang w:val="uz-Cyrl-UZ"/>
        </w:rPr>
        <w:t>ҳ</w:t>
      </w:r>
      <w:proofErr w:type="spellStart"/>
      <w:r w:rsidRPr="00A01781">
        <w:rPr>
          <w:rFonts w:ascii="Times New Roman" w:eastAsia="Times New Roman" w:hAnsi="Times New Roman" w:cs="Times New Roman"/>
          <w:sz w:val="28"/>
          <w:szCs w:val="28"/>
        </w:rPr>
        <w:t>одисаларларнинг</w:t>
      </w:r>
      <w:proofErr w:type="spellEnd"/>
      <w:r w:rsidRPr="00A01781">
        <w:rPr>
          <w:rFonts w:ascii="Times New Roman" w:eastAsia="Times New Roman" w:hAnsi="Times New Roman" w:cs="Times New Roman"/>
          <w:sz w:val="28"/>
          <w:szCs w:val="28"/>
        </w:rPr>
        <w:t xml:space="preserve"> электрон модели.</w:t>
      </w:r>
    </w:p>
    <w:p w:rsidR="00A01781" w:rsidRPr="00A01781" w:rsidRDefault="00A01781" w:rsidP="00A01781">
      <w:pPr>
        <w:spacing w:after="240" w:line="240" w:lineRule="auto"/>
        <w:ind w:firstLine="709"/>
        <w:jc w:val="both"/>
        <w:rPr>
          <w:rFonts w:ascii="Times New Roman" w:eastAsia="Times New Roman" w:hAnsi="Times New Roman" w:cs="Times New Roman"/>
          <w:sz w:val="28"/>
          <w:szCs w:val="28"/>
        </w:rPr>
      </w:pPr>
      <w:r w:rsidRPr="00A01781">
        <w:rPr>
          <w:rFonts w:ascii="Times New Roman" w:eastAsia="Times New Roman" w:hAnsi="Times New Roman" w:cs="Times New Roman"/>
          <w:b/>
          <w:bCs/>
          <w:caps/>
          <w:sz w:val="28"/>
          <w:szCs w:val="28"/>
          <w:lang w:val="uz-Cyrl-UZ"/>
        </w:rPr>
        <w:t>Электрон луғат</w:t>
      </w:r>
      <w:r w:rsidRPr="00A01781">
        <w:rPr>
          <w:rFonts w:ascii="Times New Roman" w:eastAsia="Times New Roman" w:hAnsi="Times New Roman" w:cs="Times New Roman"/>
          <w:sz w:val="28"/>
          <w:szCs w:val="28"/>
        </w:rPr>
        <w:t>-</w:t>
      </w:r>
      <w:proofErr w:type="spellStart"/>
      <w:r w:rsidRPr="00A01781">
        <w:rPr>
          <w:rFonts w:ascii="Times New Roman" w:eastAsia="Times New Roman" w:hAnsi="Times New Roman" w:cs="Times New Roman"/>
          <w:sz w:val="28"/>
          <w:szCs w:val="28"/>
        </w:rPr>
        <w:t>анъанавий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қоғозли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луғатга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мос</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келувчи</w:t>
      </w:r>
      <w:proofErr w:type="spellEnd"/>
      <w:r w:rsidRPr="00A01781">
        <w:rPr>
          <w:rFonts w:ascii="Times New Roman" w:eastAsia="Times New Roman" w:hAnsi="Times New Roman" w:cs="Times New Roman"/>
          <w:sz w:val="28"/>
          <w:szCs w:val="28"/>
        </w:rPr>
        <w:t xml:space="preserve"> электрон </w:t>
      </w:r>
      <w:proofErr w:type="spellStart"/>
      <w:r w:rsidRPr="00A01781">
        <w:rPr>
          <w:rFonts w:ascii="Times New Roman" w:eastAsia="Times New Roman" w:hAnsi="Times New Roman" w:cs="Times New Roman"/>
          <w:sz w:val="28"/>
          <w:szCs w:val="28"/>
        </w:rPr>
        <w:t>ахборот</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манбаи</w:t>
      </w:r>
      <w:proofErr w:type="spellEnd"/>
      <w:r w:rsidRPr="00A01781">
        <w:rPr>
          <w:rFonts w:ascii="Times New Roman" w:eastAsia="Times New Roman" w:hAnsi="Times New Roman" w:cs="Times New Roman"/>
          <w:sz w:val="28"/>
          <w:szCs w:val="28"/>
        </w:rPr>
        <w:t xml:space="preserve">. Компьютер </w:t>
      </w:r>
      <w:proofErr w:type="spellStart"/>
      <w:r w:rsidRPr="00A01781">
        <w:rPr>
          <w:rFonts w:ascii="Times New Roman" w:eastAsia="Times New Roman" w:hAnsi="Times New Roman" w:cs="Times New Roman"/>
          <w:sz w:val="28"/>
          <w:szCs w:val="28"/>
        </w:rPr>
        <w:t>версияда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сўз</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ёки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сўзлар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гуруҳига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махсус</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ажратилган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кўрсатма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билан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исталган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дастурдан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чақ</w:t>
      </w:r>
      <w:proofErr w:type="spellEnd"/>
      <w:r w:rsidRPr="00A01781">
        <w:rPr>
          <w:rFonts w:ascii="Times New Roman" w:eastAsia="Times New Roman" w:hAnsi="Times New Roman" w:cs="Times New Roman"/>
          <w:sz w:val="28"/>
          <w:szCs w:val="28"/>
          <w:lang w:val="uz-Cyrl-UZ"/>
        </w:rPr>
        <w:t>и</w:t>
      </w:r>
      <w:proofErr w:type="spellStart"/>
      <w:r w:rsidRPr="00A01781">
        <w:rPr>
          <w:rFonts w:ascii="Times New Roman" w:eastAsia="Times New Roman" w:hAnsi="Times New Roman" w:cs="Times New Roman"/>
          <w:sz w:val="28"/>
          <w:szCs w:val="28"/>
        </w:rPr>
        <w:t>рилиши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мумкин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Анъанавий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луғатлардан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фарқли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равишда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элетрон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луғат</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матн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графикавий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тасвирлар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билан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қаторда</w:t>
      </w:r>
      <w:proofErr w:type="spellEnd"/>
      <w:r w:rsidRPr="00A01781">
        <w:rPr>
          <w:rFonts w:ascii="Times New Roman" w:eastAsia="Times New Roman" w:hAnsi="Times New Roman" w:cs="Times New Roman"/>
          <w:sz w:val="28"/>
          <w:szCs w:val="28"/>
        </w:rPr>
        <w:t xml:space="preserve"> видео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анимацион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лавҳалар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товуш</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мусиқа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бошқалар</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билан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бирга</w:t>
      </w:r>
      <w:proofErr w:type="spellEnd"/>
      <w:r w:rsidRPr="00A01781">
        <w:rPr>
          <w:rFonts w:ascii="Times New Roman" w:eastAsia="Times New Roman" w:hAnsi="Times New Roman" w:cs="Times New Roman"/>
          <w:sz w:val="28"/>
          <w:szCs w:val="28"/>
        </w:rPr>
        <w:t xml:space="preserve"> медиа-</w:t>
      </w:r>
      <w:proofErr w:type="spellStart"/>
      <w:r w:rsidRPr="00A01781">
        <w:rPr>
          <w:rFonts w:ascii="Times New Roman" w:eastAsia="Times New Roman" w:hAnsi="Times New Roman" w:cs="Times New Roman"/>
          <w:sz w:val="28"/>
          <w:szCs w:val="28"/>
        </w:rPr>
        <w:t>объектларнинг</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бутун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спектрларини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ўз</w:t>
      </w:r>
      <w:proofErr w:type="spellEnd"/>
      <w:r w:rsidRPr="00A01781">
        <w:rPr>
          <w:rFonts w:ascii="Times New Roman" w:eastAsia="Times New Roman" w:hAnsi="Times New Roman" w:cs="Times New Roman"/>
          <w:sz w:val="28"/>
          <w:szCs w:val="28"/>
        </w:rPr>
        <w:t xml:space="preserve"> ичига </w:t>
      </w:r>
      <w:proofErr w:type="spellStart"/>
      <w:r w:rsidRPr="00A01781">
        <w:rPr>
          <w:rFonts w:ascii="Times New Roman" w:eastAsia="Times New Roman" w:hAnsi="Times New Roman" w:cs="Times New Roman"/>
          <w:sz w:val="28"/>
          <w:szCs w:val="28"/>
        </w:rPr>
        <w:t>олиши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мумкин</w:t>
      </w:r>
      <w:proofErr w:type="spellEnd"/>
      <w:r w:rsidRPr="00A01781">
        <w:rPr>
          <w:rFonts w:ascii="Times New Roman" w:eastAsia="Times New Roman" w:hAnsi="Times New Roman" w:cs="Times New Roman"/>
          <w:sz w:val="28"/>
          <w:szCs w:val="28"/>
        </w:rPr>
        <w:t>.</w:t>
      </w:r>
    </w:p>
    <w:p w:rsidR="00A01781" w:rsidRPr="00A01781" w:rsidRDefault="00A01781" w:rsidP="00A01781">
      <w:pPr>
        <w:pStyle w:val="2"/>
        <w:spacing w:after="240" w:line="240" w:lineRule="auto"/>
        <w:ind w:firstLine="709"/>
        <w:jc w:val="both"/>
        <w:rPr>
          <w:rFonts w:ascii="Times New Roman" w:hAnsi="Times New Roman" w:cs="Times New Roman"/>
          <w:sz w:val="28"/>
          <w:szCs w:val="28"/>
          <w:lang w:val="uz-Cyrl-UZ"/>
        </w:rPr>
      </w:pPr>
      <w:r w:rsidRPr="00A01781">
        <w:rPr>
          <w:rFonts w:ascii="Times New Roman" w:hAnsi="Times New Roman" w:cs="Times New Roman"/>
          <w:b/>
          <w:bCs/>
          <w:caps/>
          <w:sz w:val="28"/>
          <w:szCs w:val="28"/>
          <w:lang w:val="uz-Cyrl-UZ"/>
        </w:rPr>
        <w:t>Электрон тестлар</w:t>
      </w:r>
      <w:r w:rsidRPr="00A01781">
        <w:rPr>
          <w:rFonts w:ascii="Times New Roman" w:hAnsi="Times New Roman" w:cs="Times New Roman"/>
          <w:sz w:val="28"/>
          <w:szCs w:val="28"/>
        </w:rPr>
        <w:t>-</w:t>
      </w:r>
      <w:proofErr w:type="spellStart"/>
      <w:r w:rsidRPr="00A01781">
        <w:rPr>
          <w:rFonts w:ascii="Times New Roman" w:hAnsi="Times New Roman" w:cs="Times New Roman"/>
          <w:sz w:val="28"/>
          <w:szCs w:val="28"/>
        </w:rPr>
        <w:t>сақланган</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ишлов</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берилган</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ва</w:t>
      </w:r>
      <w:proofErr w:type="spellEnd"/>
      <w:r w:rsidRPr="00A01781">
        <w:rPr>
          <w:rFonts w:ascii="Times New Roman" w:hAnsi="Times New Roman" w:cs="Times New Roman"/>
          <w:sz w:val="28"/>
          <w:szCs w:val="28"/>
        </w:rPr>
        <w:t xml:space="preserve"> </w:t>
      </w:r>
      <w:r w:rsidRPr="00A01781">
        <w:rPr>
          <w:rFonts w:ascii="Times New Roman" w:hAnsi="Times New Roman" w:cs="Times New Roman"/>
          <w:sz w:val="28"/>
          <w:szCs w:val="28"/>
          <w:lang w:val="uz-Cyrl-UZ"/>
        </w:rPr>
        <w:t>бахолаш учун</w:t>
      </w:r>
      <w:r w:rsidRPr="00A01781">
        <w:rPr>
          <w:rFonts w:ascii="Times New Roman" w:hAnsi="Times New Roman" w:cs="Times New Roman"/>
          <w:sz w:val="28"/>
          <w:szCs w:val="28"/>
        </w:rPr>
        <w:t xml:space="preserve"> компьютер </w:t>
      </w:r>
      <w:proofErr w:type="spellStart"/>
      <w:r w:rsidRPr="00A01781">
        <w:rPr>
          <w:rFonts w:ascii="Times New Roman" w:hAnsi="Times New Roman" w:cs="Times New Roman"/>
          <w:sz w:val="28"/>
          <w:szCs w:val="28"/>
        </w:rPr>
        <w:t>ёки</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телекоммуникацион</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техникаси</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ёрдамида</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тақдим</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этиладиган</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тестлар</w:t>
      </w:r>
      <w:proofErr w:type="spellEnd"/>
      <w:r w:rsidRPr="00A01781">
        <w:rPr>
          <w:rFonts w:ascii="Times New Roman" w:hAnsi="Times New Roman" w:cs="Times New Roman"/>
          <w:sz w:val="28"/>
          <w:szCs w:val="28"/>
        </w:rPr>
        <w:t xml:space="preserve">. </w:t>
      </w:r>
      <w:r w:rsidRPr="00A01781">
        <w:rPr>
          <w:rFonts w:ascii="Times New Roman" w:hAnsi="Times New Roman" w:cs="Times New Roman"/>
          <w:sz w:val="28"/>
          <w:szCs w:val="28"/>
          <w:lang w:val="uz-Cyrl-UZ"/>
        </w:rPr>
        <w:t>Т</w:t>
      </w:r>
      <w:proofErr w:type="spellStart"/>
      <w:r w:rsidRPr="00A01781">
        <w:rPr>
          <w:rFonts w:ascii="Times New Roman" w:hAnsi="Times New Roman" w:cs="Times New Roman"/>
          <w:sz w:val="28"/>
          <w:szCs w:val="28"/>
        </w:rPr>
        <w:t>естлар</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берилиши</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ўрганилган</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матнни</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талабанинг</w:t>
      </w:r>
      <w:proofErr w:type="spellEnd"/>
      <w:r w:rsidRPr="00A01781">
        <w:rPr>
          <w:rFonts w:ascii="Times New Roman" w:hAnsi="Times New Roman" w:cs="Times New Roman"/>
          <w:sz w:val="28"/>
          <w:szCs w:val="28"/>
        </w:rPr>
        <w:t xml:space="preserve"> </w:t>
      </w:r>
      <w:proofErr w:type="spellStart"/>
      <w:r w:rsidRPr="00A01781">
        <w:rPr>
          <w:rFonts w:ascii="Times New Roman" w:hAnsi="Times New Roman" w:cs="Times New Roman"/>
          <w:sz w:val="28"/>
          <w:szCs w:val="28"/>
        </w:rPr>
        <w:t>қан</w:t>
      </w:r>
      <w:proofErr w:type="spellEnd"/>
      <w:r w:rsidRPr="00A01781">
        <w:rPr>
          <w:rFonts w:ascii="Times New Roman" w:hAnsi="Times New Roman" w:cs="Times New Roman"/>
          <w:sz w:val="28"/>
          <w:szCs w:val="28"/>
          <w:lang w:val="uz-Cyrl-UZ"/>
        </w:rPr>
        <w:t>чалик даражада ўзлаштирганлиги ўз-ўзини баҳолаш имконини беради</w:t>
      </w:r>
    </w:p>
    <w:p w:rsidR="00A01781" w:rsidRPr="00A01781" w:rsidRDefault="00A01781" w:rsidP="00A01781">
      <w:pPr>
        <w:spacing w:after="240" w:line="240" w:lineRule="auto"/>
        <w:ind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b/>
          <w:bCs/>
          <w:caps/>
          <w:sz w:val="28"/>
          <w:szCs w:val="28"/>
          <w:lang w:val="uz-Cyrl-UZ"/>
        </w:rPr>
        <w:t>Электрон топшириқлар</w:t>
      </w:r>
      <w:r w:rsidRPr="00A01781">
        <w:rPr>
          <w:rFonts w:ascii="Times New Roman" w:eastAsia="Times New Roman" w:hAnsi="Times New Roman" w:cs="Times New Roman"/>
          <w:b/>
          <w:bCs/>
          <w:sz w:val="28"/>
          <w:szCs w:val="28"/>
          <w:lang w:val="uz-Cyrl-UZ"/>
        </w:rPr>
        <w:t xml:space="preserve"> </w:t>
      </w:r>
      <w:r w:rsidRPr="00A01781">
        <w:rPr>
          <w:rFonts w:ascii="Times New Roman" w:eastAsia="Times New Roman" w:hAnsi="Times New Roman" w:cs="Times New Roman"/>
          <w:sz w:val="28"/>
          <w:szCs w:val="28"/>
          <w:lang w:val="uz-Cyrl-UZ"/>
        </w:rPr>
        <w:t xml:space="preserve">- ўқитувчига таълим олувчиларнинг индивидул имкониятларини ҳисобга олган холда мустақил ва назорат ишлари учун тартибга келтирадиган топшириқлар мажмуини ўзида акс эттирувчи   ахборот  манбасининг муҳим кўринишидир. Яратилган </w:t>
      </w:r>
      <w:r w:rsidRPr="00A01781">
        <w:rPr>
          <w:rFonts w:ascii="Times New Roman" w:eastAsia="Times New Roman" w:hAnsi="Times New Roman" w:cs="Times New Roman"/>
          <w:sz w:val="28"/>
          <w:szCs w:val="28"/>
          <w:lang w:val="uz-Cyrl-UZ"/>
        </w:rPr>
        <w:lastRenderedPageBreak/>
        <w:t>топшириқлар таълим олувчиларга анъанавий «қоғоз» ли ва электрон вариантларида тавсия этилиши мумкин.</w:t>
      </w:r>
    </w:p>
    <w:p w:rsidR="00A01781" w:rsidRPr="00A01781" w:rsidRDefault="00A01781" w:rsidP="00A01781">
      <w:pPr>
        <w:spacing w:after="240" w:line="240" w:lineRule="auto"/>
        <w:ind w:firstLine="709"/>
        <w:jc w:val="both"/>
        <w:rPr>
          <w:rFonts w:ascii="Times New Roman" w:eastAsia="Times New Roman" w:hAnsi="Times New Roman" w:cs="Times New Roman"/>
          <w:sz w:val="28"/>
          <w:szCs w:val="28"/>
        </w:rPr>
      </w:pPr>
      <w:r w:rsidRPr="00A01781">
        <w:rPr>
          <w:rFonts w:ascii="Times New Roman" w:eastAsia="Times New Roman" w:hAnsi="Times New Roman" w:cs="Times New Roman"/>
          <w:b/>
          <w:bCs/>
          <w:caps/>
          <w:sz w:val="28"/>
          <w:szCs w:val="28"/>
          <w:lang w:val="uz-Cyrl-UZ"/>
        </w:rPr>
        <w:t>Электрон назорат (тестлаштириш)-</w:t>
      </w:r>
      <w:r w:rsidRPr="00A01781">
        <w:rPr>
          <w:rFonts w:ascii="Times New Roman" w:eastAsia="Times New Roman" w:hAnsi="Times New Roman" w:cs="Times New Roman"/>
          <w:sz w:val="28"/>
          <w:szCs w:val="28"/>
          <w:lang w:val="uz-Cyrl-UZ"/>
        </w:rPr>
        <w:t xml:space="preserve"> электрон ўқув адабиётининг </w:t>
      </w:r>
      <w:proofErr w:type="spellStart"/>
      <w:r w:rsidRPr="00A01781">
        <w:rPr>
          <w:rFonts w:ascii="Times New Roman" w:eastAsia="Times New Roman" w:hAnsi="Times New Roman" w:cs="Times New Roman"/>
          <w:sz w:val="28"/>
          <w:szCs w:val="28"/>
        </w:rPr>
        <w:t>компоненти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бўлиб</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анъанавий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компьютерсиз</w:t>
      </w:r>
      <w:proofErr w:type="spellEnd"/>
      <w:r w:rsidRPr="00A01781">
        <w:rPr>
          <w:rFonts w:ascii="Times New Roman" w:eastAsia="Times New Roman" w:hAnsi="Times New Roman" w:cs="Times New Roman"/>
          <w:sz w:val="28"/>
          <w:szCs w:val="28"/>
        </w:rPr>
        <w:t xml:space="preserve"> </w:t>
      </w:r>
      <w:r w:rsidRPr="00A01781">
        <w:rPr>
          <w:rFonts w:ascii="Times New Roman" w:eastAsia="Times New Roman" w:hAnsi="Times New Roman" w:cs="Times New Roman"/>
          <w:sz w:val="28"/>
          <w:szCs w:val="28"/>
          <w:lang w:val="uz-Cyrl-UZ"/>
        </w:rPr>
        <w:t xml:space="preserve"> </w:t>
      </w:r>
      <w:proofErr w:type="spellStart"/>
      <w:r w:rsidRPr="00A01781">
        <w:rPr>
          <w:rFonts w:ascii="Times New Roman" w:eastAsia="Times New Roman" w:hAnsi="Times New Roman" w:cs="Times New Roman"/>
          <w:sz w:val="28"/>
          <w:szCs w:val="28"/>
        </w:rPr>
        <w:t>тестлаштиришнинг</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аналогидир</w:t>
      </w:r>
      <w:proofErr w:type="spellEnd"/>
      <w:r w:rsidRPr="00A01781">
        <w:rPr>
          <w:rFonts w:ascii="Times New Roman" w:eastAsia="Times New Roman" w:hAnsi="Times New Roman" w:cs="Times New Roman"/>
          <w:sz w:val="28"/>
          <w:szCs w:val="28"/>
        </w:rPr>
        <w:t xml:space="preserve">. Электрон </w:t>
      </w:r>
      <w:proofErr w:type="spellStart"/>
      <w:r w:rsidRPr="00A01781">
        <w:rPr>
          <w:rFonts w:ascii="Times New Roman" w:eastAsia="Times New Roman" w:hAnsi="Times New Roman" w:cs="Times New Roman"/>
          <w:sz w:val="28"/>
          <w:szCs w:val="28"/>
        </w:rPr>
        <w:t>тестлаштириш</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ҳолатида</w:t>
      </w:r>
      <w:proofErr w:type="spellEnd"/>
      <w:r w:rsidRPr="00A01781">
        <w:rPr>
          <w:rFonts w:ascii="Times New Roman" w:eastAsia="Times New Roman" w:hAnsi="Times New Roman" w:cs="Times New Roman"/>
          <w:sz w:val="28"/>
          <w:szCs w:val="28"/>
        </w:rPr>
        <w:t xml:space="preserve"> компьютер тест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унинг</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натижаларини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кўрсатиб</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беради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бу</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билан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боғлиқ</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бўлган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алгоритмларни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жорий</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қилади</w:t>
      </w:r>
      <w:proofErr w:type="spellEnd"/>
      <w:r w:rsidRPr="00A01781">
        <w:rPr>
          <w:rFonts w:ascii="Times New Roman" w:eastAsia="Times New Roman" w:hAnsi="Times New Roman" w:cs="Times New Roman"/>
          <w:sz w:val="28"/>
          <w:szCs w:val="28"/>
        </w:rPr>
        <w:t>. (</w:t>
      </w:r>
      <w:proofErr w:type="spellStart"/>
      <w:r w:rsidRPr="00A01781">
        <w:rPr>
          <w:rFonts w:ascii="Times New Roman" w:eastAsia="Times New Roman" w:hAnsi="Times New Roman" w:cs="Times New Roman"/>
          <w:sz w:val="28"/>
          <w:szCs w:val="28"/>
        </w:rPr>
        <w:t>Масалан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бажарилган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ёки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ўтказиб</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юборилган</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топшириқларга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қайтиш</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имкониятининг</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борлиги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ёки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йўқлиги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битта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тестга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вақтнинг</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чегараланганлиги</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ва</w:t>
      </w:r>
      <w:proofErr w:type="spellEnd"/>
      <w:r w:rsidRPr="00A01781">
        <w:rPr>
          <w:rFonts w:ascii="Times New Roman" w:eastAsia="Times New Roman" w:hAnsi="Times New Roman" w:cs="Times New Roman"/>
          <w:sz w:val="28"/>
          <w:szCs w:val="28"/>
        </w:rPr>
        <w:t xml:space="preserve"> </w:t>
      </w:r>
      <w:proofErr w:type="spellStart"/>
      <w:r w:rsidRPr="00A01781">
        <w:rPr>
          <w:rFonts w:ascii="Times New Roman" w:eastAsia="Times New Roman" w:hAnsi="Times New Roman" w:cs="Times New Roman"/>
          <w:sz w:val="28"/>
          <w:szCs w:val="28"/>
        </w:rPr>
        <w:t>ҳоказо</w:t>
      </w:r>
      <w:proofErr w:type="spellEnd"/>
      <w:r w:rsidRPr="00A01781">
        <w:rPr>
          <w:rFonts w:ascii="Times New Roman" w:eastAsia="Times New Roman" w:hAnsi="Times New Roman" w:cs="Times New Roman"/>
          <w:sz w:val="28"/>
          <w:szCs w:val="28"/>
        </w:rPr>
        <w:t>).</w:t>
      </w:r>
    </w:p>
    <w:p w:rsidR="00A01781" w:rsidRPr="00A01781" w:rsidRDefault="00A01781" w:rsidP="00A01781">
      <w:pPr>
        <w:shd w:val="clear" w:color="auto" w:fill="FFFFFF"/>
        <w:autoSpaceDE w:val="0"/>
        <w:autoSpaceDN w:val="0"/>
        <w:adjustRightInd w:val="0"/>
        <w:spacing w:after="240" w:line="240" w:lineRule="auto"/>
        <w:ind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b/>
          <w:caps/>
          <w:sz w:val="28"/>
          <w:szCs w:val="28"/>
          <w:lang w:val="uz-Cyrl-UZ"/>
        </w:rPr>
        <w:t>Электрон дарслик</w:t>
      </w:r>
      <w:r w:rsidRPr="00A01781">
        <w:rPr>
          <w:rFonts w:ascii="Times New Roman" w:eastAsia="Times New Roman" w:hAnsi="Times New Roman" w:cs="Times New Roman"/>
          <w:sz w:val="28"/>
          <w:szCs w:val="28"/>
          <w:lang w:val="uz-Cyrl-UZ"/>
        </w:rPr>
        <w:t xml:space="preserve"> – фаннинг ўқув ҳажмини тўлиқ қамраган ва масофавий ўқитиш ҳамда мустақил ўрганиш учун компьютер тсхнологияларига асосланган, мустақил таълим олишга ҳамда фанга оид ўқув материаллар, илмий маълумотларнинг ҳар томонлама самарали ўзлаштиришга мўлжалланган бўлиб:</w:t>
      </w:r>
    </w:p>
    <w:p w:rsidR="00A01781" w:rsidRPr="00A01781" w:rsidRDefault="00A01781" w:rsidP="00A01781">
      <w:pPr>
        <w:numPr>
          <w:ilvl w:val="1"/>
          <w:numId w:val="7"/>
        </w:numPr>
        <w:shd w:val="clear" w:color="auto" w:fill="FFFFFF"/>
        <w:tabs>
          <w:tab w:val="clear" w:pos="2160"/>
          <w:tab w:val="num" w:pos="-2520"/>
        </w:tabs>
        <w:autoSpaceDE w:val="0"/>
        <w:autoSpaceDN w:val="0"/>
        <w:adjustRightInd w:val="0"/>
        <w:spacing w:after="240" w:line="240" w:lineRule="auto"/>
        <w:ind w:left="0"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sz w:val="28"/>
          <w:szCs w:val="28"/>
          <w:lang w:val="uz-Cyrl-UZ"/>
        </w:rPr>
        <w:t>ўқув ва илмий материаллар фақат вербал (матн) шаклда;</w:t>
      </w:r>
    </w:p>
    <w:p w:rsidR="00A01781" w:rsidRPr="00A01781" w:rsidRDefault="00A01781" w:rsidP="00A01781">
      <w:pPr>
        <w:numPr>
          <w:ilvl w:val="1"/>
          <w:numId w:val="7"/>
        </w:numPr>
        <w:shd w:val="clear" w:color="auto" w:fill="FFFFFF"/>
        <w:tabs>
          <w:tab w:val="clear" w:pos="2160"/>
          <w:tab w:val="num" w:pos="-2520"/>
        </w:tabs>
        <w:autoSpaceDE w:val="0"/>
        <w:autoSpaceDN w:val="0"/>
        <w:adjustRightInd w:val="0"/>
        <w:spacing w:after="240" w:line="240" w:lineRule="auto"/>
        <w:ind w:left="0"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sz w:val="28"/>
          <w:szCs w:val="28"/>
          <w:lang w:val="uz-Cyrl-UZ"/>
        </w:rPr>
        <w:t>ўқув материаллар вербал (матн) ва икки ўлчамли график шаклда;</w:t>
      </w:r>
    </w:p>
    <w:p w:rsidR="00A01781" w:rsidRPr="00A01781" w:rsidRDefault="00A01781" w:rsidP="00A01781">
      <w:pPr>
        <w:numPr>
          <w:ilvl w:val="0"/>
          <w:numId w:val="8"/>
        </w:numPr>
        <w:spacing w:after="240" w:line="240" w:lineRule="auto"/>
        <w:ind w:left="0"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sz w:val="28"/>
          <w:szCs w:val="28"/>
          <w:lang w:val="uz-Cyrl-UZ"/>
        </w:rPr>
        <w:t>мультимедиа (кўп ахборотли) элементлари, яъни маълумот икки-уч ўлчамли график кўринишда, овозли, видео, анимация ва қисман вербал (матн) шаклда;</w:t>
      </w:r>
    </w:p>
    <w:p w:rsidR="00A01781" w:rsidRPr="00A01781" w:rsidRDefault="00A01781" w:rsidP="00A01781">
      <w:pPr>
        <w:numPr>
          <w:ilvl w:val="0"/>
          <w:numId w:val="8"/>
        </w:numPr>
        <w:spacing w:after="240" w:line="240" w:lineRule="auto"/>
        <w:ind w:left="0"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sz w:val="28"/>
          <w:szCs w:val="28"/>
          <w:lang w:val="uz-Cyrl-UZ"/>
        </w:rPr>
        <w:t xml:space="preserve"> тактил (ҳис қилинувчи, сезиладиган) хусусиятли, объектларга нисбатан ҳаракатланиш тасаввурини яратадиган шаклда ифодаланади. Куйидаги схемада электрон дарсликнинг намунавий тузилмаси келтирилган.</w:t>
      </w:r>
    </w:p>
    <w:p w:rsidR="00A01781" w:rsidRPr="00A01781" w:rsidRDefault="00A01781" w:rsidP="00A01781">
      <w:pPr>
        <w:tabs>
          <w:tab w:val="num" w:pos="0"/>
        </w:tabs>
        <w:spacing w:after="240" w:line="240" w:lineRule="auto"/>
        <w:ind w:firstLine="709"/>
        <w:jc w:val="both"/>
        <w:rPr>
          <w:rFonts w:ascii="Times New Roman" w:eastAsia="Times New Roman" w:hAnsi="Times New Roman" w:cs="Times New Roman"/>
          <w:sz w:val="28"/>
          <w:szCs w:val="28"/>
          <w:lang w:val="uz-Cyrl-UZ"/>
        </w:rPr>
      </w:pPr>
      <w:r w:rsidRPr="00A01781">
        <w:rPr>
          <w:rFonts w:ascii="Times New Roman" w:eastAsia="Times New Roman" w:hAnsi="Times New Roman" w:cs="Times New Roman"/>
          <w:b/>
          <w:bCs/>
          <w:caps/>
          <w:sz w:val="28"/>
          <w:szCs w:val="28"/>
          <w:lang w:val="uz-Cyrl-UZ"/>
        </w:rPr>
        <w:t>Электрон ўқув қўлланма</w:t>
      </w:r>
      <w:r w:rsidRPr="00A01781">
        <w:rPr>
          <w:rFonts w:ascii="Times New Roman" w:eastAsia="Times New Roman" w:hAnsi="Times New Roman" w:cs="Times New Roman"/>
          <w:b/>
          <w:bCs/>
          <w:sz w:val="28"/>
          <w:szCs w:val="28"/>
          <w:lang w:val="uz-Cyrl-UZ"/>
        </w:rPr>
        <w:t xml:space="preserve"> </w:t>
      </w:r>
      <w:r w:rsidRPr="00A01781">
        <w:rPr>
          <w:rFonts w:ascii="Times New Roman" w:eastAsia="Times New Roman" w:hAnsi="Times New Roman" w:cs="Times New Roman"/>
          <w:sz w:val="28"/>
          <w:szCs w:val="28"/>
          <w:lang w:val="uz-Cyrl-UZ"/>
        </w:rPr>
        <w:t>– фаннинг ўқув ҳажмини қисман ёки тўлиқ қамраган ва ахборотнинг адаптация блокини ўз ичига олган бўлиб, масофавий ўқитиш ва мустақил ўрганиш учун мўлжалланган ўқув манбаи.</w:t>
      </w:r>
    </w:p>
    <w:p w:rsidR="00505CCA" w:rsidRPr="00A01781" w:rsidRDefault="00A01781" w:rsidP="00A01781">
      <w:pPr>
        <w:ind w:firstLine="709"/>
        <w:jc w:val="both"/>
        <w:rPr>
          <w:rFonts w:ascii="Times New Roman" w:hAnsi="Times New Roman" w:cs="Times New Roman"/>
          <w:sz w:val="28"/>
          <w:szCs w:val="28"/>
          <w:lang w:val="uz-Cyrl-UZ"/>
        </w:rPr>
      </w:pPr>
      <w:r w:rsidRPr="00A01781">
        <w:rPr>
          <w:rFonts w:ascii="Times New Roman" w:hAnsi="Times New Roman" w:cs="Times New Roman"/>
          <w:b/>
          <w:bCs/>
          <w:caps/>
          <w:sz w:val="28"/>
          <w:szCs w:val="28"/>
          <w:lang w:val="uz-Cyrl-UZ"/>
        </w:rPr>
        <w:t>Электрон услубий қўлланма</w:t>
      </w:r>
      <w:r w:rsidRPr="00A01781">
        <w:rPr>
          <w:rFonts w:ascii="Times New Roman" w:hAnsi="Times New Roman" w:cs="Times New Roman"/>
          <w:b/>
          <w:bCs/>
          <w:sz w:val="28"/>
          <w:szCs w:val="28"/>
          <w:lang w:val="uz-Cyrl-UZ"/>
        </w:rPr>
        <w:t xml:space="preserve"> </w:t>
      </w:r>
      <w:r w:rsidRPr="00A01781">
        <w:rPr>
          <w:rFonts w:ascii="Times New Roman" w:hAnsi="Times New Roman" w:cs="Times New Roman"/>
          <w:sz w:val="28"/>
          <w:szCs w:val="28"/>
          <w:lang w:val="uz-Cyrl-UZ"/>
        </w:rPr>
        <w:t>– педагогик тажрибани умумлаштириш ва узатиш ҳамда таълим фаолиятининг янги моделларини шакллантириш ва тарқатиш шакли. Электрон услубий қўлланмада  педагогик тажриба машғулотларнинг  рақамлаштирилган видео-лавҳалари, электрон ёки унга ўгирилган шаклда яратилган талабалар ишларини дарслар бўйича режалаштирилган шаклида кўрсатилади</w:t>
      </w:r>
      <w:bookmarkEnd w:id="0"/>
    </w:p>
    <w:sectPr w:rsidR="00505CCA" w:rsidRPr="00A01781" w:rsidSect="00E202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3B89"/>
    <w:multiLevelType w:val="hybridMultilevel"/>
    <w:tmpl w:val="7F101F4E"/>
    <w:lvl w:ilvl="0" w:tplc="3A14A196">
      <w:start w:val="1"/>
      <w:numFmt w:val="bullet"/>
      <w:lvlText w:val=""/>
      <w:lvlJc w:val="left"/>
      <w:pPr>
        <w:tabs>
          <w:tab w:val="num" w:pos="2856"/>
        </w:tabs>
        <w:ind w:left="2856" w:hanging="360"/>
      </w:pPr>
      <w:rPr>
        <w:rFonts w:ascii="Symbol" w:hAnsi="Symbol" w:hint="default"/>
      </w:rPr>
    </w:lvl>
    <w:lvl w:ilvl="1" w:tplc="3A14A19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6C635A3"/>
    <w:multiLevelType w:val="hybridMultilevel"/>
    <w:tmpl w:val="433473A6"/>
    <w:lvl w:ilvl="0" w:tplc="1B18EE44">
      <w:numFmt w:val="bullet"/>
      <w:lvlText w:val="-"/>
      <w:lvlJc w:val="left"/>
      <w:pPr>
        <w:tabs>
          <w:tab w:val="num" w:pos="795"/>
        </w:tabs>
        <w:ind w:left="795" w:hanging="43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D347DB"/>
    <w:multiLevelType w:val="hybridMultilevel"/>
    <w:tmpl w:val="79F06EE2"/>
    <w:lvl w:ilvl="0" w:tplc="F14222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1A12928"/>
    <w:multiLevelType w:val="hybridMultilevel"/>
    <w:tmpl w:val="3E98A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26DA7"/>
    <w:multiLevelType w:val="hybridMultilevel"/>
    <w:tmpl w:val="D3309132"/>
    <w:lvl w:ilvl="0" w:tplc="0419000F">
      <w:start w:val="1"/>
      <w:numFmt w:val="decimal"/>
      <w:lvlText w:val="%1."/>
      <w:lvlJc w:val="left"/>
      <w:pPr>
        <w:ind w:left="736" w:hanging="360"/>
      </w:p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5">
    <w:nsid w:val="335747D2"/>
    <w:multiLevelType w:val="hybridMultilevel"/>
    <w:tmpl w:val="F47A99D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97F1B83"/>
    <w:multiLevelType w:val="hybridMultilevel"/>
    <w:tmpl w:val="7334310A"/>
    <w:lvl w:ilvl="0" w:tplc="8F509A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86078F"/>
    <w:multiLevelType w:val="hybridMultilevel"/>
    <w:tmpl w:val="67661516"/>
    <w:lvl w:ilvl="0" w:tplc="A55AE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7"/>
  </w:num>
  <w:num w:numId="3">
    <w:abstractNumId w:val="4"/>
  </w:num>
  <w:num w:numId="4">
    <w:abstractNumId w:val="3"/>
  </w:num>
  <w:num w:numId="5">
    <w:abstractNumId w:val="2"/>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2"/>
  </w:compat>
  <w:rsids>
    <w:rsidRoot w:val="005F2618"/>
    <w:rsid w:val="000F5DB6"/>
    <w:rsid w:val="00111F20"/>
    <w:rsid w:val="00144E5C"/>
    <w:rsid w:val="00346580"/>
    <w:rsid w:val="004B2DC0"/>
    <w:rsid w:val="00505CCA"/>
    <w:rsid w:val="005F2618"/>
    <w:rsid w:val="006B6DE1"/>
    <w:rsid w:val="007057CC"/>
    <w:rsid w:val="007D72EF"/>
    <w:rsid w:val="00801BD3"/>
    <w:rsid w:val="00924DD5"/>
    <w:rsid w:val="009738D7"/>
    <w:rsid w:val="00A01781"/>
    <w:rsid w:val="00A86ED2"/>
    <w:rsid w:val="00A92167"/>
    <w:rsid w:val="00CB4FA4"/>
    <w:rsid w:val="00CC6FA0"/>
    <w:rsid w:val="00D30B8A"/>
    <w:rsid w:val="00D702B9"/>
    <w:rsid w:val="00DA1407"/>
    <w:rsid w:val="00DC3848"/>
    <w:rsid w:val="00E20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C55F1-22FA-4AE1-875C-102365B5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61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5F2618"/>
    <w:pPr>
      <w:spacing w:after="120"/>
      <w:ind w:left="283"/>
    </w:pPr>
  </w:style>
  <w:style w:type="character" w:customStyle="1" w:styleId="a4">
    <w:name w:val="Основной текст с отступом Знак"/>
    <w:basedOn w:val="a0"/>
    <w:link w:val="a3"/>
    <w:uiPriority w:val="99"/>
    <w:rsid w:val="005F2618"/>
    <w:rPr>
      <w:rFonts w:eastAsiaTheme="minorEastAsia"/>
      <w:lang w:eastAsia="ru-RU"/>
    </w:rPr>
  </w:style>
  <w:style w:type="paragraph" w:styleId="3">
    <w:name w:val="Body Text 3"/>
    <w:basedOn w:val="a"/>
    <w:link w:val="30"/>
    <w:semiHidden/>
    <w:unhideWhenUsed/>
    <w:rsid w:val="005F2618"/>
    <w:pPr>
      <w:spacing w:after="120"/>
    </w:pPr>
    <w:rPr>
      <w:rFonts w:ascii="Calibri" w:eastAsia="Calibri" w:hAnsi="Calibri" w:cs="Times New Roman"/>
      <w:sz w:val="16"/>
      <w:szCs w:val="16"/>
      <w:lang w:eastAsia="en-US"/>
    </w:rPr>
  </w:style>
  <w:style w:type="character" w:customStyle="1" w:styleId="30">
    <w:name w:val="Основной текст 3 Знак"/>
    <w:basedOn w:val="a0"/>
    <w:link w:val="3"/>
    <w:semiHidden/>
    <w:rsid w:val="005F2618"/>
    <w:rPr>
      <w:rFonts w:ascii="Calibri" w:eastAsia="Calibri" w:hAnsi="Calibri" w:cs="Times New Roman"/>
      <w:sz w:val="16"/>
      <w:szCs w:val="16"/>
    </w:rPr>
  </w:style>
  <w:style w:type="paragraph" w:styleId="a5">
    <w:name w:val="Normal (Web)"/>
    <w:basedOn w:val="a"/>
    <w:rsid w:val="005F2618"/>
    <w:pPr>
      <w:suppressAutoHyphens/>
      <w:spacing w:before="24" w:after="24" w:line="240" w:lineRule="auto"/>
      <w:jc w:val="both"/>
    </w:pPr>
    <w:rPr>
      <w:rFonts w:ascii="Times New Roman" w:eastAsia="Times New Roman" w:hAnsi="Times New Roman" w:cs="Times New Roman"/>
      <w:color w:val="000000"/>
      <w:sz w:val="24"/>
      <w:szCs w:val="24"/>
      <w:lang w:eastAsia="ar-SA"/>
    </w:rPr>
  </w:style>
  <w:style w:type="paragraph" w:styleId="a6">
    <w:name w:val="List Paragraph"/>
    <w:basedOn w:val="a"/>
    <w:uiPriority w:val="34"/>
    <w:qFormat/>
    <w:rsid w:val="007057CC"/>
    <w:pPr>
      <w:ind w:left="720"/>
      <w:contextualSpacing/>
    </w:pPr>
  </w:style>
  <w:style w:type="paragraph" w:styleId="2">
    <w:name w:val="Body Text 2"/>
    <w:basedOn w:val="a"/>
    <w:link w:val="20"/>
    <w:uiPriority w:val="99"/>
    <w:semiHidden/>
    <w:unhideWhenUsed/>
    <w:rsid w:val="00A01781"/>
    <w:pPr>
      <w:spacing w:after="120" w:line="480" w:lineRule="auto"/>
    </w:pPr>
  </w:style>
  <w:style w:type="character" w:customStyle="1" w:styleId="20">
    <w:name w:val="Основной текст 2 Знак"/>
    <w:basedOn w:val="a0"/>
    <w:link w:val="2"/>
    <w:uiPriority w:val="99"/>
    <w:semiHidden/>
    <w:rsid w:val="00A01781"/>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2220</Words>
  <Characters>12659</Characters>
  <Application>Microsoft Office Word</Application>
  <DocSecurity>0</DocSecurity>
  <Lines>105</Lines>
  <Paragraphs>29</Paragraphs>
  <ScaleCrop>false</ScaleCrop>
  <Company>Grizli777</Company>
  <LinksUpToDate>false</LinksUpToDate>
  <CharactersWithSpaces>14850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Закирова Ф.М</dc:creator>
  <cp:lastModifiedBy>Muhabbat opa</cp:lastModifiedBy>
  <cp:revision>19</cp:revision>
  <dcterms:created xsi:type="dcterms:W3CDTF">2013-08-16T03:51:00Z</dcterms:created>
  <dcterms:modified xsi:type="dcterms:W3CDTF">2015-08-27T08:44:00Z</dcterms:modified>
</cp:coreProperties>
</file>